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BD93" w14:textId="77777777" w:rsidR="00264F3B" w:rsidRDefault="00CB6E31">
      <w:r w:rsidRPr="00CB6E31">
        <w:t>The Role of AI in Post-Breach Analysis and Remediation</w:t>
      </w:r>
    </w:p>
    <w:p w14:paraId="009A6E23" w14:textId="77777777" w:rsidR="00CB6E31" w:rsidRDefault="00CB6E31">
      <w:r w:rsidRPr="00CB6E31">
        <w:t xml:space="preserve">In the aftermath of cyber incidents, the Russian Federation recognizes the critical role of artificial intelligence in facilitating post-breach analysis and remediation efforts. By harnessing AI technologies to conduct forensic analysis and automate remediation processes, we can expedite recovery efforts and mitigate the impact of </w:t>
      </w:r>
      <w:r w:rsidRPr="00CB6E31">
        <w:t>cyber-attacks</w:t>
      </w:r>
      <w:r w:rsidRPr="00CB6E31">
        <w:t xml:space="preserve"> on our digital </w:t>
      </w:r>
      <w:r w:rsidRPr="00CB6E31">
        <w:t xml:space="preserve">infrastructure. </w:t>
      </w:r>
    </w:p>
    <w:p w14:paraId="2A740089" w14:textId="77777777" w:rsidR="00CB6E31" w:rsidRDefault="00CB6E31">
      <w:r w:rsidRPr="00CB6E31">
        <w:t>Russia</w:t>
      </w:r>
      <w:r w:rsidRPr="00CB6E31">
        <w:t xml:space="preserve"> advocates for the development of AI-driven tools and techniques that enable rapid and comprehensive post-breach analysis, including attribution of </w:t>
      </w:r>
      <w:r w:rsidRPr="00CB6E31">
        <w:t>cyber-attacks</w:t>
      </w:r>
      <w:r w:rsidRPr="00CB6E31">
        <w:t xml:space="preserve"> and identification of vulnerabilities. We emphasize the importance of collaboration between public and private sector entities in sharing lessons learned and best practices for enhancing post-breach response </w:t>
      </w:r>
      <w:r w:rsidRPr="00CB6E31">
        <w:t xml:space="preserve">capabilities. </w:t>
      </w:r>
    </w:p>
    <w:p w14:paraId="3CA9C82C" w14:textId="3F7FF202" w:rsidR="00CB6E31" w:rsidRDefault="00CB6E31">
      <w:r w:rsidRPr="00CB6E31">
        <w:t>As</w:t>
      </w:r>
      <w:r w:rsidRPr="00CB6E31">
        <w:t xml:space="preserve"> we strive to strengthen our resilience against cyber threats, the Russian Federation stands ready to leverage the transformative potential of artificial intelligence to enhance post-breach analysis and remediation efforts in collaboration with our international partners.</w:t>
      </w:r>
    </w:p>
    <w:p w14:paraId="6B2C90DE" w14:textId="5B4D3489" w:rsidR="00CB6E31" w:rsidRDefault="00CB6E31">
      <w:r w:rsidRPr="00CB6E31">
        <w:t xml:space="preserve">AI-powered tools can also monitor for anomalies and suspicious </w:t>
      </w:r>
      <w:r w:rsidRPr="00CB6E31">
        <w:t>behaviour</w:t>
      </w:r>
      <w:r w:rsidRPr="00CB6E31">
        <w:t>, and quickly identify when an attack has occurred. In addition, AI can assist in remediation by suggesting appropriate fixes or mitigations based on historical data and proven best practices. Overall, AI can significantly speed up the post-breach process, making it more efficient and effective.</w:t>
      </w:r>
    </w:p>
    <w:p w14:paraId="2248C873" w14:textId="3BE54695" w:rsidR="00CB6E31" w:rsidRDefault="00CB6E31">
      <w:r w:rsidRPr="00CB6E31">
        <w:t>With the ability to learn from historical data and adapt to new information, AI systems can respond to security incidents rapidly and effectively. Automated responses can help mitigate the impact of an attack, minimizing the time it takes to identify, contain, and remediate a security breach</w:t>
      </w:r>
      <w:r>
        <w:t>.</w:t>
      </w:r>
    </w:p>
    <w:p w14:paraId="5F3AE355" w14:textId="53F06FDD" w:rsidR="00CB6E31" w:rsidRDefault="00CB6E31">
      <w:r w:rsidRPr="00CB6E31">
        <w:t>AI allows security professionals to make better-informed decisions to protect valuables better and lives with fewer human resources in control rooms: By integrating AI into surveillance systems, AI can eliminate repetitive or tiresome work for humans, such as sifting through hours of video footage</w:t>
      </w:r>
      <w:r w:rsidR="0074701F">
        <w:t xml:space="preserve"> and many more.</w:t>
      </w:r>
    </w:p>
    <w:sectPr w:rsidR="00CB6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31"/>
    <w:rsid w:val="00205767"/>
    <w:rsid w:val="00264F3B"/>
    <w:rsid w:val="0074701F"/>
    <w:rsid w:val="00CB6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1D52"/>
  <w15:chartTrackingRefBased/>
  <w15:docId w15:val="{18494EAF-0F38-4A0E-82DE-7CEF7E3B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70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1</cp:revision>
  <dcterms:created xsi:type="dcterms:W3CDTF">2024-04-30T15:44:00Z</dcterms:created>
  <dcterms:modified xsi:type="dcterms:W3CDTF">2024-04-30T16:00:00Z</dcterms:modified>
</cp:coreProperties>
</file>