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ageBreakBefore w:val="0"/>
        <w:jc w:val="center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1219200" cy="396427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3964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jc w:val="center"/>
        <w:rPr>
          <w:rFonts w:ascii="Arial" w:cs="Arial" w:eastAsia="Arial" w:hAnsi="Arial"/>
          <w:color w:val="4285f4"/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color w:val="4285f4"/>
          <w:sz w:val="40"/>
          <w:szCs w:val="40"/>
          <w:rtl w:val="0"/>
        </w:rPr>
        <w:t xml:space="preserve">Google Project Management Certificate Completer:</w:t>
      </w:r>
    </w:p>
    <w:p w:rsidR="00000000" w:rsidDel="00000000" w:rsidP="00000000" w:rsidRDefault="00000000" w:rsidRPr="00000000" w14:paraId="00000003">
      <w:pPr>
        <w:pageBreakBefore w:val="0"/>
        <w:jc w:val="center"/>
        <w:rPr>
          <w:rFonts w:ascii="Arial" w:cs="Arial" w:eastAsia="Arial" w:hAnsi="Arial"/>
          <w:color w:val="666666"/>
          <w:sz w:val="34"/>
          <w:szCs w:val="34"/>
        </w:rPr>
      </w:pPr>
      <w:r w:rsidDel="00000000" w:rsidR="00000000" w:rsidRPr="00000000">
        <w:rPr>
          <w:rFonts w:ascii="Arial" w:cs="Arial" w:eastAsia="Arial" w:hAnsi="Arial"/>
          <w:color w:val="666666"/>
          <w:sz w:val="34"/>
          <w:szCs w:val="34"/>
          <w:rtl w:val="0"/>
        </w:rPr>
        <w:t xml:space="preserve">Personal </w:t>
      </w:r>
      <w:r w:rsidDel="00000000" w:rsidR="00000000" w:rsidRPr="00000000">
        <w:rPr>
          <w:rFonts w:ascii="Arial" w:cs="Arial" w:eastAsia="Arial" w:hAnsi="Arial"/>
          <w:color w:val="666666"/>
          <w:sz w:val="34"/>
          <w:szCs w:val="34"/>
          <w:rtl w:val="0"/>
        </w:rPr>
        <w:t xml:space="preserve">Closing</w:t>
      </w:r>
      <w:r w:rsidDel="00000000" w:rsidR="00000000" w:rsidRPr="00000000">
        <w:rPr>
          <w:rFonts w:ascii="Arial" w:cs="Arial" w:eastAsia="Arial" w:hAnsi="Arial"/>
          <w:color w:val="666666"/>
          <w:sz w:val="34"/>
          <w:szCs w:val="34"/>
          <w:rtl w:val="0"/>
        </w:rPr>
        <w:t xml:space="preserve"> Report</w:t>
      </w:r>
    </w:p>
    <w:p w:rsidR="00000000" w:rsidDel="00000000" w:rsidP="00000000" w:rsidRDefault="00000000" w:rsidRPr="00000000" w14:paraId="00000004">
      <w:pPr>
        <w:pageBreakBefore w:val="0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>
          <w:rFonts w:ascii="Arial" w:cs="Arial" w:eastAsia="Arial" w:hAnsi="Arial"/>
          <w:color w:val="4285f4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4285f4"/>
          <w:sz w:val="24"/>
          <w:szCs w:val="24"/>
          <w:rtl w:val="0"/>
        </w:rPr>
        <w:t xml:space="preserve">Executive Summary:</w:t>
      </w:r>
    </w:p>
    <w:p w:rsidR="00000000" w:rsidDel="00000000" w:rsidP="00000000" w:rsidRDefault="00000000" w:rsidRPr="00000000" w14:paraId="00000008">
      <w:pPr>
        <w:pageBreakBefore w:val="0"/>
        <w:rPr>
          <w:rFonts w:ascii="Arial" w:cs="Arial" w:eastAsia="Arial" w:hAnsi="Arial"/>
          <w:color w:val="666666"/>
        </w:rPr>
      </w:pPr>
      <w:r w:rsidDel="00000000" w:rsidR="00000000" w:rsidRPr="00000000">
        <w:rPr>
          <w:rFonts w:ascii="Arial" w:cs="Arial" w:eastAsia="Arial" w:hAnsi="Arial"/>
          <w:color w:val="666666"/>
          <w:highlight w:val="white"/>
          <w:rtl w:val="0"/>
        </w:rPr>
        <w:t xml:space="preserve">My intent for this course was to understand project management and utilize in my career and personal life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>
          <w:rFonts w:ascii="Arial" w:cs="Arial" w:eastAsia="Arial" w:hAnsi="Arial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>
          <w:rFonts w:ascii="Arial" w:cs="Arial" w:eastAsia="Arial" w:hAnsi="Arial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>
          <w:rFonts w:ascii="Arial" w:cs="Arial" w:eastAsia="Arial" w:hAnsi="Arial"/>
          <w:color w:val="ea4335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ea4335"/>
          <w:sz w:val="24"/>
          <w:szCs w:val="24"/>
          <w:rtl w:val="0"/>
        </w:rPr>
        <w:t xml:space="preserve">Key Accomplishments:</w:t>
      </w:r>
    </w:p>
    <w:p w:rsidR="00000000" w:rsidDel="00000000" w:rsidP="00000000" w:rsidRDefault="00000000" w:rsidRPr="00000000" w14:paraId="0000000C">
      <w:pPr>
        <w:pageBreakBefore w:val="0"/>
        <w:numPr>
          <w:ilvl w:val="0"/>
          <w:numId w:val="4"/>
        </w:numPr>
        <w:ind w:left="720" w:hanging="360"/>
        <w:rPr>
          <w:rFonts w:ascii="Arial" w:cs="Arial" w:eastAsia="Arial" w:hAnsi="Arial"/>
          <w:color w:val="666666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666666"/>
          <w:sz w:val="24"/>
          <w:szCs w:val="24"/>
          <w:rtl w:val="0"/>
        </w:rPr>
        <w:t xml:space="preserve">Finishing the course whilst working full time</w:t>
      </w:r>
    </w:p>
    <w:p w:rsidR="00000000" w:rsidDel="00000000" w:rsidP="00000000" w:rsidRDefault="00000000" w:rsidRPr="00000000" w14:paraId="0000000D">
      <w:pPr>
        <w:pageBreakBefore w:val="0"/>
        <w:numPr>
          <w:ilvl w:val="0"/>
          <w:numId w:val="4"/>
        </w:numPr>
        <w:ind w:left="720" w:hanging="360"/>
        <w:rPr>
          <w:rFonts w:ascii="Arial" w:cs="Arial" w:eastAsia="Arial" w:hAnsi="Arial"/>
          <w:color w:val="666666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666666"/>
          <w:sz w:val="24"/>
          <w:szCs w:val="24"/>
          <w:rtl w:val="0"/>
        </w:rPr>
        <w:t xml:space="preserve">Finishing the course under 3 months</w:t>
      </w:r>
    </w:p>
    <w:p w:rsidR="00000000" w:rsidDel="00000000" w:rsidP="00000000" w:rsidRDefault="00000000" w:rsidRPr="00000000" w14:paraId="0000000E">
      <w:pPr>
        <w:pageBreakBefore w:val="0"/>
        <w:rPr>
          <w:rFonts w:ascii="Arial" w:cs="Arial" w:eastAsia="Arial" w:hAnsi="Arial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>
          <w:rFonts w:ascii="Arial" w:cs="Arial" w:eastAsia="Arial" w:hAnsi="Arial"/>
          <w:color w:val="34a85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>
          <w:rFonts w:ascii="Arial" w:cs="Arial" w:eastAsia="Arial" w:hAnsi="Arial"/>
          <w:color w:val="34a85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34a853"/>
          <w:sz w:val="24"/>
          <w:szCs w:val="24"/>
          <w:rtl w:val="0"/>
        </w:rPr>
        <w:t xml:space="preserve">Lessons Learned:</w:t>
      </w:r>
    </w:p>
    <w:p w:rsidR="00000000" w:rsidDel="00000000" w:rsidP="00000000" w:rsidRDefault="00000000" w:rsidRPr="00000000" w14:paraId="00000011">
      <w:pPr>
        <w:pageBreakBefore w:val="0"/>
        <w:numPr>
          <w:ilvl w:val="0"/>
          <w:numId w:val="2"/>
        </w:numPr>
        <w:ind w:left="720" w:hanging="360"/>
        <w:rPr>
          <w:rFonts w:ascii="Arial" w:cs="Arial" w:eastAsia="Arial" w:hAnsi="Arial"/>
          <w:color w:val="666666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666666"/>
          <w:sz w:val="24"/>
          <w:szCs w:val="24"/>
          <w:rtl w:val="0"/>
        </w:rPr>
        <w:t xml:space="preserve">The importance of project management</w:t>
        <w:tab/>
      </w:r>
    </w:p>
    <w:p w:rsidR="00000000" w:rsidDel="00000000" w:rsidP="00000000" w:rsidRDefault="00000000" w:rsidRPr="00000000" w14:paraId="00000012">
      <w:pPr>
        <w:pageBreakBefore w:val="0"/>
        <w:numPr>
          <w:ilvl w:val="0"/>
          <w:numId w:val="2"/>
        </w:numPr>
        <w:ind w:left="720" w:hanging="360"/>
        <w:rPr>
          <w:rFonts w:ascii="Arial" w:cs="Arial" w:eastAsia="Arial" w:hAnsi="Arial"/>
          <w:color w:val="666666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666666"/>
          <w:sz w:val="24"/>
          <w:szCs w:val="24"/>
          <w:rtl w:val="0"/>
        </w:rPr>
        <w:t xml:space="preserve">Why stakeholder buy-in is so important </w:t>
      </w:r>
    </w:p>
    <w:p w:rsidR="00000000" w:rsidDel="00000000" w:rsidP="00000000" w:rsidRDefault="00000000" w:rsidRPr="00000000" w14:paraId="00000013">
      <w:pPr>
        <w:pageBreakBefore w:val="0"/>
        <w:rPr>
          <w:rFonts w:ascii="Arial" w:cs="Arial" w:eastAsia="Arial" w:hAnsi="Arial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>
          <w:rFonts w:ascii="Arial" w:cs="Arial" w:eastAsia="Arial" w:hAnsi="Arial"/>
          <w:color w:val="4285f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rPr>
          <w:rFonts w:ascii="Arial" w:cs="Arial" w:eastAsia="Arial" w:hAnsi="Arial"/>
          <w:color w:val="fbbc05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fbbc05"/>
          <w:sz w:val="24"/>
          <w:szCs w:val="24"/>
          <w:rtl w:val="0"/>
        </w:rPr>
        <w:t xml:space="preserve">Next Steps:</w:t>
      </w:r>
    </w:p>
    <w:p w:rsidR="00000000" w:rsidDel="00000000" w:rsidP="00000000" w:rsidRDefault="00000000" w:rsidRPr="00000000" w14:paraId="00000016">
      <w:pPr>
        <w:pageBreakBefore w:val="0"/>
        <w:numPr>
          <w:ilvl w:val="0"/>
          <w:numId w:val="1"/>
        </w:numPr>
        <w:ind w:left="720" w:hanging="360"/>
        <w:rPr>
          <w:rFonts w:ascii="Arial" w:cs="Arial" w:eastAsia="Arial" w:hAnsi="Arial"/>
          <w:color w:val="666666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666666"/>
          <w:sz w:val="24"/>
          <w:szCs w:val="24"/>
          <w:rtl w:val="0"/>
        </w:rPr>
        <w:t xml:space="preserve"> To align project management with my job search</w:t>
      </w:r>
    </w:p>
    <w:p w:rsidR="00000000" w:rsidDel="00000000" w:rsidP="00000000" w:rsidRDefault="00000000" w:rsidRPr="00000000" w14:paraId="00000017">
      <w:pPr>
        <w:pageBreakBefore w:val="0"/>
        <w:numPr>
          <w:ilvl w:val="0"/>
          <w:numId w:val="1"/>
        </w:numPr>
        <w:ind w:left="720" w:hanging="360"/>
        <w:rPr>
          <w:rFonts w:ascii="Arial" w:cs="Arial" w:eastAsia="Arial" w:hAnsi="Arial"/>
          <w:color w:val="666666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666666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8">
      <w:pPr>
        <w:pageBreakBefore w:val="0"/>
        <w:numPr>
          <w:ilvl w:val="0"/>
          <w:numId w:val="1"/>
        </w:numPr>
        <w:ind w:left="720" w:hanging="360"/>
        <w:rPr>
          <w:rFonts w:ascii="Arial" w:cs="Arial" w:eastAsia="Arial" w:hAnsi="Arial"/>
          <w:color w:val="666666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666666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rPr>
          <w:rFonts w:ascii="Arial" w:cs="Arial" w:eastAsia="Arial" w:hAnsi="Arial"/>
          <w:color w:val="4285f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rPr>
          <w:rFonts w:ascii="Arial" w:cs="Arial" w:eastAsia="Arial" w:hAnsi="Arial"/>
          <w:color w:val="4285f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rPr>
          <w:rFonts w:ascii="Arial" w:cs="Arial" w:eastAsia="Arial" w:hAnsi="Arial"/>
          <w:color w:val="4285f4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4285f4"/>
          <w:sz w:val="24"/>
          <w:szCs w:val="24"/>
          <w:rtl w:val="0"/>
        </w:rPr>
        <w:t xml:space="preserve">Goals:</w:t>
      </w:r>
    </w:p>
    <w:p w:rsidR="00000000" w:rsidDel="00000000" w:rsidP="00000000" w:rsidRDefault="00000000" w:rsidRPr="00000000" w14:paraId="0000001C">
      <w:pPr>
        <w:pageBreakBefore w:val="0"/>
        <w:rPr>
          <w:rFonts w:ascii="Arial" w:cs="Arial" w:eastAsia="Arial" w:hAnsi="Arial"/>
          <w:color w:val="666666"/>
          <w:highlight w:val="white"/>
        </w:rPr>
      </w:pPr>
      <w:r w:rsidDel="00000000" w:rsidR="00000000" w:rsidRPr="00000000">
        <w:rPr>
          <w:rFonts w:ascii="Arial" w:cs="Arial" w:eastAsia="Arial" w:hAnsi="Arial"/>
          <w:color w:val="666666"/>
          <w:highlight w:val="white"/>
          <w:rtl w:val="0"/>
        </w:rPr>
        <w:t xml:space="preserve">1 Month Goals:</w:t>
      </w:r>
    </w:p>
    <w:p w:rsidR="00000000" w:rsidDel="00000000" w:rsidP="00000000" w:rsidRDefault="00000000" w:rsidRPr="00000000" w14:paraId="0000001D">
      <w:pPr>
        <w:pageBreakBefore w:val="0"/>
        <w:numPr>
          <w:ilvl w:val="0"/>
          <w:numId w:val="3"/>
        </w:numPr>
        <w:ind w:left="720" w:hanging="360"/>
        <w:rPr>
          <w:rFonts w:ascii="Arial" w:cs="Arial" w:eastAsia="Arial" w:hAnsi="Arial"/>
          <w:color w:val="666666"/>
          <w:highlight w:val="white"/>
        </w:rPr>
      </w:pPr>
      <w:r w:rsidDel="00000000" w:rsidR="00000000" w:rsidRPr="00000000">
        <w:rPr>
          <w:rFonts w:ascii="Arial" w:cs="Arial" w:eastAsia="Arial" w:hAnsi="Arial"/>
          <w:color w:val="666666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1E">
      <w:pPr>
        <w:pageBreakBefore w:val="0"/>
        <w:numPr>
          <w:ilvl w:val="0"/>
          <w:numId w:val="3"/>
        </w:numPr>
        <w:ind w:left="720" w:hanging="360"/>
        <w:rPr>
          <w:rFonts w:ascii="Arial" w:cs="Arial" w:eastAsia="Arial" w:hAnsi="Arial"/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rPr>
          <w:rFonts w:ascii="Arial" w:cs="Arial" w:eastAsia="Arial" w:hAnsi="Arial"/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rPr>
          <w:rFonts w:ascii="Arial" w:cs="Arial" w:eastAsia="Arial" w:hAnsi="Arial"/>
          <w:color w:val="666666"/>
          <w:highlight w:val="white"/>
        </w:rPr>
      </w:pPr>
      <w:r w:rsidDel="00000000" w:rsidR="00000000" w:rsidRPr="00000000">
        <w:rPr>
          <w:rFonts w:ascii="Arial" w:cs="Arial" w:eastAsia="Arial" w:hAnsi="Arial"/>
          <w:color w:val="666666"/>
          <w:highlight w:val="white"/>
          <w:rtl w:val="0"/>
        </w:rPr>
        <w:t xml:space="preserve">6 Month Goals:</w:t>
      </w:r>
    </w:p>
    <w:p w:rsidR="00000000" w:rsidDel="00000000" w:rsidP="00000000" w:rsidRDefault="00000000" w:rsidRPr="00000000" w14:paraId="00000021">
      <w:pPr>
        <w:pageBreakBefore w:val="0"/>
        <w:numPr>
          <w:ilvl w:val="0"/>
          <w:numId w:val="5"/>
        </w:numPr>
        <w:ind w:left="720" w:hanging="360"/>
        <w:rPr>
          <w:rFonts w:ascii="Arial" w:cs="Arial" w:eastAsia="Arial" w:hAnsi="Arial"/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numPr>
          <w:ilvl w:val="0"/>
          <w:numId w:val="5"/>
        </w:numPr>
        <w:ind w:left="720" w:hanging="360"/>
        <w:rPr>
          <w:rFonts w:ascii="Arial" w:cs="Arial" w:eastAsia="Arial" w:hAnsi="Arial"/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rPr>
          <w:rFonts w:ascii="Arial" w:cs="Arial" w:eastAsia="Arial" w:hAnsi="Arial"/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rPr>
          <w:rFonts w:ascii="Arial" w:cs="Arial" w:eastAsia="Arial" w:hAnsi="Arial"/>
          <w:color w:val="666666"/>
          <w:highlight w:val="white"/>
        </w:rPr>
      </w:pPr>
      <w:r w:rsidDel="00000000" w:rsidR="00000000" w:rsidRPr="00000000">
        <w:rPr>
          <w:rFonts w:ascii="Arial" w:cs="Arial" w:eastAsia="Arial" w:hAnsi="Arial"/>
          <w:color w:val="666666"/>
          <w:highlight w:val="white"/>
          <w:rtl w:val="0"/>
        </w:rPr>
        <w:t xml:space="preserve">1 Year Goals:</w:t>
      </w:r>
    </w:p>
    <w:p w:rsidR="00000000" w:rsidDel="00000000" w:rsidP="00000000" w:rsidRDefault="00000000" w:rsidRPr="00000000" w14:paraId="00000025">
      <w:pPr>
        <w:pageBreakBefore w:val="0"/>
        <w:numPr>
          <w:ilvl w:val="0"/>
          <w:numId w:val="5"/>
        </w:numPr>
        <w:ind w:left="720" w:hanging="360"/>
        <w:rPr>
          <w:rFonts w:ascii="Arial" w:cs="Arial" w:eastAsia="Arial" w:hAnsi="Arial"/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numPr>
          <w:ilvl w:val="0"/>
          <w:numId w:val="5"/>
        </w:numPr>
        <w:ind w:left="720" w:hanging="360"/>
        <w:rPr>
          <w:rFonts w:ascii="Arial" w:cs="Arial" w:eastAsia="Arial" w:hAnsi="Arial"/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rPr>
          <w:rFonts w:ascii="Arial" w:cs="Arial" w:eastAsia="Arial" w:hAnsi="Arial"/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rPr>
          <w:rFonts w:ascii="Arial" w:cs="Arial" w:eastAsia="Arial" w:hAnsi="Arial"/>
          <w:color w:val="666666"/>
          <w:highlight w:val="white"/>
        </w:rPr>
      </w:pPr>
      <w:r w:rsidDel="00000000" w:rsidR="00000000" w:rsidRPr="00000000">
        <w:rPr>
          <w:rFonts w:ascii="Arial" w:cs="Arial" w:eastAsia="Arial" w:hAnsi="Arial"/>
          <w:color w:val="666666"/>
          <w:highlight w:val="white"/>
          <w:rtl w:val="0"/>
        </w:rPr>
        <w:t xml:space="preserve">5 Year Goals:</w:t>
      </w:r>
    </w:p>
    <w:p w:rsidR="00000000" w:rsidDel="00000000" w:rsidP="00000000" w:rsidRDefault="00000000" w:rsidRPr="00000000" w14:paraId="00000029">
      <w:pPr>
        <w:pageBreakBefore w:val="0"/>
        <w:numPr>
          <w:ilvl w:val="0"/>
          <w:numId w:val="5"/>
        </w:numPr>
        <w:ind w:left="720" w:hanging="360"/>
        <w:rPr>
          <w:rFonts w:ascii="Arial" w:cs="Arial" w:eastAsia="Arial" w:hAnsi="Arial"/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numPr>
          <w:ilvl w:val="0"/>
          <w:numId w:val="5"/>
        </w:numPr>
        <w:ind w:left="720" w:hanging="360"/>
        <w:rPr>
          <w:rFonts w:ascii="Arial" w:cs="Arial" w:eastAsia="Arial" w:hAnsi="Arial"/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rPr>
          <w:rFonts w:ascii="Arial" w:cs="Arial" w:eastAsia="Arial" w:hAnsi="Arial"/>
          <w:color w:val="666666"/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561.6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Google Sans" w:cs="Google Sans" w:eastAsia="Google Sans" w:hAnsi="Google Sans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