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0"/>
      </w:pPr>
      <w:r>
        <w:rPr>
          <w:rFonts w:ascii="Times New Roman" w:hAnsi="Times New Roman" w:cs="Times New Roman"/>
          <w:sz w:val="36"/>
          <w:sz-cs w:val="36"/>
          <w:b/>
        </w:rPr>
        <w:t xml:space="preserve">ERCOT Nodal Protocols </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22</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Attachment I:  Amendment to Standard Form Black Start Agreement</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January 1, 2013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i/>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0"/>
          <w:sz-cs w:val="20"/>
          <w:b/>
        </w:rPr>
        <w:t xml:space="preserve"/>
      </w:r>
    </w:p>
    <w:p>
      <w:pPr>
        <w:spacing w:after="240"/>
      </w:pPr>
      <w:r>
        <w:rPr>
          <w:rFonts w:ascii="Times New Roman" w:hAnsi="Times New Roman" w:cs="Times New Roman"/>
          <w:sz w:val="24"/>
          <w:sz-cs w:val="24"/>
        </w:rPr>
        <w:t xml:space="preserve"/>
        <w:br w:type="page"/>
        <w:t xml:space="preserve"/>
      </w:r>
      <w:r>
        <w:rPr>
          <w:rFonts w:ascii="Times New Roman" w:hAnsi="Times New Roman" w:cs="Times New Roman"/>
          <w:sz w:val="24"/>
          <w:sz-cs w:val="24"/>
        </w:rPr>
        <w:t xml:space="preserve">Amendment to</w:t>
      </w:r>
    </w:p>
    <w:p>
      <w:pPr/>
      <w:r>
        <w:rPr>
          <w:rFonts w:ascii="Times New Roman" w:hAnsi="Times New Roman" w:cs="Times New Roman"/>
          <w:sz w:val="24"/>
          <w:sz-cs w:val="24"/>
        </w:rPr>
        <w:t xml:space="preserve">Standard Form Black Start Agreement</w:t>
      </w:r>
    </w:p>
    <w:p>
      <w:pPr>
        <w:jc w:val="center"/>
      </w:pPr>
      <w:r>
        <w:rPr>
          <w:rFonts w:ascii="Times New Roman" w:hAnsi="Times New Roman" w:cs="Times New Roman"/>
          <w:sz w:val="24"/>
          <w:sz-cs w:val="24"/>
        </w:rPr>
        <w:t xml:space="preserve">Between</w:t>
      </w:r>
    </w:p>
    <w:p>
      <w:pPr>
        <w:jc w:val="center"/>
      </w:pPr>
      <w:r>
        <w:rPr>
          <w:rFonts w:ascii="Times New Roman" w:hAnsi="Times New Roman" w:cs="Times New Roman"/>
          <w:sz w:val="24"/>
          <w:sz-cs w:val="24"/>
          <w:u w:val="single"/>
        </w:rPr>
        <w:t xml:space="preserve"> FORMTEXT Insert Participant</w:t>
      </w:r>
    </w:p>
    <w:p>
      <w:pPr>
        <w:jc w:val="center"/>
      </w:pPr>
      <w:r>
        <w:rPr>
          <w:rFonts w:ascii="Times New Roman" w:hAnsi="Times New Roman" w:cs="Times New Roman"/>
          <w:sz w:val="24"/>
          <w:sz-cs w:val="24"/>
        </w:rPr>
        <w:t xml:space="preserve">and</w:t>
      </w:r>
    </w:p>
    <w:p>
      <w:pPr>
        <w:jc w:val="center"/>
      </w:pPr>
      <w:r>
        <w:rPr>
          <w:rFonts w:ascii="Times New Roman" w:hAnsi="Times New Roman" w:cs="Times New Roman"/>
          <w:sz w:val="24"/>
          <w:sz-cs w:val="24"/>
        </w:rPr>
        <w:t xml:space="preserve">Electric Reliability Council of Texas, Inc.</w:t>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tab/>
        <w:t xml:space="preserve">This AMENDMENT to the Standard Form Black Start Agreement (“Amendment”), effective as of the ___________ day of ____________________, ___________ (“Effective Date”), is entered into by and between  FORMTEXT Insert Participant, a  FORMTEXT [Insert State of Registration and Entity type] (“Participant”) and Electric Reliability Council of Texas, Inc., a Texas non-profit corporation (“ERCOT”).</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rPr>
        <w:t xml:space="preserve">Recitals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 Participant and ERCOT entered into a Standard Form Black Start Agreement (Agreement) dated ______________; and</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 Participant and ERCOT wish to amend that Agreement to substitute the current Black Start Resource with an alternative Generation Resource that will now serve as the designated Black Start Resource under the Agreement.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NOW, THEREFORE, Participant and ERCOT agree that paragraphs (A) and (B) of Section 1, Resource-Specific Terms, of that Agreement shall be deleted in its entirety and replaced with the following:</w:t>
      </w:r>
    </w:p>
    <w:p>
      <w:pPr>
        <w:jc w:val="both"/>
      </w:pPr>
      <w:r>
        <w:rPr>
          <w:rFonts w:ascii="Times New Roman" w:hAnsi="Times New Roman" w:cs="Times New Roman"/>
          <w:sz w:val="24"/>
          <w:sz-cs w:val="24"/>
        </w:rPr>
        <w:t xml:space="preserve"/>
      </w:r>
    </w:p>
    <w:p>
      <w:pPr>
        <w:spacing w:after="240"/>
      </w:pPr>
      <w:r>
        <w:rPr>
          <w:rFonts w:ascii="Times New Roman" w:hAnsi="Times New Roman" w:cs="Times New Roman"/>
          <w:sz w:val="24"/>
          <w:sz-cs w:val="24"/>
          <w:u w:val="single"/>
        </w:rPr>
        <w:t xml:space="preserve">Section 1. Resource-Specific Terms.</w:t>
      </w:r>
    </w:p>
    <w:p>
      <w:pPr>
        <w:ind w:left="720" w:first-line="-720"/>
        <w:spacing w:after="240"/>
      </w:pPr>
      <w:r>
        <w:rPr>
          <w:rFonts w:ascii="Times New Roman" w:hAnsi="Times New Roman" w:cs="Times New Roman"/>
          <w:sz w:val="24"/>
          <w:sz-cs w:val="24"/>
        </w:rPr>
        <w:t xml:space="preserve">A.</w:t>
        <w:tab/>
        <w:t xml:space="preserve">Start Date: ____________________. </w:t>
      </w:r>
    </w:p>
    <w:p>
      <w:pPr>
        <w:ind w:left="720" w:first-line="-720"/>
        <w:spacing w:after="240"/>
      </w:pPr>
      <w:r>
        <w:rPr>
          <w:rFonts w:ascii="Times New Roman" w:hAnsi="Times New Roman" w:cs="Times New Roman"/>
          <w:sz w:val="24"/>
          <w:sz-cs w:val="24"/>
        </w:rPr>
        <w:t xml:space="preserve">B.</w:t>
        <w:tab/>
        <w:t xml:space="preserve">Black Start Resource.</w:t>
      </w:r>
    </w:p>
    <w:p>
      <w:pPr>
        <w:ind w:left="1440" w:first-line="-720"/>
        <w:spacing w:after="240"/>
      </w:pPr>
      <w:r>
        <w:rPr>
          <w:rFonts w:ascii="Times New Roman" w:hAnsi="Times New Roman" w:cs="Times New Roman"/>
          <w:sz w:val="24"/>
          <w:sz-cs w:val="24"/>
        </w:rPr>
        <w:t xml:space="preserve">(1)</w:t>
        <w:tab/>
        <w:t xml:space="preserve">Description of Black Start Resource [including location, number of generators, metering scheme, etc.]:</w:t>
      </w:r>
    </w:p>
    <w:p>
      <w:pPr>
        <w:ind w:left="1440"/>
        <w:spacing w:after="240"/>
      </w:pPr>
      <w:r>
        <w:rPr>
          <w:rFonts w:ascii="Times New Roman" w:hAnsi="Times New Roman" w:cs="Times New Roman"/>
          <w:sz w:val="24"/>
          <w:sz-cs w:val="24"/>
        </w:rPr>
        <w:t xml:space="preserve">________________________________________________________________________________________________________________, as described in more detail on Exhibit 1.</w:t>
      </w:r>
    </w:p>
    <w:p>
      <w:pPr>
        <w:ind w:left="1440" w:first-line="-720"/>
        <w:spacing w:after="240"/>
      </w:pPr>
      <w:r>
        <w:rPr>
          <w:rFonts w:ascii="Times New Roman" w:hAnsi="Times New Roman" w:cs="Times New Roman"/>
          <w:sz w:val="24"/>
          <w:sz-cs w:val="24"/>
        </w:rPr>
        <w:t xml:space="preserve">(2)</w:t>
        <w:tab/>
        <w:t xml:space="preserve">Nameplate Capacity in MW: _____</w:t>
      </w:r>
    </w:p>
    <w:p>
      <w:pPr>
        <w:ind w:left="1440" w:first-line="-720"/>
        <w:spacing w:after="240"/>
      </w:pPr>
      <w:r>
        <w:rPr>
          <w:rFonts w:ascii="Times New Roman" w:hAnsi="Times New Roman" w:cs="Times New Roman"/>
          <w:sz w:val="24"/>
          <w:sz-cs w:val="24"/>
        </w:rPr>
        <w:t xml:space="preserve">(3)</w:t>
        <w:tab/>
        <w:t xml:space="preserve">Delivery Point: ____________________________</w:t>
      </w:r>
    </w:p>
    <w:p>
      <w:pPr>
        <w:ind w:left="1440" w:first-line="-720"/>
        <w:spacing w:after="240"/>
      </w:pPr>
      <w:r>
        <w:rPr>
          <w:rFonts w:ascii="Times New Roman" w:hAnsi="Times New Roman" w:cs="Times New Roman"/>
          <w:sz w:val="24"/>
          <w:sz-cs w:val="24"/>
        </w:rPr>
        <w:t xml:space="preserve">(4)</w:t>
        <w:tab/>
        <w:t xml:space="preserve">Revenue Meter Location (use Resource IDs): __________________________</w:t>
      </w:r>
    </w:p>
    <w:p>
      <w:pPr>
        <w:jc w:val="both"/>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Amendment modifies the existing Agreement only to include the Resource-specific terms designated above by Participant.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Amendment in no way alters the terms and conditions of the existing Agreement other than as specifically set forth herein.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SIGNED, ACCEPTED AND AGREED TO by each undersigned signatory who, by signature hereto, represents and warrants that he or she has full power and authority to execute this Amendment to the Standard Form Black Start Agreement.</w:t>
      </w:r>
    </w:p>
    <w:p>
      <w:pPr>
        <w:jc w:val="both"/>
      </w:pPr>
      <w:r>
        <w:rPr>
          <w:rFonts w:ascii="Times New Roman" w:hAnsi="Times New Roman" w:cs="Times New Roman"/>
          <w:sz w:val="24"/>
          <w:sz-cs w:val="24"/>
        </w:rPr>
        <w:t xml:space="preserve"/>
      </w:r>
    </w:p>
    <w:p>
      <w:pPr>
        <w:ind w:left="1080" w:first-line="-1080"/>
      </w:pPr>
      <w:r>
        <w:rPr>
          <w:rFonts w:ascii="Times New Roman" w:hAnsi="Times New Roman" w:cs="Times New Roman"/>
          <w:sz w:val="24"/>
          <w:sz-cs w:val="24"/>
          <w:b/>
          <w:i/>
        </w:rPr>
        <w:t xml:space="preserve">Electric Reliability Council of Texas, Inc.:</w:t>
      </w:r>
    </w:p>
    <w:p>
      <w:pPr>
        <w:spacing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____________________________________________</w:t>
      </w:r>
      <w:r>
        <w:rPr>
          <w:rFonts w:ascii="Times New Roman" w:hAnsi="Times New Roman" w:cs="Times New Roman"/>
          <w:sz w:val="24"/>
          <w:sz-cs w:val="24"/>
          <w:u w:val="single"/>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i/>
        </w:rPr>
        <w:t xml:space="preserve"/>
      </w:r>
    </w:p>
    <w:p>
      <w:pPr>
        <w:jc w:val="both"/>
      </w:pPr>
      <w:r>
        <w:rPr>
          <w:rFonts w:ascii="Times New Roman" w:hAnsi="Times New Roman" w:cs="Times New Roman"/>
          <w:sz w:val="24"/>
          <w:sz-cs w:val="24"/>
          <w:b/>
          <w:i/>
        </w:rPr>
        <w:t xml:space="preserve">Participant: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DUNS:  FORMTEXT      </w:t>
      </w:r>
    </w:p>
    <w:p>
      <w:pPr>
        <w:jc w:val="both"/>
      </w:pPr>
      <w:r>
        <w:rPr>
          <w:rFonts w:ascii="Times New Roman" w:hAnsi="Times New Roman" w:cs="Times New Roman"/>
          <w:sz w:val="24"/>
          <w:sz-cs w:val="24"/>
        </w:rPr>
        <w:t xml:space="preserve"/>
      </w:r>
    </w:p>
    <w:p>
      <w:pPr>
        <w:spacing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spacing w:after="24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(I):  A</w:t>
      </w:r>
      <w:r>
        <w:rPr>
          <w:rFonts w:ascii="Times New Roman" w:hAnsi="Times New Roman" w:cs="Times New Roman"/>
          <w:sz w:val="16"/>
          <w:sz-cs w:val="16"/>
        </w:rPr>
        <w:t xml:space="preserve">MENDMENT</w:t>
      </w:r>
      <w:r>
        <w:rPr>
          <w:rFonts w:ascii="Times New Roman" w:hAnsi="Times New Roman" w:cs="Times New Roman"/>
          <w:sz w:val="20"/>
          <w:sz-cs w:val="20"/>
        </w:rPr>
        <w:t xml:space="preserve"> </w:t>
      </w:r>
      <w:r>
        <w:rPr>
          <w:rFonts w:ascii="Times New Roman" w:hAnsi="Times New Roman" w:cs="Times New Roman"/>
          <w:sz w:val="16"/>
          <w:sz-cs w:val="16"/>
        </w:rPr>
        <w:t xml:space="preserve">TO</w:t>
      </w:r>
      <w:r>
        <w:rPr>
          <w:rFonts w:ascii="Times New Roman" w:hAnsi="Times New Roman" w:cs="Times New Roman"/>
          <w:sz w:val="20"/>
          <w:sz-cs w:val="20"/>
        </w:rPr>
        <w:t xml:space="preserve">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B</w:t>
      </w:r>
      <w:r>
        <w:rPr>
          <w:rFonts w:ascii="Times New Roman" w:hAnsi="Times New Roman" w:cs="Times New Roman"/>
          <w:sz w:val="16"/>
          <w:sz-cs w:val="16"/>
        </w:rPr>
        <w:t xml:space="preserve">LACK</w:t>
      </w:r>
      <w:r>
        <w:rPr>
          <w:rFonts w:ascii="Times New Roman" w:hAnsi="Times New Roman" w:cs="Times New Roman"/>
          <w:sz w:val="20"/>
          <w:sz-cs w:val="20"/>
        </w:rPr>
        <w:t xml:space="preserve"> S</w:t>
      </w:r>
      <w:r>
        <w:rPr>
          <w:rFonts w:ascii="Times New Roman" w:hAnsi="Times New Roman" w:cs="Times New Roman"/>
          <w:sz w:val="16"/>
          <w:sz-cs w:val="16"/>
        </w:rPr>
        <w:t xml:space="preserve">TART</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Arial" w:hAnsi="Arial" w:cs="Arial"/>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J</w:t>
      </w:r>
      <w:r>
        <w:rPr>
          <w:rFonts w:ascii="Times New Roman" w:hAnsi="Times New Roman" w:cs="Times New Roman"/>
          <w:sz w:val="16"/>
          <w:sz-cs w:val="16"/>
        </w:rPr>
        <w:t xml:space="preserve">ANUARY</w:t>
      </w:r>
      <w:r>
        <w:rPr>
          <w:rFonts w:ascii="Times New Roman" w:hAnsi="Times New Roman" w:cs="Times New Roman"/>
          <w:sz w:val="20"/>
          <w:sz-cs w:val="20"/>
        </w:rPr>
        <w:t xml:space="preserve"> 1, 2013</w:t>
        <w:tab/>
        <w:t xml:space="preserve"/>
        <w:tab/>
        <w:t xml:space="preserve">22I- PAGE 3</w:t>
      </w:r>
      <w:r>
        <w:rPr>
          <w:rFonts w:ascii="Times New Roman" w:hAnsi="Times New Roman" w:cs="Times New Roman"/>
          <w:sz w:val="20"/>
          <w:sz-cs w:val="20"/>
          <w:b/>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(F):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S</w:t>
      </w:r>
      <w:r>
        <w:rPr>
          <w:rFonts w:ascii="Times New Roman" w:hAnsi="Times New Roman" w:cs="Times New Roman"/>
          <w:sz w:val="16"/>
          <w:sz-cs w:val="16"/>
        </w:rPr>
        <w:t xml:space="preserve">YNCHRONOUS</w:t>
      </w:r>
      <w:r>
        <w:rPr>
          <w:rFonts w:ascii="Times New Roman" w:hAnsi="Times New Roman" w:cs="Times New Roman"/>
          <w:sz w:val="20"/>
          <w:sz-cs w:val="20"/>
        </w:rPr>
        <w:t xml:space="preserve"> C</w:t>
      </w:r>
      <w:r>
        <w:rPr>
          <w:rFonts w:ascii="Times New Roman" w:hAnsi="Times New Roman" w:cs="Times New Roman"/>
          <w:sz w:val="16"/>
          <w:sz-cs w:val="16"/>
        </w:rPr>
        <w:t xml:space="preserve">ONDENSER</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U</w:t>
      </w:r>
      <w:r>
        <w:rPr>
          <w:rFonts w:ascii="Times New Roman" w:hAnsi="Times New Roman" w:cs="Times New Roman"/>
          <w:sz w:val="16"/>
          <w:sz-cs w:val="16"/>
        </w:rPr>
        <w:t xml:space="preserve">PDATED</w:t>
      </w:r>
      <w:r>
        <w:rPr>
          <w:rFonts w:ascii="Times New Roman" w:hAnsi="Times New Roman" w:cs="Times New Roman"/>
          <w:sz w:val="20"/>
          <w:sz-cs w:val="20"/>
        </w:rPr>
        <w:t xml:space="preserve"> S</w:t>
      </w:r>
      <w:r>
        <w:rPr>
          <w:rFonts w:ascii="Times New Roman" w:hAnsi="Times New Roman" w:cs="Times New Roman"/>
          <w:sz w:val="16"/>
          <w:sz-cs w:val="16"/>
        </w:rPr>
        <w:t xml:space="preserve">EPTEMBER</w:t>
      </w:r>
      <w:r>
        <w:rPr>
          <w:rFonts w:ascii="Times New Roman" w:hAnsi="Times New Roman" w:cs="Times New Roman"/>
          <w:sz w:val="20"/>
          <w:sz-cs w:val="20"/>
        </w:rPr>
        <w:t xml:space="preserve"> 1, 2008</w:t>
        <w:tab/>
        <w:t xml:space="preserve">22F- PAGE 1</w:t>
      </w:r>
      <w:r>
        <w:rPr>
          <w:rFonts w:ascii="Times New Roman" w:hAnsi="Times New Roman" w:cs="Times New Roman"/>
          <w:sz w:val="20"/>
          <w:sz-cs w:val="20"/>
          <w:b/>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Jim Street</dc:creator>
  <cp:keywords/>
  <cp:lastModifiedBy>ERCOT</cp:lastModifiedBy>
  <dcterms:created>2012-12-14T09:59:00Z</dcterms:created>
  <dcterms:modified>2012-12-14T09:59:00Z</dcterms:modified>
</cp:coreProperties>
</file>

<file path=docProps/meta.xml><?xml version="1.0" encoding="utf-8"?>
<meta xmlns="http://schemas.apple.com/cocoa/2006/metadata">
  <generator>CocoaOOXMLWriter/2685.6</generator>
</meta>
</file>