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211A16" w:color="auto" w:val="clear"/>
            <w:tcMar>
              <w:top w:type="dxa" w:w="260"/>
              <w:left w:type="dxa" w:w="320"/>
              <w:bottom w:type="dxa" w:w="260"/>
              <w:right w:type="dxa" w:w="320"/>
            </w:tcMar>
          </w:tcPr>
          <w:p>
            <w:pPr>
              <w:spacing w:after="100"/>
            </w:pPr>
            <w:r>
              <w:drawing>
                <wp:inline distT="0" distB="0" distL="0" distR="0">
                  <wp:extent cx="914400" cy="609600"/>
                  <wp:effectExtent t="0" r="0" b="0" l="0"/>
                  <wp:docPr id="1" name="logo" descr="Smith Bros logo" title="Smith B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609600"/>
                          </a:xfrm>
                          <a:prstGeom prst="rect">
                            <a:avLst/>
                          </a:prstGeom>
                        </pic:spPr>
                      </pic:pic>
                    </a:graphicData>
                  </a:graphic>
                </wp:inline>
              </w:drawing>
            </w:r>
          </w:p>
          <w:p>
            <w:r>
              <w:rPr>
                <w:rFonts w:ascii="Georgia" w:cs="Georgia" w:eastAsia="Georgia" w:hAnsi="Georgia"/>
                <w:color w:val="F5F0E8"/>
                <w:sz w:val="44"/>
                <w:szCs w:val="44"/>
              </w:rPr>
              <w:t xml:space="preserve">Information we need from Smith Bros</w:t>
            </w:r>
          </w:p>
        </w:tc>
      </w:tr>
    </w:tbl>
    <w:p>
      <w:pPr>
        <w:spacing w:after="160" w:before="240"/>
      </w:pPr>
      <w:r>
        <w:rPr>
          <w:rFonts w:ascii="Calibri" w:cs="Calibri" w:eastAsia="Calibri" w:hAnsi="Calibri"/>
          <w:color w:val="211A16"/>
          <w:sz w:val="22"/>
          <w:szCs w:val="22"/>
        </w:rPr>
        <w:t xml:space="preserve">To finish your new system and make it ready for real customers, we need the items below. Send what you have, and the rest as you can. Items marked Priority are needed first.</w:t>
      </w:r>
    </w:p>
    <w:p>
      <w:pPr>
        <w:keepNext/>
        <w:pBdr>
          <w:bottom w:val="single" w:color="E2D9C9" w:sz="6" w:space="2"/>
        </w:pBdr>
        <w:spacing w:after="80" w:before="220"/>
      </w:pPr>
      <w:r>
        <w:rPr>
          <w:rFonts w:ascii="Calibri" w:cs="Calibri" w:eastAsia="Calibri" w:hAnsi="Calibri"/>
          <w:b/>
          <w:bCs/>
          <w:color w:val="A87D53"/>
          <w:spacing w:val="40"/>
          <w:sz w:val="19"/>
          <w:szCs w:val="19"/>
        </w:rPr>
        <w:t xml:space="preserve">ABOUT THE BUSINESS</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Business details.</w:t>
      </w:r>
      <w:r>
        <w:rPr>
          <w:rFonts w:ascii="Calibri" w:cs="Calibri" w:eastAsia="Calibri" w:hAnsi="Calibri"/>
          <w:color w:val="3A2F28"/>
          <w:sz w:val="21"/>
          <w:szCs w:val="21"/>
        </w:rPr>
        <w:t xml:space="preserve"> Legal name, mailing address, phone, email and GST number (if registered).</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Your team.</w:t>
      </w:r>
      <w:r>
        <w:rPr>
          <w:rFonts w:ascii="Calibri" w:cs="Calibri" w:eastAsia="Calibri" w:hAnsi="Calibri"/>
          <w:color w:val="3A2F28"/>
          <w:sz w:val="21"/>
          <w:szCs w:val="21"/>
        </w:rPr>
        <w:t xml:space="preserve"> Names and emails of everyone who will use the system, and who should get new-lead alerts.</w:t>
      </w:r>
    </w:p>
    <w:p>
      <w:pPr>
        <w:keepNext/>
        <w:pBdr>
          <w:bottom w:val="single" w:color="E2D9C9" w:sz="6" w:space="2"/>
        </w:pBdr>
        <w:spacing w:after="80" w:before="220"/>
      </w:pPr>
      <w:r>
        <w:rPr>
          <w:rFonts w:ascii="Calibri" w:cs="Calibri" w:eastAsia="Calibri" w:hAnsi="Calibri"/>
          <w:b/>
          <w:bCs/>
          <w:color w:val="A87D53"/>
          <w:spacing w:val="40"/>
          <w:sz w:val="19"/>
          <w:szCs w:val="19"/>
        </w:rPr>
        <w:t xml:space="preserve">ESTIMATES AND LEADS</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How you price jobs.</w:t>
      </w:r>
      <w:r>
        <w:rPr>
          <w:rFonts w:ascii="Calibri" w:cs="Calibri" w:eastAsia="Calibri" w:hAnsi="Calibri"/>
          <w:color w:val="3A2F28"/>
          <w:sz w:val="21"/>
          <w:szCs w:val="21"/>
        </w:rPr>
        <w:t xml:space="preserve"> Price per square foot by material and type of work, your minimum charge, and common extras.</w:t>
      </w:r>
      <w:r>
        <w:rPr>
          <w:rFonts w:ascii="Calibri" w:cs="Calibri" w:eastAsia="Calibri" w:hAnsi="Calibri"/>
          <w:b/>
          <w:bCs/>
          <w:color w:val="D19B38"/>
          <w:sz w:val="17"/>
          <w:szCs w:val="17"/>
        </w:rPr>
        <w:t xml:space="preserve">   Priority</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Areas you serve,</w:t>
      </w:r>
      <w:r>
        <w:rPr>
          <w:rFonts w:ascii="Calibri" w:cs="Calibri" w:eastAsia="Calibri" w:hAnsi="Calibri"/>
          <w:color w:val="3A2F28"/>
          <w:sz w:val="21"/>
          <w:szCs w:val="21"/>
        </w:rPr>
        <w:t xml:space="preserve"> and what makes a lead high priority (job size, timing, type of work).</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Consultation rules.</w:t>
      </w:r>
      <w:r>
        <w:rPr>
          <w:rFonts w:ascii="Calibri" w:cs="Calibri" w:eastAsia="Calibri" w:hAnsi="Calibri"/>
          <w:color w:val="3A2F28"/>
          <w:sz w:val="21"/>
          <w:szCs w:val="21"/>
        </w:rPr>
        <w:t xml:space="preserve"> Days, hours, length of visit and cancellation policy.</w:t>
      </w:r>
    </w:p>
    <w:p>
      <w:pPr>
        <w:keepNext/>
        <w:pBdr>
          <w:bottom w:val="single" w:color="E2D9C9" w:sz="6" w:space="2"/>
        </w:pBdr>
        <w:spacing w:after="80" w:before="220"/>
      </w:pPr>
      <w:r>
        <w:rPr>
          <w:rFonts w:ascii="Calibri" w:cs="Calibri" w:eastAsia="Calibri" w:hAnsi="Calibri"/>
          <w:b/>
          <w:bCs/>
          <w:color w:val="A87D53"/>
          <w:spacing w:val="40"/>
          <w:sz w:val="19"/>
          <w:szCs w:val="19"/>
        </w:rPr>
        <w:t xml:space="preserve">CONTRACTS AND AGREEMENTS</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Your current documents.</w:t>
      </w:r>
      <w:r>
        <w:rPr>
          <w:rFonts w:ascii="Calibri" w:cs="Calibri" w:eastAsia="Calibri" w:hAnsi="Calibri"/>
          <w:color w:val="3A2F28"/>
          <w:sz w:val="21"/>
          <w:szCs w:val="21"/>
        </w:rPr>
        <w:t xml:space="preserve"> Your flooring contract and your policy and liability agreement, as Word files.</w:t>
      </w:r>
      <w:r>
        <w:rPr>
          <w:rFonts w:ascii="Calibri" w:cs="Calibri" w:eastAsia="Calibri" w:hAnsi="Calibri"/>
          <w:b/>
          <w:bCs/>
          <w:color w:val="D19B38"/>
          <w:sz w:val="17"/>
          <w:szCs w:val="17"/>
        </w:rPr>
        <w:t xml:space="preserve">   Priority</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Payment and warranty terms.</w:t>
      </w:r>
      <w:r>
        <w:rPr>
          <w:rFonts w:ascii="Calibri" w:cs="Calibri" w:eastAsia="Calibri" w:hAnsi="Calibri"/>
          <w:color w:val="3A2F28"/>
          <w:sz w:val="21"/>
          <w:szCs w:val="21"/>
        </w:rPr>
        <w:t xml:space="preserve"> Deposit, payment schedule, late fees, warranty length and exclusions.</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Lawyer approval.</w:t>
      </w:r>
      <w:r>
        <w:rPr>
          <w:rFonts w:ascii="Calibri" w:cs="Calibri" w:eastAsia="Calibri" w:hAnsi="Calibri"/>
          <w:color w:val="3A2F28"/>
          <w:sz w:val="21"/>
          <w:szCs w:val="21"/>
        </w:rPr>
        <w:t xml:space="preserve"> Written confirmation that the final wording is approved.</w:t>
      </w:r>
    </w:p>
    <w:p>
      <w:pPr>
        <w:keepNext/>
        <w:pBdr>
          <w:bottom w:val="single" w:color="E2D9C9" w:sz="6" w:space="2"/>
        </w:pBdr>
        <w:spacing w:after="80" w:before="220"/>
      </w:pPr>
      <w:r>
        <w:rPr>
          <w:rFonts w:ascii="Calibri" w:cs="Calibri" w:eastAsia="Calibri" w:hAnsi="Calibri"/>
          <w:b/>
          <w:bCs/>
          <w:color w:val="A87D53"/>
          <w:spacing w:val="40"/>
          <w:sz w:val="19"/>
          <w:szCs w:val="19"/>
        </w:rPr>
        <w:t xml:space="preserve">CUSTOMER EMAILS</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Customer list.</w:t>
      </w:r>
      <w:r>
        <w:rPr>
          <w:rFonts w:ascii="Calibri" w:cs="Calibri" w:eastAsia="Calibri" w:hAnsi="Calibri"/>
          <w:color w:val="3A2F28"/>
          <w:sz w:val="21"/>
          <w:szCs w:val="21"/>
        </w:rPr>
        <w:t xml:space="preserve"> Name, email, phone and date of last job, in a spreadsheet.</w:t>
      </w:r>
      <w:r>
        <w:rPr>
          <w:rFonts w:ascii="Calibri" w:cs="Calibri" w:eastAsia="Calibri" w:hAnsi="Calibri"/>
          <w:b/>
          <w:bCs/>
          <w:color w:val="D19B38"/>
          <w:sz w:val="17"/>
          <w:szCs w:val="17"/>
        </w:rPr>
        <w:t xml:space="preserve">   Priority</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Proof of permission.</w:t>
      </w:r>
      <w:r>
        <w:rPr>
          <w:rFonts w:ascii="Calibri" w:cs="Calibri" w:eastAsia="Calibri" w:hAnsi="Calibri"/>
          <w:color w:val="3A2F28"/>
          <w:sz w:val="21"/>
          <w:szCs w:val="21"/>
        </w:rPr>
        <w:t xml:space="preserve"> How and when each customer agreed to receive emails (required by Canadian law), plus any existing unsubscribe list.</w:t>
      </w:r>
      <w:r>
        <w:rPr>
          <w:rFonts w:ascii="Calibri" w:cs="Calibri" w:eastAsia="Calibri" w:hAnsi="Calibri"/>
          <w:b/>
          <w:bCs/>
          <w:color w:val="D19B38"/>
          <w:sz w:val="17"/>
          <w:szCs w:val="17"/>
        </w:rPr>
        <w:t xml:space="preserve">   Priority</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Approver.</w:t>
      </w:r>
      <w:r>
        <w:rPr>
          <w:rFonts w:ascii="Calibri" w:cs="Calibri" w:eastAsia="Calibri" w:hAnsi="Calibri"/>
          <w:color w:val="3A2F28"/>
          <w:sz w:val="21"/>
          <w:szCs w:val="21"/>
        </w:rPr>
        <w:t xml:space="preserve"> Who signs off on marketing emails before they go out.</w:t>
      </w:r>
    </w:p>
    <w:p>
      <w:pPr>
        <w:keepNext/>
        <w:pBdr>
          <w:bottom w:val="single" w:color="E2D9C9" w:sz="6" w:space="2"/>
        </w:pBdr>
        <w:spacing w:after="80" w:before="220"/>
      </w:pPr>
      <w:r>
        <w:rPr>
          <w:rFonts w:ascii="Calibri" w:cs="Calibri" w:eastAsia="Calibri" w:hAnsi="Calibri"/>
          <w:b/>
          <w:bCs/>
          <w:color w:val="A87D53"/>
          <w:spacing w:val="40"/>
          <w:sz w:val="19"/>
          <w:szCs w:val="19"/>
        </w:rPr>
        <w:t xml:space="preserve">EMAIL ASSISTANT</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The business inbox.</w:t>
      </w:r>
      <w:r>
        <w:rPr>
          <w:rFonts w:ascii="Calibri" w:cs="Calibri" w:eastAsia="Calibri" w:hAnsi="Calibri"/>
          <w:color w:val="3A2F28"/>
          <w:sz w:val="21"/>
          <w:szCs w:val="21"/>
        </w:rPr>
        <w:t xml:space="preserve"> The Gmail address it should watch (a business address, not a personal one), and someone who can sign in to approve the connection.</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Your voice.</w:t>
      </w:r>
      <w:r>
        <w:rPr>
          <w:rFonts w:ascii="Calibri" w:cs="Calibri" w:eastAsia="Calibri" w:hAnsi="Calibri"/>
          <w:color w:val="3A2F28"/>
          <w:sz w:val="21"/>
          <w:szCs w:val="21"/>
        </w:rPr>
        <w:t xml:space="preserve"> 10 to 20 examples of replies you have sent to customers, and your email signature.</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Common answers.</w:t>
      </w:r>
      <w:r>
        <w:rPr>
          <w:rFonts w:ascii="Calibri" w:cs="Calibri" w:eastAsia="Calibri" w:hAnsi="Calibri"/>
          <w:color w:val="3A2F28"/>
          <w:sz w:val="21"/>
          <w:szCs w:val="21"/>
        </w:rPr>
        <w:t xml:space="preserve"> Your usual answers on process, timeline, warranty and service area, and topics that should always stay with a person, such as exact prices or complaints.</w:t>
      </w:r>
    </w:p>
    <w:p>
      <w:pPr>
        <w:keepNext/>
        <w:pBdr>
          <w:bottom w:val="single" w:color="E2D9C9" w:sz="6" w:space="2"/>
        </w:pBdr>
        <w:spacing w:after="80" w:before="220"/>
      </w:pPr>
      <w:r>
        <w:rPr>
          <w:rFonts w:ascii="Calibri" w:cs="Calibri" w:eastAsia="Calibri" w:hAnsi="Calibri"/>
          <w:b/>
          <w:bCs/>
          <w:color w:val="A87D53"/>
          <w:spacing w:val="40"/>
          <w:sz w:val="19"/>
          <w:szCs w:val="19"/>
        </w:rPr>
        <w:t xml:space="preserve">WEBSITE AND ACCOUNTS</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Website contact.</w:t>
      </w:r>
      <w:r>
        <w:rPr>
          <w:rFonts w:ascii="Calibri" w:cs="Calibri" w:eastAsia="Calibri" w:hAnsi="Calibri"/>
          <w:color w:val="3A2F28"/>
          <w:sz w:val="21"/>
          <w:szCs w:val="21"/>
        </w:rPr>
        <w:t xml:space="preserve"> The person at your marketing agency, and who manages your domain.</w:t>
      </w:r>
      <w:r>
        <w:rPr>
          <w:rFonts w:ascii="Calibri" w:cs="Calibri" w:eastAsia="Calibri" w:hAnsi="Calibri"/>
          <w:b/>
          <w:bCs/>
          <w:color w:val="D19B38"/>
          <w:sz w:val="17"/>
          <w:szCs w:val="17"/>
        </w:rPr>
        <w:t xml:space="preserve">   Priority</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Account ownership.</w:t>
      </w:r>
      <w:r>
        <w:rPr>
          <w:rFonts w:ascii="Calibri" w:cs="Calibri" w:eastAsia="Calibri" w:hAnsi="Calibri"/>
          <w:color w:val="3A2F28"/>
          <w:sz w:val="21"/>
          <w:szCs w:val="21"/>
        </w:rPr>
        <w:t xml:space="preserve"> Confirm the online accounts (hosting, database, email, AI) will be in Smith Bros' name. We recommend this, and we will guide the setup.</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Privacy policy.</w:t>
      </w:r>
      <w:r>
        <w:rPr>
          <w:rFonts w:ascii="Calibri" w:cs="Calibri" w:eastAsia="Calibri" w:hAnsi="Calibri"/>
          <w:color w:val="3A2F28"/>
          <w:sz w:val="21"/>
          <w:szCs w:val="21"/>
        </w:rPr>
        <w:t xml:space="preserve"> A page on your website covering the details you collect and the emails you send.</w:t>
      </w:r>
    </w:p>
    <w:p>
      <w:pPr>
        <w:keepNext/>
        <w:pBdr>
          <w:bottom w:val="single" w:color="E2D9C9" w:sz="6" w:space="2"/>
        </w:pBdr>
        <w:spacing w:after="80" w:before="220"/>
      </w:pPr>
      <w:r>
        <w:rPr>
          <w:rFonts w:ascii="Calibri" w:cs="Calibri" w:eastAsia="Calibri" w:hAnsi="Calibri"/>
          <w:b/>
          <w:bCs/>
          <w:color w:val="A87D53"/>
          <w:spacing w:val="40"/>
          <w:sz w:val="19"/>
          <w:szCs w:val="19"/>
        </w:rPr>
        <w:t xml:space="preserve">LAUNCH</w:t>
      </w:r>
    </w:p>
    <w:p>
      <w:pPr>
        <w:keepLines/>
        <w:tabs>
          <w:tab w:val="left" w:pos="440"/>
        </w:tabs>
        <w:spacing w:after="90"/>
        <w:ind w:left="440" w:hanging="440"/>
      </w:pPr>
      <w:r>
        <w:rPr>
          <w:rFonts w:ascii="Segoe UI Symbol" w:cs="Segoe UI Symbol" w:eastAsia="Segoe UI Symbol" w:hAnsi="Segoe UI Symbol"/>
          <w:color w:val="211A16"/>
          <w:sz w:val="26"/>
          <w:szCs w:val="26"/>
        </w:rPr>
        <w:t xml:space="preserve">☐	</w:t>
      </w:r>
      <w:r>
        <w:rPr>
          <w:rFonts w:ascii="Calibri" w:cs="Calibri" w:eastAsia="Calibri" w:hAnsi="Calibri"/>
          <w:b/>
          <w:bCs/>
          <w:color w:val="211A16"/>
          <w:sz w:val="21"/>
          <w:szCs w:val="21"/>
        </w:rPr>
        <w:t xml:space="preserve">Testing and date.</w:t>
      </w:r>
      <w:r>
        <w:rPr>
          <w:rFonts w:ascii="Calibri" w:cs="Calibri" w:eastAsia="Calibri" w:hAnsi="Calibri"/>
          <w:color w:val="3A2F28"/>
          <w:sz w:val="21"/>
          <w:szCs w:val="21"/>
        </w:rPr>
        <w:t xml:space="preserve"> Two or three staff to test the system, and your target launch date.</w:t>
      </w:r>
    </w:p>
    <w:p>
      <w:pPr>
        <w:spacing w:before="280"/>
      </w:pPr>
      <w:r>
        <w:rPr>
          <w:rFonts w:ascii="Calibri" w:cs="Calibri" w:eastAsia="Calibri" w:hAnsi="Calibri"/>
          <w:i/>
          <w:iCs/>
          <w:color w:val="6B5E52"/>
          <w:sz w:val="20"/>
          <w:szCs w:val="20"/>
        </w:rPr>
        <w:t xml:space="preserve">Please reply to the person who sent you this document. A short answer or an attachment for each item is enough. If something is unclear, ask and we will explain.</w:t>
      </w:r>
    </w:p>
    <w:sectPr>
      <w:footerReference w:type="default" r:id="rId6"/>
      <w:pgSz w:w="12240" w:h="15840" w:orient="portrait"/>
      <w:pgMar w:top="720" w:right="1200" w:bottom="8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B6C"/>
        <w:sz w:val="16"/>
        <w:szCs w:val="16"/>
      </w:rPr>
      <w:t xml:space="preserve">Smith Bros Floors  ·  Information needed  ·  Page </w:t>
    </w:r>
    <w:r>
      <w:rPr>
        <w:color w:val="8A7B6C"/>
        <w:sz w:val="16"/>
        <w:szCs w:val="16"/>
      </w:rPr>
      <w:fldChar w:fldCharType="begin"/>
    </w:r>
    <w:r>
      <w:rPr>
        <w:color w:val="8A7B6C"/>
        <w:sz w:val="16"/>
        <w:szCs w:val="16"/>
      </w:rPr>
      <w:instrText xml:space="preserve">PAGE</w:instrText>
    </w:r>
    <w:r>
      <w:rPr>
        <w:color w:val="8A7B6C"/>
        <w:sz w:val="16"/>
        <w:szCs w:val="16"/>
      </w:rPr>
      <w:fldChar w:fldCharType="separate"/>
    </w:r>
    <w:r>
      <w:rPr>
        <w:color w:val="8A7B6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fd7f40cbc6982f503b8752e70c2b69f2618e13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we need from Smith Bros</dc:title>
  <dc:creator>Smith Bros project</dc:creator>
  <cp:lastModifiedBy>Un-named</cp:lastModifiedBy>
  <cp:revision>1</cp:revision>
  <dcterms:created xsi:type="dcterms:W3CDTF">2026-10-18T06:29:43.958Z</dcterms:created>
  <dcterms:modified xsi:type="dcterms:W3CDTF">2026-10-18T06:29:43.959Z</dcterms:modified>
</cp:coreProperties>
</file>

<file path=docProps/custom.xml><?xml version="1.0" encoding="utf-8"?>
<Properties xmlns="http://schemas.openxmlformats.org/officeDocument/2006/custom-properties" xmlns:vt="http://schemas.openxmlformats.org/officeDocument/2006/docPropsVTypes"/>
</file>