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DC40" w14:textId="77777777" w:rsidR="00CA3FCD" w:rsidRPr="004B0003" w:rsidRDefault="00307344" w:rsidP="004B0003">
      <w:pPr>
        <w:jc w:val="center"/>
        <w:rPr>
          <w:rFonts w:cs="B Titr"/>
          <w:sz w:val="28"/>
          <w:szCs w:val="28"/>
          <w:rtl/>
        </w:rPr>
      </w:pPr>
      <w:r>
        <w:rPr>
          <w:rFonts w:ascii="Times New Roman" w:hAnsi="Times New Roman"/>
          <w:b/>
          <w:szCs w:val="22"/>
        </w:rPr>
        <w:t xml:space="preserve"> </w:t>
      </w:r>
      <w:r w:rsidR="004B0003" w:rsidRPr="004B0003">
        <w:rPr>
          <w:rFonts w:cs="B Titr" w:hint="cs"/>
          <w:sz w:val="28"/>
          <w:szCs w:val="28"/>
          <w:rtl/>
        </w:rPr>
        <w:t>امنیت شبکه</w:t>
      </w:r>
    </w:p>
    <w:p w14:paraId="44976EFF" w14:textId="77777777" w:rsidR="004B0003" w:rsidRPr="004B0003" w:rsidRDefault="004B0003" w:rsidP="004B0003">
      <w:pPr>
        <w:jc w:val="center"/>
        <w:rPr>
          <w:rFonts w:cs="B Titr"/>
          <w:sz w:val="28"/>
          <w:szCs w:val="28"/>
          <w:rtl/>
        </w:rPr>
      </w:pPr>
      <w:r w:rsidRPr="004B0003">
        <w:rPr>
          <w:rFonts w:cs="B Titr" w:hint="cs"/>
          <w:sz w:val="28"/>
          <w:szCs w:val="28"/>
          <w:rtl/>
        </w:rPr>
        <w:t>فعالیت</w:t>
      </w:r>
      <w:r>
        <w:rPr>
          <w:rFonts w:cs="B Titr" w:hint="cs"/>
          <w:sz w:val="28"/>
          <w:szCs w:val="28"/>
          <w:rtl/>
        </w:rPr>
        <w:t xml:space="preserve"> شماره 2</w:t>
      </w:r>
    </w:p>
    <w:p w14:paraId="008A0E46" w14:textId="77777777" w:rsidR="004B0003" w:rsidRDefault="004B0003" w:rsidP="004B0003">
      <w:pPr>
        <w:jc w:val="center"/>
        <w:rPr>
          <w:rFonts w:ascii="Times New Roman" w:hAnsi="Times New Roman"/>
          <w:bCs/>
          <w:szCs w:val="22"/>
        </w:rPr>
      </w:pPr>
    </w:p>
    <w:p w14:paraId="4B523A8B" w14:textId="77777777" w:rsidR="004B0003" w:rsidRDefault="004B0003" w:rsidP="004B0003">
      <w:pPr>
        <w:rPr>
          <w:rFonts w:ascii="Times New Roman" w:hAnsi="Times New Roman"/>
          <w:bCs/>
          <w:szCs w:val="22"/>
          <w:rtl/>
        </w:rPr>
      </w:pPr>
    </w:p>
    <w:p w14:paraId="2C9CB94B" w14:textId="77777777" w:rsidR="00CA3FCD" w:rsidRDefault="00307344" w:rsidP="004B0003">
      <w:pPr>
        <w:rPr>
          <w:rFonts w:ascii="Times New Roman" w:hAnsi="Times New Roman"/>
          <w:bCs/>
          <w:szCs w:val="22"/>
        </w:rPr>
      </w:pPr>
      <w:r>
        <w:rPr>
          <w:rFonts w:ascii="Times New Roman" w:hAnsi="Times New Roman"/>
          <w:bCs/>
          <w:szCs w:val="22"/>
        </w:rPr>
        <w:t>In this project, you will learn:</w:t>
      </w:r>
    </w:p>
    <w:p w14:paraId="137D4C8A" w14:textId="77777777" w:rsidR="00307344" w:rsidRDefault="00307344" w:rsidP="00307344">
      <w:pPr>
        <w:pStyle w:val="ListParagraph"/>
        <w:numPr>
          <w:ilvl w:val="0"/>
          <w:numId w:val="2"/>
        </w:numPr>
        <w:rPr>
          <w:rFonts w:ascii="Times New Roman" w:hAnsi="Times New Roman"/>
          <w:bCs/>
          <w:szCs w:val="22"/>
        </w:rPr>
      </w:pPr>
      <w:r>
        <w:rPr>
          <w:rFonts w:ascii="Times New Roman" w:hAnsi="Times New Roman"/>
          <w:bCs/>
          <w:szCs w:val="22"/>
        </w:rPr>
        <w:t>The vulnerability scanning concepts</w:t>
      </w:r>
    </w:p>
    <w:p w14:paraId="48EDF8E3" w14:textId="77777777" w:rsidR="00307344" w:rsidRDefault="00307344" w:rsidP="00307344">
      <w:pPr>
        <w:pStyle w:val="ListParagraph"/>
        <w:numPr>
          <w:ilvl w:val="0"/>
          <w:numId w:val="2"/>
        </w:numPr>
        <w:rPr>
          <w:rFonts w:ascii="Times New Roman" w:hAnsi="Times New Roman"/>
          <w:bCs/>
          <w:szCs w:val="22"/>
        </w:rPr>
      </w:pPr>
      <w:r>
        <w:rPr>
          <w:rFonts w:ascii="Times New Roman" w:hAnsi="Times New Roman"/>
          <w:bCs/>
          <w:szCs w:val="22"/>
        </w:rPr>
        <w:t>The vulnerability databases and OVAL</w:t>
      </w:r>
    </w:p>
    <w:p w14:paraId="6C72037D" w14:textId="77777777" w:rsidR="00307344" w:rsidRDefault="00307344" w:rsidP="00307344">
      <w:pPr>
        <w:pStyle w:val="ListParagraph"/>
        <w:numPr>
          <w:ilvl w:val="0"/>
          <w:numId w:val="2"/>
        </w:numPr>
        <w:rPr>
          <w:rFonts w:ascii="Times New Roman" w:hAnsi="Times New Roman"/>
          <w:bCs/>
          <w:szCs w:val="22"/>
        </w:rPr>
      </w:pPr>
      <w:r>
        <w:rPr>
          <w:rFonts w:ascii="Times New Roman" w:hAnsi="Times New Roman"/>
          <w:bCs/>
          <w:szCs w:val="22"/>
        </w:rPr>
        <w:t>The Metspolitable</w:t>
      </w:r>
      <w:r w:rsidR="004863EB">
        <w:rPr>
          <w:rFonts w:ascii="Times New Roman" w:hAnsi="Times New Roman"/>
          <w:bCs/>
          <w:szCs w:val="22"/>
        </w:rPr>
        <w:t xml:space="preserve"> platform used for </w:t>
      </w:r>
      <w:r w:rsidR="00BB05BA">
        <w:rPr>
          <w:rFonts w:ascii="Times New Roman" w:hAnsi="Times New Roman"/>
          <w:bCs/>
          <w:szCs w:val="22"/>
        </w:rPr>
        <w:t>evaluation purposes</w:t>
      </w:r>
    </w:p>
    <w:p w14:paraId="6CFCC93E" w14:textId="77777777" w:rsidR="00307344" w:rsidRDefault="00BB05BA" w:rsidP="00307344">
      <w:pPr>
        <w:pStyle w:val="ListParagraph"/>
        <w:numPr>
          <w:ilvl w:val="0"/>
          <w:numId w:val="2"/>
        </w:numPr>
        <w:rPr>
          <w:rFonts w:ascii="Times New Roman" w:hAnsi="Times New Roman"/>
          <w:bCs/>
          <w:szCs w:val="22"/>
        </w:rPr>
      </w:pPr>
      <w:r>
        <w:rPr>
          <w:rFonts w:ascii="Times New Roman" w:hAnsi="Times New Roman"/>
          <w:bCs/>
          <w:szCs w:val="22"/>
        </w:rPr>
        <w:t xml:space="preserve">How to set up </w:t>
      </w:r>
      <w:r w:rsidR="00307344">
        <w:rPr>
          <w:rFonts w:ascii="Times New Roman" w:hAnsi="Times New Roman"/>
          <w:bCs/>
          <w:szCs w:val="22"/>
        </w:rPr>
        <w:t>OpenVAS with Web-based interface</w:t>
      </w:r>
    </w:p>
    <w:p w14:paraId="38C15306" w14:textId="77777777" w:rsidR="00BB05BA" w:rsidRDefault="00BB05BA" w:rsidP="00307344">
      <w:pPr>
        <w:pStyle w:val="ListParagraph"/>
        <w:numPr>
          <w:ilvl w:val="0"/>
          <w:numId w:val="2"/>
        </w:numPr>
        <w:rPr>
          <w:rFonts w:ascii="Times New Roman" w:hAnsi="Times New Roman"/>
          <w:bCs/>
          <w:szCs w:val="22"/>
        </w:rPr>
      </w:pPr>
      <w:r>
        <w:rPr>
          <w:rFonts w:ascii="Times New Roman" w:hAnsi="Times New Roman"/>
          <w:bCs/>
          <w:szCs w:val="22"/>
        </w:rPr>
        <w:t>How to configure vulnerability scanning scope</w:t>
      </w:r>
    </w:p>
    <w:p w14:paraId="6B9ADEA0" w14:textId="77777777" w:rsidR="00BB05BA" w:rsidRDefault="00BB05BA" w:rsidP="00307344">
      <w:pPr>
        <w:pStyle w:val="ListParagraph"/>
        <w:numPr>
          <w:ilvl w:val="0"/>
          <w:numId w:val="2"/>
        </w:numPr>
        <w:rPr>
          <w:rFonts w:ascii="Times New Roman" w:hAnsi="Times New Roman"/>
          <w:bCs/>
          <w:szCs w:val="22"/>
        </w:rPr>
      </w:pPr>
      <w:r>
        <w:rPr>
          <w:rFonts w:ascii="Times New Roman" w:hAnsi="Times New Roman"/>
          <w:bCs/>
          <w:szCs w:val="22"/>
        </w:rPr>
        <w:t>How to view and interpret the results of a vulnerability analysis</w:t>
      </w:r>
    </w:p>
    <w:p w14:paraId="2F5B8AF9" w14:textId="77777777" w:rsidR="00CA3FCD" w:rsidRDefault="00CA3FCD" w:rsidP="00CA3FCD">
      <w:pPr>
        <w:pStyle w:val="ListParagraph"/>
        <w:ind w:left="360"/>
        <w:rPr>
          <w:rFonts w:ascii="Times New Roman" w:hAnsi="Times New Roman"/>
          <w:bCs/>
          <w:szCs w:val="22"/>
        </w:rPr>
      </w:pPr>
    </w:p>
    <w:p w14:paraId="65EF4D31" w14:textId="2A2FF269" w:rsidR="00614AA3" w:rsidRDefault="00614AA3" w:rsidP="00614AA3">
      <w:pPr>
        <w:pStyle w:val="ListParagraph"/>
        <w:numPr>
          <w:ilvl w:val="0"/>
          <w:numId w:val="1"/>
        </w:numPr>
        <w:rPr>
          <w:rFonts w:ascii="Times New Roman" w:hAnsi="Times New Roman"/>
          <w:bCs/>
          <w:szCs w:val="22"/>
        </w:rPr>
      </w:pPr>
      <w:r>
        <w:rPr>
          <w:rFonts w:ascii="Times New Roman" w:hAnsi="Times New Roman"/>
          <w:bCs/>
          <w:szCs w:val="22"/>
        </w:rPr>
        <w:t xml:space="preserve">Review </w:t>
      </w:r>
      <w:r w:rsidR="00750EA8">
        <w:rPr>
          <w:rFonts w:ascii="Times New Roman" w:hAnsi="Times New Roman"/>
          <w:bCs/>
          <w:szCs w:val="22"/>
        </w:rPr>
        <w:t>t</w:t>
      </w:r>
      <w:r>
        <w:rPr>
          <w:rFonts w:ascii="Times New Roman" w:hAnsi="Times New Roman"/>
          <w:bCs/>
          <w:szCs w:val="22"/>
        </w:rPr>
        <w:t xml:space="preserve">he attached slides on vulnerability scanning. </w:t>
      </w:r>
    </w:p>
    <w:p w14:paraId="28714FBB" w14:textId="77777777" w:rsidR="00FC5E45" w:rsidRDefault="00346C70" w:rsidP="004B0003">
      <w:pPr>
        <w:pStyle w:val="ListParagraph"/>
        <w:numPr>
          <w:ilvl w:val="0"/>
          <w:numId w:val="1"/>
        </w:numPr>
        <w:rPr>
          <w:rFonts w:ascii="Times New Roman" w:hAnsi="Times New Roman"/>
          <w:bCs/>
          <w:szCs w:val="22"/>
        </w:rPr>
      </w:pPr>
      <w:r>
        <w:rPr>
          <w:rFonts w:ascii="Times New Roman" w:hAnsi="Times New Roman"/>
          <w:bCs/>
          <w:szCs w:val="22"/>
        </w:rPr>
        <w:t>Install Kali Linux,</w:t>
      </w:r>
      <w:r w:rsidR="00FC5E45">
        <w:rPr>
          <w:rFonts w:ascii="Times New Roman" w:hAnsi="Times New Roman"/>
          <w:bCs/>
          <w:szCs w:val="22"/>
        </w:rPr>
        <w:t xml:space="preserve"> Metasploitable</w:t>
      </w:r>
      <w:r>
        <w:rPr>
          <w:rFonts w:ascii="Times New Roman" w:hAnsi="Times New Roman"/>
          <w:bCs/>
          <w:szCs w:val="22"/>
        </w:rPr>
        <w:t xml:space="preserve"> and </w:t>
      </w:r>
      <w:r w:rsidR="00EF7260">
        <w:rPr>
          <w:rFonts w:ascii="Times New Roman" w:hAnsi="Times New Roman"/>
          <w:bCs/>
          <w:szCs w:val="22"/>
        </w:rPr>
        <w:t>A Windows</w:t>
      </w:r>
      <w:r w:rsidR="00FC5E45">
        <w:rPr>
          <w:rFonts w:ascii="Times New Roman" w:hAnsi="Times New Roman"/>
          <w:bCs/>
          <w:szCs w:val="22"/>
        </w:rPr>
        <w:t xml:space="preserve"> VMs in your computer. </w:t>
      </w:r>
      <w:r w:rsidR="004B0003">
        <w:rPr>
          <w:rFonts w:ascii="Times New Roman" w:hAnsi="Times New Roman" w:hint="cs"/>
          <w:bCs/>
          <w:szCs w:val="22"/>
          <w:rtl/>
        </w:rPr>
        <w:t xml:space="preserve"> </w:t>
      </w:r>
    </w:p>
    <w:p w14:paraId="1E0C873C" w14:textId="77777777" w:rsidR="00FC5E45" w:rsidRDefault="000748CB" w:rsidP="00FC5E45">
      <w:pPr>
        <w:pStyle w:val="ListParagraph"/>
        <w:ind w:left="360"/>
        <w:rPr>
          <w:rFonts w:ascii="Times New Roman" w:hAnsi="Times New Roman"/>
          <w:bCs/>
          <w:szCs w:val="22"/>
        </w:rPr>
      </w:pPr>
      <w:r>
        <w:rPr>
          <w:rFonts w:ascii="Times New Roman" w:hAnsi="Times New Roman"/>
          <w:bCs/>
          <w:szCs w:val="22"/>
        </w:rPr>
        <w:t xml:space="preserve">Kali is a Forensic Linux distribution with many built-in information security tools. </w:t>
      </w:r>
    </w:p>
    <w:p w14:paraId="61ACDB84" w14:textId="77777777" w:rsidR="000748CB" w:rsidRDefault="000748CB" w:rsidP="00FC5E45">
      <w:pPr>
        <w:pStyle w:val="ListParagraph"/>
        <w:ind w:left="360"/>
        <w:rPr>
          <w:rFonts w:ascii="Times New Roman" w:hAnsi="Times New Roman"/>
          <w:bCs/>
          <w:szCs w:val="22"/>
        </w:rPr>
      </w:pPr>
    </w:p>
    <w:p w14:paraId="3F6E452C" w14:textId="77777777" w:rsidR="00FC5E45" w:rsidRDefault="00FC5E45" w:rsidP="00FC5E45">
      <w:pPr>
        <w:pStyle w:val="ListParagraph"/>
        <w:ind w:left="360"/>
        <w:rPr>
          <w:rFonts w:ascii="Times New Roman" w:hAnsi="Times New Roman"/>
          <w:bCs/>
          <w:szCs w:val="22"/>
        </w:rPr>
      </w:pPr>
      <w:r>
        <w:rPr>
          <w:rFonts w:ascii="Times New Roman" w:hAnsi="Times New Roman"/>
          <w:bCs/>
          <w:szCs w:val="22"/>
        </w:rPr>
        <w:t>After you turn on these machines, log in with default user name and password (note that the metasploitable machine displays the default user name and password when you turn it on).  Then, check their network connectivity and their IP address. You can use “ifconfig” command for this purpose. If your machine has a valid IP address,</w:t>
      </w:r>
      <w:r w:rsidR="00346C70">
        <w:rPr>
          <w:rFonts w:ascii="Times New Roman" w:hAnsi="Times New Roman"/>
          <w:bCs/>
          <w:szCs w:val="22"/>
        </w:rPr>
        <w:t xml:space="preserve"> record their IP addresses and</w:t>
      </w:r>
      <w:r>
        <w:rPr>
          <w:rFonts w:ascii="Times New Roman" w:hAnsi="Times New Roman"/>
          <w:bCs/>
          <w:szCs w:val="22"/>
        </w:rPr>
        <w:t xml:space="preserve"> you are set up for the next stage. If not follow the instructions to set up networking of your machines:</w:t>
      </w:r>
    </w:p>
    <w:p w14:paraId="04608A3F" w14:textId="77777777" w:rsidR="00FC5E45" w:rsidRPr="00506782" w:rsidRDefault="005B4329" w:rsidP="00FC5E45">
      <w:pPr>
        <w:pStyle w:val="ListParagraph"/>
        <w:numPr>
          <w:ilvl w:val="0"/>
          <w:numId w:val="2"/>
        </w:numPr>
      </w:pPr>
      <w:r>
        <w:rPr>
          <w:rFonts w:ascii="Times New Roman" w:hAnsi="Times New Roman"/>
          <w:bCs/>
          <w:szCs w:val="22"/>
        </w:rPr>
        <w:t>In a command terminal, type:</w:t>
      </w:r>
    </w:p>
    <w:p w14:paraId="06A43D86" w14:textId="77777777" w:rsidR="00FC5E45" w:rsidRPr="00506782" w:rsidRDefault="00FC5E45" w:rsidP="005B4329">
      <w:pPr>
        <w:pStyle w:val="ListParagraph"/>
        <w:numPr>
          <w:ilvl w:val="1"/>
          <w:numId w:val="2"/>
        </w:numPr>
        <w:spacing w:line="360" w:lineRule="auto"/>
      </w:pPr>
      <w:r w:rsidRPr="00506782">
        <w:t>ifconfig eth0 up  (press enter)</w:t>
      </w:r>
    </w:p>
    <w:p w14:paraId="65D8FEB7" w14:textId="77777777" w:rsidR="00FC5E45" w:rsidRPr="00506782" w:rsidRDefault="00FC5E45" w:rsidP="005B4329">
      <w:pPr>
        <w:pStyle w:val="ListParagraph"/>
        <w:numPr>
          <w:ilvl w:val="1"/>
          <w:numId w:val="2"/>
        </w:numPr>
        <w:spacing w:line="360" w:lineRule="auto"/>
      </w:pPr>
      <w:r w:rsidRPr="00506782">
        <w:t>dhclient eth0 (press enter)</w:t>
      </w:r>
    </w:p>
    <w:p w14:paraId="50B0A5CB" w14:textId="77777777" w:rsidR="00FC5E45" w:rsidRDefault="00FC5E45" w:rsidP="00FC5E45">
      <w:pPr>
        <w:pStyle w:val="ListParagraph"/>
        <w:ind w:left="360"/>
        <w:rPr>
          <w:rFonts w:ascii="Times New Roman" w:hAnsi="Times New Roman"/>
          <w:bCs/>
          <w:szCs w:val="22"/>
        </w:rPr>
      </w:pPr>
    </w:p>
    <w:p w14:paraId="23D54B7E" w14:textId="77777777" w:rsidR="00CA3FCD" w:rsidRDefault="00CA3FCD" w:rsidP="00272628">
      <w:pPr>
        <w:pStyle w:val="ListParagraph"/>
        <w:numPr>
          <w:ilvl w:val="0"/>
          <w:numId w:val="1"/>
        </w:numPr>
        <w:rPr>
          <w:rFonts w:ascii="Times New Roman" w:hAnsi="Times New Roman"/>
          <w:bCs/>
          <w:szCs w:val="22"/>
        </w:rPr>
      </w:pPr>
      <w:r>
        <w:rPr>
          <w:rFonts w:ascii="Times New Roman" w:hAnsi="Times New Roman"/>
          <w:bCs/>
          <w:szCs w:val="22"/>
        </w:rPr>
        <w:t xml:space="preserve">Instructions on how to </w:t>
      </w:r>
      <w:r w:rsidR="00272628">
        <w:rPr>
          <w:rFonts w:ascii="Times New Roman" w:hAnsi="Times New Roman"/>
          <w:bCs/>
          <w:szCs w:val="22"/>
        </w:rPr>
        <w:t>set up</w:t>
      </w:r>
      <w:r>
        <w:rPr>
          <w:rFonts w:ascii="Times New Roman" w:hAnsi="Times New Roman"/>
          <w:bCs/>
          <w:szCs w:val="22"/>
        </w:rPr>
        <w:t xml:space="preserve"> OpenVAS in Kali Linux:</w:t>
      </w:r>
    </w:p>
    <w:p w14:paraId="48BDE615" w14:textId="77777777" w:rsidR="00CA3FCD" w:rsidRPr="00CA3FCD" w:rsidRDefault="00CA3FCD" w:rsidP="00CA3FCD">
      <w:pPr>
        <w:pStyle w:val="ListParagraph"/>
        <w:rPr>
          <w:rFonts w:ascii="Times New Roman" w:hAnsi="Times New Roman"/>
          <w:bCs/>
          <w:szCs w:val="22"/>
        </w:rPr>
      </w:pPr>
    </w:p>
    <w:p w14:paraId="38308E25" w14:textId="77777777" w:rsidR="00CA3FCD" w:rsidRDefault="00CA3FCD" w:rsidP="00CA3FCD">
      <w:pPr>
        <w:rPr>
          <w:rFonts w:ascii="Times New Roman" w:hAnsi="Times New Roman"/>
          <w:bCs/>
          <w:szCs w:val="22"/>
        </w:rPr>
      </w:pPr>
      <w:r>
        <w:rPr>
          <w:rFonts w:ascii="Times New Roman" w:hAnsi="Times New Roman"/>
          <w:bCs/>
          <w:szCs w:val="22"/>
        </w:rPr>
        <w:t>OpenVAS is a powerful industry grade vulnerability assess</w:t>
      </w:r>
      <w:r w:rsidR="005B4329">
        <w:rPr>
          <w:rFonts w:ascii="Times New Roman" w:hAnsi="Times New Roman"/>
          <w:bCs/>
          <w:szCs w:val="22"/>
        </w:rPr>
        <w:t xml:space="preserve">ment tool that is </w:t>
      </w:r>
      <w:r>
        <w:rPr>
          <w:rFonts w:ascii="Times New Roman" w:hAnsi="Times New Roman"/>
          <w:bCs/>
          <w:szCs w:val="22"/>
        </w:rPr>
        <w:t>updated to latest vulnerability definition databases.</w:t>
      </w:r>
    </w:p>
    <w:p w14:paraId="39C9E51A" w14:textId="77777777" w:rsidR="00CA3FCD" w:rsidRPr="00323732" w:rsidRDefault="00CA3FCD" w:rsidP="00CA3FCD">
      <w:pPr>
        <w:rPr>
          <w:rFonts w:ascii="Times New Roman" w:hAnsi="Times New Roman"/>
          <w:bCs/>
          <w:szCs w:val="22"/>
        </w:rPr>
      </w:pPr>
      <w:r w:rsidRPr="00323732">
        <w:rPr>
          <w:rFonts w:ascii="Times New Roman" w:hAnsi="Times New Roman"/>
          <w:bCs/>
          <w:szCs w:val="22"/>
        </w:rPr>
        <w:t xml:space="preserve">The procedure in </w:t>
      </w:r>
      <w:r w:rsidRPr="00F80AE5">
        <w:rPr>
          <w:rFonts w:ascii="Times New Roman" w:hAnsi="Times New Roman"/>
          <w:b/>
          <w:szCs w:val="22"/>
        </w:rPr>
        <w:t>Kali</w:t>
      </w:r>
      <w:r w:rsidRPr="00323732">
        <w:rPr>
          <w:rFonts w:ascii="Times New Roman" w:hAnsi="Times New Roman"/>
          <w:bCs/>
          <w:szCs w:val="22"/>
        </w:rPr>
        <w:t xml:space="preserve"> is as follows:</w:t>
      </w:r>
    </w:p>
    <w:p w14:paraId="1166F11D" w14:textId="77777777" w:rsidR="00CA3FCD" w:rsidRPr="00323732" w:rsidRDefault="00CA3FCD" w:rsidP="00CA3FCD">
      <w:pPr>
        <w:ind w:left="360" w:hanging="180"/>
        <w:rPr>
          <w:rFonts w:ascii="Times New Roman" w:hAnsi="Times New Roman"/>
          <w:bCs/>
          <w:szCs w:val="22"/>
        </w:rPr>
      </w:pPr>
      <w:r w:rsidRPr="00323732">
        <w:rPr>
          <w:rFonts w:ascii="Times New Roman" w:hAnsi="Times New Roman"/>
          <w:bCs/>
          <w:szCs w:val="22"/>
        </w:rPr>
        <w:t>-open a terminal window</w:t>
      </w:r>
      <w:r>
        <w:rPr>
          <w:rFonts w:ascii="Times New Roman" w:hAnsi="Times New Roman"/>
          <w:bCs/>
          <w:szCs w:val="22"/>
        </w:rPr>
        <w:t xml:space="preserve"> (the installation process takes about half an hour)</w:t>
      </w:r>
    </w:p>
    <w:p w14:paraId="353C90C5" w14:textId="77777777" w:rsidR="00CA3FCD" w:rsidRDefault="005B4329" w:rsidP="00CA3FCD">
      <w:pPr>
        <w:ind w:left="360" w:hanging="180"/>
        <w:rPr>
          <w:rFonts w:ascii="Times New Roman" w:hAnsi="Times New Roman"/>
          <w:bCs/>
          <w:szCs w:val="22"/>
        </w:rPr>
      </w:pPr>
      <w:r>
        <w:rPr>
          <w:rFonts w:ascii="Times New Roman" w:hAnsi="Times New Roman"/>
          <w:bCs/>
          <w:szCs w:val="22"/>
        </w:rPr>
        <w:t>-type</w:t>
      </w:r>
      <w:r w:rsidR="00CA3FCD" w:rsidRPr="00323732">
        <w:rPr>
          <w:rFonts w:ascii="Times New Roman" w:hAnsi="Times New Roman"/>
          <w:bCs/>
          <w:szCs w:val="22"/>
        </w:rPr>
        <w:t xml:space="preserve">: </w:t>
      </w:r>
      <w:r w:rsidR="00CA3FCD" w:rsidRPr="005B4329">
        <w:rPr>
          <w:rFonts w:ascii="Times New Roman" w:hAnsi="Times New Roman"/>
          <w:b/>
          <w:szCs w:val="22"/>
        </w:rPr>
        <w:t>openvas-initial-setup</w:t>
      </w:r>
      <w:r w:rsidR="00CA3FCD" w:rsidRPr="00323732">
        <w:rPr>
          <w:rFonts w:ascii="Times New Roman" w:hAnsi="Times New Roman"/>
          <w:bCs/>
          <w:szCs w:val="22"/>
        </w:rPr>
        <w:t xml:space="preserve"> </w:t>
      </w:r>
      <w:r w:rsidR="00CA3FCD">
        <w:rPr>
          <w:rFonts w:ascii="Times New Roman" w:hAnsi="Times New Roman"/>
          <w:bCs/>
          <w:szCs w:val="22"/>
        </w:rPr>
        <w:t xml:space="preserve"> </w:t>
      </w:r>
      <w:r w:rsidR="00CA3FCD" w:rsidRPr="00323732">
        <w:rPr>
          <w:rFonts w:ascii="Times New Roman" w:hAnsi="Times New Roman"/>
          <w:bCs/>
          <w:szCs w:val="22"/>
        </w:rPr>
        <w:sym w:font="Wingdings" w:char="F0E0"/>
      </w:r>
      <w:r w:rsidR="00CA3FCD" w:rsidRPr="00323732">
        <w:rPr>
          <w:rFonts w:ascii="Times New Roman" w:hAnsi="Times New Roman"/>
          <w:bCs/>
          <w:szCs w:val="22"/>
        </w:rPr>
        <w:t xml:space="preserve"> enter “toor” when asked for a password (the associated user name is “admin”</w:t>
      </w:r>
      <w:r w:rsidR="00CA3FCD">
        <w:rPr>
          <w:rFonts w:ascii="Times New Roman" w:hAnsi="Times New Roman"/>
          <w:bCs/>
          <w:szCs w:val="22"/>
        </w:rPr>
        <w:t>)</w:t>
      </w:r>
    </w:p>
    <w:p w14:paraId="6F8AA7FC" w14:textId="77777777" w:rsidR="00CA3FCD" w:rsidRPr="00323732" w:rsidRDefault="00CA3FCD" w:rsidP="005B4329">
      <w:pPr>
        <w:ind w:left="360" w:hanging="180"/>
        <w:rPr>
          <w:rFonts w:ascii="Times New Roman" w:hAnsi="Times New Roman"/>
          <w:bCs/>
          <w:szCs w:val="22"/>
        </w:rPr>
      </w:pPr>
      <w:r>
        <w:rPr>
          <w:rFonts w:ascii="Times New Roman" w:hAnsi="Times New Roman"/>
          <w:bCs/>
          <w:szCs w:val="22"/>
        </w:rPr>
        <w:t>-</w:t>
      </w:r>
      <w:r w:rsidR="005B4329">
        <w:rPr>
          <w:rFonts w:ascii="Times New Roman" w:hAnsi="Times New Roman"/>
          <w:bCs/>
          <w:szCs w:val="22"/>
        </w:rPr>
        <w:t>type</w:t>
      </w:r>
      <w:r>
        <w:rPr>
          <w:rFonts w:ascii="Times New Roman" w:hAnsi="Times New Roman"/>
          <w:bCs/>
          <w:szCs w:val="22"/>
        </w:rPr>
        <w:t xml:space="preserve">: </w:t>
      </w:r>
      <w:r w:rsidRPr="005B4329">
        <w:rPr>
          <w:rFonts w:ascii="Times New Roman" w:hAnsi="Times New Roman"/>
          <w:b/>
          <w:szCs w:val="22"/>
        </w:rPr>
        <w:t>openvas-check-setup</w:t>
      </w:r>
      <w:r>
        <w:rPr>
          <w:rFonts w:ascii="Times New Roman" w:hAnsi="Times New Roman"/>
          <w:bCs/>
          <w:szCs w:val="22"/>
        </w:rPr>
        <w:t xml:space="preserve">   </w:t>
      </w:r>
      <w:r w:rsidRPr="00323732">
        <w:rPr>
          <w:rFonts w:ascii="Times New Roman" w:hAnsi="Times New Roman"/>
          <w:bCs/>
          <w:szCs w:val="22"/>
        </w:rPr>
        <w:sym w:font="Wingdings" w:char="F0E0"/>
      </w:r>
      <w:r>
        <w:rPr>
          <w:rFonts w:ascii="Times New Roman" w:hAnsi="Times New Roman"/>
          <w:bCs/>
          <w:szCs w:val="22"/>
        </w:rPr>
        <w:t xml:space="preserve"> wait until it is finished (it downloads plug-ins)</w:t>
      </w:r>
    </w:p>
    <w:p w14:paraId="355B6742" w14:textId="77777777" w:rsidR="00CA3FCD" w:rsidRPr="00323732" w:rsidRDefault="00CA3FCD" w:rsidP="005B4329">
      <w:pPr>
        <w:ind w:left="360" w:hanging="180"/>
        <w:rPr>
          <w:rFonts w:ascii="Times New Roman" w:hAnsi="Times New Roman"/>
          <w:bCs/>
          <w:szCs w:val="22"/>
        </w:rPr>
      </w:pPr>
      <w:r w:rsidRPr="00323732">
        <w:rPr>
          <w:rFonts w:ascii="Times New Roman" w:hAnsi="Times New Roman"/>
          <w:bCs/>
          <w:szCs w:val="22"/>
        </w:rPr>
        <w:t>-</w:t>
      </w:r>
      <w:r w:rsidR="005B4329">
        <w:rPr>
          <w:rFonts w:ascii="Times New Roman" w:hAnsi="Times New Roman"/>
          <w:bCs/>
          <w:szCs w:val="22"/>
        </w:rPr>
        <w:t>type</w:t>
      </w:r>
      <w:r w:rsidRPr="00323732">
        <w:rPr>
          <w:rFonts w:ascii="Times New Roman" w:hAnsi="Times New Roman"/>
          <w:bCs/>
          <w:szCs w:val="22"/>
        </w:rPr>
        <w:t xml:space="preserve">: </w:t>
      </w:r>
      <w:r w:rsidRPr="005B4329">
        <w:rPr>
          <w:rFonts w:ascii="Times New Roman" w:hAnsi="Times New Roman"/>
          <w:b/>
          <w:szCs w:val="22"/>
        </w:rPr>
        <w:t>openvas-feed-update</w:t>
      </w:r>
      <w:r>
        <w:rPr>
          <w:rFonts w:ascii="Times New Roman" w:hAnsi="Times New Roman"/>
          <w:bCs/>
          <w:szCs w:val="22"/>
        </w:rPr>
        <w:t xml:space="preserve">   </w:t>
      </w:r>
      <w:r w:rsidRPr="00323732">
        <w:rPr>
          <w:rFonts w:ascii="Times New Roman" w:hAnsi="Times New Roman"/>
          <w:bCs/>
          <w:szCs w:val="22"/>
        </w:rPr>
        <w:sym w:font="Wingdings" w:char="F0E0"/>
      </w:r>
      <w:r>
        <w:rPr>
          <w:rFonts w:ascii="Times New Roman" w:hAnsi="Times New Roman"/>
          <w:bCs/>
          <w:szCs w:val="22"/>
        </w:rPr>
        <w:t xml:space="preserve"> wait until it is finished (it downloads OVAL definitions)</w:t>
      </w:r>
    </w:p>
    <w:p w14:paraId="0E951A6F" w14:textId="77777777" w:rsidR="00CA3FCD" w:rsidRPr="00323732" w:rsidRDefault="00CA3FCD" w:rsidP="005B4329">
      <w:pPr>
        <w:ind w:left="360" w:right="-270" w:hanging="180"/>
        <w:rPr>
          <w:rFonts w:ascii="Times New Roman" w:hAnsi="Times New Roman"/>
          <w:bCs/>
          <w:szCs w:val="22"/>
        </w:rPr>
      </w:pPr>
      <w:r w:rsidRPr="00323732">
        <w:rPr>
          <w:rFonts w:ascii="Times New Roman" w:hAnsi="Times New Roman"/>
          <w:bCs/>
          <w:szCs w:val="22"/>
        </w:rPr>
        <w:t>-</w:t>
      </w:r>
      <w:r w:rsidR="005B4329">
        <w:rPr>
          <w:rFonts w:ascii="Times New Roman" w:hAnsi="Times New Roman"/>
          <w:bCs/>
          <w:szCs w:val="22"/>
        </w:rPr>
        <w:t>type</w:t>
      </w:r>
      <w:r w:rsidRPr="00323732">
        <w:rPr>
          <w:rFonts w:ascii="Times New Roman" w:hAnsi="Times New Roman"/>
          <w:bCs/>
          <w:szCs w:val="22"/>
        </w:rPr>
        <w:t xml:space="preserve">: </w:t>
      </w:r>
      <w:r w:rsidRPr="005B4329">
        <w:rPr>
          <w:rFonts w:ascii="Times New Roman" w:hAnsi="Times New Roman"/>
          <w:b/>
          <w:szCs w:val="22"/>
        </w:rPr>
        <w:t>openvas-nvt-sync</w:t>
      </w:r>
      <w:r w:rsidR="00071468">
        <w:rPr>
          <w:rFonts w:ascii="Times New Roman" w:hAnsi="Times New Roman"/>
          <w:bCs/>
          <w:szCs w:val="22"/>
        </w:rPr>
        <w:t xml:space="preserve">    </w:t>
      </w:r>
      <w:r w:rsidR="00071468">
        <w:rPr>
          <w:rFonts w:ascii="Times New Roman" w:hAnsi="Times New Roman"/>
          <w:bCs/>
          <w:szCs w:val="22"/>
        </w:rPr>
        <w:tab/>
        <w:t xml:space="preserve">    </w:t>
      </w:r>
      <w:r w:rsidRPr="00323732">
        <w:rPr>
          <w:rFonts w:ascii="Times New Roman" w:hAnsi="Times New Roman"/>
          <w:bCs/>
          <w:szCs w:val="22"/>
        </w:rPr>
        <w:sym w:font="Wingdings" w:char="F0E0"/>
      </w:r>
      <w:r>
        <w:rPr>
          <w:rFonts w:ascii="Times New Roman" w:hAnsi="Times New Roman"/>
          <w:bCs/>
          <w:szCs w:val="22"/>
        </w:rPr>
        <w:t xml:space="preserve"> wait until it is finished (it downloads NVT (Net Vul. Test) definitions)</w:t>
      </w:r>
    </w:p>
    <w:p w14:paraId="0923C46F" w14:textId="77777777" w:rsidR="00CA3FCD" w:rsidRDefault="00CA3FCD" w:rsidP="005B4329">
      <w:pPr>
        <w:pStyle w:val="Heading1"/>
        <w:pBdr>
          <w:bottom w:val="single" w:sz="6" w:space="0" w:color="AAAAAA"/>
        </w:pBdr>
        <w:spacing w:before="0" w:beforeAutospacing="0" w:after="60" w:afterAutospacing="0"/>
        <w:ind w:left="360" w:hanging="180"/>
        <w:rPr>
          <w:rFonts w:eastAsia="Cambria"/>
          <w:b w:val="0"/>
          <w:kern w:val="0"/>
          <w:sz w:val="24"/>
          <w:szCs w:val="22"/>
        </w:rPr>
      </w:pPr>
      <w:r w:rsidRPr="00323732">
        <w:rPr>
          <w:bCs w:val="0"/>
          <w:sz w:val="24"/>
          <w:szCs w:val="22"/>
        </w:rPr>
        <w:t>-</w:t>
      </w:r>
      <w:r w:rsidR="005B4329" w:rsidRPr="005B4329">
        <w:rPr>
          <w:rFonts w:eastAsia="Cambria"/>
          <w:b w:val="0"/>
          <w:kern w:val="0"/>
          <w:sz w:val="24"/>
          <w:szCs w:val="22"/>
        </w:rPr>
        <w:t>type</w:t>
      </w:r>
      <w:r w:rsidRPr="00323732">
        <w:rPr>
          <w:rFonts w:eastAsia="Cambria"/>
          <w:b w:val="0"/>
          <w:kern w:val="0"/>
          <w:sz w:val="24"/>
          <w:szCs w:val="22"/>
        </w:rPr>
        <w:t xml:space="preserve">: </w:t>
      </w:r>
      <w:r w:rsidRPr="005B4329">
        <w:rPr>
          <w:rFonts w:eastAsia="Cambria"/>
          <w:bCs w:val="0"/>
          <w:kern w:val="0"/>
          <w:sz w:val="24"/>
          <w:szCs w:val="22"/>
        </w:rPr>
        <w:t>openvas-scapdata-sync</w:t>
      </w:r>
      <w:r w:rsidRPr="00323732">
        <w:rPr>
          <w:rFonts w:eastAsia="Cambria"/>
          <w:b w:val="0"/>
          <w:kern w:val="0"/>
          <w:sz w:val="24"/>
          <w:szCs w:val="22"/>
        </w:rPr>
        <w:t xml:space="preserve"> </w:t>
      </w:r>
      <w:r w:rsidRPr="00323732">
        <w:rPr>
          <w:rFonts w:eastAsia="Cambria"/>
          <w:b w:val="0"/>
          <w:kern w:val="0"/>
          <w:sz w:val="24"/>
          <w:szCs w:val="22"/>
        </w:rPr>
        <w:sym w:font="Wingdings" w:char="F0E0"/>
      </w:r>
      <w:r w:rsidRPr="00323732">
        <w:rPr>
          <w:rFonts w:eastAsia="Cambria"/>
          <w:b w:val="0"/>
          <w:kern w:val="0"/>
          <w:sz w:val="24"/>
          <w:szCs w:val="22"/>
        </w:rPr>
        <w:t xml:space="preserve"> wait until it is finished (it downloads </w:t>
      </w:r>
      <w:r>
        <w:rPr>
          <w:rFonts w:eastAsia="Cambria"/>
          <w:b w:val="0"/>
          <w:kern w:val="0"/>
          <w:sz w:val="24"/>
          <w:szCs w:val="22"/>
        </w:rPr>
        <w:t>SCAP (</w:t>
      </w:r>
      <w:r w:rsidRPr="00323732">
        <w:rPr>
          <w:rFonts w:eastAsia="Cambria"/>
          <w:b w:val="0"/>
          <w:kern w:val="0"/>
          <w:sz w:val="24"/>
          <w:szCs w:val="22"/>
        </w:rPr>
        <w:t>Security Content Automation Protocol</w:t>
      </w:r>
      <w:r>
        <w:rPr>
          <w:rFonts w:eastAsia="Cambria"/>
          <w:b w:val="0"/>
          <w:kern w:val="0"/>
          <w:sz w:val="24"/>
          <w:szCs w:val="22"/>
        </w:rPr>
        <w:t>) data</w:t>
      </w:r>
    </w:p>
    <w:p w14:paraId="3C337AF7" w14:textId="77777777" w:rsidR="00CA3FCD" w:rsidRDefault="00CA3FCD" w:rsidP="00CA3FCD">
      <w:pPr>
        <w:pStyle w:val="Heading1"/>
        <w:pBdr>
          <w:bottom w:val="single" w:sz="6" w:space="0" w:color="AAAAAA"/>
        </w:pBdr>
        <w:spacing w:before="0" w:beforeAutospacing="0" w:after="60" w:afterAutospacing="0"/>
        <w:ind w:left="360" w:hanging="180"/>
        <w:rPr>
          <w:rFonts w:eastAsia="Cambria"/>
          <w:b w:val="0"/>
          <w:kern w:val="0"/>
          <w:sz w:val="24"/>
          <w:szCs w:val="22"/>
        </w:rPr>
      </w:pPr>
      <w:r w:rsidRPr="00323732">
        <w:rPr>
          <w:rFonts w:eastAsia="Cambria"/>
          <w:b w:val="0"/>
          <w:kern w:val="0"/>
          <w:sz w:val="24"/>
          <w:szCs w:val="22"/>
        </w:rPr>
        <w:t>-</w:t>
      </w:r>
      <w:r>
        <w:rPr>
          <w:rFonts w:eastAsia="Cambria"/>
          <w:b w:val="0"/>
          <w:kern w:val="0"/>
          <w:sz w:val="24"/>
          <w:szCs w:val="22"/>
        </w:rPr>
        <w:t xml:space="preserve">run: </w:t>
      </w:r>
      <w:r w:rsidRPr="005B4329">
        <w:rPr>
          <w:rFonts w:eastAsia="Cambria"/>
          <w:bCs w:val="0"/>
          <w:kern w:val="0"/>
          <w:sz w:val="24"/>
          <w:szCs w:val="22"/>
        </w:rPr>
        <w:t>openvas-start</w:t>
      </w:r>
      <w:r>
        <w:rPr>
          <w:rFonts w:eastAsia="Cambria"/>
          <w:b w:val="0"/>
          <w:kern w:val="0"/>
          <w:sz w:val="24"/>
          <w:szCs w:val="22"/>
        </w:rPr>
        <w:t xml:space="preserve">   </w:t>
      </w:r>
      <w:r w:rsidRPr="00323732">
        <w:rPr>
          <w:rFonts w:eastAsia="Cambria"/>
          <w:b w:val="0"/>
          <w:kern w:val="0"/>
          <w:sz w:val="24"/>
          <w:szCs w:val="22"/>
        </w:rPr>
        <w:sym w:font="Wingdings" w:char="F0E0"/>
      </w:r>
      <w:r>
        <w:rPr>
          <w:rFonts w:eastAsia="Cambria"/>
          <w:b w:val="0"/>
          <w:kern w:val="0"/>
          <w:sz w:val="24"/>
          <w:szCs w:val="22"/>
        </w:rPr>
        <w:t xml:space="preserve"> to start the above services</w:t>
      </w:r>
      <w:r w:rsidR="005B4329">
        <w:rPr>
          <w:rFonts w:eastAsia="Cambria"/>
          <w:b w:val="0"/>
          <w:kern w:val="0"/>
          <w:sz w:val="24"/>
          <w:szCs w:val="22"/>
        </w:rPr>
        <w:t xml:space="preserve"> (if you got error starting opnvas manager and administrator, try stopping and starting again: </w:t>
      </w:r>
      <w:r w:rsidR="005B4329">
        <w:rPr>
          <w:rFonts w:eastAsia="Cambria"/>
          <w:bCs w:val="0"/>
          <w:kern w:val="0"/>
          <w:sz w:val="24"/>
          <w:szCs w:val="22"/>
        </w:rPr>
        <w:t xml:space="preserve">openvas-stop </w:t>
      </w:r>
      <w:r w:rsidR="005B4329" w:rsidRPr="005B4329">
        <w:rPr>
          <w:rFonts w:eastAsia="Cambria"/>
          <w:b w:val="0"/>
          <w:kern w:val="0"/>
          <w:sz w:val="24"/>
          <w:szCs w:val="22"/>
        </w:rPr>
        <w:t>followed by</w:t>
      </w:r>
      <w:r w:rsidR="005B4329">
        <w:rPr>
          <w:rFonts w:eastAsia="Cambria"/>
          <w:bCs w:val="0"/>
          <w:kern w:val="0"/>
          <w:sz w:val="24"/>
          <w:szCs w:val="22"/>
        </w:rPr>
        <w:t xml:space="preserve"> </w:t>
      </w:r>
      <w:r w:rsidR="005B4329" w:rsidRPr="005B4329">
        <w:rPr>
          <w:rFonts w:eastAsia="Cambria"/>
          <w:bCs w:val="0"/>
          <w:kern w:val="0"/>
          <w:sz w:val="24"/>
          <w:szCs w:val="22"/>
        </w:rPr>
        <w:t>openvas-start</w:t>
      </w:r>
      <w:r w:rsidR="005B4329">
        <w:rPr>
          <w:rFonts w:eastAsia="Cambria"/>
          <w:b w:val="0"/>
          <w:kern w:val="0"/>
          <w:sz w:val="24"/>
          <w:szCs w:val="22"/>
        </w:rPr>
        <w:t xml:space="preserve">)  </w:t>
      </w:r>
    </w:p>
    <w:p w14:paraId="1E0128C1" w14:textId="77777777" w:rsidR="00272628" w:rsidRDefault="00272628" w:rsidP="00CA3FCD">
      <w:pPr>
        <w:pStyle w:val="Heading1"/>
        <w:pBdr>
          <w:bottom w:val="single" w:sz="6" w:space="0" w:color="AAAAAA"/>
        </w:pBdr>
        <w:spacing w:before="0" w:beforeAutospacing="0" w:after="60" w:afterAutospacing="0"/>
        <w:ind w:left="360" w:hanging="180"/>
        <w:rPr>
          <w:rFonts w:eastAsia="Cambria"/>
          <w:b w:val="0"/>
          <w:kern w:val="0"/>
          <w:sz w:val="24"/>
          <w:szCs w:val="22"/>
        </w:rPr>
      </w:pPr>
    </w:p>
    <w:p w14:paraId="2D85317B" w14:textId="77777777" w:rsidR="00272628" w:rsidRDefault="00272628" w:rsidP="00CA3FCD">
      <w:pPr>
        <w:pStyle w:val="Heading1"/>
        <w:pBdr>
          <w:bottom w:val="single" w:sz="6" w:space="0" w:color="AAAAAA"/>
        </w:pBdr>
        <w:spacing w:before="0" w:beforeAutospacing="0" w:after="60" w:afterAutospacing="0"/>
        <w:ind w:left="360" w:hanging="180"/>
        <w:rPr>
          <w:rFonts w:eastAsia="Cambria"/>
          <w:b w:val="0"/>
          <w:kern w:val="0"/>
          <w:sz w:val="24"/>
          <w:szCs w:val="22"/>
        </w:rPr>
      </w:pPr>
      <w:r>
        <w:rPr>
          <w:rFonts w:eastAsia="Cambria"/>
          <w:b w:val="0"/>
          <w:kern w:val="0"/>
          <w:sz w:val="24"/>
          <w:szCs w:val="22"/>
        </w:rPr>
        <w:lastRenderedPageBreak/>
        <w:t>C. Configure and run a vulnerability scan</w:t>
      </w:r>
    </w:p>
    <w:p w14:paraId="69C80C74" w14:textId="77777777" w:rsidR="00CA3FCD" w:rsidRDefault="00272628" w:rsidP="00CA3FCD">
      <w:pPr>
        <w:pStyle w:val="Heading1"/>
        <w:pBdr>
          <w:bottom w:val="single" w:sz="6" w:space="0" w:color="AAAAAA"/>
        </w:pBdr>
        <w:spacing w:before="0" w:beforeAutospacing="0" w:after="60" w:afterAutospacing="0"/>
        <w:ind w:left="360" w:hanging="180"/>
        <w:rPr>
          <w:rFonts w:eastAsia="Cambria"/>
          <w:b w:val="0"/>
          <w:kern w:val="0"/>
          <w:sz w:val="24"/>
          <w:szCs w:val="22"/>
        </w:rPr>
      </w:pPr>
      <w:r>
        <w:rPr>
          <w:rFonts w:eastAsia="Cambria"/>
          <w:b w:val="0"/>
          <w:kern w:val="0"/>
          <w:sz w:val="24"/>
          <w:szCs w:val="22"/>
        </w:rPr>
        <w:t xml:space="preserve">- </w:t>
      </w:r>
      <w:r w:rsidR="00CA3FCD">
        <w:rPr>
          <w:rFonts w:eastAsia="Cambria"/>
          <w:b w:val="0"/>
          <w:kern w:val="0"/>
          <w:sz w:val="24"/>
          <w:szCs w:val="22"/>
        </w:rPr>
        <w:t xml:space="preserve">Go to Applications&gt;Internet&gt;Iceweasal Web Browser&gt; </w:t>
      </w:r>
      <w:hyperlink r:id="rId5" w:history="1">
        <w:r w:rsidR="00CA3FCD" w:rsidRPr="00361D19">
          <w:rPr>
            <w:rStyle w:val="Hyperlink"/>
            <w:rFonts w:eastAsia="Cambria"/>
            <w:b w:val="0"/>
            <w:kern w:val="0"/>
            <w:sz w:val="24"/>
            <w:szCs w:val="22"/>
          </w:rPr>
          <w:t>https://127.0.0.1:9392/</w:t>
        </w:r>
      </w:hyperlink>
      <w:r w:rsidR="00CA3FCD">
        <w:rPr>
          <w:rFonts w:eastAsia="Cambria"/>
          <w:b w:val="0"/>
          <w:kern w:val="0"/>
          <w:sz w:val="24"/>
          <w:szCs w:val="22"/>
        </w:rPr>
        <w:t>&gt; log in as admin</w:t>
      </w:r>
    </w:p>
    <w:p w14:paraId="3A92B700" w14:textId="77777777" w:rsidR="00CA3FCD" w:rsidRDefault="00CA3FCD" w:rsidP="00272628">
      <w:pPr>
        <w:pStyle w:val="Heading1"/>
        <w:pBdr>
          <w:bottom w:val="single" w:sz="6" w:space="0" w:color="AAAAAA"/>
        </w:pBdr>
        <w:spacing w:before="0" w:beforeAutospacing="0" w:after="60" w:afterAutospacing="0"/>
        <w:ind w:left="360" w:hanging="180"/>
        <w:rPr>
          <w:rFonts w:eastAsia="Cambria"/>
          <w:b w:val="0"/>
          <w:kern w:val="0"/>
          <w:sz w:val="24"/>
          <w:szCs w:val="22"/>
        </w:rPr>
      </w:pPr>
      <w:r>
        <w:rPr>
          <w:rFonts w:eastAsia="Cambria"/>
          <w:b w:val="0"/>
          <w:kern w:val="0"/>
          <w:sz w:val="24"/>
          <w:szCs w:val="22"/>
        </w:rPr>
        <w:t xml:space="preserve">-In the browser window: follow the Quick Start process, enter the IP address of your </w:t>
      </w:r>
      <w:r w:rsidR="00272628">
        <w:rPr>
          <w:rFonts w:eastAsia="Cambria"/>
          <w:b w:val="0"/>
          <w:kern w:val="0"/>
          <w:sz w:val="24"/>
          <w:szCs w:val="22"/>
        </w:rPr>
        <w:t xml:space="preserve">Metasploitable </w:t>
      </w:r>
      <w:r>
        <w:rPr>
          <w:rFonts w:eastAsia="Cambria"/>
          <w:b w:val="0"/>
          <w:kern w:val="0"/>
          <w:sz w:val="24"/>
          <w:szCs w:val="22"/>
        </w:rPr>
        <w:t>machine to scan.</w:t>
      </w:r>
    </w:p>
    <w:p w14:paraId="29835451" w14:textId="77777777" w:rsidR="00CA3FCD" w:rsidRDefault="00CA3FCD" w:rsidP="00CA3FCD">
      <w:pPr>
        <w:pStyle w:val="Heading1"/>
        <w:pBdr>
          <w:bottom w:val="single" w:sz="6" w:space="0" w:color="AAAAAA"/>
        </w:pBdr>
        <w:spacing w:before="0" w:beforeAutospacing="0" w:after="60" w:afterAutospacing="0"/>
        <w:ind w:left="360" w:hanging="180"/>
        <w:rPr>
          <w:rFonts w:eastAsia="Cambria"/>
          <w:b w:val="0"/>
          <w:kern w:val="0"/>
          <w:sz w:val="24"/>
          <w:szCs w:val="22"/>
        </w:rPr>
      </w:pPr>
      <w:r>
        <w:rPr>
          <w:rFonts w:eastAsia="Cambria"/>
          <w:b w:val="0"/>
          <w:kern w:val="0"/>
          <w:sz w:val="24"/>
          <w:szCs w:val="22"/>
        </w:rPr>
        <w:t xml:space="preserve">-Too see what type of scanning is running, click on </w:t>
      </w:r>
      <w:r w:rsidRPr="00B21EBC">
        <w:rPr>
          <w:rFonts w:eastAsia="Cambria"/>
          <w:b w:val="0"/>
          <w:color w:val="FF0000"/>
          <w:kern w:val="0"/>
          <w:sz w:val="24"/>
          <w:szCs w:val="22"/>
        </w:rPr>
        <w:t>Scan Management</w:t>
      </w:r>
      <w:r>
        <w:rPr>
          <w:rFonts w:eastAsia="Cambria"/>
          <w:b w:val="0"/>
          <w:kern w:val="0"/>
          <w:sz w:val="24"/>
          <w:szCs w:val="22"/>
        </w:rPr>
        <w:t xml:space="preserve">, click on </w:t>
      </w:r>
      <w:r w:rsidRPr="00B21EBC">
        <w:rPr>
          <w:rFonts w:eastAsia="Cambria"/>
          <w:b w:val="0"/>
          <w:color w:val="FF0000"/>
          <w:kern w:val="0"/>
          <w:sz w:val="24"/>
          <w:szCs w:val="22"/>
        </w:rPr>
        <w:t>Tasks</w:t>
      </w:r>
      <w:r>
        <w:rPr>
          <w:rFonts w:eastAsia="Cambria"/>
          <w:b w:val="0"/>
          <w:kern w:val="0"/>
          <w:sz w:val="24"/>
          <w:szCs w:val="22"/>
        </w:rPr>
        <w:t xml:space="preserve">, click on </w:t>
      </w:r>
      <w:r w:rsidRPr="00B21EBC">
        <w:rPr>
          <w:rFonts w:eastAsia="Cambria"/>
          <w:b w:val="0"/>
          <w:color w:val="FF0000"/>
          <w:kern w:val="0"/>
          <w:sz w:val="24"/>
          <w:szCs w:val="22"/>
        </w:rPr>
        <w:t>Immediate Scan of …</w:t>
      </w:r>
      <w:r>
        <w:rPr>
          <w:rFonts w:eastAsia="Cambria"/>
          <w:b w:val="0"/>
          <w:kern w:val="0"/>
          <w:sz w:val="24"/>
          <w:szCs w:val="22"/>
        </w:rPr>
        <w:t xml:space="preserve">, click on </w:t>
      </w:r>
      <w:r w:rsidRPr="00B21EBC">
        <w:rPr>
          <w:rFonts w:eastAsia="Cambria"/>
          <w:b w:val="0"/>
          <w:color w:val="FF0000"/>
          <w:kern w:val="0"/>
          <w:sz w:val="24"/>
          <w:szCs w:val="22"/>
        </w:rPr>
        <w:t>Full and Fast</w:t>
      </w:r>
      <w:r>
        <w:rPr>
          <w:rFonts w:eastAsia="Cambria"/>
          <w:b w:val="0"/>
          <w:kern w:val="0"/>
          <w:sz w:val="24"/>
          <w:szCs w:val="22"/>
        </w:rPr>
        <w:t>, review the list of scheduled tasks in this scan</w:t>
      </w:r>
    </w:p>
    <w:p w14:paraId="2E466EAF" w14:textId="77777777" w:rsidR="00CA3FCD" w:rsidRDefault="00CA3FCD" w:rsidP="00CA3FCD">
      <w:pPr>
        <w:pStyle w:val="Heading1"/>
        <w:pBdr>
          <w:bottom w:val="single" w:sz="6" w:space="0" w:color="AAAAAA"/>
        </w:pBdr>
        <w:spacing w:before="0" w:beforeAutospacing="0" w:after="60" w:afterAutospacing="0"/>
        <w:ind w:left="360" w:hanging="180"/>
        <w:rPr>
          <w:rFonts w:eastAsia="Cambria"/>
          <w:b w:val="0"/>
          <w:kern w:val="0"/>
          <w:sz w:val="24"/>
          <w:szCs w:val="22"/>
        </w:rPr>
      </w:pPr>
      <w:r>
        <w:rPr>
          <w:rFonts w:eastAsia="Cambria"/>
          <w:b w:val="0"/>
          <w:kern w:val="0"/>
          <w:sz w:val="24"/>
          <w:szCs w:val="22"/>
        </w:rPr>
        <w:t>- After the scanning is complete, click on purple magnifier button to see report details, click on download full report to see the generated report.</w:t>
      </w:r>
    </w:p>
    <w:p w14:paraId="5F10FF72" w14:textId="77777777" w:rsidR="00272628" w:rsidRDefault="00272628" w:rsidP="00272628">
      <w:pPr>
        <w:pStyle w:val="Heading1"/>
        <w:pBdr>
          <w:bottom w:val="single" w:sz="6" w:space="0" w:color="AAAAAA"/>
        </w:pBdr>
        <w:spacing w:before="0" w:beforeAutospacing="0" w:after="60" w:afterAutospacing="0"/>
        <w:ind w:left="360" w:hanging="180"/>
        <w:rPr>
          <w:rFonts w:eastAsia="Cambria"/>
          <w:b w:val="0"/>
          <w:kern w:val="0"/>
          <w:sz w:val="24"/>
          <w:szCs w:val="22"/>
        </w:rPr>
      </w:pPr>
      <w:r>
        <w:rPr>
          <w:rFonts w:eastAsia="Cambria"/>
          <w:b w:val="0"/>
          <w:kern w:val="0"/>
          <w:sz w:val="24"/>
          <w:szCs w:val="22"/>
        </w:rPr>
        <w:t>- Repeat the last three steps for Win XP machine.</w:t>
      </w:r>
    </w:p>
    <w:p w14:paraId="2A24AA62" w14:textId="77777777" w:rsidR="00272628" w:rsidRDefault="00272628" w:rsidP="00272628">
      <w:pPr>
        <w:pStyle w:val="Heading1"/>
        <w:pBdr>
          <w:bottom w:val="single" w:sz="6" w:space="0" w:color="AAAAAA"/>
        </w:pBdr>
        <w:spacing w:before="0" w:beforeAutospacing="0" w:after="60" w:afterAutospacing="0"/>
        <w:ind w:left="360" w:hanging="180"/>
        <w:rPr>
          <w:rFonts w:eastAsia="Cambria"/>
          <w:b w:val="0"/>
          <w:kern w:val="0"/>
          <w:sz w:val="24"/>
          <w:szCs w:val="22"/>
        </w:rPr>
      </w:pPr>
    </w:p>
    <w:p w14:paraId="5BA92FA4" w14:textId="77777777" w:rsidR="00BE6E16" w:rsidRPr="00272628" w:rsidRDefault="00272628" w:rsidP="00807385">
      <w:pPr>
        <w:pStyle w:val="Heading1"/>
        <w:pBdr>
          <w:bottom w:val="single" w:sz="6" w:space="0" w:color="AAAAAA"/>
        </w:pBdr>
        <w:spacing w:before="0" w:beforeAutospacing="0" w:after="60" w:afterAutospacing="0"/>
        <w:rPr>
          <w:rFonts w:eastAsia="Cambria"/>
          <w:b w:val="0"/>
          <w:kern w:val="0"/>
          <w:sz w:val="24"/>
          <w:szCs w:val="22"/>
        </w:rPr>
      </w:pPr>
      <w:r>
        <w:rPr>
          <w:rFonts w:eastAsia="Cambria"/>
          <w:b w:val="0"/>
          <w:kern w:val="0"/>
          <w:sz w:val="24"/>
          <w:szCs w:val="22"/>
        </w:rPr>
        <w:t>D.Prepare a report of your investigation including at least one screenshot in each of the above steps (A-C)</w:t>
      </w:r>
      <w:r w:rsidR="00ED1ABC">
        <w:rPr>
          <w:rFonts w:eastAsia="Cambria"/>
          <w:b w:val="0"/>
          <w:kern w:val="0"/>
          <w:sz w:val="24"/>
          <w:szCs w:val="22"/>
        </w:rPr>
        <w:t xml:space="preserve"> (15 points)</w:t>
      </w:r>
      <w:r w:rsidR="00807385">
        <w:rPr>
          <w:rFonts w:eastAsia="Cambria"/>
          <w:b w:val="0"/>
          <w:kern w:val="0"/>
          <w:sz w:val="24"/>
          <w:szCs w:val="22"/>
        </w:rPr>
        <w:t>. Include the</w:t>
      </w:r>
      <w:r>
        <w:rPr>
          <w:rFonts w:eastAsia="Cambria"/>
          <w:b w:val="0"/>
          <w:kern w:val="0"/>
          <w:sz w:val="24"/>
          <w:szCs w:val="22"/>
        </w:rPr>
        <w:t xml:space="preserve"> final </w:t>
      </w:r>
      <w:r w:rsidR="00807385">
        <w:rPr>
          <w:rFonts w:eastAsia="Cambria"/>
          <w:b w:val="0"/>
          <w:kern w:val="0"/>
          <w:sz w:val="24"/>
          <w:szCs w:val="22"/>
        </w:rPr>
        <w:t>report of scanning and comment on the findings</w:t>
      </w:r>
      <w:r w:rsidR="00ED1ABC">
        <w:rPr>
          <w:rFonts w:eastAsia="Cambria"/>
          <w:b w:val="0"/>
          <w:kern w:val="0"/>
          <w:sz w:val="24"/>
          <w:szCs w:val="22"/>
        </w:rPr>
        <w:t xml:space="preserve"> (5 points)</w:t>
      </w:r>
      <w:r w:rsidR="00807385">
        <w:rPr>
          <w:rFonts w:eastAsia="Cambria"/>
          <w:b w:val="0"/>
          <w:kern w:val="0"/>
          <w:sz w:val="24"/>
          <w:szCs w:val="22"/>
        </w:rPr>
        <w:t>.</w:t>
      </w:r>
    </w:p>
    <w:sectPr w:rsidR="00BE6E16" w:rsidRPr="0027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2D6"/>
    <w:multiLevelType w:val="hybridMultilevel"/>
    <w:tmpl w:val="CC8A59AC"/>
    <w:lvl w:ilvl="0" w:tplc="B6C892DE">
      <w:numFmt w:val="bullet"/>
      <w:lvlText w:val="-"/>
      <w:lvlJc w:val="left"/>
      <w:pPr>
        <w:ind w:left="720" w:hanging="360"/>
      </w:pPr>
      <w:rPr>
        <w:rFonts w:ascii="Times New Roman" w:eastAsia="Cambr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269DD"/>
    <w:multiLevelType w:val="hybridMultilevel"/>
    <w:tmpl w:val="7B0CDC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15665011">
    <w:abstractNumId w:val="1"/>
  </w:num>
  <w:num w:numId="2" w16cid:durableId="48293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FCD"/>
    <w:rsid w:val="000074EA"/>
    <w:rsid w:val="000161D4"/>
    <w:rsid w:val="00020CFB"/>
    <w:rsid w:val="00071468"/>
    <w:rsid w:val="000748CB"/>
    <w:rsid w:val="00074F96"/>
    <w:rsid w:val="00076182"/>
    <w:rsid w:val="00095424"/>
    <w:rsid w:val="000968C2"/>
    <w:rsid w:val="000B07A5"/>
    <w:rsid w:val="000B36D7"/>
    <w:rsid w:val="000C0205"/>
    <w:rsid w:val="000C0845"/>
    <w:rsid w:val="000D0D08"/>
    <w:rsid w:val="000D619F"/>
    <w:rsid w:val="000E62AC"/>
    <w:rsid w:val="00102C33"/>
    <w:rsid w:val="00105A1F"/>
    <w:rsid w:val="001132DA"/>
    <w:rsid w:val="001134BA"/>
    <w:rsid w:val="00123D1B"/>
    <w:rsid w:val="00124408"/>
    <w:rsid w:val="00126DFC"/>
    <w:rsid w:val="00132F76"/>
    <w:rsid w:val="001410BB"/>
    <w:rsid w:val="00146215"/>
    <w:rsid w:val="00151814"/>
    <w:rsid w:val="001554F5"/>
    <w:rsid w:val="001570B5"/>
    <w:rsid w:val="001577F0"/>
    <w:rsid w:val="00183089"/>
    <w:rsid w:val="001A10F5"/>
    <w:rsid w:val="001B1129"/>
    <w:rsid w:val="001B3872"/>
    <w:rsid w:val="001B736A"/>
    <w:rsid w:val="001C59E2"/>
    <w:rsid w:val="001D4BE0"/>
    <w:rsid w:val="001D594F"/>
    <w:rsid w:val="001E0A9C"/>
    <w:rsid w:val="001E610F"/>
    <w:rsid w:val="001F060D"/>
    <w:rsid w:val="00202792"/>
    <w:rsid w:val="002067EF"/>
    <w:rsid w:val="00215236"/>
    <w:rsid w:val="00224464"/>
    <w:rsid w:val="002345F4"/>
    <w:rsid w:val="00234707"/>
    <w:rsid w:val="002470FD"/>
    <w:rsid w:val="00250832"/>
    <w:rsid w:val="00250EFA"/>
    <w:rsid w:val="00264846"/>
    <w:rsid w:val="002673F4"/>
    <w:rsid w:val="00272628"/>
    <w:rsid w:val="00273489"/>
    <w:rsid w:val="00275CED"/>
    <w:rsid w:val="00280382"/>
    <w:rsid w:val="00281D51"/>
    <w:rsid w:val="00295931"/>
    <w:rsid w:val="00296362"/>
    <w:rsid w:val="002A1CCF"/>
    <w:rsid w:val="002B018F"/>
    <w:rsid w:val="002B3543"/>
    <w:rsid w:val="002B458B"/>
    <w:rsid w:val="002B5801"/>
    <w:rsid w:val="002C0BF7"/>
    <w:rsid w:val="002D4067"/>
    <w:rsid w:val="00307344"/>
    <w:rsid w:val="00310212"/>
    <w:rsid w:val="0032250D"/>
    <w:rsid w:val="00324069"/>
    <w:rsid w:val="00325A83"/>
    <w:rsid w:val="00340632"/>
    <w:rsid w:val="003456BD"/>
    <w:rsid w:val="00346C70"/>
    <w:rsid w:val="003521A6"/>
    <w:rsid w:val="00353E8D"/>
    <w:rsid w:val="00362E8C"/>
    <w:rsid w:val="00375263"/>
    <w:rsid w:val="00375D44"/>
    <w:rsid w:val="00382CD6"/>
    <w:rsid w:val="00385246"/>
    <w:rsid w:val="00390145"/>
    <w:rsid w:val="00392604"/>
    <w:rsid w:val="003B74D7"/>
    <w:rsid w:val="003C53C3"/>
    <w:rsid w:val="003E099A"/>
    <w:rsid w:val="003E77E4"/>
    <w:rsid w:val="003F688C"/>
    <w:rsid w:val="00414D34"/>
    <w:rsid w:val="00427FD6"/>
    <w:rsid w:val="00440ACC"/>
    <w:rsid w:val="00441502"/>
    <w:rsid w:val="004648C1"/>
    <w:rsid w:val="00464FDE"/>
    <w:rsid w:val="0046732C"/>
    <w:rsid w:val="00474D71"/>
    <w:rsid w:val="00483FE7"/>
    <w:rsid w:val="004843C2"/>
    <w:rsid w:val="004863EB"/>
    <w:rsid w:val="0048737E"/>
    <w:rsid w:val="00491183"/>
    <w:rsid w:val="00494186"/>
    <w:rsid w:val="00497456"/>
    <w:rsid w:val="004A2B29"/>
    <w:rsid w:val="004A2B5B"/>
    <w:rsid w:val="004B0003"/>
    <w:rsid w:val="004B0FDD"/>
    <w:rsid w:val="004B739F"/>
    <w:rsid w:val="004D41C9"/>
    <w:rsid w:val="004E498F"/>
    <w:rsid w:val="004F311D"/>
    <w:rsid w:val="00515887"/>
    <w:rsid w:val="00515FD2"/>
    <w:rsid w:val="00516867"/>
    <w:rsid w:val="005322CA"/>
    <w:rsid w:val="00535EA9"/>
    <w:rsid w:val="00536336"/>
    <w:rsid w:val="00536E86"/>
    <w:rsid w:val="005407D8"/>
    <w:rsid w:val="00546939"/>
    <w:rsid w:val="00550DD4"/>
    <w:rsid w:val="00566882"/>
    <w:rsid w:val="00574777"/>
    <w:rsid w:val="0058254E"/>
    <w:rsid w:val="00591F91"/>
    <w:rsid w:val="005A7208"/>
    <w:rsid w:val="005B4329"/>
    <w:rsid w:val="005B6A78"/>
    <w:rsid w:val="005C5F7F"/>
    <w:rsid w:val="005C76D6"/>
    <w:rsid w:val="005D1B75"/>
    <w:rsid w:val="005E4834"/>
    <w:rsid w:val="005F5417"/>
    <w:rsid w:val="00614AA3"/>
    <w:rsid w:val="00614E75"/>
    <w:rsid w:val="00616321"/>
    <w:rsid w:val="006427D1"/>
    <w:rsid w:val="006822D2"/>
    <w:rsid w:val="006C79DD"/>
    <w:rsid w:val="006D15D6"/>
    <w:rsid w:val="006D509C"/>
    <w:rsid w:val="006F3A6C"/>
    <w:rsid w:val="006F6F5F"/>
    <w:rsid w:val="007045AF"/>
    <w:rsid w:val="007114A7"/>
    <w:rsid w:val="00724A1A"/>
    <w:rsid w:val="00730900"/>
    <w:rsid w:val="00750EA8"/>
    <w:rsid w:val="0077502A"/>
    <w:rsid w:val="007A477D"/>
    <w:rsid w:val="007A60EE"/>
    <w:rsid w:val="007D0C53"/>
    <w:rsid w:val="007D2A93"/>
    <w:rsid w:val="007D3AD4"/>
    <w:rsid w:val="007E0AC8"/>
    <w:rsid w:val="00807385"/>
    <w:rsid w:val="008078F9"/>
    <w:rsid w:val="00812B29"/>
    <w:rsid w:val="00814C58"/>
    <w:rsid w:val="00823F4C"/>
    <w:rsid w:val="0082752D"/>
    <w:rsid w:val="0083087E"/>
    <w:rsid w:val="008326C7"/>
    <w:rsid w:val="00837C4E"/>
    <w:rsid w:val="00845684"/>
    <w:rsid w:val="0085221B"/>
    <w:rsid w:val="008522CD"/>
    <w:rsid w:val="00854C21"/>
    <w:rsid w:val="0089285D"/>
    <w:rsid w:val="00894153"/>
    <w:rsid w:val="0089584E"/>
    <w:rsid w:val="008A325F"/>
    <w:rsid w:val="008A556D"/>
    <w:rsid w:val="008A7411"/>
    <w:rsid w:val="008B1EB8"/>
    <w:rsid w:val="008C40E3"/>
    <w:rsid w:val="008C7D41"/>
    <w:rsid w:val="008E162A"/>
    <w:rsid w:val="008E5940"/>
    <w:rsid w:val="00900A6C"/>
    <w:rsid w:val="009121C0"/>
    <w:rsid w:val="00916866"/>
    <w:rsid w:val="00925C2D"/>
    <w:rsid w:val="0093008C"/>
    <w:rsid w:val="009404C5"/>
    <w:rsid w:val="009461AC"/>
    <w:rsid w:val="00946737"/>
    <w:rsid w:val="00965CB7"/>
    <w:rsid w:val="0098037E"/>
    <w:rsid w:val="00987558"/>
    <w:rsid w:val="00990095"/>
    <w:rsid w:val="00990BD1"/>
    <w:rsid w:val="00993361"/>
    <w:rsid w:val="009B0D59"/>
    <w:rsid w:val="009B6414"/>
    <w:rsid w:val="009B787E"/>
    <w:rsid w:val="009E5BDA"/>
    <w:rsid w:val="009E7967"/>
    <w:rsid w:val="009F5E7F"/>
    <w:rsid w:val="00A0690B"/>
    <w:rsid w:val="00A13EA3"/>
    <w:rsid w:val="00A235E7"/>
    <w:rsid w:val="00A23C3B"/>
    <w:rsid w:val="00A32FAC"/>
    <w:rsid w:val="00A43A40"/>
    <w:rsid w:val="00A56C9E"/>
    <w:rsid w:val="00A675F4"/>
    <w:rsid w:val="00A8398B"/>
    <w:rsid w:val="00A86FD1"/>
    <w:rsid w:val="00A97A5F"/>
    <w:rsid w:val="00AA42DC"/>
    <w:rsid w:val="00AC6744"/>
    <w:rsid w:val="00AD29B9"/>
    <w:rsid w:val="00AD4367"/>
    <w:rsid w:val="00AE3EAC"/>
    <w:rsid w:val="00B01EF1"/>
    <w:rsid w:val="00B05E72"/>
    <w:rsid w:val="00B11B58"/>
    <w:rsid w:val="00B13F2E"/>
    <w:rsid w:val="00B32B68"/>
    <w:rsid w:val="00B349E2"/>
    <w:rsid w:val="00B47F24"/>
    <w:rsid w:val="00B530C4"/>
    <w:rsid w:val="00B5359B"/>
    <w:rsid w:val="00B5491F"/>
    <w:rsid w:val="00B56EFE"/>
    <w:rsid w:val="00B6093C"/>
    <w:rsid w:val="00B650B1"/>
    <w:rsid w:val="00B82E1E"/>
    <w:rsid w:val="00B86629"/>
    <w:rsid w:val="00B968D5"/>
    <w:rsid w:val="00BA41F3"/>
    <w:rsid w:val="00BA55EF"/>
    <w:rsid w:val="00BB05BA"/>
    <w:rsid w:val="00BC11A5"/>
    <w:rsid w:val="00BD39BE"/>
    <w:rsid w:val="00BE2C84"/>
    <w:rsid w:val="00BE6E16"/>
    <w:rsid w:val="00C02604"/>
    <w:rsid w:val="00C07A4B"/>
    <w:rsid w:val="00C14BDC"/>
    <w:rsid w:val="00C24B6A"/>
    <w:rsid w:val="00C2780B"/>
    <w:rsid w:val="00C41F0F"/>
    <w:rsid w:val="00C47808"/>
    <w:rsid w:val="00C50626"/>
    <w:rsid w:val="00C60A7E"/>
    <w:rsid w:val="00C60BEE"/>
    <w:rsid w:val="00C65634"/>
    <w:rsid w:val="00C71DBA"/>
    <w:rsid w:val="00C76898"/>
    <w:rsid w:val="00C81347"/>
    <w:rsid w:val="00C92B42"/>
    <w:rsid w:val="00CA0520"/>
    <w:rsid w:val="00CA3FCD"/>
    <w:rsid w:val="00CB7ACB"/>
    <w:rsid w:val="00CC0D19"/>
    <w:rsid w:val="00CE7E4C"/>
    <w:rsid w:val="00D046AC"/>
    <w:rsid w:val="00D174D9"/>
    <w:rsid w:val="00D44EF3"/>
    <w:rsid w:val="00D55BEA"/>
    <w:rsid w:val="00D75F0A"/>
    <w:rsid w:val="00D8418A"/>
    <w:rsid w:val="00D87F20"/>
    <w:rsid w:val="00D87FFE"/>
    <w:rsid w:val="00D934F8"/>
    <w:rsid w:val="00DA0E22"/>
    <w:rsid w:val="00DA0FEC"/>
    <w:rsid w:val="00DA5C96"/>
    <w:rsid w:val="00DC7B1D"/>
    <w:rsid w:val="00DD46AB"/>
    <w:rsid w:val="00DE32E0"/>
    <w:rsid w:val="00DF5486"/>
    <w:rsid w:val="00E00C08"/>
    <w:rsid w:val="00E06491"/>
    <w:rsid w:val="00E1201F"/>
    <w:rsid w:val="00E14898"/>
    <w:rsid w:val="00E219A4"/>
    <w:rsid w:val="00E314F0"/>
    <w:rsid w:val="00E32DD5"/>
    <w:rsid w:val="00E35B16"/>
    <w:rsid w:val="00E439ED"/>
    <w:rsid w:val="00E57E1D"/>
    <w:rsid w:val="00E65D06"/>
    <w:rsid w:val="00E66855"/>
    <w:rsid w:val="00E76287"/>
    <w:rsid w:val="00E875CD"/>
    <w:rsid w:val="00EA5DE5"/>
    <w:rsid w:val="00EA7F76"/>
    <w:rsid w:val="00EB0D02"/>
    <w:rsid w:val="00EC594D"/>
    <w:rsid w:val="00ED1ABC"/>
    <w:rsid w:val="00EE5A18"/>
    <w:rsid w:val="00EF7260"/>
    <w:rsid w:val="00F0216C"/>
    <w:rsid w:val="00F15EE4"/>
    <w:rsid w:val="00F206DB"/>
    <w:rsid w:val="00F2490F"/>
    <w:rsid w:val="00F413D3"/>
    <w:rsid w:val="00F4443D"/>
    <w:rsid w:val="00F5068C"/>
    <w:rsid w:val="00F736F4"/>
    <w:rsid w:val="00F7389D"/>
    <w:rsid w:val="00F76900"/>
    <w:rsid w:val="00F76C77"/>
    <w:rsid w:val="00F83703"/>
    <w:rsid w:val="00F916C9"/>
    <w:rsid w:val="00F936E1"/>
    <w:rsid w:val="00F97FB3"/>
    <w:rsid w:val="00FA6CA1"/>
    <w:rsid w:val="00FA6F47"/>
    <w:rsid w:val="00FC38A1"/>
    <w:rsid w:val="00FC5E45"/>
    <w:rsid w:val="00FD18CE"/>
    <w:rsid w:val="00FD7400"/>
    <w:rsid w:val="00FE512E"/>
    <w:rsid w:val="00FE52FA"/>
    <w:rsid w:val="00FE7E9C"/>
    <w:rsid w:val="00FF1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C028"/>
  <w15:docId w15:val="{4AA03CCF-A203-4D6B-9B64-E6F9BE28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FCD"/>
    <w:pPr>
      <w:spacing w:after="0" w:line="240" w:lineRule="auto"/>
      <w:jc w:val="both"/>
    </w:pPr>
    <w:rPr>
      <w:rFonts w:ascii="Tahoma" w:eastAsia="Cambria" w:hAnsi="Tahoma" w:cs="Times New Roman"/>
      <w:sz w:val="24"/>
      <w:szCs w:val="24"/>
    </w:rPr>
  </w:style>
  <w:style w:type="paragraph" w:styleId="Heading1">
    <w:name w:val="heading 1"/>
    <w:basedOn w:val="Normal"/>
    <w:link w:val="Heading1Char"/>
    <w:uiPriority w:val="9"/>
    <w:qFormat/>
    <w:rsid w:val="00CA3FCD"/>
    <w:pPr>
      <w:spacing w:before="100" w:beforeAutospacing="1" w:after="100" w:afterAutospacing="1"/>
      <w:jc w:val="left"/>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FCD"/>
    <w:rPr>
      <w:rFonts w:ascii="Times New Roman" w:eastAsia="Times New Roman" w:hAnsi="Times New Roman" w:cs="Times New Roman"/>
      <w:b/>
      <w:bCs/>
      <w:kern w:val="36"/>
      <w:sz w:val="48"/>
      <w:szCs w:val="48"/>
    </w:rPr>
  </w:style>
  <w:style w:type="character" w:styleId="Hyperlink">
    <w:name w:val="Hyperlink"/>
    <w:uiPriority w:val="99"/>
    <w:unhideWhenUsed/>
    <w:rsid w:val="00CA3FCD"/>
    <w:rPr>
      <w:color w:val="0563C1"/>
      <w:u w:val="single"/>
    </w:rPr>
  </w:style>
  <w:style w:type="paragraph" w:styleId="ListParagraph">
    <w:name w:val="List Paragraph"/>
    <w:basedOn w:val="Normal"/>
    <w:uiPriority w:val="34"/>
    <w:qFormat/>
    <w:rsid w:val="00CA3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7.0.0.1:93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Khorsandi</dc:creator>
  <cp:keywords/>
  <dc:description/>
  <cp:lastModifiedBy>Win 10</cp:lastModifiedBy>
  <cp:revision>16</cp:revision>
  <dcterms:created xsi:type="dcterms:W3CDTF">2015-03-13T12:58:00Z</dcterms:created>
  <dcterms:modified xsi:type="dcterms:W3CDTF">2022-12-30T21:18:00Z</dcterms:modified>
</cp:coreProperties>
</file>