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Exp5: Nine-Session Analysis of Noise-Informed and Automatically Calibrated Adversarial Training</w:t>
      </w:r>
    </w:p>
    <w:p>
      <w:r>
        <w:rPr>
          <w:i/>
        </w:rPr>
        <w:t>Full results, paired baseline comparisons, attack geometry, robustness curves, calibration diagnostics and interpretation</w:t>
      </w:r>
    </w:p>
    <w:p>
      <w:r>
        <w:t>Dataset: Perich recordings  |  9 predetermined sessions  |  12 arms/session  |  seed 42  |  108/108 completed  |  evaluation tag v1</w:t>
      </w:r>
    </w:p>
    <w:p>
      <w:r>
        <w:t>Data source: the supplied 1,270-line full cross-session terminal summary, cross-checked with the separately supplied C-CO12 configuration and pilot outputs. All reported raw curve and margin numbers retain the precision shown by that summary. The second, approximately 10,000-line JSON terminal paste was truncated and is not necessary for the metrics tabulated here.</w:t>
      </w:r>
    </w:p>
    <w:p>
      <w:pPr>
        <w:pStyle w:val="Heading1"/>
      </w:pPr>
      <w:r>
        <w:t>1. Executive results</w:t>
      </w:r>
    </w:p>
    <w:p>
      <w:r>
        <w:t>All 12 arms completed successfully on each of nine independent single-session training runs. PGD-L2 ε=6 is used as a globally fixed primary conventional-PGD comparator; the best of PGD ε={3,6,12} in each session is reported separately as an optimistic, retrospectively selected comparator. The main clean validation R² is measured on unperturbed validation data after training an MLP decoder on the learned embeddings; attacked-validation Robust R² is a separate endpoint.</w:t>
      </w:r>
    </w:p>
    <w:p>
      <w:pPr>
        <w:keepNext/>
        <w:spacing w:before="100" w:after="40"/>
      </w:pPr>
      <w:r>
        <w:rPr>
          <w:b/>
          <w:color w:val="2B4255"/>
          <w:sz w:val="16"/>
        </w:rPr>
        <w:t>Table 1. Principal paired outcomes versus globally fixed raw-L2 PGD ε=6 (nine sessions).</w:t>
      </w:r>
    </w:p>
    <w:tbl>
      <w:tblPr>
        <w:tblStyle w:val="TableGrid"/>
        <w:tblW w:type="auto" w:w="0"/>
        <w:jc w:val="center"/>
        <w:tblLayout w:type="fixed"/>
        <w:tblLook w:firstColumn="1" w:firstRow="1" w:lastColumn="0" w:lastRow="0" w:noHBand="0" w:noVBand="1" w:val="04A0"/>
      </w:tblPr>
      <w:tblGrid>
        <w:gridCol w:w="1685"/>
        <w:gridCol w:w="1685"/>
        <w:gridCol w:w="1685"/>
        <w:gridCol w:w="1685"/>
        <w:gridCol w:w="1685"/>
        <w:gridCol w:w="1685"/>
        <w:gridCol w:w="1685"/>
        <w:gridCol w:w="1685"/>
        <w:gridCol w:w="1685"/>
      </w:tblGrid>
      <w:tr>
        <w:trPr>
          <w:cantSplit/>
          <w:tblHeader/>
        </w:trPr>
        <w:tc>
          <w:tcPr>
            <w:tcW w:type="dxa" w:w="1627"/>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627"/>
            <w:vAlign w:val="center"/>
            <w:shd w:fill="233E5C"/>
            <w:tcMar>
              <w:top w:w="55" w:type="dxa"/>
              <w:start w:w="55" w:type="dxa"/>
              <w:bottom w:w="55" w:type="dxa"/>
              <w:end w:w="55" w:type="dxa"/>
            </w:tcMar>
          </w:tcPr>
          <w:p>
            <w:pPr>
              <w:spacing w:after="0" w:line="240" w:lineRule="auto"/>
            </w:pPr>
            <w:r>
              <w:rPr>
                <w:rFonts w:ascii="Aptos" w:hAnsi="Aptos"/>
                <w:b/>
                <w:color w:val="FFFFFF"/>
                <w:sz w:val="14"/>
              </w:rPr>
              <w:t>Δ clean R² mean</w:t>
            </w:r>
          </w:p>
        </w:tc>
        <w:tc>
          <w:tcPr>
            <w:tcW w:type="dxa" w:w="1094"/>
            <w:vAlign w:val="center"/>
            <w:shd w:fill="233E5C"/>
            <w:tcMar>
              <w:top w:w="55" w:type="dxa"/>
              <w:start w:w="55" w:type="dxa"/>
              <w:bottom w:w="55" w:type="dxa"/>
              <w:end w:w="55" w:type="dxa"/>
            </w:tcMar>
          </w:tcPr>
          <w:p>
            <w:pPr>
              <w:spacing w:after="0" w:line="240" w:lineRule="auto"/>
            </w:pPr>
            <w:r>
              <w:rPr>
                <w:rFonts w:ascii="Aptos" w:hAnsi="Aptos"/>
                <w:b/>
                <w:color w:val="FFFFFF"/>
                <w:sz w:val="14"/>
              </w:rPr>
              <w:t>clean wins</w:t>
            </w:r>
          </w:p>
        </w:tc>
        <w:tc>
          <w:tcPr>
            <w:tcW w:type="dxa" w:w="1742"/>
            <w:vAlign w:val="center"/>
            <w:shd w:fill="233E5C"/>
            <w:tcMar>
              <w:top w:w="55" w:type="dxa"/>
              <w:start w:w="55" w:type="dxa"/>
              <w:bottom w:w="55" w:type="dxa"/>
              <w:end w:w="55" w:type="dxa"/>
            </w:tcMar>
          </w:tcPr>
          <w:p>
            <w:pPr>
              <w:spacing w:after="0" w:line="240" w:lineRule="auto"/>
            </w:pPr>
            <w:r>
              <w:rPr>
                <w:rFonts w:ascii="Aptos" w:hAnsi="Aptos"/>
                <w:b/>
                <w:color w:val="FFFFFF"/>
                <w:sz w:val="14"/>
              </w:rPr>
              <w:t>Δ ref half-R² mean</w:t>
            </w:r>
          </w:p>
        </w:tc>
        <w:tc>
          <w:tcPr>
            <w:tcW w:type="dxa" w:w="1152"/>
            <w:vAlign w:val="center"/>
            <w:shd w:fill="233E5C"/>
            <w:tcMar>
              <w:top w:w="55" w:type="dxa"/>
              <w:start w:w="55" w:type="dxa"/>
              <w:bottom w:w="55" w:type="dxa"/>
              <w:end w:w="55" w:type="dxa"/>
            </w:tcMar>
          </w:tcPr>
          <w:p>
            <w:pPr>
              <w:spacing w:after="0" w:line="240" w:lineRule="auto"/>
            </w:pPr>
            <w:r>
              <w:rPr>
                <w:rFonts w:ascii="Aptos" w:hAnsi="Aptos"/>
                <w:b/>
                <w:color w:val="FFFFFF"/>
                <w:sz w:val="14"/>
              </w:rPr>
              <w:t>ref half wins</w:t>
            </w:r>
          </w:p>
        </w:tc>
        <w:tc>
          <w:tcPr>
            <w:tcW w:type="dxa" w:w="1800"/>
            <w:vAlign w:val="center"/>
            <w:shd w:fill="233E5C"/>
            <w:tcMar>
              <w:top w:w="55" w:type="dxa"/>
              <w:start w:w="55" w:type="dxa"/>
              <w:bottom w:w="55" w:type="dxa"/>
              <w:end w:w="55" w:type="dxa"/>
            </w:tcMar>
          </w:tcPr>
          <w:p>
            <w:pPr>
              <w:spacing w:after="0" w:line="240" w:lineRule="auto"/>
            </w:pPr>
            <w:r>
              <w:rPr>
                <w:rFonts w:ascii="Aptos" w:hAnsi="Aptos"/>
                <w:b/>
                <w:color w:val="FFFFFF"/>
                <w:sz w:val="14"/>
              </w:rPr>
              <w:t>Δ ref robust R² @4</w:t>
            </w:r>
          </w:p>
        </w:tc>
        <w:tc>
          <w:tcPr>
            <w:tcW w:type="dxa" w:w="1123"/>
            <w:vAlign w:val="center"/>
            <w:shd w:fill="233E5C"/>
            <w:tcMar>
              <w:top w:w="55" w:type="dxa"/>
              <w:start w:w="55" w:type="dxa"/>
              <w:bottom w:w="55" w:type="dxa"/>
              <w:end w:w="55" w:type="dxa"/>
            </w:tcMar>
          </w:tcPr>
          <w:p>
            <w:pPr>
              <w:spacing w:after="0" w:line="240" w:lineRule="auto"/>
            </w:pPr>
            <w:r>
              <w:rPr>
                <w:rFonts w:ascii="Aptos" w:hAnsi="Aptos"/>
                <w:b/>
                <w:color w:val="FFFFFF"/>
                <w:sz w:val="14"/>
              </w:rPr>
              <w:t>ref @4 wins</w:t>
            </w:r>
          </w:p>
        </w:tc>
        <w:tc>
          <w:tcPr>
            <w:tcW w:type="dxa" w:w="1829"/>
            <w:vAlign w:val="center"/>
            <w:shd w:fill="233E5C"/>
            <w:tcMar>
              <w:top w:w="55" w:type="dxa"/>
              <w:start w:w="55" w:type="dxa"/>
              <w:bottom w:w="55" w:type="dxa"/>
              <w:end w:w="55" w:type="dxa"/>
            </w:tcMar>
          </w:tcPr>
          <w:p>
            <w:pPr>
              <w:spacing w:after="0" w:line="240" w:lineRule="auto"/>
            </w:pPr>
            <w:r>
              <w:rPr>
                <w:rFonts w:ascii="Aptos" w:hAnsi="Aptos"/>
                <w:b/>
                <w:color w:val="FFFFFF"/>
                <w:sz w:val="14"/>
              </w:rPr>
              <w:t>Δ iso robust R² @4</w:t>
            </w:r>
          </w:p>
        </w:tc>
        <w:tc>
          <w:tcPr>
            <w:tcW w:type="dxa" w:w="1166"/>
            <w:vAlign w:val="center"/>
            <w:shd w:fill="233E5C"/>
            <w:tcMar>
              <w:top w:w="55" w:type="dxa"/>
              <w:start w:w="55" w:type="dxa"/>
              <w:bottom w:w="55" w:type="dxa"/>
              <w:end w:w="55" w:type="dxa"/>
            </w:tcMar>
          </w:tcPr>
          <w:p>
            <w:pPr>
              <w:spacing w:after="0" w:line="240" w:lineRule="auto"/>
            </w:pPr>
            <w:r>
              <w:rPr>
                <w:rFonts w:ascii="Aptos" w:hAnsi="Aptos"/>
                <w:b/>
                <w:color w:val="FFFFFF"/>
                <w:sz w:val="14"/>
              </w:rPr>
              <w:t>iso @4 wins</w:t>
            </w:r>
          </w:p>
        </w:tc>
      </w:tr>
      <w:tr>
        <w:trPr>
          <w:cantSplit/>
        </w:trPr>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+0.0071</w:t>
            </w:r>
          </w:p>
        </w:tc>
        <w:tc>
          <w:tcPr>
            <w:tcW w:type="dxa" w:w="1094"/>
            <w:vAlign w:val="center"/>
            <w:shd w:fill="FFFFFF"/>
            <w:tcMar>
              <w:top w:w="55" w:type="dxa"/>
              <w:start w:w="55" w:type="dxa"/>
              <w:bottom w:w="55" w:type="dxa"/>
              <w:end w:w="55" w:type="dxa"/>
            </w:tcMar>
          </w:tcPr>
          <w:p>
            <w:pPr>
              <w:spacing w:after="0" w:line="240" w:lineRule="auto"/>
            </w:pPr>
            <w:r>
              <w:rPr>
                <w:rFonts w:ascii="Aptos" w:hAnsi="Aptos"/>
                <w:sz w:val="14"/>
              </w:rPr>
              <w:t>7/9</w:t>
            </w:r>
          </w:p>
        </w:tc>
        <w:tc>
          <w:tcPr>
            <w:tcW w:type="dxa" w:w="1742"/>
            <w:vAlign w:val="center"/>
            <w:shd w:fill="FFFFFF"/>
            <w:tcMar>
              <w:top w:w="55" w:type="dxa"/>
              <w:start w:w="55" w:type="dxa"/>
              <w:bottom w:w="55" w:type="dxa"/>
              <w:end w:w="55" w:type="dxa"/>
            </w:tcMar>
          </w:tcPr>
          <w:p>
            <w:pPr>
              <w:spacing w:after="0" w:line="240" w:lineRule="auto"/>
            </w:pPr>
            <w:r>
              <w:rPr>
                <w:rFonts w:ascii="Aptos" w:hAnsi="Aptos"/>
                <w:sz w:val="14"/>
              </w:rPr>
              <w:t>-0.017</w:t>
            </w:r>
          </w:p>
        </w:tc>
        <w:tc>
          <w:tcPr>
            <w:tcW w:type="dxa" w:w="1152"/>
            <w:vAlign w:val="center"/>
            <w:shd w:fill="FFFFFF"/>
            <w:tcMar>
              <w:top w:w="55" w:type="dxa"/>
              <w:start w:w="55" w:type="dxa"/>
              <w:bottom w:w="55" w:type="dxa"/>
              <w:end w:w="55" w:type="dxa"/>
            </w:tcMar>
          </w:tcPr>
          <w:p>
            <w:pPr>
              <w:spacing w:after="0" w:line="240" w:lineRule="auto"/>
            </w:pPr>
            <w:r>
              <w:rPr>
                <w:rFonts w:ascii="Aptos" w:hAnsi="Aptos"/>
                <w:sz w:val="14"/>
              </w:rPr>
              <w:t>3/9</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-0.326</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2/9</w:t>
            </w:r>
          </w:p>
        </w:tc>
        <w:tc>
          <w:tcPr>
            <w:tcW w:type="dxa" w:w="1829"/>
            <w:vAlign w:val="center"/>
            <w:shd w:fill="FFFFFF"/>
            <w:tcMar>
              <w:top w:w="55" w:type="dxa"/>
              <w:start w:w="55" w:type="dxa"/>
              <w:bottom w:w="55" w:type="dxa"/>
              <w:end w:w="55" w:type="dxa"/>
            </w:tcMar>
          </w:tcPr>
          <w:p>
            <w:pPr>
              <w:spacing w:after="0" w:line="240" w:lineRule="auto"/>
            </w:pPr>
            <w:r>
              <w:rPr>
                <w:rFonts w:ascii="Aptos" w:hAnsi="Aptos"/>
                <w:sz w:val="14"/>
              </w:rPr>
              <w:t>-0.014</w:t>
            </w:r>
          </w:p>
        </w:tc>
        <w:tc>
          <w:tcPr>
            <w:tcW w:type="dxa" w:w="1166"/>
            <w:vAlign w:val="center"/>
            <w:shd w:fill="FFFFFF"/>
            <w:tcMar>
              <w:top w:w="55" w:type="dxa"/>
              <w:start w:w="55" w:type="dxa"/>
              <w:bottom w:w="55" w:type="dxa"/>
              <w:end w:w="55" w:type="dxa"/>
            </w:tcMar>
          </w:tcPr>
          <w:p>
            <w:pPr>
              <w:spacing w:after="0" w:line="240" w:lineRule="auto"/>
            </w:pPr>
            <w:r>
              <w:rPr>
                <w:rFonts w:ascii="Aptos" w:hAnsi="Aptos"/>
                <w:sz w:val="14"/>
              </w:rPr>
              <w:t>4/9</w:t>
            </w:r>
          </w:p>
        </w:tc>
      </w:tr>
      <w:tr>
        <w:trPr>
          <w:cantSplit/>
        </w:trPr>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+0.0015</w:t>
            </w:r>
          </w:p>
        </w:tc>
        <w:tc>
          <w:tcPr>
            <w:tcW w:type="dxa" w:w="1094"/>
            <w:vAlign w:val="center"/>
            <w:shd w:fill="F0F4F7"/>
            <w:tcMar>
              <w:top w:w="55" w:type="dxa"/>
              <w:start w:w="55" w:type="dxa"/>
              <w:bottom w:w="55" w:type="dxa"/>
              <w:end w:w="55" w:type="dxa"/>
            </w:tcMar>
          </w:tcPr>
          <w:p>
            <w:pPr>
              <w:spacing w:after="0" w:line="240" w:lineRule="auto"/>
            </w:pPr>
            <w:r>
              <w:rPr>
                <w:rFonts w:ascii="Aptos" w:hAnsi="Aptos"/>
                <w:sz w:val="14"/>
              </w:rPr>
              <w:t>4/9</w:t>
            </w:r>
          </w:p>
        </w:tc>
        <w:tc>
          <w:tcPr>
            <w:tcW w:type="dxa" w:w="1742"/>
            <w:vAlign w:val="center"/>
            <w:shd w:fill="F0F4F7"/>
            <w:tcMar>
              <w:top w:w="55" w:type="dxa"/>
              <w:start w:w="55" w:type="dxa"/>
              <w:bottom w:w="55" w:type="dxa"/>
              <w:end w:w="55" w:type="dxa"/>
            </w:tcMar>
          </w:tcPr>
          <w:p>
            <w:pPr>
              <w:spacing w:after="0" w:line="240" w:lineRule="auto"/>
            </w:pPr>
            <w:r>
              <w:rPr>
                <w:rFonts w:ascii="Aptos" w:hAnsi="Aptos"/>
                <w:sz w:val="14"/>
              </w:rPr>
              <w:t>-0.180</w:t>
            </w:r>
          </w:p>
        </w:tc>
        <w:tc>
          <w:tcPr>
            <w:tcW w:type="dxa" w:w="1152"/>
            <w:vAlign w:val="center"/>
            <w:shd w:fill="F0F4F7"/>
            <w:tcMar>
              <w:top w:w="55" w:type="dxa"/>
              <w:start w:w="55" w:type="dxa"/>
              <w:bottom w:w="55" w:type="dxa"/>
              <w:end w:w="55" w:type="dxa"/>
            </w:tcMar>
          </w:tcPr>
          <w:p>
            <w:pPr>
              <w:spacing w:after="0" w:line="240" w:lineRule="auto"/>
            </w:pPr>
            <w:r>
              <w:rPr>
                <w:rFonts w:ascii="Aptos" w:hAnsi="Aptos"/>
                <w:sz w:val="14"/>
              </w:rPr>
              <w:t>1/9</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-0.015</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4/9</w:t>
            </w:r>
          </w:p>
        </w:tc>
        <w:tc>
          <w:tcPr>
            <w:tcW w:type="dxa" w:w="1829"/>
            <w:vAlign w:val="center"/>
            <w:shd w:fill="F0F4F7"/>
            <w:tcMar>
              <w:top w:w="55" w:type="dxa"/>
              <w:start w:w="55" w:type="dxa"/>
              <w:bottom w:w="55" w:type="dxa"/>
              <w:end w:w="55" w:type="dxa"/>
            </w:tcMar>
          </w:tcPr>
          <w:p>
            <w:pPr>
              <w:spacing w:after="0" w:line="240" w:lineRule="auto"/>
            </w:pPr>
            <w:r>
              <w:rPr>
                <w:rFonts w:ascii="Aptos" w:hAnsi="Aptos"/>
                <w:sz w:val="14"/>
              </w:rPr>
              <w:t>-0.143</w:t>
            </w:r>
          </w:p>
        </w:tc>
        <w:tc>
          <w:tcPr>
            <w:tcW w:type="dxa" w:w="1166"/>
            <w:vAlign w:val="center"/>
            <w:shd w:fill="F0F4F7"/>
            <w:tcMar>
              <w:top w:w="55" w:type="dxa"/>
              <w:start w:w="55" w:type="dxa"/>
              <w:bottom w:w="55" w:type="dxa"/>
              <w:end w:w="55" w:type="dxa"/>
            </w:tcMar>
          </w:tcPr>
          <w:p>
            <w:pPr>
              <w:spacing w:after="0" w:line="240" w:lineRule="auto"/>
            </w:pPr>
            <w:r>
              <w:rPr>
                <w:rFonts w:ascii="Aptos" w:hAnsi="Aptos"/>
                <w:sz w:val="14"/>
              </w:rPr>
              <w:t>2/9</w:t>
            </w:r>
          </w:p>
        </w:tc>
      </w:tr>
      <w:tr>
        <w:trPr>
          <w:cantSplit/>
        </w:trPr>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+0.0044</w:t>
            </w:r>
          </w:p>
        </w:tc>
        <w:tc>
          <w:tcPr>
            <w:tcW w:type="dxa" w:w="1094"/>
            <w:vAlign w:val="center"/>
            <w:shd w:fill="FFFFFF"/>
            <w:tcMar>
              <w:top w:w="55" w:type="dxa"/>
              <w:start w:w="55" w:type="dxa"/>
              <w:bottom w:w="55" w:type="dxa"/>
              <w:end w:w="55" w:type="dxa"/>
            </w:tcMar>
          </w:tcPr>
          <w:p>
            <w:pPr>
              <w:spacing w:after="0" w:line="240" w:lineRule="auto"/>
            </w:pPr>
            <w:r>
              <w:rPr>
                <w:rFonts w:ascii="Aptos" w:hAnsi="Aptos"/>
                <w:sz w:val="14"/>
              </w:rPr>
              <w:t>6/9</w:t>
            </w:r>
          </w:p>
        </w:tc>
        <w:tc>
          <w:tcPr>
            <w:tcW w:type="dxa" w:w="1742"/>
            <w:vAlign w:val="center"/>
            <w:shd w:fill="FFFFFF"/>
            <w:tcMar>
              <w:top w:w="55" w:type="dxa"/>
              <w:start w:w="55" w:type="dxa"/>
              <w:bottom w:w="55" w:type="dxa"/>
              <w:end w:w="55" w:type="dxa"/>
            </w:tcMar>
          </w:tcPr>
          <w:p>
            <w:pPr>
              <w:spacing w:after="0" w:line="240" w:lineRule="auto"/>
            </w:pPr>
            <w:r>
              <w:rPr>
                <w:rFonts w:ascii="Aptos" w:hAnsi="Aptos"/>
                <w:sz w:val="14"/>
              </w:rPr>
              <w:t>+0.287</w:t>
            </w:r>
          </w:p>
        </w:tc>
        <w:tc>
          <w:tcPr>
            <w:tcW w:type="dxa" w:w="1152"/>
            <w:vAlign w:val="center"/>
            <w:shd w:fill="FFFFFF"/>
            <w:tcMar>
              <w:top w:w="55" w:type="dxa"/>
              <w:start w:w="55" w:type="dxa"/>
              <w:bottom w:w="55" w:type="dxa"/>
              <w:end w:w="55" w:type="dxa"/>
            </w:tcMar>
          </w:tcPr>
          <w:p>
            <w:pPr>
              <w:spacing w:after="0" w:line="240" w:lineRule="auto"/>
            </w:pPr>
            <w:r>
              <w:rPr>
                <w:rFonts w:ascii="Aptos" w:hAnsi="Aptos"/>
                <w:sz w:val="14"/>
              </w:rPr>
              <w:t>9/9</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+0.759</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9/9</w:t>
            </w:r>
          </w:p>
        </w:tc>
        <w:tc>
          <w:tcPr>
            <w:tcW w:type="dxa" w:w="1829"/>
            <w:vAlign w:val="center"/>
            <w:shd w:fill="FFFFFF"/>
            <w:tcMar>
              <w:top w:w="55" w:type="dxa"/>
              <w:start w:w="55" w:type="dxa"/>
              <w:bottom w:w="55" w:type="dxa"/>
              <w:end w:w="55" w:type="dxa"/>
            </w:tcMar>
          </w:tcPr>
          <w:p>
            <w:pPr>
              <w:spacing w:after="0" w:line="240" w:lineRule="auto"/>
            </w:pPr>
            <w:r>
              <w:rPr>
                <w:rFonts w:ascii="Aptos" w:hAnsi="Aptos"/>
                <w:sz w:val="14"/>
              </w:rPr>
              <w:t>-0.845</w:t>
            </w:r>
          </w:p>
        </w:tc>
        <w:tc>
          <w:tcPr>
            <w:tcW w:type="dxa" w:w="1166"/>
            <w:vAlign w:val="center"/>
            <w:shd w:fill="FFFFFF"/>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+0.0077</w:t>
            </w:r>
          </w:p>
        </w:tc>
        <w:tc>
          <w:tcPr>
            <w:tcW w:type="dxa" w:w="1094"/>
            <w:vAlign w:val="center"/>
            <w:shd w:fill="F0F4F7"/>
            <w:tcMar>
              <w:top w:w="55" w:type="dxa"/>
              <w:start w:w="55" w:type="dxa"/>
              <w:bottom w:w="55" w:type="dxa"/>
              <w:end w:w="55" w:type="dxa"/>
            </w:tcMar>
          </w:tcPr>
          <w:p>
            <w:pPr>
              <w:spacing w:after="0" w:line="240" w:lineRule="auto"/>
            </w:pPr>
            <w:r>
              <w:rPr>
                <w:rFonts w:ascii="Aptos" w:hAnsi="Aptos"/>
                <w:sz w:val="14"/>
              </w:rPr>
              <w:t>6/9</w:t>
            </w:r>
          </w:p>
        </w:tc>
        <w:tc>
          <w:tcPr>
            <w:tcW w:type="dxa" w:w="1742"/>
            <w:vAlign w:val="center"/>
            <w:shd w:fill="F0F4F7"/>
            <w:tcMar>
              <w:top w:w="55" w:type="dxa"/>
              <w:start w:w="55" w:type="dxa"/>
              <w:bottom w:w="55" w:type="dxa"/>
              <w:end w:w="55" w:type="dxa"/>
            </w:tcMar>
          </w:tcPr>
          <w:p>
            <w:pPr>
              <w:spacing w:after="0" w:line="240" w:lineRule="auto"/>
            </w:pPr>
            <w:r>
              <w:rPr>
                <w:rFonts w:ascii="Aptos" w:hAnsi="Aptos"/>
                <w:sz w:val="14"/>
              </w:rPr>
              <w:t>+0.346</w:t>
            </w:r>
          </w:p>
        </w:tc>
        <w:tc>
          <w:tcPr>
            <w:tcW w:type="dxa" w:w="1152"/>
            <w:vAlign w:val="center"/>
            <w:shd w:fill="F0F4F7"/>
            <w:tcMar>
              <w:top w:w="55" w:type="dxa"/>
              <w:start w:w="55" w:type="dxa"/>
              <w:bottom w:w="55" w:type="dxa"/>
              <w:end w:w="55" w:type="dxa"/>
            </w:tcMar>
          </w:tcPr>
          <w:p>
            <w:pPr>
              <w:spacing w:after="0" w:line="240" w:lineRule="auto"/>
            </w:pPr>
            <w:r>
              <w:rPr>
                <w:rFonts w:ascii="Aptos" w:hAnsi="Aptos"/>
                <w:sz w:val="14"/>
              </w:rPr>
              <w:t>9/9</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+0.836</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9/9</w:t>
            </w:r>
          </w:p>
        </w:tc>
        <w:tc>
          <w:tcPr>
            <w:tcW w:type="dxa" w:w="1829"/>
            <w:vAlign w:val="center"/>
            <w:shd w:fill="F0F4F7"/>
            <w:tcMar>
              <w:top w:w="55" w:type="dxa"/>
              <w:start w:w="55" w:type="dxa"/>
              <w:bottom w:w="55" w:type="dxa"/>
              <w:end w:w="55" w:type="dxa"/>
            </w:tcMar>
          </w:tcPr>
          <w:p>
            <w:pPr>
              <w:spacing w:after="0" w:line="240" w:lineRule="auto"/>
            </w:pPr>
            <w:r>
              <w:rPr>
                <w:rFonts w:ascii="Aptos" w:hAnsi="Aptos"/>
                <w:sz w:val="14"/>
              </w:rPr>
              <w:t>-1.298</w:t>
            </w:r>
          </w:p>
        </w:tc>
        <w:tc>
          <w:tcPr>
            <w:tcW w:type="dxa" w:w="1166"/>
            <w:vAlign w:val="center"/>
            <w:shd w:fill="F0F4F7"/>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-0.0976</w:t>
            </w:r>
          </w:p>
        </w:tc>
        <w:tc>
          <w:tcPr>
            <w:tcW w:type="dxa" w:w="1094"/>
            <w:vAlign w:val="center"/>
            <w:shd w:fill="FFFFFF"/>
            <w:tcMar>
              <w:top w:w="55" w:type="dxa"/>
              <w:start w:w="55" w:type="dxa"/>
              <w:bottom w:w="55" w:type="dxa"/>
              <w:end w:w="55" w:type="dxa"/>
            </w:tcMar>
          </w:tcPr>
          <w:p>
            <w:pPr>
              <w:spacing w:after="0" w:line="240" w:lineRule="auto"/>
            </w:pPr>
            <w:r>
              <w:rPr>
                <w:rFonts w:ascii="Aptos" w:hAnsi="Aptos"/>
                <w:sz w:val="14"/>
              </w:rPr>
              <w:t>0/9</w:t>
            </w:r>
          </w:p>
        </w:tc>
        <w:tc>
          <w:tcPr>
            <w:tcW w:type="dxa" w:w="1742"/>
            <w:vAlign w:val="center"/>
            <w:shd w:fill="FFFFFF"/>
            <w:tcMar>
              <w:top w:w="55" w:type="dxa"/>
              <w:start w:w="55" w:type="dxa"/>
              <w:bottom w:w="55" w:type="dxa"/>
              <w:end w:w="55" w:type="dxa"/>
            </w:tcMar>
          </w:tcPr>
          <w:p>
            <w:pPr>
              <w:spacing w:after="0" w:line="240" w:lineRule="auto"/>
            </w:pPr>
            <w:r>
              <w:rPr>
                <w:rFonts w:ascii="Aptos" w:hAnsi="Aptos"/>
                <w:sz w:val="14"/>
              </w:rPr>
              <w:t>-0.798</w:t>
            </w:r>
          </w:p>
        </w:tc>
        <w:tc>
          <w:tcPr>
            <w:tcW w:type="dxa" w:w="1152"/>
            <w:vAlign w:val="center"/>
            <w:shd w:fill="FFFFFF"/>
            <w:tcMar>
              <w:top w:w="55" w:type="dxa"/>
              <w:start w:w="55" w:type="dxa"/>
              <w:bottom w:w="55" w:type="dxa"/>
              <w:end w:w="55" w:type="dxa"/>
            </w:tcMar>
          </w:tcPr>
          <w:p>
            <w:pPr>
              <w:spacing w:after="0" w:line="240" w:lineRule="auto"/>
            </w:pPr>
            <w:r>
              <w:rPr>
                <w:rFonts w:ascii="Aptos" w:hAnsi="Aptos"/>
                <w:sz w:val="14"/>
              </w:rPr>
              <w:t>0/9</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-3.312</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1/9</w:t>
            </w:r>
          </w:p>
        </w:tc>
        <w:tc>
          <w:tcPr>
            <w:tcW w:type="dxa" w:w="1829"/>
            <w:vAlign w:val="center"/>
            <w:shd w:fill="FFFFFF"/>
            <w:tcMar>
              <w:top w:w="55" w:type="dxa"/>
              <w:start w:w="55" w:type="dxa"/>
              <w:bottom w:w="55" w:type="dxa"/>
              <w:end w:w="55" w:type="dxa"/>
            </w:tcMar>
          </w:tcPr>
          <w:p>
            <w:pPr>
              <w:spacing w:after="0" w:line="240" w:lineRule="auto"/>
            </w:pPr>
            <w:r>
              <w:rPr>
                <w:rFonts w:ascii="Aptos" w:hAnsi="Aptos"/>
                <w:sz w:val="14"/>
              </w:rPr>
              <w:t>-2.819</w:t>
            </w:r>
          </w:p>
        </w:tc>
        <w:tc>
          <w:tcPr>
            <w:tcW w:type="dxa" w:w="1166"/>
            <w:vAlign w:val="center"/>
            <w:shd w:fill="FFFFFF"/>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-0.0046</w:t>
            </w:r>
          </w:p>
        </w:tc>
        <w:tc>
          <w:tcPr>
            <w:tcW w:type="dxa" w:w="1094"/>
            <w:vAlign w:val="center"/>
            <w:shd w:fill="F0F4F7"/>
            <w:tcMar>
              <w:top w:w="55" w:type="dxa"/>
              <w:start w:w="55" w:type="dxa"/>
              <w:bottom w:w="55" w:type="dxa"/>
              <w:end w:w="55" w:type="dxa"/>
            </w:tcMar>
          </w:tcPr>
          <w:p>
            <w:pPr>
              <w:spacing w:after="0" w:line="240" w:lineRule="auto"/>
            </w:pPr>
            <w:r>
              <w:rPr>
                <w:rFonts w:ascii="Aptos" w:hAnsi="Aptos"/>
                <w:sz w:val="14"/>
              </w:rPr>
              <w:t>4/9</w:t>
            </w:r>
          </w:p>
        </w:tc>
        <w:tc>
          <w:tcPr>
            <w:tcW w:type="dxa" w:w="1742"/>
            <w:vAlign w:val="center"/>
            <w:shd w:fill="F0F4F7"/>
            <w:tcMar>
              <w:top w:w="55" w:type="dxa"/>
              <w:start w:w="55" w:type="dxa"/>
              <w:bottom w:w="55" w:type="dxa"/>
              <w:end w:w="55" w:type="dxa"/>
            </w:tcMar>
          </w:tcPr>
          <w:p>
            <w:pPr>
              <w:spacing w:after="0" w:line="240" w:lineRule="auto"/>
            </w:pPr>
            <w:r>
              <w:rPr>
                <w:rFonts w:ascii="Aptos" w:hAnsi="Aptos"/>
                <w:sz w:val="14"/>
              </w:rPr>
              <w:t>+0.400</w:t>
            </w:r>
          </w:p>
        </w:tc>
        <w:tc>
          <w:tcPr>
            <w:tcW w:type="dxa" w:w="1152"/>
            <w:vAlign w:val="center"/>
            <w:shd w:fill="F0F4F7"/>
            <w:tcMar>
              <w:top w:w="55" w:type="dxa"/>
              <w:start w:w="55" w:type="dxa"/>
              <w:bottom w:w="55" w:type="dxa"/>
              <w:end w:w="55" w:type="dxa"/>
            </w:tcMar>
          </w:tcPr>
          <w:p>
            <w:pPr>
              <w:spacing w:after="0" w:line="240" w:lineRule="auto"/>
            </w:pPr>
            <w:r>
              <w:rPr>
                <w:rFonts w:ascii="Aptos" w:hAnsi="Aptos"/>
                <w:sz w:val="14"/>
              </w:rPr>
              <w:t>9/9</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+0.964</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9/9</w:t>
            </w:r>
          </w:p>
        </w:tc>
        <w:tc>
          <w:tcPr>
            <w:tcW w:type="dxa" w:w="1829"/>
            <w:vAlign w:val="center"/>
            <w:shd w:fill="F0F4F7"/>
            <w:tcMar>
              <w:top w:w="55" w:type="dxa"/>
              <w:start w:w="55" w:type="dxa"/>
              <w:bottom w:w="55" w:type="dxa"/>
              <w:end w:w="55" w:type="dxa"/>
            </w:tcMar>
          </w:tcPr>
          <w:p>
            <w:pPr>
              <w:spacing w:after="0" w:line="240" w:lineRule="auto"/>
            </w:pPr>
            <w:r>
              <w:rPr>
                <w:rFonts w:ascii="Aptos" w:hAnsi="Aptos"/>
                <w:sz w:val="14"/>
              </w:rPr>
              <w:t>-1.283</w:t>
            </w:r>
          </w:p>
        </w:tc>
        <w:tc>
          <w:tcPr>
            <w:tcW w:type="dxa" w:w="1166"/>
            <w:vAlign w:val="center"/>
            <w:shd w:fill="F0F4F7"/>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+0.0123</w:t>
            </w:r>
          </w:p>
        </w:tc>
        <w:tc>
          <w:tcPr>
            <w:tcW w:type="dxa" w:w="1094"/>
            <w:vAlign w:val="center"/>
            <w:shd w:fill="FFFFFF"/>
            <w:tcMar>
              <w:top w:w="55" w:type="dxa"/>
              <w:start w:w="55" w:type="dxa"/>
              <w:bottom w:w="55" w:type="dxa"/>
              <w:end w:w="55" w:type="dxa"/>
            </w:tcMar>
          </w:tcPr>
          <w:p>
            <w:pPr>
              <w:spacing w:after="0" w:line="240" w:lineRule="auto"/>
            </w:pPr>
            <w:r>
              <w:rPr>
                <w:rFonts w:ascii="Aptos" w:hAnsi="Aptos"/>
                <w:sz w:val="14"/>
              </w:rPr>
              <w:t>5/9</w:t>
            </w:r>
          </w:p>
        </w:tc>
        <w:tc>
          <w:tcPr>
            <w:tcW w:type="dxa" w:w="1742"/>
            <w:vAlign w:val="center"/>
            <w:shd w:fill="FFFFFF"/>
            <w:tcMar>
              <w:top w:w="55" w:type="dxa"/>
              <w:start w:w="55" w:type="dxa"/>
              <w:bottom w:w="55" w:type="dxa"/>
              <w:end w:w="55" w:type="dxa"/>
            </w:tcMar>
          </w:tcPr>
          <w:p>
            <w:pPr>
              <w:spacing w:after="0" w:line="240" w:lineRule="auto"/>
            </w:pPr>
            <w:r>
              <w:rPr>
                <w:rFonts w:ascii="Aptos" w:hAnsi="Aptos"/>
                <w:sz w:val="14"/>
              </w:rPr>
              <w:t>+0.255</w:t>
            </w:r>
          </w:p>
        </w:tc>
        <w:tc>
          <w:tcPr>
            <w:tcW w:type="dxa" w:w="1152"/>
            <w:vAlign w:val="center"/>
            <w:shd w:fill="FFFFFF"/>
            <w:tcMar>
              <w:top w:w="55" w:type="dxa"/>
              <w:start w:w="55" w:type="dxa"/>
              <w:bottom w:w="55" w:type="dxa"/>
              <w:end w:w="55" w:type="dxa"/>
            </w:tcMar>
          </w:tcPr>
          <w:p>
            <w:pPr>
              <w:spacing w:after="0" w:line="240" w:lineRule="auto"/>
            </w:pPr>
            <w:r>
              <w:rPr>
                <w:rFonts w:ascii="Aptos" w:hAnsi="Aptos"/>
                <w:sz w:val="14"/>
              </w:rPr>
              <w:t>9/9</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+0.804</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9/9</w:t>
            </w:r>
          </w:p>
        </w:tc>
        <w:tc>
          <w:tcPr>
            <w:tcW w:type="dxa" w:w="1829"/>
            <w:vAlign w:val="center"/>
            <w:shd w:fill="FFFFFF"/>
            <w:tcMar>
              <w:top w:w="55" w:type="dxa"/>
              <w:start w:w="55" w:type="dxa"/>
              <w:bottom w:w="55" w:type="dxa"/>
              <w:end w:w="55" w:type="dxa"/>
            </w:tcMar>
          </w:tcPr>
          <w:p>
            <w:pPr>
              <w:spacing w:after="0" w:line="240" w:lineRule="auto"/>
            </w:pPr>
            <w:r>
              <w:rPr>
                <w:rFonts w:ascii="Aptos" w:hAnsi="Aptos"/>
                <w:sz w:val="14"/>
              </w:rPr>
              <w:t>-0.576</w:t>
            </w:r>
          </w:p>
        </w:tc>
        <w:tc>
          <w:tcPr>
            <w:tcW w:type="dxa" w:w="1166"/>
            <w:vAlign w:val="center"/>
            <w:shd w:fill="FFFFFF"/>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+0.0026</w:t>
            </w:r>
          </w:p>
        </w:tc>
        <w:tc>
          <w:tcPr>
            <w:tcW w:type="dxa" w:w="1094"/>
            <w:vAlign w:val="center"/>
            <w:shd w:fill="F0F4F7"/>
            <w:tcMar>
              <w:top w:w="55" w:type="dxa"/>
              <w:start w:w="55" w:type="dxa"/>
              <w:bottom w:w="55" w:type="dxa"/>
              <w:end w:w="55" w:type="dxa"/>
            </w:tcMar>
          </w:tcPr>
          <w:p>
            <w:pPr>
              <w:spacing w:after="0" w:line="240" w:lineRule="auto"/>
            </w:pPr>
            <w:r>
              <w:rPr>
                <w:rFonts w:ascii="Aptos" w:hAnsi="Aptos"/>
                <w:sz w:val="14"/>
              </w:rPr>
              <w:t>5/9</w:t>
            </w:r>
          </w:p>
        </w:tc>
        <w:tc>
          <w:tcPr>
            <w:tcW w:type="dxa" w:w="1742"/>
            <w:vAlign w:val="center"/>
            <w:shd w:fill="F0F4F7"/>
            <w:tcMar>
              <w:top w:w="55" w:type="dxa"/>
              <w:start w:w="55" w:type="dxa"/>
              <w:bottom w:w="55" w:type="dxa"/>
              <w:end w:w="55" w:type="dxa"/>
            </w:tcMar>
          </w:tcPr>
          <w:p>
            <w:pPr>
              <w:spacing w:after="0" w:line="240" w:lineRule="auto"/>
            </w:pPr>
            <w:r>
              <w:rPr>
                <w:rFonts w:ascii="Aptos" w:hAnsi="Aptos"/>
                <w:sz w:val="14"/>
              </w:rPr>
              <w:t>+0.195</w:t>
            </w:r>
          </w:p>
        </w:tc>
        <w:tc>
          <w:tcPr>
            <w:tcW w:type="dxa" w:w="1152"/>
            <w:vAlign w:val="center"/>
            <w:shd w:fill="F0F4F7"/>
            <w:tcMar>
              <w:top w:w="55" w:type="dxa"/>
              <w:start w:w="55" w:type="dxa"/>
              <w:bottom w:w="55" w:type="dxa"/>
              <w:end w:w="55" w:type="dxa"/>
            </w:tcMar>
          </w:tcPr>
          <w:p>
            <w:pPr>
              <w:spacing w:after="0" w:line="240" w:lineRule="auto"/>
            </w:pPr>
            <w:r>
              <w:rPr>
                <w:rFonts w:ascii="Aptos" w:hAnsi="Aptos"/>
                <w:sz w:val="14"/>
              </w:rPr>
              <w:t>7/9</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+0.620</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8/9</w:t>
            </w:r>
          </w:p>
        </w:tc>
        <w:tc>
          <w:tcPr>
            <w:tcW w:type="dxa" w:w="1829"/>
            <w:vAlign w:val="center"/>
            <w:shd w:fill="F0F4F7"/>
            <w:tcMar>
              <w:top w:w="55" w:type="dxa"/>
              <w:start w:w="55" w:type="dxa"/>
              <w:bottom w:w="55" w:type="dxa"/>
              <w:end w:w="55" w:type="dxa"/>
            </w:tcMar>
          </w:tcPr>
          <w:p>
            <w:pPr>
              <w:spacing w:after="0" w:line="240" w:lineRule="auto"/>
            </w:pPr>
            <w:r>
              <w:rPr>
                <w:rFonts w:ascii="Aptos" w:hAnsi="Aptos"/>
                <w:sz w:val="14"/>
              </w:rPr>
              <w:t>-1.371</w:t>
            </w:r>
          </w:p>
        </w:tc>
        <w:tc>
          <w:tcPr>
            <w:tcW w:type="dxa" w:w="1166"/>
            <w:vAlign w:val="center"/>
            <w:shd w:fill="F0F4F7"/>
            <w:tcMar>
              <w:top w:w="55" w:type="dxa"/>
              <w:start w:w="55" w:type="dxa"/>
              <w:bottom w:w="55" w:type="dxa"/>
              <w:end w:w="55" w:type="dxa"/>
            </w:tcMar>
          </w:tcPr>
          <w:p>
            <w:pPr>
              <w:spacing w:after="0" w:line="240" w:lineRule="auto"/>
            </w:pPr>
            <w:r>
              <w:rPr>
                <w:rFonts w:ascii="Aptos" w:hAnsi="Aptos"/>
                <w:sz w:val="14"/>
              </w:rPr>
              <w:t>0/9</w:t>
            </w:r>
          </w:p>
        </w:tc>
      </w:tr>
    </w:tbl>
    <w:p>
      <w:r>
        <w:t>Key observation: the spatial-noise methods SP4, SP8, NA4 and SPDIFF8 each outperform fixed PGD6 in reference-metric ε-at-half-R² and reference robust R² at evaluation ε=4 in all nine sessions. Their improvements do not transfer to isotropic attacks, where fixed PGD6 is better in all nine sessions at evaluation ε=4. This is a threat-model-specific robustness result rather than uniform robustness.</w:t>
      </w:r>
    </w:p>
    <w:p>
      <w:r>
        <w:t>Clean-validation differences are much smaller and heterogeneous: SPDIFF8 has the largest across-session mean ΔR² (+0.0123 versus PGD6), followed by SP8 (+0.0077) and ISO8 (+0.0071). SP-AUTO yields mean ΔR² +0.0026 and improves on PGD6 in five of nine sessions. SP16 is systematically harmful (mean ΔR² -0.0976). These are descriptive comparisons across nine recordings and one seed, not estimates of statistical significance.</w:t>
      </w:r>
    </w:p>
    <w:p>
      <w:pPr>
        <w:pStyle w:val="Heading1"/>
      </w:pPr>
      <w:r>
        <w:t>2. Study design and definitions</w:t>
      </w:r>
    </w:p>
    <w:p>
      <w:pPr>
        <w:keepNext/>
        <w:spacing w:before="100" w:after="40"/>
      </w:pPr>
      <w:r>
        <w:rPr>
          <w:b/>
          <w:color w:val="2B4255"/>
          <w:sz w:val="16"/>
        </w:rPr>
        <w:t>Table 2. Experimental design and evaluation.</w:t>
      </w:r>
    </w:p>
    <w:tbl>
      <w:tblPr>
        <w:tblStyle w:val="TableGrid"/>
        <w:tblW w:type="auto" w:w="0"/>
        <w:jc w:val="center"/>
        <w:tblLayout w:type="fixed"/>
        <w:tblLook w:firstColumn="1" w:firstRow="1" w:lastColumn="0" w:lastRow="0" w:noHBand="0" w:noVBand="1" w:val="04A0"/>
      </w:tblPr>
      <w:tblGrid>
        <w:gridCol w:w="7582"/>
        <w:gridCol w:w="7582"/>
      </w:tblGrid>
      <w:tr>
        <w:trPr>
          <w:cantSplit/>
          <w:tblHeader/>
        </w:trPr>
        <w:tc>
          <w:tcPr>
            <w:tcW w:type="dxa" w:w="4032"/>
            <w:vAlign w:val="center"/>
            <w:shd w:fill="233E5C"/>
            <w:tcMar>
              <w:top w:w="55" w:type="dxa"/>
              <w:start w:w="55" w:type="dxa"/>
              <w:bottom w:w="55" w:type="dxa"/>
              <w:end w:w="55" w:type="dxa"/>
            </w:tcMar>
          </w:tcPr>
          <w:p>
            <w:pPr>
              <w:spacing w:after="0" w:line="240" w:lineRule="auto"/>
            </w:pPr>
            <w:r>
              <w:rPr>
                <w:rFonts w:ascii="Aptos" w:hAnsi="Aptos"/>
                <w:b/>
                <w:color w:val="FFFFFF"/>
                <w:sz w:val="14"/>
              </w:rPr>
              <w:t>Item</w:t>
            </w:r>
          </w:p>
        </w:tc>
        <w:tc>
          <w:tcPr>
            <w:tcW w:type="dxa" w:w="11016"/>
            <w:vAlign w:val="center"/>
            <w:shd w:fill="233E5C"/>
            <w:tcMar>
              <w:top w:w="55" w:type="dxa"/>
              <w:start w:w="55" w:type="dxa"/>
              <w:bottom w:w="55" w:type="dxa"/>
              <w:end w:w="55" w:type="dxa"/>
            </w:tcMar>
          </w:tcPr>
          <w:p>
            <w:pPr>
              <w:spacing w:after="0" w:line="240" w:lineRule="auto"/>
            </w:pPr>
            <w:r>
              <w:rPr>
                <w:rFonts w:ascii="Aptos" w:hAnsi="Aptos"/>
                <w:b/>
                <w:color w:val="FFFFFF"/>
                <w:sz w:val="14"/>
              </w:rPr>
              <w:t>Specification</w:t>
            </w:r>
          </w:p>
        </w:tc>
      </w:tr>
      <w:tr>
        <w:trPr>
          <w:cantSplit/>
        </w:trPr>
        <w:tc>
          <w:tcPr>
            <w:tcW w:type="dxa" w:w="4032"/>
            <w:vAlign w:val="center"/>
            <w:shd w:fill="FFFFFF"/>
            <w:tcMar>
              <w:top w:w="55" w:type="dxa"/>
              <w:start w:w="55" w:type="dxa"/>
              <w:bottom w:w="55" w:type="dxa"/>
              <w:end w:w="55" w:type="dxa"/>
            </w:tcMar>
          </w:tcPr>
          <w:p>
            <w:pPr>
              <w:spacing w:after="0" w:line="240" w:lineRule="auto"/>
            </w:pPr>
            <w:r>
              <w:rPr>
                <w:rFonts w:ascii="Aptos" w:hAnsi="Aptos"/>
                <w:sz w:val="14"/>
              </w:rPr>
              <w:t>Training unit</w:t>
            </w:r>
          </w:p>
        </w:tc>
        <w:tc>
          <w:tcPr>
            <w:tcW w:type="dxa" w:w="11016"/>
            <w:vAlign w:val="center"/>
            <w:shd w:fill="FFFFFF"/>
            <w:tcMar>
              <w:top w:w="55" w:type="dxa"/>
              <w:start w:w="55" w:type="dxa"/>
              <w:bottom w:w="55" w:type="dxa"/>
              <w:end w:w="55" w:type="dxa"/>
            </w:tcMar>
          </w:tcPr>
          <w:p>
            <w:pPr>
              <w:spacing w:after="0" w:line="240" w:lineRule="auto"/>
            </w:pPr>
            <w:r>
              <w:rPr>
                <w:rFonts w:ascii="Aptos" w:hAnsi="Aptos"/>
                <w:sz w:val="14"/>
              </w:rPr>
              <w:t>Separate time-only CEBRA encoder + independently fitted MLP decoder for each arm and session; no joint multi-session CEBRA model</w:t>
            </w:r>
          </w:p>
        </w:tc>
      </w:tr>
      <w:tr>
        <w:trPr>
          <w:cantSplit/>
        </w:trPr>
        <w:tc>
          <w:tcPr>
            <w:tcW w:type="dxa" w:w="4032"/>
            <w:vAlign w:val="center"/>
            <w:shd w:fill="F0F4F7"/>
            <w:tcMar>
              <w:top w:w="55" w:type="dxa"/>
              <w:start w:w="55" w:type="dxa"/>
              <w:bottom w:w="55" w:type="dxa"/>
              <w:end w:w="55" w:type="dxa"/>
            </w:tcMar>
          </w:tcPr>
          <w:p>
            <w:pPr>
              <w:spacing w:after="0" w:line="240" w:lineRule="auto"/>
            </w:pPr>
            <w:r>
              <w:rPr>
                <w:rFonts w:ascii="Aptos" w:hAnsi="Aptos"/>
                <w:sz w:val="14"/>
              </w:rPr>
              <w:t>Sessions</w:t>
            </w:r>
          </w:p>
        </w:tc>
        <w:tc>
          <w:tcPr>
            <w:tcW w:type="dxa" w:w="11016"/>
            <w:vAlign w:val="center"/>
            <w:shd w:fill="F0F4F7"/>
            <w:tcMar>
              <w:top w:w="55" w:type="dxa"/>
              <w:start w:w="55" w:type="dxa"/>
              <w:bottom w:w="55" w:type="dxa"/>
              <w:end w:w="55" w:type="dxa"/>
            </w:tcMar>
          </w:tcPr>
          <w:p>
            <w:pPr>
              <w:spacing w:after="0" w:line="240" w:lineRule="auto"/>
            </w:pPr>
            <w:r>
              <w:rPr>
                <w:rFonts w:ascii="Aptos" w:hAnsi="Aptos"/>
                <w:sz w:val="14"/>
              </w:rPr>
              <w:t>C-CO12, C-CO13, C-RT13, C-RT6, M-CO9, M-RT3, T-RT1, T-RT4, J-CO0</w:t>
            </w:r>
          </w:p>
        </w:tc>
      </w:tr>
      <w:tr>
        <w:trPr>
          <w:cantSplit/>
        </w:trPr>
        <w:tc>
          <w:tcPr>
            <w:tcW w:type="dxa" w:w="4032"/>
            <w:vAlign w:val="center"/>
            <w:shd w:fill="FFFFFF"/>
            <w:tcMar>
              <w:top w:w="55" w:type="dxa"/>
              <w:start w:w="55" w:type="dxa"/>
              <w:bottom w:w="55" w:type="dxa"/>
              <w:end w:w="55" w:type="dxa"/>
            </w:tcMar>
          </w:tcPr>
          <w:p>
            <w:pPr>
              <w:spacing w:after="0" w:line="240" w:lineRule="auto"/>
            </w:pPr>
            <w:r>
              <w:rPr>
                <w:rFonts w:ascii="Aptos" w:hAnsi="Aptos"/>
                <w:sz w:val="14"/>
              </w:rPr>
              <w:t>Arms</w:t>
            </w:r>
          </w:p>
        </w:tc>
        <w:tc>
          <w:tcPr>
            <w:tcW w:type="dxa" w:w="11016"/>
            <w:vAlign w:val="center"/>
            <w:shd w:fill="FFFFFF"/>
            <w:tcMar>
              <w:top w:w="55" w:type="dxa"/>
              <w:start w:w="55" w:type="dxa"/>
              <w:bottom w:w="55" w:type="dxa"/>
              <w:end w:w="55" w:type="dxa"/>
            </w:tcMar>
          </w:tcPr>
          <w:p>
            <w:pPr>
              <w:spacing w:after="0" w:line="240" w:lineRule="auto"/>
            </w:pPr>
            <w:r>
              <w:rPr>
                <w:rFonts w:ascii="Aptos" w:hAnsi="Aptos"/>
                <w:sz w:val="14"/>
              </w:rPr>
              <w:t>CLEAN; PGD raw-L2 ε=3/6/12; ISO d′8/16; SP d′4/8/16; full NA d′4; SPDIFF d′8; SP-AUTO</w:t>
            </w:r>
          </w:p>
        </w:tc>
      </w:tr>
      <w:tr>
        <w:trPr>
          <w:cantSplit/>
        </w:trPr>
        <w:tc>
          <w:tcPr>
            <w:tcW w:type="dxa" w:w="4032"/>
            <w:vAlign w:val="center"/>
            <w:shd w:fill="F0F4F7"/>
            <w:tcMar>
              <w:top w:w="55" w:type="dxa"/>
              <w:start w:w="55" w:type="dxa"/>
              <w:bottom w:w="55" w:type="dxa"/>
              <w:end w:w="55" w:type="dxa"/>
            </w:tcMar>
          </w:tcPr>
          <w:p>
            <w:pPr>
              <w:spacing w:after="0" w:line="240" w:lineRule="auto"/>
            </w:pPr>
            <w:r>
              <w:rPr>
                <w:rFonts w:ascii="Aptos" w:hAnsi="Aptos"/>
                <w:sz w:val="14"/>
              </w:rPr>
              <w:t>Seed / status</w:t>
            </w:r>
          </w:p>
        </w:tc>
        <w:tc>
          <w:tcPr>
            <w:tcW w:type="dxa" w:w="11016"/>
            <w:vAlign w:val="center"/>
            <w:shd w:fill="F0F4F7"/>
            <w:tcMar>
              <w:top w:w="55" w:type="dxa"/>
              <w:start w:w="55" w:type="dxa"/>
              <w:bottom w:w="55" w:type="dxa"/>
              <w:end w:w="55" w:type="dxa"/>
            </w:tcMar>
          </w:tcPr>
          <w:p>
            <w:pPr>
              <w:spacing w:after="0" w:line="240" w:lineRule="auto"/>
            </w:pPr>
            <w:r>
              <w:rPr>
                <w:rFonts w:ascii="Aptos" w:hAnsi="Aptos"/>
                <w:sz w:val="14"/>
              </w:rPr>
              <w:t>42; 12/12 successful per session; 108/108 total; 12 encoders + 12 decoders saved per session</w:t>
            </w:r>
          </w:p>
        </w:tc>
      </w:tr>
      <w:tr>
        <w:trPr>
          <w:cantSplit/>
        </w:trPr>
        <w:tc>
          <w:tcPr>
            <w:tcW w:type="dxa" w:w="4032"/>
            <w:vAlign w:val="center"/>
            <w:shd w:fill="FFFFFF"/>
            <w:tcMar>
              <w:top w:w="55" w:type="dxa"/>
              <w:start w:w="55" w:type="dxa"/>
              <w:bottom w:w="55" w:type="dxa"/>
              <w:end w:w="55" w:type="dxa"/>
            </w:tcMar>
          </w:tcPr>
          <w:p>
            <w:pPr>
              <w:spacing w:after="0" w:line="240" w:lineRule="auto"/>
            </w:pPr>
            <w:r>
              <w:rPr>
                <w:rFonts w:ascii="Aptos" w:hAnsi="Aptos"/>
                <w:sz w:val="14"/>
              </w:rPr>
              <w:t>Original architecture (C-CO12 manifest)</w:t>
            </w:r>
          </w:p>
        </w:tc>
        <w:tc>
          <w:tcPr>
            <w:tcW w:type="dxa" w:w="11016"/>
            <w:vAlign w:val="center"/>
            <w:shd w:fill="FFFFFF"/>
            <w:tcMar>
              <w:top w:w="55" w:type="dxa"/>
              <w:start w:w="55" w:type="dxa"/>
              <w:bottom w:w="55" w:type="dxa"/>
              <w:end w:w="55" w:type="dxa"/>
            </w:tcMar>
          </w:tcPr>
          <w:p>
            <w:pPr>
              <w:spacing w:after="0" w:line="240" w:lineRule="auto"/>
            </w:pPr>
            <w:r>
              <w:rPr>
                <w:rFonts w:ascii="Aptos" w:hAnsi="Aptos"/>
                <w:sz w:val="14"/>
              </w:rPr>
              <w:t>offset36-model-more-dropout; latent 64; hidden 64; batch 2048; CEBRA 3000 iterations; temperature 0.4; 2-layer MLP decoder, 2500 epochs</w:t>
            </w:r>
          </w:p>
        </w:tc>
      </w:tr>
      <w:tr>
        <w:trPr>
          <w:cantSplit/>
        </w:trPr>
        <w:tc>
          <w:tcPr>
            <w:tcW w:type="dxa" w:w="4032"/>
            <w:vAlign w:val="center"/>
            <w:shd w:fill="F0F4F7"/>
            <w:tcMar>
              <w:top w:w="55" w:type="dxa"/>
              <w:start w:w="55" w:type="dxa"/>
              <w:bottom w:w="55" w:type="dxa"/>
              <w:end w:w="55" w:type="dxa"/>
            </w:tcMar>
          </w:tcPr>
          <w:p>
            <w:pPr>
              <w:spacing w:after="0" w:line="240" w:lineRule="auto"/>
            </w:pPr>
            <w:r>
              <w:rPr>
                <w:rFonts w:ascii="Aptos" w:hAnsi="Aptos"/>
                <w:sz w:val="14"/>
              </w:rPr>
              <w:t>Training d′ arms</w:t>
            </w:r>
          </w:p>
        </w:tc>
        <w:tc>
          <w:tcPr>
            <w:tcW w:type="dxa" w:w="11016"/>
            <w:vAlign w:val="center"/>
            <w:shd w:fill="F0F4F7"/>
            <w:tcMar>
              <w:top w:w="55" w:type="dxa"/>
              <w:start w:w="55" w:type="dxa"/>
              <w:bottom w:w="55" w:type="dxa"/>
              <w:end w:w="55" w:type="dxa"/>
            </w:tcMar>
          </w:tcPr>
          <w:p>
            <w:pPr>
              <w:spacing w:after="0" w:line="240" w:lineRule="auto"/>
            </w:pPr>
            <w:r>
              <w:rPr>
                <w:rFonts w:ascii="Aptos" w:hAnsi="Aptos"/>
                <w:sz w:val="14"/>
              </w:rPr>
              <w:t>Madry objective; APGD; 10 attack steps; 1 restart; controls include spatial ISO/ledoit_wolf and temporal white/welch</w:t>
            </w:r>
          </w:p>
        </w:tc>
      </w:tr>
      <w:tr>
        <w:trPr>
          <w:cantSplit/>
        </w:trPr>
        <w:tc>
          <w:tcPr>
            <w:tcW w:type="dxa" w:w="4032"/>
            <w:vAlign w:val="center"/>
            <w:shd w:fill="FFFFFF"/>
            <w:tcMar>
              <w:top w:w="55" w:type="dxa"/>
              <w:start w:w="55" w:type="dxa"/>
              <w:bottom w:w="55" w:type="dxa"/>
              <w:end w:w="55" w:type="dxa"/>
            </w:tcMar>
          </w:tcPr>
          <w:p>
            <w:pPr>
              <w:spacing w:after="0" w:line="240" w:lineRule="auto"/>
            </w:pPr>
            <w:r>
              <w:rPr>
                <w:rFonts w:ascii="Aptos" w:hAnsi="Aptos"/>
                <w:sz w:val="14"/>
              </w:rPr>
              <w:t>Evaluation</w:t>
            </w:r>
          </w:p>
        </w:tc>
        <w:tc>
          <w:tcPr>
            <w:tcW w:type="dxa" w:w="11016"/>
            <w:vAlign w:val="center"/>
            <w:shd w:fill="FFFFFF"/>
            <w:tcMar>
              <w:top w:w="55" w:type="dxa"/>
              <w:start w:w="55" w:type="dxa"/>
              <w:bottom w:w="55" w:type="dxa"/>
              <w:end w:w="55" w:type="dxa"/>
            </w:tcMar>
          </w:tcPr>
          <w:p>
            <w:pPr>
              <w:spacing w:after="0" w:line="240" w:lineRule="auto"/>
            </w:pPr>
            <w:r>
              <w:rPr>
                <w:rFonts w:ascii="Aptos" w:hAnsi="Aptos"/>
                <w:sz w:val="14"/>
              </w:rPr>
              <w:t>20-step attacks; d′ budgets 0.5, 1, 2, 4, 8, 16; reference = Ledoit-Wolf × Welch (whole residuals); isotropic comparison</w:t>
            </w:r>
          </w:p>
        </w:tc>
      </w:tr>
      <w:tr>
        <w:trPr>
          <w:cantSplit/>
        </w:trPr>
        <w:tc>
          <w:tcPr>
            <w:tcW w:type="dxa" w:w="4032"/>
            <w:vAlign w:val="center"/>
            <w:shd w:fill="F0F4F7"/>
            <w:tcMar>
              <w:top w:w="55" w:type="dxa"/>
              <w:start w:w="55" w:type="dxa"/>
              <w:bottom w:w="55" w:type="dxa"/>
              <w:end w:w="55" w:type="dxa"/>
            </w:tcMar>
          </w:tcPr>
          <w:p>
            <w:pPr>
              <w:spacing w:after="0" w:line="240" w:lineRule="auto"/>
            </w:pPr>
            <w:r>
              <w:rPr>
                <w:rFonts w:ascii="Aptos" w:hAnsi="Aptos"/>
                <w:sz w:val="14"/>
              </w:rPr>
              <w:t>Margins</w:t>
            </w:r>
          </w:p>
        </w:tc>
        <w:tc>
          <w:tcPr>
            <w:tcW w:type="dxa" w:w="11016"/>
            <w:vAlign w:val="center"/>
            <w:shd w:fill="F0F4F7"/>
            <w:tcMar>
              <w:top w:w="55" w:type="dxa"/>
              <w:start w:w="55" w:type="dxa"/>
              <w:bottom w:w="55" w:type="dxa"/>
              <w:end w:w="55" w:type="dxa"/>
            </w:tcMar>
          </w:tcPr>
          <w:p>
            <w:pPr>
              <w:spacing w:after="0" w:line="240" w:lineRule="auto"/>
            </w:pPr>
            <w:r>
              <w:rPr>
                <w:rFonts w:ascii="Aptos" w:hAnsi="Aptos"/>
                <w:sz w:val="14"/>
              </w:rPr>
              <w:t>1,024 validation windows; 100 margin-search steps; decoding threshold 0.5 behavioral SD; contrastive margins enabled</w:t>
            </w:r>
          </w:p>
        </w:tc>
      </w:tr>
      <w:tr>
        <w:trPr>
          <w:cantSplit/>
        </w:trPr>
        <w:tc>
          <w:tcPr>
            <w:tcW w:type="dxa" w:w="4032"/>
            <w:vAlign w:val="center"/>
            <w:shd w:fill="FFFFFF"/>
            <w:tcMar>
              <w:top w:w="55" w:type="dxa"/>
              <w:start w:w="55" w:type="dxa"/>
              <w:bottom w:w="55" w:type="dxa"/>
              <w:end w:w="55" w:type="dxa"/>
            </w:tcMar>
          </w:tcPr>
          <w:p>
            <w:pPr>
              <w:spacing w:after="0" w:line="240" w:lineRule="auto"/>
            </w:pPr>
            <w:r>
              <w:rPr>
                <w:rFonts w:ascii="Aptos" w:hAnsi="Aptos"/>
                <w:sz w:val="14"/>
              </w:rPr>
              <w:t>Reproducibility</w:t>
            </w:r>
          </w:p>
        </w:tc>
        <w:tc>
          <w:tcPr>
            <w:tcW w:type="dxa" w:w="11016"/>
            <w:vAlign w:val="center"/>
            <w:shd w:fill="FFFFFF"/>
            <w:tcMar>
              <w:top w:w="55" w:type="dxa"/>
              <w:start w:w="55" w:type="dxa"/>
              <w:bottom w:w="55" w:type="dxa"/>
              <w:end w:w="55" w:type="dxa"/>
            </w:tcMar>
          </w:tcPr>
          <w:p>
            <w:pPr>
              <w:spacing w:after="0" w:line="240" w:lineRule="auto"/>
            </w:pPr>
            <w:r>
              <w:rPr>
                <w:rFonts w:ascii="Aptos" w:hAnsi="Aptos"/>
                <w:sz w:val="14"/>
              </w:rPr>
              <w:t>Per-session data SHA-256 stored; evaluation tag v1; evaluation seed offset +200000; model checkpoints per arm</w:t>
            </w:r>
          </w:p>
        </w:tc>
      </w:tr>
    </w:tbl>
    <w:p>
      <w:r>
        <w:t>Reporting note: when half-R² is reported as exactly 0.500, this is the minimum evaluation-grid budget and may represent a lower-bound clipping rather than a precisely estimated threshold. A missing margin (NA) indicates a censored/undefined summary, not zero.</w:t>
      </w:r>
    </w:p>
    <w:p>
      <w:r>
        <w:t>Metric definitions. Clean R² denotes held-out behavioral decoding on unperturbed inputs. Robust R² denotes attacked decoder R² at the indicated evaluation budget and metric. The half-R² budget is the reported interpolated ε at which attacked R² reaches half the model’s own clean R²; consequently it is a relative degradation endpoint. DDN margin and contrastive margin report attack distances for the evaluator’s specified decisions. Natural-noise R² is produced under a fitted synthetic-noise perturbation and must not be interpreted as experimental intervention robustness. Each session contributes equally to paired means, irrespective of validation sample count.</w:t>
      </w:r>
    </w:p>
    <w:p>
      <w:pPr>
        <w:pStyle w:val="Heading1"/>
      </w:pPr>
      <w:r>
        <w:t>3. Complete clean-decoding results</w:t>
      </w:r>
    </w:p>
    <w:p>
      <w:pPr>
        <w:keepNext/>
        <w:spacing w:before="100" w:after="40"/>
      </w:pPr>
      <w:r>
        <w:rPr>
          <w:b/>
          <w:color w:val="2B4255"/>
          <w:sz w:val="16"/>
        </w:rPr>
        <w:t>Table 3. Clean validation decoder R² for all 108 runs; session columns.</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0.467604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0.520290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0.294019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0.372524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0.488707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0.367748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0.251070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0.169898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0.348713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0.575662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0.636642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0.406125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0.524415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0.713659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0.494504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0.327807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0.181252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0.533384</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0.636265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0.703216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0.417876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0.538427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0.687132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0.497489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0.302494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0.180585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0.545741</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0.594287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0.632850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0.330985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0.340517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0.513232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0.341306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0.249429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0.163578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0.575160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0.633331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0.729435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0.431733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0.544838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0.695613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0.507864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0.291598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0.180847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0.558089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0.638388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0.697189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0.394991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0.533338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0.711998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0.487995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0.330253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0.172996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0.555275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0.588550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0.655974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0.431480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0.536091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0.702326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0.518519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0.355761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0.205231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0.555228</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0.643549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0.692508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0.431493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0.524857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0.693807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0.512832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0.377994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0.195535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0.505665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0.526644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0.563357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0.312716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0.375928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0.595918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0.416290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0.296963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0.151403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0.392015</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0.623788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0.674853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0.412896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0.527858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0.706199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0.514167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0.350518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0.203719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0.453797</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0.616887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0.690071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0.421712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0.535488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0.684129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0.517782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0.375888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0.199548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0.578374</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0.626297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0.726670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0.434228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0.530226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0.712289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0.428427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0.377940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0.185916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0.510408</w:t>
            </w:r>
          </w:p>
        </w:tc>
      </w:tr>
    </w:tbl>
    <w:p>
      <w:pPr>
        <w:keepNext/>
        <w:spacing w:before="100" w:after="40"/>
      </w:pPr>
      <w:r>
        <w:rPr>
          <w:b/>
          <w:color w:val="2B4255"/>
          <w:sz w:val="16"/>
        </w:rPr>
        <w:t>Table 4. Within-session clean ΔR² relative to globally fixed PGD-L2 ε=6.</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+0.0262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+0.0139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+0.0064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+0.0104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-0.0109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+0.0123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+0.0021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-0.0229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-0.0051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+0.0249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+0.0278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-0.0076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+0.0095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-0.0477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-0.0472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+0.0136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-0.0023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+0.0152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+0.0533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+0.0246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+0.0095</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+0.0073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+0.0067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+0.0755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+0.0149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-0.0401</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-0.1096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-0.1399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-0.1052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-0.1625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-0.0912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-0.0812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-0.0055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-0.0292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-0.1537</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-0.0125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-0.0284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+0.0191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+0.0167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+0.0480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+0.0231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-0.0919</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-0.0194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-0.0131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+0.0038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-0.0030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+0.0203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+0.0734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+0.0326</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+0.0235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+0.0164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-0.0082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+0.0252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-0.0691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+0.0754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-0.0353</w:t>
            </w:r>
          </w:p>
        </w:tc>
      </w:tr>
    </w:tbl>
    <w:p>
      <w:pPr>
        <w:keepNext/>
        <w:spacing w:before="100" w:after="40"/>
      </w:pPr>
      <w:r>
        <w:rPr>
          <w:b/>
          <w:color w:val="2B4255"/>
          <w:sz w:val="16"/>
        </w:rPr>
        <w:t>Table 5. Within-session clean ΔR² relative to the BEST raw-L2 PGD among ε=3/6/12 selected within that session (retrospective comparator).</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+0.0262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+0.0139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+0.0064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-0.0180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+0.0104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-0.0362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-0.0171</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+0.0021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-0.0229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-0.0051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+0.0024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-0.0083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-0.0199</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-0.0477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-0.0472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+0.0136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-0.0023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-0.0113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+0.0280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+0.0240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-0.0199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+0.0073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+0.0502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+0.0143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-0.0695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-0.1096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-0.1399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-0.1052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-0.1625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-0.1177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-0.0812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-0.0308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-0.1831</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-0.0125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-0.0284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+0.0167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+0.0227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+0.0225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-0.1214</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-0.0194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-0.0131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+0.0038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-0.0295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+0.0203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+0.0481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+0.0183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+0.0032</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+0.0235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+0.0164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-0.0082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-0.0014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-0.0691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+0.0501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+0.0047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-0.0648</w:t>
            </w:r>
          </w:p>
        </w:tc>
      </w:tr>
    </w:tbl>
    <w:p>
      <w:pPr>
        <w:keepNext/>
        <w:spacing w:before="100" w:after="40"/>
      </w:pPr>
      <w:r>
        <w:rPr>
          <w:b/>
          <w:color w:val="2B4255"/>
          <w:sz w:val="16"/>
        </w:rPr>
        <w:t>Table 6. Conventional-PGD controls and clean winners by session.</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1699"/>
            <w:vAlign w:val="center"/>
            <w:shd w:fill="233E5C"/>
            <w:tcMar>
              <w:top w:w="55" w:type="dxa"/>
              <w:start w:w="55" w:type="dxa"/>
              <w:bottom w:w="55" w:type="dxa"/>
              <w:end w:w="55" w:type="dxa"/>
            </w:tcMar>
          </w:tcPr>
          <w:p>
            <w:pPr>
              <w:spacing w:after="0" w:line="240" w:lineRule="auto"/>
            </w:pPr>
            <w:r>
              <w:rPr>
                <w:rFonts w:ascii="Aptos" w:hAnsi="Aptos"/>
                <w:b/>
                <w:color w:val="FFFFFF"/>
                <w:sz w:val="14"/>
              </w:rPr>
              <w:t>Session</w:t>
            </w:r>
          </w:p>
        </w:tc>
        <w:tc>
          <w:tcPr>
            <w:tcW w:type="dxa" w:w="1469"/>
            <w:vAlign w:val="center"/>
            <w:shd w:fill="233E5C"/>
            <w:tcMar>
              <w:top w:w="55" w:type="dxa"/>
              <w:start w:w="55" w:type="dxa"/>
              <w:bottom w:w="55" w:type="dxa"/>
              <w:end w:w="55" w:type="dxa"/>
            </w:tcMar>
          </w:tcPr>
          <w:p>
            <w:pPr>
              <w:spacing w:after="0" w:line="240" w:lineRule="auto"/>
            </w:pPr>
            <w:r>
              <w:rPr>
                <w:rFonts w:ascii="Aptos" w:hAnsi="Aptos"/>
                <w:b/>
                <w:color w:val="FFFFFF"/>
                <w:sz w:val="14"/>
              </w:rPr>
              <w:t>PGD3</w:t>
            </w:r>
          </w:p>
        </w:tc>
        <w:tc>
          <w:tcPr>
            <w:tcW w:type="dxa" w:w="1469"/>
            <w:vAlign w:val="center"/>
            <w:shd w:fill="233E5C"/>
            <w:tcMar>
              <w:top w:w="55" w:type="dxa"/>
              <w:start w:w="55" w:type="dxa"/>
              <w:bottom w:w="55" w:type="dxa"/>
              <w:end w:w="55" w:type="dxa"/>
            </w:tcMar>
          </w:tcPr>
          <w:p>
            <w:pPr>
              <w:spacing w:after="0" w:line="240" w:lineRule="auto"/>
            </w:pPr>
            <w:r>
              <w:rPr>
                <w:rFonts w:ascii="Aptos" w:hAnsi="Aptos"/>
                <w:b/>
                <w:color w:val="FFFFFF"/>
                <w:sz w:val="14"/>
              </w:rPr>
              <w:t>PGD6</w:t>
            </w:r>
          </w:p>
        </w:tc>
        <w:tc>
          <w:tcPr>
            <w:tcW w:type="dxa" w:w="1469"/>
            <w:vAlign w:val="center"/>
            <w:shd w:fill="233E5C"/>
            <w:tcMar>
              <w:top w:w="55" w:type="dxa"/>
              <w:start w:w="55" w:type="dxa"/>
              <w:bottom w:w="55" w:type="dxa"/>
              <w:end w:w="55" w:type="dxa"/>
            </w:tcMar>
          </w:tcPr>
          <w:p>
            <w:pPr>
              <w:spacing w:after="0" w:line="240" w:lineRule="auto"/>
            </w:pPr>
            <w:r>
              <w:rPr>
                <w:rFonts w:ascii="Aptos" w:hAnsi="Aptos"/>
                <w:b/>
                <w:color w:val="FFFFFF"/>
                <w:sz w:val="14"/>
              </w:rPr>
              <w:t>PGD12</w:t>
            </w:r>
          </w:p>
        </w:tc>
        <w:tc>
          <w:tcPr>
            <w:tcW w:type="dxa" w:w="1757"/>
            <w:vAlign w:val="center"/>
            <w:shd w:fill="233E5C"/>
            <w:tcMar>
              <w:top w:w="55" w:type="dxa"/>
              <w:start w:w="55" w:type="dxa"/>
              <w:bottom w:w="55" w:type="dxa"/>
              <w:end w:w="55" w:type="dxa"/>
            </w:tcMar>
          </w:tcPr>
          <w:p>
            <w:pPr>
              <w:spacing w:after="0" w:line="240" w:lineRule="auto"/>
            </w:pPr>
            <w:r>
              <w:rPr>
                <w:rFonts w:ascii="Aptos" w:hAnsi="Aptos"/>
                <w:b/>
                <w:color w:val="FFFFFF"/>
                <w:sz w:val="14"/>
              </w:rPr>
              <w:t>Best PGD</w:t>
            </w:r>
          </w:p>
        </w:tc>
        <w:tc>
          <w:tcPr>
            <w:tcW w:type="dxa" w:w="3226"/>
            <w:vAlign w:val="center"/>
            <w:shd w:fill="233E5C"/>
            <w:tcMar>
              <w:top w:w="55" w:type="dxa"/>
              <w:start w:w="55" w:type="dxa"/>
              <w:bottom w:w="55" w:type="dxa"/>
              <w:end w:w="55" w:type="dxa"/>
            </w:tcMar>
          </w:tcPr>
          <w:p>
            <w:pPr>
              <w:spacing w:after="0" w:line="240" w:lineRule="auto"/>
            </w:pPr>
            <w:r>
              <w:rPr>
                <w:rFonts w:ascii="Aptos" w:hAnsi="Aptos"/>
                <w:b/>
                <w:color w:val="FFFFFF"/>
                <w:sz w:val="14"/>
              </w:rPr>
              <w:t>Best observed arm</w:t>
            </w:r>
          </w:p>
        </w:tc>
        <w:tc>
          <w:tcPr>
            <w:tcW w:type="dxa" w:w="2477"/>
            <w:vAlign w:val="center"/>
            <w:shd w:fill="233E5C"/>
            <w:tcMar>
              <w:top w:w="55" w:type="dxa"/>
              <w:start w:w="55" w:type="dxa"/>
              <w:bottom w:w="55" w:type="dxa"/>
              <w:end w:w="55" w:type="dxa"/>
            </w:tcMar>
          </w:tcPr>
          <w:p>
            <w:pPr>
              <w:spacing w:after="0" w:line="240" w:lineRule="auto"/>
            </w:pPr>
            <w:r>
              <w:rPr>
                <w:rFonts w:ascii="Aptos" w:hAnsi="Aptos"/>
                <w:b/>
                <w:color w:val="FFFFFF"/>
                <w:sz w:val="14"/>
              </w:rPr>
              <w:t>Best clean R²</w:t>
            </w:r>
          </w:p>
        </w:tc>
      </w:tr>
      <w:tr>
        <w:trPr>
          <w:cantSplit/>
        </w:trPr>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C-CO12</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0.5757</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0.6363</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0.5943</w:t>
            </w:r>
          </w:p>
        </w:tc>
        <w:tc>
          <w:tcPr>
            <w:tcW w:type="dxa" w:w="1757"/>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3226"/>
            <w:vAlign w:val="center"/>
            <w:shd w:fill="FFFFFF"/>
            <w:tcMar>
              <w:top w:w="55" w:type="dxa"/>
              <w:start w:w="55" w:type="dxa"/>
              <w:bottom w:w="55" w:type="dxa"/>
              <w:end w:w="55" w:type="dxa"/>
            </w:tcMar>
          </w:tcPr>
          <w:p>
            <w:pPr>
              <w:spacing w:after="0" w:line="240" w:lineRule="auto"/>
            </w:pPr>
            <w:r>
              <w:rPr>
                <w:rFonts w:ascii="Aptos" w:hAnsi="Aptos"/>
                <w:sz w:val="14"/>
              </w:rPr>
              <w:t>SP8</w:t>
            </w:r>
          </w:p>
        </w:tc>
        <w:tc>
          <w:tcPr>
            <w:tcW w:type="dxa" w:w="2477"/>
            <w:vAlign w:val="center"/>
            <w:shd w:fill="FFFFFF"/>
            <w:tcMar>
              <w:top w:w="55" w:type="dxa"/>
              <w:start w:w="55" w:type="dxa"/>
              <w:bottom w:w="55" w:type="dxa"/>
              <w:end w:w="55" w:type="dxa"/>
            </w:tcMar>
          </w:tcPr>
          <w:p>
            <w:pPr>
              <w:spacing w:after="0" w:line="240" w:lineRule="auto"/>
            </w:pPr>
            <w:r>
              <w:rPr>
                <w:rFonts w:ascii="Aptos" w:hAnsi="Aptos"/>
                <w:sz w:val="14"/>
              </w:rPr>
              <w:t>0.6435</w:t>
            </w:r>
          </w:p>
        </w:tc>
      </w:tr>
      <w:tr>
        <w:trPr>
          <w:cantSplit/>
        </w:trPr>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C-CO13</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0.6366</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0.7032</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0.6329</w:t>
            </w:r>
          </w:p>
        </w:tc>
        <w:tc>
          <w:tcPr>
            <w:tcW w:type="dxa" w:w="1757"/>
            <w:vAlign w:val="center"/>
            <w:shd w:fill="F0F4F7"/>
            <w:tcMar>
              <w:top w:w="55" w:type="dxa"/>
              <w:start w:w="55" w:type="dxa"/>
              <w:bottom w:w="55" w:type="dxa"/>
              <w:end w:w="55" w:type="dxa"/>
            </w:tcMar>
          </w:tcPr>
          <w:p>
            <w:pPr>
              <w:spacing w:after="0" w:line="240" w:lineRule="auto"/>
            </w:pPr>
            <w:r>
              <w:rPr>
                <w:rFonts w:ascii="Aptos" w:hAnsi="Aptos"/>
                <w:sz w:val="14"/>
              </w:rPr>
              <w:t>PGD6</w:t>
            </w:r>
          </w:p>
        </w:tc>
        <w:tc>
          <w:tcPr>
            <w:tcW w:type="dxa" w:w="3226"/>
            <w:vAlign w:val="center"/>
            <w:shd w:fill="F0F4F7"/>
            <w:tcMar>
              <w:top w:w="55" w:type="dxa"/>
              <w:start w:w="55" w:type="dxa"/>
              <w:bottom w:w="55" w:type="dxa"/>
              <w:end w:w="55" w:type="dxa"/>
            </w:tcMar>
          </w:tcPr>
          <w:p>
            <w:pPr>
              <w:spacing w:after="0" w:line="240" w:lineRule="auto"/>
            </w:pPr>
            <w:r>
              <w:rPr>
                <w:rFonts w:ascii="Aptos" w:hAnsi="Aptos"/>
                <w:sz w:val="14"/>
              </w:rPr>
              <w:t>ISO8</w:t>
            </w:r>
          </w:p>
        </w:tc>
        <w:tc>
          <w:tcPr>
            <w:tcW w:type="dxa" w:w="2477"/>
            <w:vAlign w:val="center"/>
            <w:shd w:fill="F0F4F7"/>
            <w:tcMar>
              <w:top w:w="55" w:type="dxa"/>
              <w:start w:w="55" w:type="dxa"/>
              <w:bottom w:w="55" w:type="dxa"/>
              <w:end w:w="55" w:type="dxa"/>
            </w:tcMar>
          </w:tcPr>
          <w:p>
            <w:pPr>
              <w:spacing w:after="0" w:line="240" w:lineRule="auto"/>
            </w:pPr>
            <w:r>
              <w:rPr>
                <w:rFonts w:ascii="Aptos" w:hAnsi="Aptos"/>
                <w:sz w:val="14"/>
              </w:rPr>
              <w:t>0.7294</w:t>
            </w:r>
          </w:p>
        </w:tc>
      </w:tr>
      <w:tr>
        <w:trPr>
          <w:cantSplit/>
        </w:trPr>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C-RT13</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0.4061</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0.4179</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0.3310</w:t>
            </w:r>
          </w:p>
        </w:tc>
        <w:tc>
          <w:tcPr>
            <w:tcW w:type="dxa" w:w="1757"/>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3226"/>
            <w:vAlign w:val="center"/>
            <w:shd w:fill="FFFFFF"/>
            <w:tcMar>
              <w:top w:w="55" w:type="dxa"/>
              <w:start w:w="55" w:type="dxa"/>
              <w:bottom w:w="55" w:type="dxa"/>
              <w:end w:w="55" w:type="dxa"/>
            </w:tcMar>
          </w:tcPr>
          <w:p>
            <w:pPr>
              <w:spacing w:after="0" w:line="240" w:lineRule="auto"/>
            </w:pPr>
            <w:r>
              <w:rPr>
                <w:rFonts w:ascii="Aptos" w:hAnsi="Aptos"/>
                <w:sz w:val="14"/>
              </w:rPr>
              <w:t>SP-AUTO</w:t>
            </w:r>
          </w:p>
        </w:tc>
        <w:tc>
          <w:tcPr>
            <w:tcW w:type="dxa" w:w="2477"/>
            <w:vAlign w:val="center"/>
            <w:shd w:fill="FFFFFF"/>
            <w:tcMar>
              <w:top w:w="55" w:type="dxa"/>
              <w:start w:w="55" w:type="dxa"/>
              <w:bottom w:w="55" w:type="dxa"/>
              <w:end w:w="55" w:type="dxa"/>
            </w:tcMar>
          </w:tcPr>
          <w:p>
            <w:pPr>
              <w:spacing w:after="0" w:line="240" w:lineRule="auto"/>
            </w:pPr>
            <w:r>
              <w:rPr>
                <w:rFonts w:ascii="Aptos" w:hAnsi="Aptos"/>
                <w:sz w:val="14"/>
              </w:rPr>
              <w:t>0.4342</w:t>
            </w:r>
          </w:p>
        </w:tc>
      </w:tr>
      <w:tr>
        <w:trPr>
          <w:cantSplit/>
        </w:trPr>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C-RT6</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0.5244</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0.5384</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0.3405</w:t>
            </w:r>
          </w:p>
        </w:tc>
        <w:tc>
          <w:tcPr>
            <w:tcW w:type="dxa" w:w="1757"/>
            <w:vAlign w:val="center"/>
            <w:shd w:fill="F0F4F7"/>
            <w:tcMar>
              <w:top w:w="55" w:type="dxa"/>
              <w:start w:w="55" w:type="dxa"/>
              <w:bottom w:w="55" w:type="dxa"/>
              <w:end w:w="55" w:type="dxa"/>
            </w:tcMar>
          </w:tcPr>
          <w:p>
            <w:pPr>
              <w:spacing w:after="0" w:line="240" w:lineRule="auto"/>
            </w:pPr>
            <w:r>
              <w:rPr>
                <w:rFonts w:ascii="Aptos" w:hAnsi="Aptos"/>
                <w:sz w:val="14"/>
              </w:rPr>
              <w:t>PGD6</w:t>
            </w:r>
          </w:p>
        </w:tc>
        <w:tc>
          <w:tcPr>
            <w:tcW w:type="dxa" w:w="3226"/>
            <w:vAlign w:val="center"/>
            <w:shd w:fill="F0F4F7"/>
            <w:tcMar>
              <w:top w:w="55" w:type="dxa"/>
              <w:start w:w="55" w:type="dxa"/>
              <w:bottom w:w="55" w:type="dxa"/>
              <w:end w:w="55" w:type="dxa"/>
            </w:tcMar>
          </w:tcPr>
          <w:p>
            <w:pPr>
              <w:spacing w:after="0" w:line="240" w:lineRule="auto"/>
            </w:pPr>
            <w:r>
              <w:rPr>
                <w:rFonts w:ascii="Aptos" w:hAnsi="Aptos"/>
                <w:sz w:val="14"/>
              </w:rPr>
              <w:t>ISO8</w:t>
            </w:r>
          </w:p>
        </w:tc>
        <w:tc>
          <w:tcPr>
            <w:tcW w:type="dxa" w:w="2477"/>
            <w:vAlign w:val="center"/>
            <w:shd w:fill="F0F4F7"/>
            <w:tcMar>
              <w:top w:w="55" w:type="dxa"/>
              <w:start w:w="55" w:type="dxa"/>
              <w:bottom w:w="55" w:type="dxa"/>
              <w:end w:w="55" w:type="dxa"/>
            </w:tcMar>
          </w:tcPr>
          <w:p>
            <w:pPr>
              <w:spacing w:after="0" w:line="240" w:lineRule="auto"/>
            </w:pPr>
            <w:r>
              <w:rPr>
                <w:rFonts w:ascii="Aptos" w:hAnsi="Aptos"/>
                <w:sz w:val="14"/>
              </w:rPr>
              <w:t>0.5448</w:t>
            </w:r>
          </w:p>
        </w:tc>
      </w:tr>
      <w:tr>
        <w:trPr>
          <w:cantSplit/>
        </w:trPr>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M-CO9</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0.7137</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0.6871</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0.5132</w:t>
            </w:r>
          </w:p>
        </w:tc>
        <w:tc>
          <w:tcPr>
            <w:tcW w:type="dxa" w:w="1757"/>
            <w:vAlign w:val="center"/>
            <w:shd w:fill="FFFFFF"/>
            <w:tcMar>
              <w:top w:w="55" w:type="dxa"/>
              <w:start w:w="55" w:type="dxa"/>
              <w:bottom w:w="55" w:type="dxa"/>
              <w:end w:w="55" w:type="dxa"/>
            </w:tcMar>
          </w:tcPr>
          <w:p>
            <w:pPr>
              <w:spacing w:after="0" w:line="240" w:lineRule="auto"/>
            </w:pPr>
            <w:r>
              <w:rPr>
                <w:rFonts w:ascii="Aptos" w:hAnsi="Aptos"/>
                <w:sz w:val="14"/>
              </w:rPr>
              <w:t>PGD3</w:t>
            </w:r>
          </w:p>
        </w:tc>
        <w:tc>
          <w:tcPr>
            <w:tcW w:type="dxa" w:w="3226"/>
            <w:vAlign w:val="center"/>
            <w:shd w:fill="FFFFFF"/>
            <w:tcMar>
              <w:top w:w="55" w:type="dxa"/>
              <w:start w:w="55" w:type="dxa"/>
              <w:bottom w:w="55" w:type="dxa"/>
              <w:end w:w="55" w:type="dxa"/>
            </w:tcMar>
          </w:tcPr>
          <w:p>
            <w:pPr>
              <w:spacing w:after="0" w:line="240" w:lineRule="auto"/>
            </w:pPr>
            <w:r>
              <w:rPr>
                <w:rFonts w:ascii="Aptos" w:hAnsi="Aptos"/>
                <w:sz w:val="14"/>
              </w:rPr>
              <w:t>PGD3</w:t>
            </w:r>
          </w:p>
        </w:tc>
        <w:tc>
          <w:tcPr>
            <w:tcW w:type="dxa" w:w="2477"/>
            <w:vAlign w:val="center"/>
            <w:shd w:fill="FFFFFF"/>
            <w:tcMar>
              <w:top w:w="55" w:type="dxa"/>
              <w:start w:w="55" w:type="dxa"/>
              <w:bottom w:w="55" w:type="dxa"/>
              <w:end w:w="55" w:type="dxa"/>
            </w:tcMar>
          </w:tcPr>
          <w:p>
            <w:pPr>
              <w:spacing w:after="0" w:line="240" w:lineRule="auto"/>
            </w:pPr>
            <w:r>
              <w:rPr>
                <w:rFonts w:ascii="Aptos" w:hAnsi="Aptos"/>
                <w:sz w:val="14"/>
              </w:rPr>
              <w:t>0.7137</w:t>
            </w:r>
          </w:p>
        </w:tc>
      </w:tr>
      <w:tr>
        <w:trPr>
          <w:cantSplit/>
        </w:trPr>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M-RT3</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0.4945</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0.4975</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0.3413</w:t>
            </w:r>
          </w:p>
        </w:tc>
        <w:tc>
          <w:tcPr>
            <w:tcW w:type="dxa" w:w="1757"/>
            <w:vAlign w:val="center"/>
            <w:shd w:fill="F0F4F7"/>
            <w:tcMar>
              <w:top w:w="55" w:type="dxa"/>
              <w:start w:w="55" w:type="dxa"/>
              <w:bottom w:w="55" w:type="dxa"/>
              <w:end w:w="55" w:type="dxa"/>
            </w:tcMar>
          </w:tcPr>
          <w:p>
            <w:pPr>
              <w:spacing w:after="0" w:line="240" w:lineRule="auto"/>
            </w:pPr>
            <w:r>
              <w:rPr>
                <w:rFonts w:ascii="Aptos" w:hAnsi="Aptos"/>
                <w:sz w:val="14"/>
              </w:rPr>
              <w:t>PGD6</w:t>
            </w:r>
          </w:p>
        </w:tc>
        <w:tc>
          <w:tcPr>
            <w:tcW w:type="dxa" w:w="3226"/>
            <w:vAlign w:val="center"/>
            <w:shd w:fill="F0F4F7"/>
            <w:tcMar>
              <w:top w:w="55" w:type="dxa"/>
              <w:start w:w="55" w:type="dxa"/>
              <w:bottom w:w="55" w:type="dxa"/>
              <w:end w:w="55" w:type="dxa"/>
            </w:tcMar>
          </w:tcPr>
          <w:p>
            <w:pPr>
              <w:spacing w:after="0" w:line="240" w:lineRule="auto"/>
            </w:pPr>
            <w:r>
              <w:rPr>
                <w:rFonts w:ascii="Aptos" w:hAnsi="Aptos"/>
                <w:sz w:val="14"/>
              </w:rPr>
              <w:t>SP4</w:t>
            </w:r>
          </w:p>
        </w:tc>
        <w:tc>
          <w:tcPr>
            <w:tcW w:type="dxa" w:w="2477"/>
            <w:vAlign w:val="center"/>
            <w:shd w:fill="F0F4F7"/>
            <w:tcMar>
              <w:top w:w="55" w:type="dxa"/>
              <w:start w:w="55" w:type="dxa"/>
              <w:bottom w:w="55" w:type="dxa"/>
              <w:end w:w="55" w:type="dxa"/>
            </w:tcMar>
          </w:tcPr>
          <w:p>
            <w:pPr>
              <w:spacing w:after="0" w:line="240" w:lineRule="auto"/>
            </w:pPr>
            <w:r>
              <w:rPr>
                <w:rFonts w:ascii="Aptos" w:hAnsi="Aptos"/>
                <w:sz w:val="14"/>
              </w:rPr>
              <w:t>0.5185</w:t>
            </w:r>
          </w:p>
        </w:tc>
      </w:tr>
      <w:tr>
        <w:trPr>
          <w:cantSplit/>
        </w:trPr>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T-RT1</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0.3278</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0.3025</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0.2494</w:t>
            </w:r>
          </w:p>
        </w:tc>
        <w:tc>
          <w:tcPr>
            <w:tcW w:type="dxa" w:w="1757"/>
            <w:vAlign w:val="center"/>
            <w:shd w:fill="FFFFFF"/>
            <w:tcMar>
              <w:top w:w="55" w:type="dxa"/>
              <w:start w:w="55" w:type="dxa"/>
              <w:bottom w:w="55" w:type="dxa"/>
              <w:end w:w="55" w:type="dxa"/>
            </w:tcMar>
          </w:tcPr>
          <w:p>
            <w:pPr>
              <w:spacing w:after="0" w:line="240" w:lineRule="auto"/>
            </w:pPr>
            <w:r>
              <w:rPr>
                <w:rFonts w:ascii="Aptos" w:hAnsi="Aptos"/>
                <w:sz w:val="14"/>
              </w:rPr>
              <w:t>PGD3</w:t>
            </w:r>
          </w:p>
        </w:tc>
        <w:tc>
          <w:tcPr>
            <w:tcW w:type="dxa" w:w="3226"/>
            <w:vAlign w:val="center"/>
            <w:shd w:fill="FFFFFF"/>
            <w:tcMar>
              <w:top w:w="55" w:type="dxa"/>
              <w:start w:w="55" w:type="dxa"/>
              <w:bottom w:w="55" w:type="dxa"/>
              <w:end w:w="55" w:type="dxa"/>
            </w:tcMar>
          </w:tcPr>
          <w:p>
            <w:pPr>
              <w:spacing w:after="0" w:line="240" w:lineRule="auto"/>
            </w:pPr>
            <w:r>
              <w:rPr>
                <w:rFonts w:ascii="Aptos" w:hAnsi="Aptos"/>
                <w:sz w:val="14"/>
              </w:rPr>
              <w:t>SP8</w:t>
            </w:r>
          </w:p>
        </w:tc>
        <w:tc>
          <w:tcPr>
            <w:tcW w:type="dxa" w:w="2477"/>
            <w:vAlign w:val="center"/>
            <w:shd w:fill="FFFFFF"/>
            <w:tcMar>
              <w:top w:w="55" w:type="dxa"/>
              <w:start w:w="55" w:type="dxa"/>
              <w:bottom w:w="55" w:type="dxa"/>
              <w:end w:w="55" w:type="dxa"/>
            </w:tcMar>
          </w:tcPr>
          <w:p>
            <w:pPr>
              <w:spacing w:after="0" w:line="240" w:lineRule="auto"/>
            </w:pPr>
            <w:r>
              <w:rPr>
                <w:rFonts w:ascii="Aptos" w:hAnsi="Aptos"/>
                <w:sz w:val="14"/>
              </w:rPr>
              <w:t>0.3780</w:t>
            </w:r>
          </w:p>
        </w:tc>
      </w:tr>
      <w:tr>
        <w:trPr>
          <w:cantSplit/>
        </w:trPr>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T-RT4</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0.1813</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0.1806</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0.1636</w:t>
            </w:r>
          </w:p>
        </w:tc>
        <w:tc>
          <w:tcPr>
            <w:tcW w:type="dxa" w:w="1757"/>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3226"/>
            <w:vAlign w:val="center"/>
            <w:shd w:fill="F0F4F7"/>
            <w:tcMar>
              <w:top w:w="55" w:type="dxa"/>
              <w:start w:w="55" w:type="dxa"/>
              <w:bottom w:w="55" w:type="dxa"/>
              <w:end w:w="55" w:type="dxa"/>
            </w:tcMar>
          </w:tcPr>
          <w:p>
            <w:pPr>
              <w:spacing w:after="0" w:line="240" w:lineRule="auto"/>
            </w:pPr>
            <w:r>
              <w:rPr>
                <w:rFonts w:ascii="Aptos" w:hAnsi="Aptos"/>
                <w:sz w:val="14"/>
              </w:rPr>
              <w:t>SP4</w:t>
            </w:r>
          </w:p>
        </w:tc>
        <w:tc>
          <w:tcPr>
            <w:tcW w:type="dxa" w:w="2477"/>
            <w:vAlign w:val="center"/>
            <w:shd w:fill="F0F4F7"/>
            <w:tcMar>
              <w:top w:w="55" w:type="dxa"/>
              <w:start w:w="55" w:type="dxa"/>
              <w:bottom w:w="55" w:type="dxa"/>
              <w:end w:w="55" w:type="dxa"/>
            </w:tcMar>
          </w:tcPr>
          <w:p>
            <w:pPr>
              <w:spacing w:after="0" w:line="240" w:lineRule="auto"/>
            </w:pPr>
            <w:r>
              <w:rPr>
                <w:rFonts w:ascii="Aptos" w:hAnsi="Aptos"/>
                <w:sz w:val="14"/>
              </w:rPr>
              <w:t>0.2052</w:t>
            </w:r>
          </w:p>
        </w:tc>
      </w:tr>
      <w:tr>
        <w:trPr>
          <w:cantSplit/>
        </w:trPr>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J-CO0</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0.5334</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0.5457</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0.5752</w:t>
            </w:r>
          </w:p>
        </w:tc>
        <w:tc>
          <w:tcPr>
            <w:tcW w:type="dxa" w:w="1757"/>
            <w:vAlign w:val="center"/>
            <w:shd w:fill="FFFFFF"/>
            <w:tcMar>
              <w:top w:w="55" w:type="dxa"/>
              <w:start w:w="55" w:type="dxa"/>
              <w:bottom w:w="55" w:type="dxa"/>
              <w:end w:w="55" w:type="dxa"/>
            </w:tcMar>
          </w:tcPr>
          <w:p>
            <w:pPr>
              <w:spacing w:after="0" w:line="240" w:lineRule="auto"/>
            </w:pPr>
            <w:r>
              <w:rPr>
                <w:rFonts w:ascii="Aptos" w:hAnsi="Aptos"/>
                <w:sz w:val="14"/>
              </w:rPr>
              <w:t>PGD12</w:t>
            </w:r>
          </w:p>
        </w:tc>
        <w:tc>
          <w:tcPr>
            <w:tcW w:type="dxa" w:w="322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477"/>
            <w:vAlign w:val="center"/>
            <w:shd w:fill="FFFFFF"/>
            <w:tcMar>
              <w:top w:w="55" w:type="dxa"/>
              <w:start w:w="55" w:type="dxa"/>
              <w:bottom w:w="55" w:type="dxa"/>
              <w:end w:w="55" w:type="dxa"/>
            </w:tcMar>
          </w:tcPr>
          <w:p>
            <w:pPr>
              <w:spacing w:after="0" w:line="240" w:lineRule="auto"/>
            </w:pPr>
            <w:r>
              <w:rPr>
                <w:rFonts w:ascii="Aptos" w:hAnsi="Aptos"/>
                <w:sz w:val="14"/>
              </w:rPr>
              <w:t>0.5784</w:t>
            </w:r>
          </w:p>
        </w:tc>
      </w:tr>
    </w:tbl>
    <w:p>
      <w:pPr>
        <w:keepNext/>
        <w:spacing w:before="100" w:after="40"/>
      </w:pPr>
      <w:r>
        <w:rPr>
          <w:b/>
          <w:color w:val="2B4255"/>
          <w:sz w:val="16"/>
        </w:rPr>
        <w:t>Table 7. Across-session descriptive paired clean statistics (differences versus PGD6, n=9).</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275"/>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102"/>
            <w:vAlign w:val="center"/>
            <w:shd w:fill="233E5C"/>
            <w:tcMar>
              <w:top w:w="55" w:type="dxa"/>
              <w:start w:w="55" w:type="dxa"/>
              <w:bottom w:w="55" w:type="dxa"/>
              <w:end w:w="55" w:type="dxa"/>
            </w:tcMar>
          </w:tcPr>
          <w:p>
            <w:pPr>
              <w:spacing w:after="0" w:line="240" w:lineRule="auto"/>
            </w:pPr>
            <w:r>
              <w:rPr>
                <w:rFonts w:ascii="Aptos" w:hAnsi="Aptos"/>
                <w:b/>
                <w:color w:val="FFFFFF"/>
                <w:sz w:val="14"/>
              </w:rPr>
              <w:t>Mean ΔR²</w:t>
            </w:r>
          </w:p>
        </w:tc>
        <w:tc>
          <w:tcPr>
            <w:tcW w:type="dxa" w:w="2117"/>
            <w:vAlign w:val="center"/>
            <w:shd w:fill="233E5C"/>
            <w:tcMar>
              <w:top w:w="55" w:type="dxa"/>
              <w:start w:w="55" w:type="dxa"/>
              <w:bottom w:w="55" w:type="dxa"/>
              <w:end w:w="55" w:type="dxa"/>
            </w:tcMar>
          </w:tcPr>
          <w:p>
            <w:pPr>
              <w:spacing w:after="0" w:line="240" w:lineRule="auto"/>
            </w:pPr>
            <w:r>
              <w:rPr>
                <w:rFonts w:ascii="Aptos" w:hAnsi="Aptos"/>
                <w:b/>
                <w:color w:val="FFFFFF"/>
                <w:sz w:val="14"/>
              </w:rPr>
              <w:t>Median ΔR²</w:t>
            </w:r>
          </w:p>
        </w:tc>
        <w:tc>
          <w:tcPr>
            <w:tcW w:type="dxa" w:w="1858"/>
            <w:vAlign w:val="center"/>
            <w:shd w:fill="233E5C"/>
            <w:tcMar>
              <w:top w:w="55" w:type="dxa"/>
              <w:start w:w="55" w:type="dxa"/>
              <w:bottom w:w="55" w:type="dxa"/>
              <w:end w:w="55" w:type="dxa"/>
            </w:tcMar>
          </w:tcPr>
          <w:p>
            <w:pPr>
              <w:spacing w:after="0" w:line="240" w:lineRule="auto"/>
            </w:pPr>
            <w:r>
              <w:rPr>
                <w:rFonts w:ascii="Aptos" w:hAnsi="Aptos"/>
                <w:b/>
                <w:color w:val="FFFFFF"/>
                <w:sz w:val="14"/>
              </w:rPr>
              <w:t>SD ΔR²</w:t>
            </w:r>
          </w:p>
        </w:tc>
        <w:tc>
          <w:tcPr>
            <w:tcW w:type="dxa" w:w="1670"/>
            <w:vAlign w:val="center"/>
            <w:shd w:fill="233E5C"/>
            <w:tcMar>
              <w:top w:w="55" w:type="dxa"/>
              <w:start w:w="55" w:type="dxa"/>
              <w:bottom w:w="55" w:type="dxa"/>
              <w:end w:w="55" w:type="dxa"/>
            </w:tcMar>
          </w:tcPr>
          <w:p>
            <w:pPr>
              <w:spacing w:after="0" w:line="240" w:lineRule="auto"/>
            </w:pPr>
            <w:r>
              <w:rPr>
                <w:rFonts w:ascii="Aptos" w:hAnsi="Aptos"/>
                <w:b/>
                <w:color w:val="FFFFFF"/>
                <w:sz w:val="14"/>
              </w:rPr>
              <w:t>wins vs PGD6</w:t>
            </w:r>
          </w:p>
        </w:tc>
        <w:tc>
          <w:tcPr>
            <w:tcW w:type="dxa" w:w="2419"/>
            <w:vAlign w:val="center"/>
            <w:shd w:fill="233E5C"/>
            <w:tcMar>
              <w:top w:w="55" w:type="dxa"/>
              <w:start w:w="55" w:type="dxa"/>
              <w:bottom w:w="55" w:type="dxa"/>
              <w:end w:w="55" w:type="dxa"/>
            </w:tcMar>
          </w:tcPr>
          <w:p>
            <w:pPr>
              <w:spacing w:after="0" w:line="240" w:lineRule="auto"/>
            </w:pPr>
            <w:r>
              <w:rPr>
                <w:rFonts w:ascii="Aptos" w:hAnsi="Aptos"/>
                <w:b/>
                <w:color w:val="FFFFFF"/>
                <w:sz w:val="14"/>
              </w:rPr>
              <w:t>Mean Δ vs best PGD</w:t>
            </w:r>
          </w:p>
        </w:tc>
        <w:tc>
          <w:tcPr>
            <w:tcW w:type="dxa" w:w="2074"/>
            <w:vAlign w:val="center"/>
            <w:shd w:fill="233E5C"/>
            <w:tcMar>
              <w:top w:w="55" w:type="dxa"/>
              <w:start w:w="55" w:type="dxa"/>
              <w:bottom w:w="55" w:type="dxa"/>
              <w:end w:w="55" w:type="dxa"/>
            </w:tcMar>
          </w:tcPr>
          <w:p>
            <w:pPr>
              <w:spacing w:after="0" w:line="240" w:lineRule="auto"/>
            </w:pPr>
            <w:r>
              <w:rPr>
                <w:rFonts w:ascii="Aptos" w:hAnsi="Aptos"/>
                <w:b/>
                <w:color w:val="FFFFFF"/>
                <w:sz w:val="14"/>
              </w:rPr>
              <w:t>wins vs best PGD</w:t>
            </w:r>
          </w:p>
        </w:tc>
      </w:tr>
      <w:tr>
        <w:trPr>
          <w:cantSplit/>
        </w:trPr>
        <w:tc>
          <w:tcPr>
            <w:tcW w:type="dxa" w:w="2275"/>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102"/>
            <w:vAlign w:val="center"/>
            <w:shd w:fill="FFFFFF"/>
            <w:tcMar>
              <w:top w:w="55" w:type="dxa"/>
              <w:start w:w="55" w:type="dxa"/>
              <w:bottom w:w="55" w:type="dxa"/>
              <w:end w:w="55" w:type="dxa"/>
            </w:tcMar>
          </w:tcPr>
          <w:p>
            <w:pPr>
              <w:spacing w:after="0" w:line="240" w:lineRule="auto"/>
            </w:pPr>
            <w:r>
              <w:rPr>
                <w:rFonts w:ascii="Aptos" w:hAnsi="Aptos"/>
                <w:sz w:val="14"/>
              </w:rPr>
              <w:t>+0.00712</w:t>
            </w:r>
          </w:p>
        </w:tc>
        <w:tc>
          <w:tcPr>
            <w:tcW w:type="dxa" w:w="2117"/>
            <w:vAlign w:val="center"/>
            <w:shd w:fill="FFFFFF"/>
            <w:tcMar>
              <w:top w:w="55" w:type="dxa"/>
              <w:start w:w="55" w:type="dxa"/>
              <w:bottom w:w="55" w:type="dxa"/>
              <w:end w:w="55" w:type="dxa"/>
            </w:tcMar>
          </w:tcPr>
          <w:p>
            <w:pPr>
              <w:spacing w:after="0" w:line="240" w:lineRule="auto"/>
            </w:pPr>
            <w:r>
              <w:rPr>
                <w:rFonts w:ascii="Aptos" w:hAnsi="Aptos"/>
                <w:sz w:val="14"/>
              </w:rPr>
              <w:t>+0.00848</w:t>
            </w:r>
          </w:p>
        </w:tc>
        <w:tc>
          <w:tcPr>
            <w:tcW w:type="dxa" w:w="1858"/>
            <w:vAlign w:val="center"/>
            <w:shd w:fill="FFFFFF"/>
            <w:tcMar>
              <w:top w:w="55" w:type="dxa"/>
              <w:start w:w="55" w:type="dxa"/>
              <w:bottom w:w="55" w:type="dxa"/>
              <w:end w:w="55" w:type="dxa"/>
            </w:tcMar>
          </w:tcPr>
          <w:p>
            <w:pPr>
              <w:spacing w:after="0" w:line="240" w:lineRule="auto"/>
            </w:pPr>
            <w:r>
              <w:rPr>
                <w:rFonts w:ascii="Aptos" w:hAnsi="Aptos"/>
                <w:sz w:val="14"/>
              </w:rPr>
              <w:t>0.01074</w:t>
            </w:r>
          </w:p>
        </w:tc>
        <w:tc>
          <w:tcPr>
            <w:tcW w:type="dxa" w:w="1670"/>
            <w:vAlign w:val="center"/>
            <w:shd w:fill="FFFFFF"/>
            <w:tcMar>
              <w:top w:w="55" w:type="dxa"/>
              <w:start w:w="55" w:type="dxa"/>
              <w:bottom w:w="55" w:type="dxa"/>
              <w:end w:w="55" w:type="dxa"/>
            </w:tcMar>
          </w:tcPr>
          <w:p>
            <w:pPr>
              <w:spacing w:after="0" w:line="240" w:lineRule="auto"/>
            </w:pPr>
            <w:r>
              <w:rPr>
                <w:rFonts w:ascii="Aptos" w:hAnsi="Aptos"/>
                <w:sz w:val="14"/>
              </w:rPr>
              <w:t>7/9</w:t>
            </w:r>
          </w:p>
        </w:tc>
        <w:tc>
          <w:tcPr>
            <w:tcW w:type="dxa" w:w="2419"/>
            <w:vAlign w:val="center"/>
            <w:shd w:fill="FFFFFF"/>
            <w:tcMar>
              <w:top w:w="55" w:type="dxa"/>
              <w:start w:w="55" w:type="dxa"/>
              <w:bottom w:w="55" w:type="dxa"/>
              <w:end w:w="55" w:type="dxa"/>
            </w:tcMar>
          </w:tcPr>
          <w:p>
            <w:pPr>
              <w:spacing w:after="0" w:line="240" w:lineRule="auto"/>
            </w:pPr>
            <w:r>
              <w:rPr>
                <w:rFonts w:ascii="Aptos" w:hAnsi="Aptos"/>
                <w:sz w:val="14"/>
              </w:rPr>
              <w:t>-0.00198</w:t>
            </w:r>
          </w:p>
        </w:tc>
        <w:tc>
          <w:tcPr>
            <w:tcW w:type="dxa" w:w="2074"/>
            <w:vAlign w:val="center"/>
            <w:shd w:fill="FFFFFF"/>
            <w:tcMar>
              <w:top w:w="55" w:type="dxa"/>
              <w:start w:w="55" w:type="dxa"/>
              <w:bottom w:w="55" w:type="dxa"/>
              <w:end w:w="55" w:type="dxa"/>
            </w:tcMar>
          </w:tcPr>
          <w:p>
            <w:pPr>
              <w:spacing w:after="0" w:line="240" w:lineRule="auto"/>
            </w:pPr>
            <w:r>
              <w:rPr>
                <w:rFonts w:ascii="Aptos" w:hAnsi="Aptos"/>
                <w:sz w:val="14"/>
              </w:rPr>
              <w:t>4/9</w:t>
            </w:r>
          </w:p>
        </w:tc>
      </w:tr>
      <w:tr>
        <w:trPr>
          <w:cantSplit/>
        </w:trPr>
        <w:tc>
          <w:tcPr>
            <w:tcW w:type="dxa" w:w="2275"/>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102"/>
            <w:vAlign w:val="center"/>
            <w:shd w:fill="F0F4F7"/>
            <w:tcMar>
              <w:top w:w="55" w:type="dxa"/>
              <w:start w:w="55" w:type="dxa"/>
              <w:bottom w:w="55" w:type="dxa"/>
              <w:end w:w="55" w:type="dxa"/>
            </w:tcMar>
          </w:tcPr>
          <w:p>
            <w:pPr>
              <w:spacing w:after="0" w:line="240" w:lineRule="auto"/>
            </w:pPr>
            <w:r>
              <w:rPr>
                <w:rFonts w:ascii="Aptos" w:hAnsi="Aptos"/>
                <w:sz w:val="14"/>
              </w:rPr>
              <w:t>+0.00147</w:t>
            </w:r>
          </w:p>
        </w:tc>
        <w:tc>
          <w:tcPr>
            <w:tcW w:type="dxa" w:w="2117"/>
            <w:vAlign w:val="center"/>
            <w:shd w:fill="F0F4F7"/>
            <w:tcMar>
              <w:top w:w="55" w:type="dxa"/>
              <w:start w:w="55" w:type="dxa"/>
              <w:bottom w:w="55" w:type="dxa"/>
              <w:end w:w="55" w:type="dxa"/>
            </w:tcMar>
          </w:tcPr>
          <w:p>
            <w:pPr>
              <w:spacing w:after="0" w:line="240" w:lineRule="auto"/>
            </w:pPr>
            <w:r>
              <w:rPr>
                <w:rFonts w:ascii="Aptos" w:hAnsi="Aptos"/>
                <w:sz w:val="14"/>
              </w:rPr>
              <w:t>-0.00509</w:t>
            </w:r>
          </w:p>
        </w:tc>
        <w:tc>
          <w:tcPr>
            <w:tcW w:type="dxa" w:w="1858"/>
            <w:vAlign w:val="center"/>
            <w:shd w:fill="F0F4F7"/>
            <w:tcMar>
              <w:top w:w="55" w:type="dxa"/>
              <w:start w:w="55" w:type="dxa"/>
              <w:bottom w:w="55" w:type="dxa"/>
              <w:end w:w="55" w:type="dxa"/>
            </w:tcMar>
          </w:tcPr>
          <w:p>
            <w:pPr>
              <w:spacing w:after="0" w:line="240" w:lineRule="auto"/>
            </w:pPr>
            <w:r>
              <w:rPr>
                <w:rFonts w:ascii="Aptos" w:hAnsi="Aptos"/>
                <w:sz w:val="14"/>
              </w:rPr>
              <w:t>0.01658</w:t>
            </w:r>
          </w:p>
        </w:tc>
        <w:tc>
          <w:tcPr>
            <w:tcW w:type="dxa" w:w="1670"/>
            <w:vAlign w:val="center"/>
            <w:shd w:fill="F0F4F7"/>
            <w:tcMar>
              <w:top w:w="55" w:type="dxa"/>
              <w:start w:w="55" w:type="dxa"/>
              <w:bottom w:w="55" w:type="dxa"/>
              <w:end w:w="55" w:type="dxa"/>
            </w:tcMar>
          </w:tcPr>
          <w:p>
            <w:pPr>
              <w:spacing w:after="0" w:line="240" w:lineRule="auto"/>
            </w:pPr>
            <w:r>
              <w:rPr>
                <w:rFonts w:ascii="Aptos" w:hAnsi="Aptos"/>
                <w:sz w:val="14"/>
              </w:rPr>
              <w:t>4/9</w:t>
            </w:r>
          </w:p>
        </w:tc>
        <w:tc>
          <w:tcPr>
            <w:tcW w:type="dxa" w:w="2419"/>
            <w:vAlign w:val="center"/>
            <w:shd w:fill="F0F4F7"/>
            <w:tcMar>
              <w:top w:w="55" w:type="dxa"/>
              <w:start w:w="55" w:type="dxa"/>
              <w:bottom w:w="55" w:type="dxa"/>
              <w:end w:w="55" w:type="dxa"/>
            </w:tcMar>
          </w:tcPr>
          <w:p>
            <w:pPr>
              <w:spacing w:after="0" w:line="240" w:lineRule="auto"/>
            </w:pPr>
            <w:r>
              <w:rPr>
                <w:rFonts w:ascii="Aptos" w:hAnsi="Aptos"/>
                <w:sz w:val="14"/>
              </w:rPr>
              <w:t>-0.00764</w:t>
            </w:r>
          </w:p>
        </w:tc>
        <w:tc>
          <w:tcPr>
            <w:tcW w:type="dxa" w:w="2074"/>
            <w:vAlign w:val="center"/>
            <w:shd w:fill="F0F4F7"/>
            <w:tcMar>
              <w:top w:w="55" w:type="dxa"/>
              <w:start w:w="55" w:type="dxa"/>
              <w:bottom w:w="55" w:type="dxa"/>
              <w:end w:w="55" w:type="dxa"/>
            </w:tcMar>
          </w:tcPr>
          <w:p>
            <w:pPr>
              <w:spacing w:after="0" w:line="240" w:lineRule="auto"/>
            </w:pPr>
            <w:r>
              <w:rPr>
                <w:rFonts w:ascii="Aptos" w:hAnsi="Aptos"/>
                <w:sz w:val="14"/>
              </w:rPr>
              <w:t>2/9</w:t>
            </w:r>
          </w:p>
        </w:tc>
      </w:tr>
      <w:tr>
        <w:trPr>
          <w:cantSplit/>
        </w:trPr>
        <w:tc>
          <w:tcPr>
            <w:tcW w:type="dxa" w:w="2275"/>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102"/>
            <w:vAlign w:val="center"/>
            <w:shd w:fill="FFFFFF"/>
            <w:tcMar>
              <w:top w:w="55" w:type="dxa"/>
              <w:start w:w="55" w:type="dxa"/>
              <w:bottom w:w="55" w:type="dxa"/>
              <w:end w:w="55" w:type="dxa"/>
            </w:tcMar>
          </w:tcPr>
          <w:p>
            <w:pPr>
              <w:spacing w:after="0" w:line="240" w:lineRule="auto"/>
            </w:pPr>
            <w:r>
              <w:rPr>
                <w:rFonts w:ascii="Aptos" w:hAnsi="Aptos"/>
                <w:sz w:val="14"/>
              </w:rPr>
              <w:t>+0.00444</w:t>
            </w:r>
          </w:p>
        </w:tc>
        <w:tc>
          <w:tcPr>
            <w:tcW w:type="dxa" w:w="2117"/>
            <w:vAlign w:val="center"/>
            <w:shd w:fill="FFFFFF"/>
            <w:tcMar>
              <w:top w:w="55" w:type="dxa"/>
              <w:start w:w="55" w:type="dxa"/>
              <w:bottom w:w="55" w:type="dxa"/>
              <w:end w:w="55" w:type="dxa"/>
            </w:tcMar>
          </w:tcPr>
          <w:p>
            <w:pPr>
              <w:spacing w:after="0" w:line="240" w:lineRule="auto"/>
            </w:pPr>
            <w:r>
              <w:rPr>
                <w:rFonts w:ascii="Aptos" w:hAnsi="Aptos"/>
                <w:sz w:val="14"/>
              </w:rPr>
              <w:t>+0.01360</w:t>
            </w:r>
          </w:p>
        </w:tc>
        <w:tc>
          <w:tcPr>
            <w:tcW w:type="dxa" w:w="1858"/>
            <w:vAlign w:val="center"/>
            <w:shd w:fill="FFFFFF"/>
            <w:tcMar>
              <w:top w:w="55" w:type="dxa"/>
              <w:start w:w="55" w:type="dxa"/>
              <w:bottom w:w="55" w:type="dxa"/>
              <w:end w:w="55" w:type="dxa"/>
            </w:tcMar>
          </w:tcPr>
          <w:p>
            <w:pPr>
              <w:spacing w:after="0" w:line="240" w:lineRule="auto"/>
            </w:pPr>
            <w:r>
              <w:rPr>
                <w:rFonts w:ascii="Aptos" w:hAnsi="Aptos"/>
                <w:sz w:val="14"/>
              </w:rPr>
              <w:t>0.03303</w:t>
            </w:r>
          </w:p>
        </w:tc>
        <w:tc>
          <w:tcPr>
            <w:tcW w:type="dxa" w:w="1670"/>
            <w:vAlign w:val="center"/>
            <w:shd w:fill="FFFFFF"/>
            <w:tcMar>
              <w:top w:w="55" w:type="dxa"/>
              <w:start w:w="55" w:type="dxa"/>
              <w:bottom w:w="55" w:type="dxa"/>
              <w:end w:w="55" w:type="dxa"/>
            </w:tcMar>
          </w:tcPr>
          <w:p>
            <w:pPr>
              <w:spacing w:after="0" w:line="240" w:lineRule="auto"/>
            </w:pPr>
            <w:r>
              <w:rPr>
                <w:rFonts w:ascii="Aptos" w:hAnsi="Aptos"/>
                <w:sz w:val="14"/>
              </w:rPr>
              <w:t>6/9</w:t>
            </w:r>
          </w:p>
        </w:tc>
        <w:tc>
          <w:tcPr>
            <w:tcW w:type="dxa" w:w="2419"/>
            <w:vAlign w:val="center"/>
            <w:shd w:fill="FFFFFF"/>
            <w:tcMar>
              <w:top w:w="55" w:type="dxa"/>
              <w:start w:w="55" w:type="dxa"/>
              <w:bottom w:w="55" w:type="dxa"/>
              <w:end w:w="55" w:type="dxa"/>
            </w:tcMar>
          </w:tcPr>
          <w:p>
            <w:pPr>
              <w:spacing w:after="0" w:line="240" w:lineRule="auto"/>
            </w:pPr>
            <w:r>
              <w:rPr>
                <w:rFonts w:ascii="Aptos" w:hAnsi="Aptos"/>
                <w:sz w:val="14"/>
              </w:rPr>
              <w:t>-0.00467</w:t>
            </w:r>
          </w:p>
        </w:tc>
        <w:tc>
          <w:tcPr>
            <w:tcW w:type="dxa" w:w="2074"/>
            <w:vAlign w:val="center"/>
            <w:shd w:fill="FFFFFF"/>
            <w:tcMar>
              <w:top w:w="55" w:type="dxa"/>
              <w:start w:w="55" w:type="dxa"/>
              <w:bottom w:w="55" w:type="dxa"/>
              <w:end w:w="55" w:type="dxa"/>
            </w:tcMar>
          </w:tcPr>
          <w:p>
            <w:pPr>
              <w:spacing w:after="0" w:line="240" w:lineRule="auto"/>
            </w:pPr>
            <w:r>
              <w:rPr>
                <w:rFonts w:ascii="Aptos" w:hAnsi="Aptos"/>
                <w:sz w:val="14"/>
              </w:rPr>
              <w:t>4/9</w:t>
            </w:r>
          </w:p>
        </w:tc>
      </w:tr>
      <w:tr>
        <w:trPr>
          <w:cantSplit/>
        </w:trPr>
        <w:tc>
          <w:tcPr>
            <w:tcW w:type="dxa" w:w="2275"/>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102"/>
            <w:vAlign w:val="center"/>
            <w:shd w:fill="F0F4F7"/>
            <w:tcMar>
              <w:top w:w="55" w:type="dxa"/>
              <w:start w:w="55" w:type="dxa"/>
              <w:bottom w:w="55" w:type="dxa"/>
              <w:end w:w="55" w:type="dxa"/>
            </w:tcMar>
          </w:tcPr>
          <w:p>
            <w:pPr>
              <w:spacing w:after="0" w:line="240" w:lineRule="auto"/>
            </w:pPr>
            <w:r>
              <w:rPr>
                <w:rFonts w:ascii="Aptos" w:hAnsi="Aptos"/>
                <w:sz w:val="14"/>
              </w:rPr>
              <w:t>+0.00767</w:t>
            </w:r>
          </w:p>
        </w:tc>
        <w:tc>
          <w:tcPr>
            <w:tcW w:type="dxa" w:w="2117"/>
            <w:vAlign w:val="center"/>
            <w:shd w:fill="F0F4F7"/>
            <w:tcMar>
              <w:top w:w="55" w:type="dxa"/>
              <w:start w:w="55" w:type="dxa"/>
              <w:bottom w:w="55" w:type="dxa"/>
              <w:end w:w="55" w:type="dxa"/>
            </w:tcMar>
          </w:tcPr>
          <w:p>
            <w:pPr>
              <w:spacing w:after="0" w:line="240" w:lineRule="auto"/>
            </w:pPr>
            <w:r>
              <w:rPr>
                <w:rFonts w:ascii="Aptos" w:hAnsi="Aptos"/>
                <w:sz w:val="14"/>
              </w:rPr>
              <w:t>+0.00728</w:t>
            </w:r>
          </w:p>
        </w:tc>
        <w:tc>
          <w:tcPr>
            <w:tcW w:type="dxa" w:w="1858"/>
            <w:vAlign w:val="center"/>
            <w:shd w:fill="F0F4F7"/>
            <w:tcMar>
              <w:top w:w="55" w:type="dxa"/>
              <w:start w:w="55" w:type="dxa"/>
              <w:bottom w:w="55" w:type="dxa"/>
              <w:end w:w="55" w:type="dxa"/>
            </w:tcMar>
          </w:tcPr>
          <w:p>
            <w:pPr>
              <w:spacing w:after="0" w:line="240" w:lineRule="auto"/>
            </w:pPr>
            <w:r>
              <w:rPr>
                <w:rFonts w:ascii="Aptos" w:hAnsi="Aptos"/>
                <w:sz w:val="14"/>
              </w:rPr>
              <w:t>0.03126</w:t>
            </w:r>
          </w:p>
        </w:tc>
        <w:tc>
          <w:tcPr>
            <w:tcW w:type="dxa" w:w="1670"/>
            <w:vAlign w:val="center"/>
            <w:shd w:fill="F0F4F7"/>
            <w:tcMar>
              <w:top w:w="55" w:type="dxa"/>
              <w:start w:w="55" w:type="dxa"/>
              <w:bottom w:w="55" w:type="dxa"/>
              <w:end w:w="55" w:type="dxa"/>
            </w:tcMar>
          </w:tcPr>
          <w:p>
            <w:pPr>
              <w:spacing w:after="0" w:line="240" w:lineRule="auto"/>
            </w:pPr>
            <w:r>
              <w:rPr>
                <w:rFonts w:ascii="Aptos" w:hAnsi="Aptos"/>
                <w:sz w:val="14"/>
              </w:rPr>
              <w:t>6/9</w:t>
            </w:r>
          </w:p>
        </w:tc>
        <w:tc>
          <w:tcPr>
            <w:tcW w:type="dxa" w:w="2419"/>
            <w:vAlign w:val="center"/>
            <w:shd w:fill="F0F4F7"/>
            <w:tcMar>
              <w:top w:w="55" w:type="dxa"/>
              <w:start w:w="55" w:type="dxa"/>
              <w:bottom w:w="55" w:type="dxa"/>
              <w:end w:w="55" w:type="dxa"/>
            </w:tcMar>
          </w:tcPr>
          <w:p>
            <w:pPr>
              <w:spacing w:after="0" w:line="240" w:lineRule="auto"/>
            </w:pPr>
            <w:r>
              <w:rPr>
                <w:rFonts w:ascii="Aptos" w:hAnsi="Aptos"/>
                <w:sz w:val="14"/>
              </w:rPr>
              <w:t>-0.00143</w:t>
            </w:r>
          </w:p>
        </w:tc>
        <w:tc>
          <w:tcPr>
            <w:tcW w:type="dxa" w:w="2074"/>
            <w:vAlign w:val="center"/>
            <w:shd w:fill="F0F4F7"/>
            <w:tcMar>
              <w:top w:w="55" w:type="dxa"/>
              <w:start w:w="55" w:type="dxa"/>
              <w:bottom w:w="55" w:type="dxa"/>
              <w:end w:w="55" w:type="dxa"/>
            </w:tcMar>
          </w:tcPr>
          <w:p>
            <w:pPr>
              <w:spacing w:after="0" w:line="240" w:lineRule="auto"/>
            </w:pPr>
            <w:r>
              <w:rPr>
                <w:rFonts w:ascii="Aptos" w:hAnsi="Aptos"/>
                <w:sz w:val="14"/>
              </w:rPr>
              <w:t>5/9</w:t>
            </w:r>
          </w:p>
        </w:tc>
      </w:tr>
      <w:tr>
        <w:trPr>
          <w:cantSplit/>
        </w:trPr>
        <w:tc>
          <w:tcPr>
            <w:tcW w:type="dxa" w:w="2275"/>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102"/>
            <w:vAlign w:val="center"/>
            <w:shd w:fill="FFFFFF"/>
            <w:tcMar>
              <w:top w:w="55" w:type="dxa"/>
              <w:start w:w="55" w:type="dxa"/>
              <w:bottom w:w="55" w:type="dxa"/>
              <w:end w:w="55" w:type="dxa"/>
            </w:tcMar>
          </w:tcPr>
          <w:p>
            <w:pPr>
              <w:spacing w:after="0" w:line="240" w:lineRule="auto"/>
            </w:pPr>
            <w:r>
              <w:rPr>
                <w:rFonts w:ascii="Aptos" w:hAnsi="Aptos"/>
                <w:sz w:val="14"/>
              </w:rPr>
              <w:t>-0.09755</w:t>
            </w:r>
          </w:p>
        </w:tc>
        <w:tc>
          <w:tcPr>
            <w:tcW w:type="dxa" w:w="2117"/>
            <w:vAlign w:val="center"/>
            <w:shd w:fill="FFFFFF"/>
            <w:tcMar>
              <w:top w:w="55" w:type="dxa"/>
              <w:start w:w="55" w:type="dxa"/>
              <w:bottom w:w="55" w:type="dxa"/>
              <w:end w:w="55" w:type="dxa"/>
            </w:tcMar>
          </w:tcPr>
          <w:p>
            <w:pPr>
              <w:spacing w:after="0" w:line="240" w:lineRule="auto"/>
            </w:pPr>
            <w:r>
              <w:rPr>
                <w:rFonts w:ascii="Aptos" w:hAnsi="Aptos"/>
                <w:sz w:val="14"/>
              </w:rPr>
              <w:t>-0.10516</w:t>
            </w:r>
          </w:p>
        </w:tc>
        <w:tc>
          <w:tcPr>
            <w:tcW w:type="dxa" w:w="1858"/>
            <w:vAlign w:val="center"/>
            <w:shd w:fill="FFFFFF"/>
            <w:tcMar>
              <w:top w:w="55" w:type="dxa"/>
              <w:start w:w="55" w:type="dxa"/>
              <w:bottom w:w="55" w:type="dxa"/>
              <w:end w:w="55" w:type="dxa"/>
            </w:tcMar>
          </w:tcPr>
          <w:p>
            <w:pPr>
              <w:spacing w:after="0" w:line="240" w:lineRule="auto"/>
            </w:pPr>
            <w:r>
              <w:rPr>
                <w:rFonts w:ascii="Aptos" w:hAnsi="Aptos"/>
                <w:sz w:val="14"/>
              </w:rPr>
              <w:t>0.05341</w:t>
            </w:r>
          </w:p>
        </w:tc>
        <w:tc>
          <w:tcPr>
            <w:tcW w:type="dxa" w:w="1670"/>
            <w:vAlign w:val="center"/>
            <w:shd w:fill="FFFFFF"/>
            <w:tcMar>
              <w:top w:w="55" w:type="dxa"/>
              <w:start w:w="55" w:type="dxa"/>
              <w:bottom w:w="55" w:type="dxa"/>
              <w:end w:w="55" w:type="dxa"/>
            </w:tcMar>
          </w:tcPr>
          <w:p>
            <w:pPr>
              <w:spacing w:after="0" w:line="240" w:lineRule="auto"/>
            </w:pPr>
            <w:r>
              <w:rPr>
                <w:rFonts w:ascii="Aptos" w:hAnsi="Aptos"/>
                <w:sz w:val="14"/>
              </w:rPr>
              <w:t>0/9</w:t>
            </w:r>
          </w:p>
        </w:tc>
        <w:tc>
          <w:tcPr>
            <w:tcW w:type="dxa" w:w="2419"/>
            <w:vAlign w:val="center"/>
            <w:shd w:fill="FFFFFF"/>
            <w:tcMar>
              <w:top w:w="55" w:type="dxa"/>
              <w:start w:w="55" w:type="dxa"/>
              <w:bottom w:w="55" w:type="dxa"/>
              <w:end w:w="55" w:type="dxa"/>
            </w:tcMar>
          </w:tcPr>
          <w:p>
            <w:pPr>
              <w:spacing w:after="0" w:line="240" w:lineRule="auto"/>
            </w:pPr>
            <w:r>
              <w:rPr>
                <w:rFonts w:ascii="Aptos" w:hAnsi="Aptos"/>
                <w:sz w:val="14"/>
              </w:rPr>
              <w:t>-0.10666</w:t>
            </w:r>
          </w:p>
        </w:tc>
        <w:tc>
          <w:tcPr>
            <w:tcW w:type="dxa" w:w="2074"/>
            <w:vAlign w:val="center"/>
            <w:shd w:fill="FFFFFF"/>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2275"/>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102"/>
            <w:vAlign w:val="center"/>
            <w:shd w:fill="F0F4F7"/>
            <w:tcMar>
              <w:top w:w="55" w:type="dxa"/>
              <w:start w:w="55" w:type="dxa"/>
              <w:bottom w:w="55" w:type="dxa"/>
              <w:end w:w="55" w:type="dxa"/>
            </w:tcMar>
          </w:tcPr>
          <w:p>
            <w:pPr>
              <w:spacing w:after="0" w:line="240" w:lineRule="auto"/>
            </w:pPr>
            <w:r>
              <w:rPr>
                <w:rFonts w:ascii="Aptos" w:hAnsi="Aptos"/>
                <w:sz w:val="14"/>
              </w:rPr>
              <w:t>-0.00460</w:t>
            </w:r>
          </w:p>
        </w:tc>
        <w:tc>
          <w:tcPr>
            <w:tcW w:type="dxa" w:w="2117"/>
            <w:vAlign w:val="center"/>
            <w:shd w:fill="F0F4F7"/>
            <w:tcMar>
              <w:top w:w="55" w:type="dxa"/>
              <w:start w:w="55" w:type="dxa"/>
              <w:bottom w:w="55" w:type="dxa"/>
              <w:end w:w="55" w:type="dxa"/>
            </w:tcMar>
          </w:tcPr>
          <w:p>
            <w:pPr>
              <w:spacing w:after="0" w:line="240" w:lineRule="auto"/>
            </w:pPr>
            <w:r>
              <w:rPr>
                <w:rFonts w:ascii="Aptos" w:hAnsi="Aptos"/>
                <w:sz w:val="14"/>
              </w:rPr>
              <w:t>-0.00498</w:t>
            </w:r>
          </w:p>
        </w:tc>
        <w:tc>
          <w:tcPr>
            <w:tcW w:type="dxa" w:w="1858"/>
            <w:vAlign w:val="center"/>
            <w:shd w:fill="F0F4F7"/>
            <w:tcMar>
              <w:top w:w="55" w:type="dxa"/>
              <w:start w:w="55" w:type="dxa"/>
              <w:bottom w:w="55" w:type="dxa"/>
              <w:end w:w="55" w:type="dxa"/>
            </w:tcMar>
          </w:tcPr>
          <w:p>
            <w:pPr>
              <w:spacing w:after="0" w:line="240" w:lineRule="auto"/>
            </w:pPr>
            <w:r>
              <w:rPr>
                <w:rFonts w:ascii="Aptos" w:hAnsi="Aptos"/>
                <w:sz w:val="14"/>
              </w:rPr>
              <w:t>0.04007</w:t>
            </w:r>
          </w:p>
        </w:tc>
        <w:tc>
          <w:tcPr>
            <w:tcW w:type="dxa" w:w="1670"/>
            <w:vAlign w:val="center"/>
            <w:shd w:fill="F0F4F7"/>
            <w:tcMar>
              <w:top w:w="55" w:type="dxa"/>
              <w:start w:w="55" w:type="dxa"/>
              <w:bottom w:w="55" w:type="dxa"/>
              <w:end w:w="55" w:type="dxa"/>
            </w:tcMar>
          </w:tcPr>
          <w:p>
            <w:pPr>
              <w:spacing w:after="0" w:line="240" w:lineRule="auto"/>
            </w:pPr>
            <w:r>
              <w:rPr>
                <w:rFonts w:ascii="Aptos" w:hAnsi="Aptos"/>
                <w:sz w:val="14"/>
              </w:rPr>
              <w:t>4/9</w:t>
            </w:r>
          </w:p>
        </w:tc>
        <w:tc>
          <w:tcPr>
            <w:tcW w:type="dxa" w:w="2419"/>
            <w:vAlign w:val="center"/>
            <w:shd w:fill="F0F4F7"/>
            <w:tcMar>
              <w:top w:w="55" w:type="dxa"/>
              <w:start w:w="55" w:type="dxa"/>
              <w:bottom w:w="55" w:type="dxa"/>
              <w:end w:w="55" w:type="dxa"/>
            </w:tcMar>
          </w:tcPr>
          <w:p>
            <w:pPr>
              <w:spacing w:after="0" w:line="240" w:lineRule="auto"/>
            </w:pPr>
            <w:r>
              <w:rPr>
                <w:rFonts w:ascii="Aptos" w:hAnsi="Aptos"/>
                <w:sz w:val="14"/>
              </w:rPr>
              <w:t>-0.01371</w:t>
            </w:r>
          </w:p>
        </w:tc>
        <w:tc>
          <w:tcPr>
            <w:tcW w:type="dxa" w:w="2074"/>
            <w:vAlign w:val="center"/>
            <w:shd w:fill="F0F4F7"/>
            <w:tcMar>
              <w:top w:w="55" w:type="dxa"/>
              <w:start w:w="55" w:type="dxa"/>
              <w:bottom w:w="55" w:type="dxa"/>
              <w:end w:w="55" w:type="dxa"/>
            </w:tcMar>
          </w:tcPr>
          <w:p>
            <w:pPr>
              <w:spacing w:after="0" w:line="240" w:lineRule="auto"/>
            </w:pPr>
            <w:r>
              <w:rPr>
                <w:rFonts w:ascii="Aptos" w:hAnsi="Aptos"/>
                <w:sz w:val="14"/>
              </w:rPr>
              <w:t>3/9</w:t>
            </w:r>
          </w:p>
        </w:tc>
      </w:tr>
      <w:tr>
        <w:trPr>
          <w:cantSplit/>
        </w:trPr>
        <w:tc>
          <w:tcPr>
            <w:tcW w:type="dxa" w:w="2275"/>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102"/>
            <w:vAlign w:val="center"/>
            <w:shd w:fill="FFFFFF"/>
            <w:tcMar>
              <w:top w:w="55" w:type="dxa"/>
              <w:start w:w="55" w:type="dxa"/>
              <w:bottom w:w="55" w:type="dxa"/>
              <w:end w:w="55" w:type="dxa"/>
            </w:tcMar>
          </w:tcPr>
          <w:p>
            <w:pPr>
              <w:spacing w:after="0" w:line="240" w:lineRule="auto"/>
            </w:pPr>
            <w:r>
              <w:rPr>
                <w:rFonts w:ascii="Aptos" w:hAnsi="Aptos"/>
                <w:sz w:val="14"/>
              </w:rPr>
              <w:t>+0.01229</w:t>
            </w:r>
          </w:p>
        </w:tc>
        <w:tc>
          <w:tcPr>
            <w:tcW w:type="dxa" w:w="2117"/>
            <w:vAlign w:val="center"/>
            <w:shd w:fill="FFFFFF"/>
            <w:tcMar>
              <w:top w:w="55" w:type="dxa"/>
              <w:start w:w="55" w:type="dxa"/>
              <w:bottom w:w="55" w:type="dxa"/>
              <w:end w:w="55" w:type="dxa"/>
            </w:tcMar>
          </w:tcPr>
          <w:p>
            <w:pPr>
              <w:spacing w:after="0" w:line="240" w:lineRule="auto"/>
            </w:pPr>
            <w:r>
              <w:rPr>
                <w:rFonts w:ascii="Aptos" w:hAnsi="Aptos"/>
                <w:sz w:val="14"/>
              </w:rPr>
              <w:t>+0.00384</w:t>
            </w:r>
          </w:p>
        </w:tc>
        <w:tc>
          <w:tcPr>
            <w:tcW w:type="dxa" w:w="1858"/>
            <w:vAlign w:val="center"/>
            <w:shd w:fill="FFFFFF"/>
            <w:tcMar>
              <w:top w:w="55" w:type="dxa"/>
              <w:start w:w="55" w:type="dxa"/>
              <w:bottom w:w="55" w:type="dxa"/>
              <w:end w:w="55" w:type="dxa"/>
            </w:tcMar>
          </w:tcPr>
          <w:p>
            <w:pPr>
              <w:spacing w:after="0" w:line="240" w:lineRule="auto"/>
            </w:pPr>
            <w:r>
              <w:rPr>
                <w:rFonts w:ascii="Aptos" w:hAnsi="Aptos"/>
                <w:sz w:val="14"/>
              </w:rPr>
              <w:t>0.02838</w:t>
            </w:r>
          </w:p>
        </w:tc>
        <w:tc>
          <w:tcPr>
            <w:tcW w:type="dxa" w:w="1670"/>
            <w:vAlign w:val="center"/>
            <w:shd w:fill="FFFFFF"/>
            <w:tcMar>
              <w:top w:w="55" w:type="dxa"/>
              <w:start w:w="55" w:type="dxa"/>
              <w:bottom w:w="55" w:type="dxa"/>
              <w:end w:w="55" w:type="dxa"/>
            </w:tcMar>
          </w:tcPr>
          <w:p>
            <w:pPr>
              <w:spacing w:after="0" w:line="240" w:lineRule="auto"/>
            </w:pPr>
            <w:r>
              <w:rPr>
                <w:rFonts w:ascii="Aptos" w:hAnsi="Aptos"/>
                <w:sz w:val="14"/>
              </w:rPr>
              <w:t>5/9</w:t>
            </w:r>
          </w:p>
        </w:tc>
        <w:tc>
          <w:tcPr>
            <w:tcW w:type="dxa" w:w="2419"/>
            <w:vAlign w:val="center"/>
            <w:shd w:fill="FFFFFF"/>
            <w:tcMar>
              <w:top w:w="55" w:type="dxa"/>
              <w:start w:w="55" w:type="dxa"/>
              <w:bottom w:w="55" w:type="dxa"/>
              <w:end w:w="55" w:type="dxa"/>
            </w:tcMar>
          </w:tcPr>
          <w:p>
            <w:pPr>
              <w:spacing w:after="0" w:line="240" w:lineRule="auto"/>
            </w:pPr>
            <w:r>
              <w:rPr>
                <w:rFonts w:ascii="Aptos" w:hAnsi="Aptos"/>
                <w:sz w:val="14"/>
              </w:rPr>
              <w:t>+0.00319</w:t>
            </w:r>
          </w:p>
        </w:tc>
        <w:tc>
          <w:tcPr>
            <w:tcW w:type="dxa" w:w="2074"/>
            <w:vAlign w:val="center"/>
            <w:shd w:fill="FFFFFF"/>
            <w:tcMar>
              <w:top w:w="55" w:type="dxa"/>
              <w:start w:w="55" w:type="dxa"/>
              <w:bottom w:w="55" w:type="dxa"/>
              <w:end w:w="55" w:type="dxa"/>
            </w:tcMar>
          </w:tcPr>
          <w:p>
            <w:pPr>
              <w:spacing w:after="0" w:line="240" w:lineRule="auto"/>
            </w:pPr>
            <w:r>
              <w:rPr>
                <w:rFonts w:ascii="Aptos" w:hAnsi="Aptos"/>
                <w:sz w:val="14"/>
              </w:rPr>
              <w:t>5/9</w:t>
            </w:r>
          </w:p>
        </w:tc>
      </w:tr>
      <w:tr>
        <w:trPr>
          <w:cantSplit/>
        </w:trPr>
        <w:tc>
          <w:tcPr>
            <w:tcW w:type="dxa" w:w="2275"/>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102"/>
            <w:vAlign w:val="center"/>
            <w:shd w:fill="F0F4F7"/>
            <w:tcMar>
              <w:top w:w="55" w:type="dxa"/>
              <w:start w:w="55" w:type="dxa"/>
              <w:bottom w:w="55" w:type="dxa"/>
              <w:end w:w="55" w:type="dxa"/>
            </w:tcMar>
          </w:tcPr>
          <w:p>
            <w:pPr>
              <w:spacing w:after="0" w:line="240" w:lineRule="auto"/>
            </w:pPr>
            <w:r>
              <w:rPr>
                <w:rFonts w:ascii="Aptos" w:hAnsi="Aptos"/>
                <w:sz w:val="14"/>
              </w:rPr>
              <w:t>+0.00258</w:t>
            </w:r>
          </w:p>
        </w:tc>
        <w:tc>
          <w:tcPr>
            <w:tcW w:type="dxa" w:w="2117"/>
            <w:vAlign w:val="center"/>
            <w:shd w:fill="F0F4F7"/>
            <w:tcMar>
              <w:top w:w="55" w:type="dxa"/>
              <w:start w:w="55" w:type="dxa"/>
              <w:bottom w:w="55" w:type="dxa"/>
              <w:end w:w="55" w:type="dxa"/>
            </w:tcMar>
          </w:tcPr>
          <w:p>
            <w:pPr>
              <w:spacing w:after="0" w:line="240" w:lineRule="auto"/>
            </w:pPr>
            <w:r>
              <w:rPr>
                <w:rFonts w:ascii="Aptos" w:hAnsi="Aptos"/>
                <w:sz w:val="14"/>
              </w:rPr>
              <w:t>+0.00533</w:t>
            </w:r>
          </w:p>
        </w:tc>
        <w:tc>
          <w:tcPr>
            <w:tcW w:type="dxa" w:w="1858"/>
            <w:vAlign w:val="center"/>
            <w:shd w:fill="F0F4F7"/>
            <w:tcMar>
              <w:top w:w="55" w:type="dxa"/>
              <w:start w:w="55" w:type="dxa"/>
              <w:bottom w:w="55" w:type="dxa"/>
              <w:end w:w="55" w:type="dxa"/>
            </w:tcMar>
          </w:tcPr>
          <w:p>
            <w:pPr>
              <w:spacing w:after="0" w:line="240" w:lineRule="auto"/>
            </w:pPr>
            <w:r>
              <w:rPr>
                <w:rFonts w:ascii="Aptos" w:hAnsi="Aptos"/>
                <w:sz w:val="14"/>
              </w:rPr>
              <w:t>0.04077</w:t>
            </w:r>
          </w:p>
        </w:tc>
        <w:tc>
          <w:tcPr>
            <w:tcW w:type="dxa" w:w="1670"/>
            <w:vAlign w:val="center"/>
            <w:shd w:fill="F0F4F7"/>
            <w:tcMar>
              <w:top w:w="55" w:type="dxa"/>
              <w:start w:w="55" w:type="dxa"/>
              <w:bottom w:w="55" w:type="dxa"/>
              <w:end w:w="55" w:type="dxa"/>
            </w:tcMar>
          </w:tcPr>
          <w:p>
            <w:pPr>
              <w:spacing w:after="0" w:line="240" w:lineRule="auto"/>
            </w:pPr>
            <w:r>
              <w:rPr>
                <w:rFonts w:ascii="Aptos" w:hAnsi="Aptos"/>
                <w:sz w:val="14"/>
              </w:rPr>
              <w:t>5/9</w:t>
            </w:r>
          </w:p>
        </w:tc>
        <w:tc>
          <w:tcPr>
            <w:tcW w:type="dxa" w:w="2419"/>
            <w:vAlign w:val="center"/>
            <w:shd w:fill="F0F4F7"/>
            <w:tcMar>
              <w:top w:w="55" w:type="dxa"/>
              <w:start w:w="55" w:type="dxa"/>
              <w:bottom w:w="55" w:type="dxa"/>
              <w:end w:w="55" w:type="dxa"/>
            </w:tcMar>
          </w:tcPr>
          <w:p>
            <w:pPr>
              <w:spacing w:after="0" w:line="240" w:lineRule="auto"/>
            </w:pPr>
            <w:r>
              <w:rPr>
                <w:rFonts w:ascii="Aptos" w:hAnsi="Aptos"/>
                <w:sz w:val="14"/>
              </w:rPr>
              <w:t>-0.00653</w:t>
            </w:r>
          </w:p>
        </w:tc>
        <w:tc>
          <w:tcPr>
            <w:tcW w:type="dxa" w:w="2074"/>
            <w:vAlign w:val="center"/>
            <w:shd w:fill="F0F4F7"/>
            <w:tcMar>
              <w:top w:w="55" w:type="dxa"/>
              <w:start w:w="55" w:type="dxa"/>
              <w:bottom w:w="55" w:type="dxa"/>
              <w:end w:w="55" w:type="dxa"/>
            </w:tcMar>
          </w:tcPr>
          <w:p>
            <w:pPr>
              <w:spacing w:after="0" w:line="240" w:lineRule="auto"/>
            </w:pPr>
            <w:r>
              <w:rPr>
                <w:rFonts w:ascii="Aptos" w:hAnsi="Aptos"/>
                <w:sz w:val="14"/>
              </w:rPr>
              <w:t>4/9</w:t>
            </w:r>
          </w:p>
        </w:tc>
      </w:tr>
    </w:tbl>
    <w:p>
      <w:r>
        <w:t>Interpretation. Adversarial training is associated with higher clean R² than unperturbed CEBRA in these recordings, but geometry-specific improvements beyond conventional PGD are modest and session dependent. The conventional PGD ε=6 baseline is not the best of the three budgets everywhere: PGD3 is strongest in M-CO9, T-RT1 and T-RT4, and PGD12 in J-CO0. Any comparison with “best PGD per session” therefore includes retrospective budget selection that the globally fixed PGD6 comparator does not.</w:t>
      </w:r>
    </w:p>
    <w:p>
      <w:pPr>
        <w:pStyle w:val="Heading1"/>
      </w:pPr>
      <w:r>
        <w:t>4. Threat-metric dependence of decoder robustness</w:t>
      </w:r>
    </w:p>
    <w:p>
      <w:pPr>
        <w:keepNext/>
        <w:spacing w:before="100" w:after="40"/>
      </w:pPr>
      <w:r>
        <w:rPr>
          <w:b/>
          <w:color w:val="2B4255"/>
          <w:sz w:val="16"/>
        </w:rPr>
        <w:t>Table 8. Reported ε at half clean R² under reference noise-shaped evaluation.</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0.727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0.569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0.533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2.155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2.121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1.184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1.027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2.071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1.126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0.656</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2.268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2.294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1.293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1.093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2.131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0.525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0.689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0.816</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1.928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1.154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0.582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0.841</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2.218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2.256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1.075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2.084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1.187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0.705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0.800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2.024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1.478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1.001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1.024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2.115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1.154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0.594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0.581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0.706</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2.383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2.508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1.497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1.270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2.497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1.544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1.060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1.102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1.014</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2.654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2.534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1.329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1.233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2.903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1.617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1.023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1.014</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0.781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0.527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0.687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2.622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2.568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1.451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2.593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1.740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1.233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0.908</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2.313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2.407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1.357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1.258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2.406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1.579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1.101</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2.594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2.511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1.342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1.008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0.581</w:t>
            </w:r>
          </w:p>
        </w:tc>
      </w:tr>
    </w:tbl>
    <w:p>
      <w:pPr>
        <w:keepNext/>
        <w:spacing w:before="100" w:after="40"/>
      </w:pPr>
      <w:r>
        <w:rPr>
          <w:b/>
          <w:color w:val="2B4255"/>
          <w:sz w:val="16"/>
        </w:rPr>
        <w:t>Table 9. Attacked validation Robust R² under reference noise-shaped evaluation at ε=4.</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-1.968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-1.459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-2.302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-5.093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-32.942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-1.523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-3.206</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-0.451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-1.423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-1.214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-9.141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-0.801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-2.386</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-0.255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-0.245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-0.778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-1.218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-0.356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-0.941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-5.918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-0.689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-2.144</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-0.347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-1.177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-2.084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-2.292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-5.517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-29.428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-2.096</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-0.271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-0.253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-0.688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-1.305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-0.433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-1.018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-8.566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-2.271</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-0.705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-1.190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-1.315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-0.305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-0.931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-5.181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-0.814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-1.932</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-0.103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-0.479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-0.787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-0.336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-1.611</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0.109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0.073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-0.590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-0.733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-0.382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-2.075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-0.305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-1.318</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-1.951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-1.975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-1.719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-1.930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-2.306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-6.019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-23.159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-1.263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-2.029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0.064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0.057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-0.413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-0.330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-1.323</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-0.118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-0.050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-0.579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-0.807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-0.040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-0.474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-1.584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-0.322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-1.338</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0.092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0.072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-0.579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0.258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-2.726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-1.650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-0.379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-1.449</w:t>
            </w:r>
          </w:p>
        </w:tc>
      </w:tr>
    </w:tbl>
    <w:p>
      <w:pPr>
        <w:keepNext/>
        <w:spacing w:before="100" w:after="40"/>
      </w:pPr>
      <w:r>
        <w:rPr>
          <w:b/>
          <w:color w:val="2B4255"/>
          <w:sz w:val="16"/>
        </w:rPr>
        <w:t>Table 10. Reported ε at half clean R² under isotropic evaluation.</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1.188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1.192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0.910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0.659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0.558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4.593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4.226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2.390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5.909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3.477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2.448</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4.916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4.548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2.525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2.507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6.353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3.658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1.306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2.967</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2.855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1.447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0.511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0.751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2.885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4.774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4.538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2.522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2.470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6.012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3.829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1.525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2.896</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4.283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2.055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2.255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6.169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3.533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1.404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0.911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2.443</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3.922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2.153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1.309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2.453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1.835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1.138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1.104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0.717</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3.702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1.838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1.029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2.284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1.011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0.516</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1.366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1.059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0.779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1.028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0.565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3.794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3.111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2.081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1.091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2.245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1.452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4.216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4.110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2.154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1.340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3.393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2.183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1.096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1.033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3.012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3.137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1.862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1.058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0.818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0.541</w:t>
            </w:r>
          </w:p>
        </w:tc>
      </w:tr>
    </w:tbl>
    <w:p>
      <w:pPr>
        <w:keepNext/>
        <w:spacing w:before="100" w:after="40"/>
      </w:pPr>
      <w:r>
        <w:rPr>
          <w:b/>
          <w:color w:val="2B4255"/>
          <w:sz w:val="16"/>
        </w:rPr>
        <w:t>Table 11. Attacked validation Robust R² under isotropic evaluation at ε=4.</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-0.665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-0.645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-1.953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-1.606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-2.926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-20.782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-1.323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-3.089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0.385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0.379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0.049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0.062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0.215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-0.369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-0.094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0.081</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0.460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0.477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0.071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0.094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0.532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-0.369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-0.095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0.186</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0.213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-1.345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-5.307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-13.960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-0.923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0.183</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0.441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0.074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0.084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0.532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0.245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-0.083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0.180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0.369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0.045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-0.384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0.539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-0.337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-0.255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0.090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0.289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0.279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-0.047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-0.774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-0.352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-1.646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-0.484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-3.287</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-1.985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-0.069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-0.805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-2.985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-0.752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-3.849</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-1.043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-0.914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-1.039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-1.379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-4.144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-10.420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-1.187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-3.063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0.231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-1.647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-0.162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-0.858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-3.092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-0.744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-3.893</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0.359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0.382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-0.041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-0.872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0.281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-0.083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-0.924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-0.469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-2.233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-0.192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-1.775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-0.047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-1.833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-2.329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-0.809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-4.224</w:t>
            </w:r>
          </w:p>
        </w:tc>
      </w:tr>
    </w:tbl>
    <w:p>
      <w:pPr>
        <w:keepNext/>
        <w:spacing w:before="100" w:after="40"/>
      </w:pPr>
      <w:r>
        <w:rPr>
          <w:b/>
          <w:color w:val="2B4255"/>
          <w:sz w:val="16"/>
        </w:rPr>
        <w:t>Table 12. Paired reference and isotropic robustness relative to PGD6.</w:t>
      </w:r>
    </w:p>
    <w:tbl>
      <w:tblPr>
        <w:tblStyle w:val="TableGrid"/>
        <w:tblW w:type="auto" w:w="0"/>
        <w:jc w:val="center"/>
        <w:tblLayout w:type="fixed"/>
        <w:tblLook w:firstColumn="1" w:firstRow="1" w:lastColumn="0" w:lastRow="0" w:noHBand="0" w:noVBand="1" w:val="04A0"/>
      </w:tblPr>
      <w:tblGrid>
        <w:gridCol w:w="1685"/>
        <w:gridCol w:w="1685"/>
        <w:gridCol w:w="1685"/>
        <w:gridCol w:w="1685"/>
        <w:gridCol w:w="1685"/>
        <w:gridCol w:w="1685"/>
        <w:gridCol w:w="1685"/>
        <w:gridCol w:w="1685"/>
        <w:gridCol w:w="1685"/>
      </w:tblGrid>
      <w:tr>
        <w:trPr>
          <w:cantSplit/>
          <w:tblHeader/>
        </w:trPr>
        <w:tc>
          <w:tcPr>
            <w:tcW w:type="dxa" w:w="1584"/>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800"/>
            <w:vAlign w:val="center"/>
            <w:shd w:fill="233E5C"/>
            <w:tcMar>
              <w:top w:w="55" w:type="dxa"/>
              <w:start w:w="55" w:type="dxa"/>
              <w:bottom w:w="55" w:type="dxa"/>
              <w:end w:w="55" w:type="dxa"/>
            </w:tcMar>
          </w:tcPr>
          <w:p>
            <w:pPr>
              <w:spacing w:after="0" w:line="240" w:lineRule="auto"/>
            </w:pPr>
            <w:r>
              <w:rPr>
                <w:rFonts w:ascii="Aptos" w:hAnsi="Aptos"/>
                <w:b/>
                <w:color w:val="FFFFFF"/>
                <w:sz w:val="14"/>
              </w:rPr>
              <w:t>ref Δ half mean</w:t>
            </w:r>
          </w:p>
        </w:tc>
        <w:tc>
          <w:tcPr>
            <w:tcW w:type="dxa" w:w="1138"/>
            <w:vAlign w:val="center"/>
            <w:shd w:fill="233E5C"/>
            <w:tcMar>
              <w:top w:w="55" w:type="dxa"/>
              <w:start w:w="55" w:type="dxa"/>
              <w:bottom w:w="55" w:type="dxa"/>
              <w:end w:w="55" w:type="dxa"/>
            </w:tcMar>
          </w:tcPr>
          <w:p>
            <w:pPr>
              <w:spacing w:after="0" w:line="240" w:lineRule="auto"/>
            </w:pPr>
            <w:r>
              <w:rPr>
                <w:rFonts w:ascii="Aptos" w:hAnsi="Aptos"/>
                <w:b/>
                <w:color w:val="FFFFFF"/>
                <w:sz w:val="14"/>
              </w:rPr>
              <w:t>ref half wins</w:t>
            </w:r>
          </w:p>
        </w:tc>
        <w:tc>
          <w:tcPr>
            <w:tcW w:type="dxa" w:w="1714"/>
            <w:vAlign w:val="center"/>
            <w:shd w:fill="233E5C"/>
            <w:tcMar>
              <w:top w:w="55" w:type="dxa"/>
              <w:start w:w="55" w:type="dxa"/>
              <w:bottom w:w="55" w:type="dxa"/>
              <w:end w:w="55" w:type="dxa"/>
            </w:tcMar>
          </w:tcPr>
          <w:p>
            <w:pPr>
              <w:spacing w:after="0" w:line="240" w:lineRule="auto"/>
            </w:pPr>
            <w:r>
              <w:rPr>
                <w:rFonts w:ascii="Aptos" w:hAnsi="Aptos"/>
                <w:b/>
                <w:color w:val="FFFFFF"/>
                <w:sz w:val="14"/>
              </w:rPr>
              <w:t>ref Δ @4 mean</w:t>
            </w:r>
          </w:p>
        </w:tc>
        <w:tc>
          <w:tcPr>
            <w:tcW w:type="dxa" w:w="1123"/>
            <w:vAlign w:val="center"/>
            <w:shd w:fill="233E5C"/>
            <w:tcMar>
              <w:top w:w="55" w:type="dxa"/>
              <w:start w:w="55" w:type="dxa"/>
              <w:bottom w:w="55" w:type="dxa"/>
              <w:end w:w="55" w:type="dxa"/>
            </w:tcMar>
          </w:tcPr>
          <w:p>
            <w:pPr>
              <w:spacing w:after="0" w:line="240" w:lineRule="auto"/>
            </w:pPr>
            <w:r>
              <w:rPr>
                <w:rFonts w:ascii="Aptos" w:hAnsi="Aptos"/>
                <w:b/>
                <w:color w:val="FFFFFF"/>
                <w:sz w:val="14"/>
              </w:rPr>
              <w:t>ref @4 wins</w:t>
            </w:r>
          </w:p>
        </w:tc>
        <w:tc>
          <w:tcPr>
            <w:tcW w:type="dxa" w:w="1800"/>
            <w:vAlign w:val="center"/>
            <w:shd w:fill="233E5C"/>
            <w:tcMar>
              <w:top w:w="55" w:type="dxa"/>
              <w:start w:w="55" w:type="dxa"/>
              <w:bottom w:w="55" w:type="dxa"/>
              <w:end w:w="55" w:type="dxa"/>
            </w:tcMar>
          </w:tcPr>
          <w:p>
            <w:pPr>
              <w:spacing w:after="0" w:line="240" w:lineRule="auto"/>
            </w:pPr>
            <w:r>
              <w:rPr>
                <w:rFonts w:ascii="Aptos" w:hAnsi="Aptos"/>
                <w:b/>
                <w:color w:val="FFFFFF"/>
                <w:sz w:val="14"/>
              </w:rPr>
              <w:t>iso Δ half mean</w:t>
            </w:r>
          </w:p>
        </w:tc>
        <w:tc>
          <w:tcPr>
            <w:tcW w:type="dxa" w:w="1138"/>
            <w:vAlign w:val="center"/>
            <w:shd w:fill="233E5C"/>
            <w:tcMar>
              <w:top w:w="55" w:type="dxa"/>
              <w:start w:w="55" w:type="dxa"/>
              <w:bottom w:w="55" w:type="dxa"/>
              <w:end w:w="55" w:type="dxa"/>
            </w:tcMar>
          </w:tcPr>
          <w:p>
            <w:pPr>
              <w:spacing w:after="0" w:line="240" w:lineRule="auto"/>
            </w:pPr>
            <w:r>
              <w:rPr>
                <w:rFonts w:ascii="Aptos" w:hAnsi="Aptos"/>
                <w:b/>
                <w:color w:val="FFFFFF"/>
                <w:sz w:val="14"/>
              </w:rPr>
              <w:t>iso half wins</w:t>
            </w:r>
          </w:p>
        </w:tc>
        <w:tc>
          <w:tcPr>
            <w:tcW w:type="dxa" w:w="1714"/>
            <w:vAlign w:val="center"/>
            <w:shd w:fill="233E5C"/>
            <w:tcMar>
              <w:top w:w="55" w:type="dxa"/>
              <w:start w:w="55" w:type="dxa"/>
              <w:bottom w:w="55" w:type="dxa"/>
              <w:end w:w="55" w:type="dxa"/>
            </w:tcMar>
          </w:tcPr>
          <w:p>
            <w:pPr>
              <w:spacing w:after="0" w:line="240" w:lineRule="auto"/>
            </w:pPr>
            <w:r>
              <w:rPr>
                <w:rFonts w:ascii="Aptos" w:hAnsi="Aptos"/>
                <w:b/>
                <w:color w:val="FFFFFF"/>
                <w:sz w:val="14"/>
              </w:rPr>
              <w:t>iso Δ @4 mean</w:t>
            </w:r>
          </w:p>
        </w:tc>
        <w:tc>
          <w:tcPr>
            <w:tcW w:type="dxa" w:w="1123"/>
            <w:vAlign w:val="center"/>
            <w:shd w:fill="233E5C"/>
            <w:tcMar>
              <w:top w:w="55" w:type="dxa"/>
              <w:start w:w="55" w:type="dxa"/>
              <w:bottom w:w="55" w:type="dxa"/>
              <w:end w:w="55" w:type="dxa"/>
            </w:tcMar>
          </w:tcPr>
          <w:p>
            <w:pPr>
              <w:spacing w:after="0" w:line="240" w:lineRule="auto"/>
            </w:pPr>
            <w:r>
              <w:rPr>
                <w:rFonts w:ascii="Aptos" w:hAnsi="Aptos"/>
                <w:b/>
                <w:color w:val="FFFFFF"/>
                <w:sz w:val="14"/>
              </w:rPr>
              <w:t>iso @4 wins</w:t>
            </w:r>
          </w:p>
        </w:tc>
      </w:tr>
      <w:tr>
        <w:trPr>
          <w:cantSplit/>
        </w:trPr>
        <w:tc>
          <w:tcPr>
            <w:tcW w:type="dxa" w:w="1584"/>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-0.017</w:t>
            </w:r>
          </w:p>
        </w:tc>
        <w:tc>
          <w:tcPr>
            <w:tcW w:type="dxa" w:w="1138"/>
            <w:vAlign w:val="center"/>
            <w:shd w:fill="FFFFFF"/>
            <w:tcMar>
              <w:top w:w="55" w:type="dxa"/>
              <w:start w:w="55" w:type="dxa"/>
              <w:bottom w:w="55" w:type="dxa"/>
              <w:end w:w="55" w:type="dxa"/>
            </w:tcMar>
          </w:tcPr>
          <w:p>
            <w:pPr>
              <w:spacing w:after="0" w:line="240" w:lineRule="auto"/>
            </w:pPr>
            <w:r>
              <w:rPr>
                <w:rFonts w:ascii="Aptos" w:hAnsi="Aptos"/>
                <w:sz w:val="14"/>
              </w:rPr>
              <w:t>3/9</w:t>
            </w:r>
          </w:p>
        </w:tc>
        <w:tc>
          <w:tcPr>
            <w:tcW w:type="dxa" w:w="1714"/>
            <w:vAlign w:val="center"/>
            <w:shd w:fill="FFFFFF"/>
            <w:tcMar>
              <w:top w:w="55" w:type="dxa"/>
              <w:start w:w="55" w:type="dxa"/>
              <w:bottom w:w="55" w:type="dxa"/>
              <w:end w:w="55" w:type="dxa"/>
            </w:tcMar>
          </w:tcPr>
          <w:p>
            <w:pPr>
              <w:spacing w:after="0" w:line="240" w:lineRule="auto"/>
            </w:pPr>
            <w:r>
              <w:rPr>
                <w:rFonts w:ascii="Aptos" w:hAnsi="Aptos"/>
                <w:sz w:val="14"/>
              </w:rPr>
              <w:t>-0.326</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2/9</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-0.053</w:t>
            </w:r>
          </w:p>
        </w:tc>
        <w:tc>
          <w:tcPr>
            <w:tcW w:type="dxa" w:w="1138"/>
            <w:vAlign w:val="center"/>
            <w:shd w:fill="FFFFFF"/>
            <w:tcMar>
              <w:top w:w="55" w:type="dxa"/>
              <w:start w:w="55" w:type="dxa"/>
              <w:bottom w:w="55" w:type="dxa"/>
              <w:end w:w="55" w:type="dxa"/>
            </w:tcMar>
          </w:tcPr>
          <w:p>
            <w:pPr>
              <w:spacing w:after="0" w:line="240" w:lineRule="auto"/>
            </w:pPr>
            <w:r>
              <w:rPr>
                <w:rFonts w:ascii="Aptos" w:hAnsi="Aptos"/>
                <w:sz w:val="14"/>
              </w:rPr>
              <w:t>2/9</w:t>
            </w:r>
          </w:p>
        </w:tc>
        <w:tc>
          <w:tcPr>
            <w:tcW w:type="dxa" w:w="1714"/>
            <w:vAlign w:val="center"/>
            <w:shd w:fill="FFFFFF"/>
            <w:tcMar>
              <w:top w:w="55" w:type="dxa"/>
              <w:start w:w="55" w:type="dxa"/>
              <w:bottom w:w="55" w:type="dxa"/>
              <w:end w:w="55" w:type="dxa"/>
            </w:tcMar>
          </w:tcPr>
          <w:p>
            <w:pPr>
              <w:spacing w:after="0" w:line="240" w:lineRule="auto"/>
            </w:pPr>
            <w:r>
              <w:rPr>
                <w:rFonts w:ascii="Aptos" w:hAnsi="Aptos"/>
                <w:sz w:val="14"/>
              </w:rPr>
              <w:t>-0.014</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4/9</w:t>
            </w:r>
          </w:p>
        </w:tc>
      </w:tr>
      <w:tr>
        <w:trPr>
          <w:cantSplit/>
        </w:trPr>
        <w:tc>
          <w:tcPr>
            <w:tcW w:type="dxa" w:w="1584"/>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-0.180</w:t>
            </w:r>
          </w:p>
        </w:tc>
        <w:tc>
          <w:tcPr>
            <w:tcW w:type="dxa" w:w="1138"/>
            <w:vAlign w:val="center"/>
            <w:shd w:fill="F0F4F7"/>
            <w:tcMar>
              <w:top w:w="55" w:type="dxa"/>
              <w:start w:w="55" w:type="dxa"/>
              <w:bottom w:w="55" w:type="dxa"/>
              <w:end w:w="55" w:type="dxa"/>
            </w:tcMar>
          </w:tcPr>
          <w:p>
            <w:pPr>
              <w:spacing w:after="0" w:line="240" w:lineRule="auto"/>
            </w:pPr>
            <w:r>
              <w:rPr>
                <w:rFonts w:ascii="Aptos" w:hAnsi="Aptos"/>
                <w:sz w:val="14"/>
              </w:rPr>
              <w:t>1/9</w:t>
            </w:r>
          </w:p>
        </w:tc>
        <w:tc>
          <w:tcPr>
            <w:tcW w:type="dxa" w:w="1714"/>
            <w:vAlign w:val="center"/>
            <w:shd w:fill="F0F4F7"/>
            <w:tcMar>
              <w:top w:w="55" w:type="dxa"/>
              <w:start w:w="55" w:type="dxa"/>
              <w:bottom w:w="55" w:type="dxa"/>
              <w:end w:w="55" w:type="dxa"/>
            </w:tcMar>
          </w:tcPr>
          <w:p>
            <w:pPr>
              <w:spacing w:after="0" w:line="240" w:lineRule="auto"/>
            </w:pPr>
            <w:r>
              <w:rPr>
                <w:rFonts w:ascii="Aptos" w:hAnsi="Aptos"/>
                <w:sz w:val="14"/>
              </w:rPr>
              <w:t>-0.015</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4/9</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-0.692</w:t>
            </w:r>
          </w:p>
        </w:tc>
        <w:tc>
          <w:tcPr>
            <w:tcW w:type="dxa" w:w="1138"/>
            <w:vAlign w:val="center"/>
            <w:shd w:fill="F0F4F7"/>
            <w:tcMar>
              <w:top w:w="55" w:type="dxa"/>
              <w:start w:w="55" w:type="dxa"/>
              <w:bottom w:w="55" w:type="dxa"/>
              <w:end w:w="55" w:type="dxa"/>
            </w:tcMar>
          </w:tcPr>
          <w:p>
            <w:pPr>
              <w:spacing w:after="0" w:line="240" w:lineRule="auto"/>
            </w:pPr>
            <w:r>
              <w:rPr>
                <w:rFonts w:ascii="Aptos" w:hAnsi="Aptos"/>
                <w:sz w:val="14"/>
              </w:rPr>
              <w:t>1/9</w:t>
            </w:r>
          </w:p>
        </w:tc>
        <w:tc>
          <w:tcPr>
            <w:tcW w:type="dxa" w:w="1714"/>
            <w:vAlign w:val="center"/>
            <w:shd w:fill="F0F4F7"/>
            <w:tcMar>
              <w:top w:w="55" w:type="dxa"/>
              <w:start w:w="55" w:type="dxa"/>
              <w:bottom w:w="55" w:type="dxa"/>
              <w:end w:w="55" w:type="dxa"/>
            </w:tcMar>
          </w:tcPr>
          <w:p>
            <w:pPr>
              <w:spacing w:after="0" w:line="240" w:lineRule="auto"/>
            </w:pPr>
            <w:r>
              <w:rPr>
                <w:rFonts w:ascii="Aptos" w:hAnsi="Aptos"/>
                <w:sz w:val="14"/>
              </w:rPr>
              <w:t>-0.143</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2/9</w:t>
            </w:r>
          </w:p>
        </w:tc>
      </w:tr>
      <w:tr>
        <w:trPr>
          <w:cantSplit/>
        </w:trPr>
        <w:tc>
          <w:tcPr>
            <w:tcW w:type="dxa" w:w="1584"/>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+0.287</w:t>
            </w:r>
          </w:p>
        </w:tc>
        <w:tc>
          <w:tcPr>
            <w:tcW w:type="dxa" w:w="1138"/>
            <w:vAlign w:val="center"/>
            <w:shd w:fill="FFFFFF"/>
            <w:tcMar>
              <w:top w:w="55" w:type="dxa"/>
              <w:start w:w="55" w:type="dxa"/>
              <w:bottom w:w="55" w:type="dxa"/>
              <w:end w:w="55" w:type="dxa"/>
            </w:tcMar>
          </w:tcPr>
          <w:p>
            <w:pPr>
              <w:spacing w:after="0" w:line="240" w:lineRule="auto"/>
            </w:pPr>
            <w:r>
              <w:rPr>
                <w:rFonts w:ascii="Aptos" w:hAnsi="Aptos"/>
                <w:sz w:val="14"/>
              </w:rPr>
              <w:t>9/9</w:t>
            </w:r>
          </w:p>
        </w:tc>
        <w:tc>
          <w:tcPr>
            <w:tcW w:type="dxa" w:w="1714"/>
            <w:vAlign w:val="center"/>
            <w:shd w:fill="FFFFFF"/>
            <w:tcMar>
              <w:top w:w="55" w:type="dxa"/>
              <w:start w:w="55" w:type="dxa"/>
              <w:bottom w:w="55" w:type="dxa"/>
              <w:end w:w="55" w:type="dxa"/>
            </w:tcMar>
          </w:tcPr>
          <w:p>
            <w:pPr>
              <w:spacing w:after="0" w:line="240" w:lineRule="auto"/>
            </w:pPr>
            <w:r>
              <w:rPr>
                <w:rFonts w:ascii="Aptos" w:hAnsi="Aptos"/>
                <w:sz w:val="14"/>
              </w:rPr>
              <w:t>+0.759</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9/9</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-1.348</w:t>
            </w:r>
          </w:p>
        </w:tc>
        <w:tc>
          <w:tcPr>
            <w:tcW w:type="dxa" w:w="1138"/>
            <w:vAlign w:val="center"/>
            <w:shd w:fill="FFFFFF"/>
            <w:tcMar>
              <w:top w:w="55" w:type="dxa"/>
              <w:start w:w="55" w:type="dxa"/>
              <w:bottom w:w="55" w:type="dxa"/>
              <w:end w:w="55" w:type="dxa"/>
            </w:tcMar>
          </w:tcPr>
          <w:p>
            <w:pPr>
              <w:spacing w:after="0" w:line="240" w:lineRule="auto"/>
            </w:pPr>
            <w:r>
              <w:rPr>
                <w:rFonts w:ascii="Aptos" w:hAnsi="Aptos"/>
                <w:sz w:val="14"/>
              </w:rPr>
              <w:t>0/9</w:t>
            </w:r>
          </w:p>
        </w:tc>
        <w:tc>
          <w:tcPr>
            <w:tcW w:type="dxa" w:w="1714"/>
            <w:vAlign w:val="center"/>
            <w:shd w:fill="FFFFFF"/>
            <w:tcMar>
              <w:top w:w="55" w:type="dxa"/>
              <w:start w:w="55" w:type="dxa"/>
              <w:bottom w:w="55" w:type="dxa"/>
              <w:end w:w="55" w:type="dxa"/>
            </w:tcMar>
          </w:tcPr>
          <w:p>
            <w:pPr>
              <w:spacing w:after="0" w:line="240" w:lineRule="auto"/>
            </w:pPr>
            <w:r>
              <w:rPr>
                <w:rFonts w:ascii="Aptos" w:hAnsi="Aptos"/>
                <w:sz w:val="14"/>
              </w:rPr>
              <w:t>-0.845</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1584"/>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+0.346</w:t>
            </w:r>
          </w:p>
        </w:tc>
        <w:tc>
          <w:tcPr>
            <w:tcW w:type="dxa" w:w="1138"/>
            <w:vAlign w:val="center"/>
            <w:shd w:fill="F0F4F7"/>
            <w:tcMar>
              <w:top w:w="55" w:type="dxa"/>
              <w:start w:w="55" w:type="dxa"/>
              <w:bottom w:w="55" w:type="dxa"/>
              <w:end w:w="55" w:type="dxa"/>
            </w:tcMar>
          </w:tcPr>
          <w:p>
            <w:pPr>
              <w:spacing w:after="0" w:line="240" w:lineRule="auto"/>
            </w:pPr>
            <w:r>
              <w:rPr>
                <w:rFonts w:ascii="Aptos" w:hAnsi="Aptos"/>
                <w:sz w:val="14"/>
              </w:rPr>
              <w:t>9/9</w:t>
            </w:r>
          </w:p>
        </w:tc>
        <w:tc>
          <w:tcPr>
            <w:tcW w:type="dxa" w:w="1714"/>
            <w:vAlign w:val="center"/>
            <w:shd w:fill="F0F4F7"/>
            <w:tcMar>
              <w:top w:w="55" w:type="dxa"/>
              <w:start w:w="55" w:type="dxa"/>
              <w:bottom w:w="55" w:type="dxa"/>
              <w:end w:w="55" w:type="dxa"/>
            </w:tcMar>
          </w:tcPr>
          <w:p>
            <w:pPr>
              <w:spacing w:after="0" w:line="240" w:lineRule="auto"/>
            </w:pPr>
            <w:r>
              <w:rPr>
                <w:rFonts w:ascii="Aptos" w:hAnsi="Aptos"/>
                <w:sz w:val="14"/>
              </w:rPr>
              <w:t>+0.836</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9/9</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-1.595</w:t>
            </w:r>
          </w:p>
        </w:tc>
        <w:tc>
          <w:tcPr>
            <w:tcW w:type="dxa" w:w="1138"/>
            <w:vAlign w:val="center"/>
            <w:shd w:fill="F0F4F7"/>
            <w:tcMar>
              <w:top w:w="55" w:type="dxa"/>
              <w:start w:w="55" w:type="dxa"/>
              <w:bottom w:w="55" w:type="dxa"/>
              <w:end w:w="55" w:type="dxa"/>
            </w:tcMar>
          </w:tcPr>
          <w:p>
            <w:pPr>
              <w:spacing w:after="0" w:line="240" w:lineRule="auto"/>
            </w:pPr>
            <w:r>
              <w:rPr>
                <w:rFonts w:ascii="Aptos" w:hAnsi="Aptos"/>
                <w:sz w:val="14"/>
              </w:rPr>
              <w:t>0/9</w:t>
            </w:r>
          </w:p>
        </w:tc>
        <w:tc>
          <w:tcPr>
            <w:tcW w:type="dxa" w:w="1714"/>
            <w:vAlign w:val="center"/>
            <w:shd w:fill="F0F4F7"/>
            <w:tcMar>
              <w:top w:w="55" w:type="dxa"/>
              <w:start w:w="55" w:type="dxa"/>
              <w:bottom w:w="55" w:type="dxa"/>
              <w:end w:w="55" w:type="dxa"/>
            </w:tcMar>
          </w:tcPr>
          <w:p>
            <w:pPr>
              <w:spacing w:after="0" w:line="240" w:lineRule="auto"/>
            </w:pPr>
            <w:r>
              <w:rPr>
                <w:rFonts w:ascii="Aptos" w:hAnsi="Aptos"/>
                <w:sz w:val="14"/>
              </w:rPr>
              <w:t>-1.298</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1584"/>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-0.798</w:t>
            </w:r>
          </w:p>
        </w:tc>
        <w:tc>
          <w:tcPr>
            <w:tcW w:type="dxa" w:w="1138"/>
            <w:vAlign w:val="center"/>
            <w:shd w:fill="FFFFFF"/>
            <w:tcMar>
              <w:top w:w="55" w:type="dxa"/>
              <w:start w:w="55" w:type="dxa"/>
              <w:bottom w:w="55" w:type="dxa"/>
              <w:end w:w="55" w:type="dxa"/>
            </w:tcMar>
          </w:tcPr>
          <w:p>
            <w:pPr>
              <w:spacing w:after="0" w:line="240" w:lineRule="auto"/>
            </w:pPr>
            <w:r>
              <w:rPr>
                <w:rFonts w:ascii="Aptos" w:hAnsi="Aptos"/>
                <w:sz w:val="14"/>
              </w:rPr>
              <w:t>0/9</w:t>
            </w:r>
          </w:p>
        </w:tc>
        <w:tc>
          <w:tcPr>
            <w:tcW w:type="dxa" w:w="1714"/>
            <w:vAlign w:val="center"/>
            <w:shd w:fill="FFFFFF"/>
            <w:tcMar>
              <w:top w:w="55" w:type="dxa"/>
              <w:start w:w="55" w:type="dxa"/>
              <w:bottom w:w="55" w:type="dxa"/>
              <w:end w:w="55" w:type="dxa"/>
            </w:tcMar>
          </w:tcPr>
          <w:p>
            <w:pPr>
              <w:spacing w:after="0" w:line="240" w:lineRule="auto"/>
            </w:pPr>
            <w:r>
              <w:rPr>
                <w:rFonts w:ascii="Aptos" w:hAnsi="Aptos"/>
                <w:sz w:val="14"/>
              </w:rPr>
              <w:t>-3.312</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1/9</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-2.606</w:t>
            </w:r>
          </w:p>
        </w:tc>
        <w:tc>
          <w:tcPr>
            <w:tcW w:type="dxa" w:w="1138"/>
            <w:vAlign w:val="center"/>
            <w:shd w:fill="FFFFFF"/>
            <w:tcMar>
              <w:top w:w="55" w:type="dxa"/>
              <w:start w:w="55" w:type="dxa"/>
              <w:bottom w:w="55" w:type="dxa"/>
              <w:end w:w="55" w:type="dxa"/>
            </w:tcMar>
          </w:tcPr>
          <w:p>
            <w:pPr>
              <w:spacing w:after="0" w:line="240" w:lineRule="auto"/>
            </w:pPr>
            <w:r>
              <w:rPr>
                <w:rFonts w:ascii="Aptos" w:hAnsi="Aptos"/>
                <w:sz w:val="14"/>
              </w:rPr>
              <w:t>0/9</w:t>
            </w:r>
          </w:p>
        </w:tc>
        <w:tc>
          <w:tcPr>
            <w:tcW w:type="dxa" w:w="1714"/>
            <w:vAlign w:val="center"/>
            <w:shd w:fill="FFFFFF"/>
            <w:tcMar>
              <w:top w:w="55" w:type="dxa"/>
              <w:start w:w="55" w:type="dxa"/>
              <w:bottom w:w="55" w:type="dxa"/>
              <w:end w:w="55" w:type="dxa"/>
            </w:tcMar>
          </w:tcPr>
          <w:p>
            <w:pPr>
              <w:spacing w:after="0" w:line="240" w:lineRule="auto"/>
            </w:pPr>
            <w:r>
              <w:rPr>
                <w:rFonts w:ascii="Aptos" w:hAnsi="Aptos"/>
                <w:sz w:val="14"/>
              </w:rPr>
              <w:t>-2.819</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1584"/>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+0.400</w:t>
            </w:r>
          </w:p>
        </w:tc>
        <w:tc>
          <w:tcPr>
            <w:tcW w:type="dxa" w:w="1138"/>
            <w:vAlign w:val="center"/>
            <w:shd w:fill="F0F4F7"/>
            <w:tcMar>
              <w:top w:w="55" w:type="dxa"/>
              <w:start w:w="55" w:type="dxa"/>
              <w:bottom w:w="55" w:type="dxa"/>
              <w:end w:w="55" w:type="dxa"/>
            </w:tcMar>
          </w:tcPr>
          <w:p>
            <w:pPr>
              <w:spacing w:after="0" w:line="240" w:lineRule="auto"/>
            </w:pPr>
            <w:r>
              <w:rPr>
                <w:rFonts w:ascii="Aptos" w:hAnsi="Aptos"/>
                <w:sz w:val="14"/>
              </w:rPr>
              <w:t>9/9</w:t>
            </w:r>
          </w:p>
        </w:tc>
        <w:tc>
          <w:tcPr>
            <w:tcW w:type="dxa" w:w="1714"/>
            <w:vAlign w:val="center"/>
            <w:shd w:fill="F0F4F7"/>
            <w:tcMar>
              <w:top w:w="55" w:type="dxa"/>
              <w:start w:w="55" w:type="dxa"/>
              <w:bottom w:w="55" w:type="dxa"/>
              <w:end w:w="55" w:type="dxa"/>
            </w:tcMar>
          </w:tcPr>
          <w:p>
            <w:pPr>
              <w:spacing w:after="0" w:line="240" w:lineRule="auto"/>
            </w:pPr>
            <w:r>
              <w:rPr>
                <w:rFonts w:ascii="Aptos" w:hAnsi="Aptos"/>
                <w:sz w:val="14"/>
              </w:rPr>
              <w:t>+0.964</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9/9</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-1.546</w:t>
            </w:r>
          </w:p>
        </w:tc>
        <w:tc>
          <w:tcPr>
            <w:tcW w:type="dxa" w:w="1138"/>
            <w:vAlign w:val="center"/>
            <w:shd w:fill="F0F4F7"/>
            <w:tcMar>
              <w:top w:w="55" w:type="dxa"/>
              <w:start w:w="55" w:type="dxa"/>
              <w:bottom w:w="55" w:type="dxa"/>
              <w:end w:w="55" w:type="dxa"/>
            </w:tcMar>
          </w:tcPr>
          <w:p>
            <w:pPr>
              <w:spacing w:after="0" w:line="240" w:lineRule="auto"/>
            </w:pPr>
            <w:r>
              <w:rPr>
                <w:rFonts w:ascii="Aptos" w:hAnsi="Aptos"/>
                <w:sz w:val="14"/>
              </w:rPr>
              <w:t>0/9</w:t>
            </w:r>
          </w:p>
        </w:tc>
        <w:tc>
          <w:tcPr>
            <w:tcW w:type="dxa" w:w="1714"/>
            <w:vAlign w:val="center"/>
            <w:shd w:fill="F0F4F7"/>
            <w:tcMar>
              <w:top w:w="55" w:type="dxa"/>
              <w:start w:w="55" w:type="dxa"/>
              <w:bottom w:w="55" w:type="dxa"/>
              <w:end w:w="55" w:type="dxa"/>
            </w:tcMar>
          </w:tcPr>
          <w:p>
            <w:pPr>
              <w:spacing w:after="0" w:line="240" w:lineRule="auto"/>
            </w:pPr>
            <w:r>
              <w:rPr>
                <w:rFonts w:ascii="Aptos" w:hAnsi="Aptos"/>
                <w:sz w:val="14"/>
              </w:rPr>
              <w:t>-1.283</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1584"/>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+0.255</w:t>
            </w:r>
          </w:p>
        </w:tc>
        <w:tc>
          <w:tcPr>
            <w:tcW w:type="dxa" w:w="1138"/>
            <w:vAlign w:val="center"/>
            <w:shd w:fill="FFFFFF"/>
            <w:tcMar>
              <w:top w:w="55" w:type="dxa"/>
              <w:start w:w="55" w:type="dxa"/>
              <w:bottom w:w="55" w:type="dxa"/>
              <w:end w:w="55" w:type="dxa"/>
            </w:tcMar>
          </w:tcPr>
          <w:p>
            <w:pPr>
              <w:spacing w:after="0" w:line="240" w:lineRule="auto"/>
            </w:pPr>
            <w:r>
              <w:rPr>
                <w:rFonts w:ascii="Aptos" w:hAnsi="Aptos"/>
                <w:sz w:val="14"/>
              </w:rPr>
              <w:t>9/9</w:t>
            </w:r>
          </w:p>
        </w:tc>
        <w:tc>
          <w:tcPr>
            <w:tcW w:type="dxa" w:w="1714"/>
            <w:vAlign w:val="center"/>
            <w:shd w:fill="FFFFFF"/>
            <w:tcMar>
              <w:top w:w="55" w:type="dxa"/>
              <w:start w:w="55" w:type="dxa"/>
              <w:bottom w:w="55" w:type="dxa"/>
              <w:end w:w="55" w:type="dxa"/>
            </w:tcMar>
          </w:tcPr>
          <w:p>
            <w:pPr>
              <w:spacing w:after="0" w:line="240" w:lineRule="auto"/>
            </w:pPr>
            <w:r>
              <w:rPr>
                <w:rFonts w:ascii="Aptos" w:hAnsi="Aptos"/>
                <w:sz w:val="14"/>
              </w:rPr>
              <w:t>+0.804</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9/9</w:t>
            </w:r>
          </w:p>
        </w:tc>
        <w:tc>
          <w:tcPr>
            <w:tcW w:type="dxa" w:w="1800"/>
            <w:vAlign w:val="center"/>
            <w:shd w:fill="FFFFFF"/>
            <w:tcMar>
              <w:top w:w="55" w:type="dxa"/>
              <w:start w:w="55" w:type="dxa"/>
              <w:bottom w:w="55" w:type="dxa"/>
              <w:end w:w="55" w:type="dxa"/>
            </w:tcMar>
          </w:tcPr>
          <w:p>
            <w:pPr>
              <w:spacing w:after="0" w:line="240" w:lineRule="auto"/>
            </w:pPr>
            <w:r>
              <w:rPr>
                <w:rFonts w:ascii="Aptos" w:hAnsi="Aptos"/>
                <w:sz w:val="14"/>
              </w:rPr>
              <w:t>-1.051</w:t>
            </w:r>
          </w:p>
        </w:tc>
        <w:tc>
          <w:tcPr>
            <w:tcW w:type="dxa" w:w="1138"/>
            <w:vAlign w:val="center"/>
            <w:shd w:fill="FFFFFF"/>
            <w:tcMar>
              <w:top w:w="55" w:type="dxa"/>
              <w:start w:w="55" w:type="dxa"/>
              <w:bottom w:w="55" w:type="dxa"/>
              <w:end w:w="55" w:type="dxa"/>
            </w:tcMar>
          </w:tcPr>
          <w:p>
            <w:pPr>
              <w:spacing w:after="0" w:line="240" w:lineRule="auto"/>
            </w:pPr>
            <w:r>
              <w:rPr>
                <w:rFonts w:ascii="Aptos" w:hAnsi="Aptos"/>
                <w:sz w:val="14"/>
              </w:rPr>
              <w:t>0/9</w:t>
            </w:r>
          </w:p>
        </w:tc>
        <w:tc>
          <w:tcPr>
            <w:tcW w:type="dxa" w:w="1714"/>
            <w:vAlign w:val="center"/>
            <w:shd w:fill="FFFFFF"/>
            <w:tcMar>
              <w:top w:w="55" w:type="dxa"/>
              <w:start w:w="55" w:type="dxa"/>
              <w:bottom w:w="55" w:type="dxa"/>
              <w:end w:w="55" w:type="dxa"/>
            </w:tcMar>
          </w:tcPr>
          <w:p>
            <w:pPr>
              <w:spacing w:after="0" w:line="240" w:lineRule="auto"/>
            </w:pPr>
            <w:r>
              <w:rPr>
                <w:rFonts w:ascii="Aptos" w:hAnsi="Aptos"/>
                <w:sz w:val="14"/>
              </w:rPr>
              <w:t>-0.576</w:t>
            </w:r>
          </w:p>
        </w:tc>
        <w:tc>
          <w:tcPr>
            <w:tcW w:type="dxa" w:w="1123"/>
            <w:vAlign w:val="center"/>
            <w:shd w:fill="FFFFFF"/>
            <w:tcMar>
              <w:top w:w="55" w:type="dxa"/>
              <w:start w:w="55" w:type="dxa"/>
              <w:bottom w:w="55" w:type="dxa"/>
              <w:end w:w="55" w:type="dxa"/>
            </w:tcMar>
          </w:tcPr>
          <w:p>
            <w:pPr>
              <w:spacing w:after="0" w:line="240" w:lineRule="auto"/>
            </w:pPr>
            <w:r>
              <w:rPr>
                <w:rFonts w:ascii="Aptos" w:hAnsi="Aptos"/>
                <w:sz w:val="14"/>
              </w:rPr>
              <w:t>0/9</w:t>
            </w:r>
          </w:p>
        </w:tc>
      </w:tr>
      <w:tr>
        <w:trPr>
          <w:cantSplit/>
        </w:trPr>
        <w:tc>
          <w:tcPr>
            <w:tcW w:type="dxa" w:w="1584"/>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+0.195</w:t>
            </w:r>
          </w:p>
        </w:tc>
        <w:tc>
          <w:tcPr>
            <w:tcW w:type="dxa" w:w="1138"/>
            <w:vAlign w:val="center"/>
            <w:shd w:fill="F0F4F7"/>
            <w:tcMar>
              <w:top w:w="55" w:type="dxa"/>
              <w:start w:w="55" w:type="dxa"/>
              <w:bottom w:w="55" w:type="dxa"/>
              <w:end w:w="55" w:type="dxa"/>
            </w:tcMar>
          </w:tcPr>
          <w:p>
            <w:pPr>
              <w:spacing w:after="0" w:line="240" w:lineRule="auto"/>
            </w:pPr>
            <w:r>
              <w:rPr>
                <w:rFonts w:ascii="Aptos" w:hAnsi="Aptos"/>
                <w:sz w:val="14"/>
              </w:rPr>
              <w:t>7/9</w:t>
            </w:r>
          </w:p>
        </w:tc>
        <w:tc>
          <w:tcPr>
            <w:tcW w:type="dxa" w:w="1714"/>
            <w:vAlign w:val="center"/>
            <w:shd w:fill="F0F4F7"/>
            <w:tcMar>
              <w:top w:w="55" w:type="dxa"/>
              <w:start w:w="55" w:type="dxa"/>
              <w:bottom w:w="55" w:type="dxa"/>
              <w:end w:w="55" w:type="dxa"/>
            </w:tcMar>
          </w:tcPr>
          <w:p>
            <w:pPr>
              <w:spacing w:after="0" w:line="240" w:lineRule="auto"/>
            </w:pPr>
            <w:r>
              <w:rPr>
                <w:rFonts w:ascii="Aptos" w:hAnsi="Aptos"/>
                <w:sz w:val="14"/>
              </w:rPr>
              <w:t>+0.620</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8/9</w:t>
            </w:r>
          </w:p>
        </w:tc>
        <w:tc>
          <w:tcPr>
            <w:tcW w:type="dxa" w:w="1800"/>
            <w:vAlign w:val="center"/>
            <w:shd w:fill="F0F4F7"/>
            <w:tcMar>
              <w:top w:w="55" w:type="dxa"/>
              <w:start w:w="55" w:type="dxa"/>
              <w:bottom w:w="55" w:type="dxa"/>
              <w:end w:w="55" w:type="dxa"/>
            </w:tcMar>
          </w:tcPr>
          <w:p>
            <w:pPr>
              <w:spacing w:after="0" w:line="240" w:lineRule="auto"/>
            </w:pPr>
            <w:r>
              <w:rPr>
                <w:rFonts w:ascii="Aptos" w:hAnsi="Aptos"/>
                <w:sz w:val="14"/>
              </w:rPr>
              <w:t>-1.774</w:t>
            </w:r>
          </w:p>
        </w:tc>
        <w:tc>
          <w:tcPr>
            <w:tcW w:type="dxa" w:w="1138"/>
            <w:vAlign w:val="center"/>
            <w:shd w:fill="F0F4F7"/>
            <w:tcMar>
              <w:top w:w="55" w:type="dxa"/>
              <w:start w:w="55" w:type="dxa"/>
              <w:bottom w:w="55" w:type="dxa"/>
              <w:end w:w="55" w:type="dxa"/>
            </w:tcMar>
          </w:tcPr>
          <w:p>
            <w:pPr>
              <w:spacing w:after="0" w:line="240" w:lineRule="auto"/>
            </w:pPr>
            <w:r>
              <w:rPr>
                <w:rFonts w:ascii="Aptos" w:hAnsi="Aptos"/>
                <w:sz w:val="14"/>
              </w:rPr>
              <w:t>0/9</w:t>
            </w:r>
          </w:p>
        </w:tc>
        <w:tc>
          <w:tcPr>
            <w:tcW w:type="dxa" w:w="1714"/>
            <w:vAlign w:val="center"/>
            <w:shd w:fill="F0F4F7"/>
            <w:tcMar>
              <w:top w:w="55" w:type="dxa"/>
              <w:start w:w="55" w:type="dxa"/>
              <w:bottom w:w="55" w:type="dxa"/>
              <w:end w:w="55" w:type="dxa"/>
            </w:tcMar>
          </w:tcPr>
          <w:p>
            <w:pPr>
              <w:spacing w:after="0" w:line="240" w:lineRule="auto"/>
            </w:pPr>
            <w:r>
              <w:rPr>
                <w:rFonts w:ascii="Aptos" w:hAnsi="Aptos"/>
                <w:sz w:val="14"/>
              </w:rPr>
              <w:t>-1.371</w:t>
            </w:r>
          </w:p>
        </w:tc>
        <w:tc>
          <w:tcPr>
            <w:tcW w:type="dxa" w:w="1123"/>
            <w:vAlign w:val="center"/>
            <w:shd w:fill="F0F4F7"/>
            <w:tcMar>
              <w:top w:w="55" w:type="dxa"/>
              <w:start w:w="55" w:type="dxa"/>
              <w:bottom w:w="55" w:type="dxa"/>
              <w:end w:w="55" w:type="dxa"/>
            </w:tcMar>
          </w:tcPr>
          <w:p>
            <w:pPr>
              <w:spacing w:after="0" w:line="240" w:lineRule="auto"/>
            </w:pPr>
            <w:r>
              <w:rPr>
                <w:rFonts w:ascii="Aptos" w:hAnsi="Aptos"/>
                <w:sz w:val="14"/>
              </w:rPr>
              <w:t>0/9</w:t>
            </w:r>
          </w:p>
        </w:tc>
      </w:tr>
    </w:tbl>
    <w:p>
      <w:r>
        <w:t>A stronger directional result than clean R² emerges: relative to PGD6, SP8 improves the reference half-R² threshold in all nine sessions (mean +0.346 d′; median +0.386) and the reference attacked R² at ε=4 in all nine (mean +0.836 R²). The same SP8 arm loses to PGD6 at isotropic ε=4 in all nine sessions (mean -1.298 R²) and has a lower isotropic half-R² threshold in all nine (mean -1.595 d′). The large mean robust-R² effects at ε=4 include recordings where both models already have strongly negative attacked R²; the half-R² thresholds therefore offer complementary, more interpretable context.</w:t>
      </w:r>
    </w:p>
    <w:p>
      <w:r>
        <w:t>SP4, NA4 and SPDIFF8 follow the same directional pattern for reference robustness at ε=4 (9/9 wins), with means +0.759, +0.964, and +0.804 R² respectively versus PGD6. ISO8, which does not encode spatial covariance, reaches reference ε=4 advantage in only 2/9 sessions and has near-zero mean change in reference half-R² (-0.017 d′). Thus the difference is not reproduced simply by an alternative isotropic d′ parameterization.</w:t>
      </w:r>
    </w:p>
    <w:p>
      <w:r>
        <w:t>The observed crossover is geometrically coherent: robustness preferentially improves for attacks shaped like the training covariance and weakens against the isotropic perturbation family. The experiment establishes a conditional threat-model effect, not robustness against arbitrary neural perturbations. In particular, the reference geometry is estimated from whole residuals using Ledoit–Wolf × Welch; showing superiority under this designed reference does not by itself prove biological realism of the threat model.</w:t>
      </w:r>
    </w:p>
    <w:p>
      <w:pPr>
        <w:pStyle w:val="Heading1"/>
      </w:pPr>
      <w:r>
        <w:t>5. Automatic ε calibration: SP-AUTO</w:t>
      </w:r>
    </w:p>
    <w:p>
      <w:pPr>
        <w:keepNext/>
        <w:spacing w:before="100" w:after="40"/>
      </w:pPr>
      <w:r>
        <w:rPr>
          <w:b/>
          <w:color w:val="2B4255"/>
          <w:sz w:val="16"/>
        </w:rPr>
        <w:t>Table 13. Per-session automatic budget, boundaries, and clean/robust outcomes.</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1512"/>
            <w:vAlign w:val="center"/>
            <w:shd w:fill="233E5C"/>
            <w:tcMar>
              <w:top w:w="55" w:type="dxa"/>
              <w:start w:w="55" w:type="dxa"/>
              <w:bottom w:w="55" w:type="dxa"/>
              <w:end w:w="55" w:type="dxa"/>
            </w:tcMar>
          </w:tcPr>
          <w:p>
            <w:pPr>
              <w:spacing w:after="0" w:line="240" w:lineRule="auto"/>
            </w:pPr>
            <w:r>
              <w:rPr>
                <w:rFonts w:ascii="Aptos" w:hAnsi="Aptos"/>
                <w:b/>
                <w:color w:val="FFFFFF"/>
                <w:sz w:val="14"/>
              </w:rPr>
              <w:t>Session</w:t>
            </w:r>
          </w:p>
        </w:tc>
        <w:tc>
          <w:tcPr>
            <w:tcW w:type="dxa" w:w="1195"/>
            <w:vAlign w:val="center"/>
            <w:shd w:fill="233E5C"/>
            <w:tcMar>
              <w:top w:w="55" w:type="dxa"/>
              <w:start w:w="55" w:type="dxa"/>
              <w:bottom w:w="55" w:type="dxa"/>
              <w:end w:w="55" w:type="dxa"/>
            </w:tcMar>
          </w:tcPr>
          <w:p>
            <w:pPr>
              <w:spacing w:after="0" w:line="240" w:lineRule="auto"/>
            </w:pPr>
            <w:r>
              <w:rPr>
                <w:rFonts w:ascii="Aptos" w:hAnsi="Aptos"/>
                <w:b/>
                <w:color w:val="FFFFFF"/>
                <w:sz w:val="14"/>
              </w:rPr>
              <w:t>ε auto</w:t>
            </w:r>
          </w:p>
        </w:tc>
        <w:tc>
          <w:tcPr>
            <w:tcW w:type="dxa" w:w="1483"/>
            <w:vAlign w:val="center"/>
            <w:shd w:fill="233E5C"/>
            <w:tcMar>
              <w:top w:w="55" w:type="dxa"/>
              <w:start w:w="55" w:type="dxa"/>
              <w:bottom w:w="55" w:type="dxa"/>
              <w:end w:w="55" w:type="dxa"/>
            </w:tcMar>
          </w:tcPr>
          <w:p>
            <w:pPr>
              <w:spacing w:after="0" w:line="240" w:lineRule="auto"/>
            </w:pPr>
            <w:r>
              <w:rPr>
                <w:rFonts w:ascii="Aptos" w:hAnsi="Aptos"/>
                <w:b/>
                <w:color w:val="FFFFFF"/>
                <w:sz w:val="14"/>
              </w:rPr>
              <w:t>ε blind-det</w:t>
            </w:r>
          </w:p>
        </w:tc>
        <w:tc>
          <w:tcPr>
            <w:tcW w:type="dxa" w:w="1109"/>
            <w:vAlign w:val="center"/>
            <w:shd w:fill="233E5C"/>
            <w:tcMar>
              <w:top w:w="55" w:type="dxa"/>
              <w:start w:w="55" w:type="dxa"/>
              <w:bottom w:w="55" w:type="dxa"/>
              <w:end w:w="55" w:type="dxa"/>
            </w:tcMar>
          </w:tcPr>
          <w:p>
            <w:pPr>
              <w:spacing w:after="0" w:line="240" w:lineRule="auto"/>
            </w:pPr>
            <w:r>
              <w:rPr>
                <w:rFonts w:ascii="Aptos" w:hAnsi="Aptos"/>
                <w:b/>
                <w:color w:val="FFFFFF"/>
                <w:sz w:val="14"/>
              </w:rPr>
              <w:t>ε NN</w:t>
            </w:r>
          </w:p>
        </w:tc>
        <w:tc>
          <w:tcPr>
            <w:tcW w:type="dxa" w:w="1469"/>
            <w:vAlign w:val="center"/>
            <w:shd w:fill="233E5C"/>
            <w:tcMar>
              <w:top w:w="55" w:type="dxa"/>
              <w:start w:w="55" w:type="dxa"/>
              <w:bottom w:w="55" w:type="dxa"/>
              <w:end w:w="55" w:type="dxa"/>
            </w:tcMar>
          </w:tcPr>
          <w:p>
            <w:pPr>
              <w:spacing w:after="0" w:line="240" w:lineRule="auto"/>
            </w:pPr>
            <w:r>
              <w:rPr>
                <w:rFonts w:ascii="Aptos" w:hAnsi="Aptos"/>
                <w:b/>
                <w:color w:val="FFFFFF"/>
                <w:sz w:val="14"/>
              </w:rPr>
              <w:t>ε energy</w:t>
            </w:r>
          </w:p>
        </w:tc>
        <w:tc>
          <w:tcPr>
            <w:tcW w:type="dxa" w:w="1613"/>
            <w:vAlign w:val="center"/>
            <w:shd w:fill="233E5C"/>
            <w:tcMar>
              <w:top w:w="55" w:type="dxa"/>
              <w:start w:w="55" w:type="dxa"/>
              <w:bottom w:w="55" w:type="dxa"/>
              <w:end w:w="55" w:type="dxa"/>
            </w:tcMar>
          </w:tcPr>
          <w:p>
            <w:pPr>
              <w:spacing w:after="0" w:line="240" w:lineRule="auto"/>
            </w:pPr>
            <w:r>
              <w:rPr>
                <w:rFonts w:ascii="Aptos" w:hAnsi="Aptos"/>
                <w:b/>
                <w:color w:val="FFFFFF"/>
                <w:sz w:val="14"/>
              </w:rPr>
              <w:t>clean auto</w:t>
            </w:r>
          </w:p>
        </w:tc>
        <w:tc>
          <w:tcPr>
            <w:tcW w:type="dxa" w:w="1685"/>
            <w:vAlign w:val="center"/>
            <w:shd w:fill="233E5C"/>
            <w:tcMar>
              <w:top w:w="55" w:type="dxa"/>
              <w:start w:w="55" w:type="dxa"/>
              <w:bottom w:w="55" w:type="dxa"/>
              <w:end w:w="55" w:type="dxa"/>
            </w:tcMar>
          </w:tcPr>
          <w:p>
            <w:pPr>
              <w:spacing w:after="0" w:line="240" w:lineRule="auto"/>
            </w:pPr>
            <w:r>
              <w:rPr>
                <w:rFonts w:ascii="Aptos" w:hAnsi="Aptos"/>
                <w:b/>
                <w:color w:val="FFFFFF"/>
                <w:sz w:val="14"/>
              </w:rPr>
              <w:t>Δ clean PGD6</w:t>
            </w:r>
          </w:p>
        </w:tc>
        <w:tc>
          <w:tcPr>
            <w:tcW w:type="dxa" w:w="1843"/>
            <w:vAlign w:val="center"/>
            <w:shd w:fill="233E5C"/>
            <w:tcMar>
              <w:top w:w="55" w:type="dxa"/>
              <w:start w:w="55" w:type="dxa"/>
              <w:bottom w:w="55" w:type="dxa"/>
              <w:end w:w="55" w:type="dxa"/>
            </w:tcMar>
          </w:tcPr>
          <w:p>
            <w:pPr>
              <w:spacing w:after="0" w:line="240" w:lineRule="auto"/>
            </w:pPr>
            <w:r>
              <w:rPr>
                <w:rFonts w:ascii="Aptos" w:hAnsi="Aptos"/>
                <w:b/>
                <w:color w:val="FFFFFF"/>
                <w:sz w:val="14"/>
              </w:rPr>
              <w:t>Δ clean best PGD</w:t>
            </w:r>
          </w:p>
        </w:tc>
        <w:tc>
          <w:tcPr>
            <w:tcW w:type="dxa" w:w="1627"/>
            <w:vAlign w:val="center"/>
            <w:shd w:fill="233E5C"/>
            <w:tcMar>
              <w:top w:w="55" w:type="dxa"/>
              <w:start w:w="55" w:type="dxa"/>
              <w:bottom w:w="55" w:type="dxa"/>
              <w:end w:w="55" w:type="dxa"/>
            </w:tcMar>
          </w:tcPr>
          <w:p>
            <w:pPr>
              <w:spacing w:after="0" w:line="240" w:lineRule="auto"/>
            </w:pPr>
            <w:r>
              <w:rPr>
                <w:rFonts w:ascii="Aptos" w:hAnsi="Aptos"/>
                <w:b/>
                <w:color w:val="FFFFFF"/>
                <w:sz w:val="14"/>
              </w:rPr>
              <w:t>ref half auto</w:t>
            </w:r>
          </w:p>
        </w:tc>
        <w:tc>
          <w:tcPr>
            <w:tcW w:type="dxa" w:w="1512"/>
            <w:vAlign w:val="center"/>
            <w:shd w:fill="233E5C"/>
            <w:tcMar>
              <w:top w:w="55" w:type="dxa"/>
              <w:start w:w="55" w:type="dxa"/>
              <w:bottom w:w="55" w:type="dxa"/>
              <w:end w:w="55" w:type="dxa"/>
            </w:tcMar>
          </w:tcPr>
          <w:p>
            <w:pPr>
              <w:spacing w:after="0" w:line="240" w:lineRule="auto"/>
            </w:pPr>
            <w:r>
              <w:rPr>
                <w:rFonts w:ascii="Aptos" w:hAnsi="Aptos"/>
                <w:b/>
                <w:color w:val="FFFFFF"/>
                <w:sz w:val="14"/>
              </w:rPr>
              <w:t>ref half PGD6</w:t>
            </w:r>
          </w:p>
        </w:tc>
      </w:tr>
      <w:tr>
        <w:trPr>
          <w:cantSplit/>
        </w:trPr>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C-CO12</w:t>
            </w:r>
          </w:p>
        </w:tc>
        <w:tc>
          <w:tcPr>
            <w:tcW w:type="dxa" w:w="1195"/>
            <w:vAlign w:val="center"/>
            <w:shd w:fill="FFFFFF"/>
            <w:tcMar>
              <w:top w:w="55" w:type="dxa"/>
              <w:start w:w="55" w:type="dxa"/>
              <w:bottom w:w="55" w:type="dxa"/>
              <w:end w:w="55" w:type="dxa"/>
            </w:tcMar>
          </w:tcPr>
          <w:p>
            <w:pPr>
              <w:spacing w:after="0" w:line="240" w:lineRule="auto"/>
            </w:pPr>
            <w:r>
              <w:rPr>
                <w:rFonts w:ascii="Aptos" w:hAnsi="Aptos"/>
                <w:sz w:val="14"/>
              </w:rPr>
              <w:t>8.738</w:t>
            </w:r>
          </w:p>
        </w:tc>
        <w:tc>
          <w:tcPr>
            <w:tcW w:type="dxa" w:w="1483"/>
            <w:vAlign w:val="center"/>
            <w:shd w:fill="FFFFFF"/>
            <w:tcMar>
              <w:top w:w="55" w:type="dxa"/>
              <w:start w:w="55" w:type="dxa"/>
              <w:bottom w:w="55" w:type="dxa"/>
              <w:end w:w="55" w:type="dxa"/>
            </w:tcMar>
          </w:tcPr>
          <w:p>
            <w:pPr>
              <w:spacing w:after="0" w:line="240" w:lineRule="auto"/>
            </w:pPr>
            <w:r>
              <w:rPr>
                <w:rFonts w:ascii="Aptos" w:hAnsi="Aptos"/>
                <w:sz w:val="14"/>
              </w:rPr>
              <w:t>8.738</w:t>
            </w:r>
          </w:p>
        </w:tc>
        <w:tc>
          <w:tcPr>
            <w:tcW w:type="dxa" w:w="1109"/>
            <w:vAlign w:val="center"/>
            <w:shd w:fill="FFFFFF"/>
            <w:tcMar>
              <w:top w:w="55" w:type="dxa"/>
              <w:start w:w="55" w:type="dxa"/>
              <w:bottom w:w="55" w:type="dxa"/>
              <w:end w:w="55" w:type="dxa"/>
            </w:tcMar>
          </w:tcPr>
          <w:p>
            <w:pPr>
              <w:spacing w:after="0" w:line="240" w:lineRule="auto"/>
            </w:pPr>
            <w:r>
              <w:rPr>
                <w:rFonts w:ascii="Aptos" w:hAnsi="Aptos"/>
                <w:sz w:val="14"/>
              </w:rPr>
              <w:t>69.77</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8.87</w:t>
            </w:r>
          </w:p>
        </w:tc>
        <w:tc>
          <w:tcPr>
            <w:tcW w:type="dxa" w:w="1613"/>
            <w:vAlign w:val="center"/>
            <w:shd w:fill="FFFFFF"/>
            <w:tcMar>
              <w:top w:w="55" w:type="dxa"/>
              <w:start w:w="55" w:type="dxa"/>
              <w:bottom w:w="55" w:type="dxa"/>
              <w:end w:w="55" w:type="dxa"/>
            </w:tcMar>
          </w:tcPr>
          <w:p>
            <w:pPr>
              <w:spacing w:after="0" w:line="240" w:lineRule="auto"/>
            </w:pPr>
            <w:r>
              <w:rPr>
                <w:rFonts w:ascii="Aptos" w:hAnsi="Aptos"/>
                <w:sz w:val="14"/>
              </w:rPr>
              <w:t>0.6263</w:t>
            </w:r>
          </w:p>
        </w:tc>
        <w:tc>
          <w:tcPr>
            <w:tcW w:type="dxa" w:w="1685"/>
            <w:vAlign w:val="center"/>
            <w:shd w:fill="FFFFFF"/>
            <w:tcMar>
              <w:top w:w="55" w:type="dxa"/>
              <w:start w:w="55" w:type="dxa"/>
              <w:bottom w:w="55" w:type="dxa"/>
              <w:end w:w="55" w:type="dxa"/>
            </w:tcMar>
          </w:tcPr>
          <w:p>
            <w:pPr>
              <w:spacing w:after="0" w:line="240" w:lineRule="auto"/>
            </w:pPr>
            <w:r>
              <w:rPr>
                <w:rFonts w:ascii="Aptos" w:hAnsi="Aptos"/>
                <w:sz w:val="14"/>
              </w:rPr>
              <w:t>-0.0100</w:t>
            </w:r>
          </w:p>
        </w:tc>
        <w:tc>
          <w:tcPr>
            <w:tcW w:type="dxa" w:w="1843"/>
            <w:vAlign w:val="center"/>
            <w:shd w:fill="FFFFFF"/>
            <w:tcMar>
              <w:top w:w="55" w:type="dxa"/>
              <w:start w:w="55" w:type="dxa"/>
              <w:bottom w:w="55" w:type="dxa"/>
              <w:end w:w="55" w:type="dxa"/>
            </w:tcMar>
          </w:tcPr>
          <w:p>
            <w:pPr>
              <w:spacing w:after="0" w:line="240" w:lineRule="auto"/>
            </w:pPr>
            <w:r>
              <w:rPr>
                <w:rFonts w:ascii="Aptos" w:hAnsi="Aptos"/>
                <w:sz w:val="14"/>
              </w:rPr>
              <w:t>-0.0100</w:t>
            </w:r>
          </w:p>
        </w:tc>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2.594</w:t>
            </w:r>
          </w:p>
        </w:tc>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2.268</w:t>
            </w:r>
          </w:p>
        </w:tc>
      </w:tr>
      <w:tr>
        <w:trPr>
          <w:cantSplit/>
        </w:trPr>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C-CO13</w:t>
            </w:r>
          </w:p>
        </w:tc>
        <w:tc>
          <w:tcPr>
            <w:tcW w:type="dxa" w:w="1195"/>
            <w:vAlign w:val="center"/>
            <w:shd w:fill="F0F4F7"/>
            <w:tcMar>
              <w:top w:w="55" w:type="dxa"/>
              <w:start w:w="55" w:type="dxa"/>
              <w:bottom w:w="55" w:type="dxa"/>
              <w:end w:w="55" w:type="dxa"/>
            </w:tcMar>
          </w:tcPr>
          <w:p>
            <w:pPr>
              <w:spacing w:after="0" w:line="240" w:lineRule="auto"/>
            </w:pPr>
            <w:r>
              <w:rPr>
                <w:rFonts w:ascii="Aptos" w:hAnsi="Aptos"/>
                <w:sz w:val="14"/>
              </w:rPr>
              <w:t>9.032</w:t>
            </w:r>
          </w:p>
        </w:tc>
        <w:tc>
          <w:tcPr>
            <w:tcW w:type="dxa" w:w="1483"/>
            <w:vAlign w:val="center"/>
            <w:shd w:fill="F0F4F7"/>
            <w:tcMar>
              <w:top w:w="55" w:type="dxa"/>
              <w:start w:w="55" w:type="dxa"/>
              <w:bottom w:w="55" w:type="dxa"/>
              <w:end w:w="55" w:type="dxa"/>
            </w:tcMar>
          </w:tcPr>
          <w:p>
            <w:pPr>
              <w:spacing w:after="0" w:line="240" w:lineRule="auto"/>
            </w:pPr>
            <w:r>
              <w:rPr>
                <w:rFonts w:ascii="Aptos" w:hAnsi="Aptos"/>
                <w:sz w:val="14"/>
              </w:rPr>
              <w:t>9.032</w:t>
            </w:r>
          </w:p>
        </w:tc>
        <w:tc>
          <w:tcPr>
            <w:tcW w:type="dxa" w:w="1109"/>
            <w:vAlign w:val="center"/>
            <w:shd w:fill="F0F4F7"/>
            <w:tcMar>
              <w:top w:w="55" w:type="dxa"/>
              <w:start w:w="55" w:type="dxa"/>
              <w:bottom w:w="55" w:type="dxa"/>
              <w:end w:w="55" w:type="dxa"/>
            </w:tcMar>
          </w:tcPr>
          <w:p>
            <w:pPr>
              <w:spacing w:after="0" w:line="240" w:lineRule="auto"/>
            </w:pPr>
            <w:r>
              <w:rPr>
                <w:rFonts w:ascii="Aptos" w:hAnsi="Aptos"/>
                <w:sz w:val="14"/>
              </w:rPr>
              <w:t>63.42</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8.49</w:t>
            </w:r>
          </w:p>
        </w:tc>
        <w:tc>
          <w:tcPr>
            <w:tcW w:type="dxa" w:w="1613"/>
            <w:vAlign w:val="center"/>
            <w:shd w:fill="F0F4F7"/>
            <w:tcMar>
              <w:top w:w="55" w:type="dxa"/>
              <w:start w:w="55" w:type="dxa"/>
              <w:bottom w:w="55" w:type="dxa"/>
              <w:end w:w="55" w:type="dxa"/>
            </w:tcMar>
          </w:tcPr>
          <w:p>
            <w:pPr>
              <w:spacing w:after="0" w:line="240" w:lineRule="auto"/>
            </w:pPr>
            <w:r>
              <w:rPr>
                <w:rFonts w:ascii="Aptos" w:hAnsi="Aptos"/>
                <w:sz w:val="14"/>
              </w:rPr>
              <w:t>0.7267</w:t>
            </w:r>
          </w:p>
        </w:tc>
        <w:tc>
          <w:tcPr>
            <w:tcW w:type="dxa" w:w="1685"/>
            <w:vAlign w:val="center"/>
            <w:shd w:fill="F0F4F7"/>
            <w:tcMar>
              <w:top w:w="55" w:type="dxa"/>
              <w:start w:w="55" w:type="dxa"/>
              <w:bottom w:w="55" w:type="dxa"/>
              <w:end w:w="55" w:type="dxa"/>
            </w:tcMar>
          </w:tcPr>
          <w:p>
            <w:pPr>
              <w:spacing w:after="0" w:line="240" w:lineRule="auto"/>
            </w:pPr>
            <w:r>
              <w:rPr>
                <w:rFonts w:ascii="Aptos" w:hAnsi="Aptos"/>
                <w:sz w:val="14"/>
              </w:rPr>
              <w:t>+0.0235</w:t>
            </w:r>
          </w:p>
        </w:tc>
        <w:tc>
          <w:tcPr>
            <w:tcW w:type="dxa" w:w="1843"/>
            <w:vAlign w:val="center"/>
            <w:shd w:fill="F0F4F7"/>
            <w:tcMar>
              <w:top w:w="55" w:type="dxa"/>
              <w:start w:w="55" w:type="dxa"/>
              <w:bottom w:w="55" w:type="dxa"/>
              <w:end w:w="55" w:type="dxa"/>
            </w:tcMar>
          </w:tcPr>
          <w:p>
            <w:pPr>
              <w:spacing w:after="0" w:line="240" w:lineRule="auto"/>
            </w:pPr>
            <w:r>
              <w:rPr>
                <w:rFonts w:ascii="Aptos" w:hAnsi="Aptos"/>
                <w:sz w:val="14"/>
              </w:rPr>
              <w:t>+0.0235</w:t>
            </w:r>
          </w:p>
        </w:tc>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2.511</w:t>
            </w:r>
          </w:p>
        </w:tc>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2.294</w:t>
            </w:r>
          </w:p>
        </w:tc>
      </w:tr>
      <w:tr>
        <w:trPr>
          <w:cantSplit/>
        </w:trPr>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C-RT13</w:t>
            </w:r>
          </w:p>
        </w:tc>
        <w:tc>
          <w:tcPr>
            <w:tcW w:type="dxa" w:w="1195"/>
            <w:vAlign w:val="center"/>
            <w:shd w:fill="FFFFFF"/>
            <w:tcMar>
              <w:top w:w="55" w:type="dxa"/>
              <w:start w:w="55" w:type="dxa"/>
              <w:bottom w:w="55" w:type="dxa"/>
              <w:end w:w="55" w:type="dxa"/>
            </w:tcMar>
          </w:tcPr>
          <w:p>
            <w:pPr>
              <w:spacing w:after="0" w:line="240" w:lineRule="auto"/>
            </w:pPr>
            <w:r>
              <w:rPr>
                <w:rFonts w:ascii="Aptos" w:hAnsi="Aptos"/>
                <w:sz w:val="14"/>
              </w:rPr>
              <w:t>8.297</w:t>
            </w:r>
          </w:p>
        </w:tc>
        <w:tc>
          <w:tcPr>
            <w:tcW w:type="dxa" w:w="1483"/>
            <w:vAlign w:val="center"/>
            <w:shd w:fill="FFFFFF"/>
            <w:tcMar>
              <w:top w:w="55" w:type="dxa"/>
              <w:start w:w="55" w:type="dxa"/>
              <w:bottom w:w="55" w:type="dxa"/>
              <w:end w:w="55" w:type="dxa"/>
            </w:tcMar>
          </w:tcPr>
          <w:p>
            <w:pPr>
              <w:spacing w:after="0" w:line="240" w:lineRule="auto"/>
            </w:pPr>
            <w:r>
              <w:rPr>
                <w:rFonts w:ascii="Aptos" w:hAnsi="Aptos"/>
                <w:sz w:val="14"/>
              </w:rPr>
              <w:t>8.297</w:t>
            </w:r>
          </w:p>
        </w:tc>
        <w:tc>
          <w:tcPr>
            <w:tcW w:type="dxa" w:w="1109"/>
            <w:vAlign w:val="center"/>
            <w:shd w:fill="FFFFFF"/>
            <w:tcMar>
              <w:top w:w="55" w:type="dxa"/>
              <w:start w:w="55" w:type="dxa"/>
              <w:bottom w:w="55" w:type="dxa"/>
              <w:end w:w="55" w:type="dxa"/>
            </w:tcMar>
          </w:tcPr>
          <w:p>
            <w:pPr>
              <w:spacing w:after="0" w:line="240" w:lineRule="auto"/>
            </w:pPr>
            <w:r>
              <w:rPr>
                <w:rFonts w:ascii="Aptos" w:hAnsi="Aptos"/>
                <w:sz w:val="14"/>
              </w:rPr>
              <w:t>64.36</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8.57</w:t>
            </w:r>
          </w:p>
        </w:tc>
        <w:tc>
          <w:tcPr>
            <w:tcW w:type="dxa" w:w="1613"/>
            <w:vAlign w:val="center"/>
            <w:shd w:fill="FFFFFF"/>
            <w:tcMar>
              <w:top w:w="55" w:type="dxa"/>
              <w:start w:w="55" w:type="dxa"/>
              <w:bottom w:w="55" w:type="dxa"/>
              <w:end w:w="55" w:type="dxa"/>
            </w:tcMar>
          </w:tcPr>
          <w:p>
            <w:pPr>
              <w:spacing w:after="0" w:line="240" w:lineRule="auto"/>
            </w:pPr>
            <w:r>
              <w:rPr>
                <w:rFonts w:ascii="Aptos" w:hAnsi="Aptos"/>
                <w:sz w:val="14"/>
              </w:rPr>
              <w:t>0.4342</w:t>
            </w:r>
          </w:p>
        </w:tc>
        <w:tc>
          <w:tcPr>
            <w:tcW w:type="dxa" w:w="1685"/>
            <w:vAlign w:val="center"/>
            <w:shd w:fill="FFFFFF"/>
            <w:tcMar>
              <w:top w:w="55" w:type="dxa"/>
              <w:start w:w="55" w:type="dxa"/>
              <w:bottom w:w="55" w:type="dxa"/>
              <w:end w:w="55" w:type="dxa"/>
            </w:tcMar>
          </w:tcPr>
          <w:p>
            <w:pPr>
              <w:spacing w:after="0" w:line="240" w:lineRule="auto"/>
            </w:pPr>
            <w:r>
              <w:rPr>
                <w:rFonts w:ascii="Aptos" w:hAnsi="Aptos"/>
                <w:sz w:val="14"/>
              </w:rPr>
              <w:t>+0.0164</w:t>
            </w:r>
          </w:p>
        </w:tc>
        <w:tc>
          <w:tcPr>
            <w:tcW w:type="dxa" w:w="1843"/>
            <w:vAlign w:val="center"/>
            <w:shd w:fill="FFFFFF"/>
            <w:tcMar>
              <w:top w:w="55" w:type="dxa"/>
              <w:start w:w="55" w:type="dxa"/>
              <w:bottom w:w="55" w:type="dxa"/>
              <w:end w:w="55" w:type="dxa"/>
            </w:tcMar>
          </w:tcPr>
          <w:p>
            <w:pPr>
              <w:spacing w:after="0" w:line="240" w:lineRule="auto"/>
            </w:pPr>
            <w:r>
              <w:rPr>
                <w:rFonts w:ascii="Aptos" w:hAnsi="Aptos"/>
                <w:sz w:val="14"/>
              </w:rPr>
              <w:t>+0.0164</w:t>
            </w:r>
          </w:p>
        </w:tc>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1.342</w:t>
            </w:r>
          </w:p>
        </w:tc>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1.293</w:t>
            </w:r>
          </w:p>
        </w:tc>
      </w:tr>
      <w:tr>
        <w:trPr>
          <w:cantSplit/>
        </w:trPr>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C-RT6</w:t>
            </w:r>
          </w:p>
        </w:tc>
        <w:tc>
          <w:tcPr>
            <w:tcW w:type="dxa" w:w="1195"/>
            <w:vAlign w:val="center"/>
            <w:shd w:fill="F0F4F7"/>
            <w:tcMar>
              <w:top w:w="55" w:type="dxa"/>
              <w:start w:w="55" w:type="dxa"/>
              <w:bottom w:w="55" w:type="dxa"/>
              <w:end w:w="55" w:type="dxa"/>
            </w:tcMar>
          </w:tcPr>
          <w:p>
            <w:pPr>
              <w:spacing w:after="0" w:line="240" w:lineRule="auto"/>
            </w:pPr>
            <w:r>
              <w:rPr>
                <w:rFonts w:ascii="Aptos" w:hAnsi="Aptos"/>
                <w:sz w:val="14"/>
              </w:rPr>
              <w:t>8.847</w:t>
            </w:r>
          </w:p>
        </w:tc>
        <w:tc>
          <w:tcPr>
            <w:tcW w:type="dxa" w:w="1483"/>
            <w:vAlign w:val="center"/>
            <w:shd w:fill="F0F4F7"/>
            <w:tcMar>
              <w:top w:w="55" w:type="dxa"/>
              <w:start w:w="55" w:type="dxa"/>
              <w:bottom w:w="55" w:type="dxa"/>
              <w:end w:w="55" w:type="dxa"/>
            </w:tcMar>
          </w:tcPr>
          <w:p>
            <w:pPr>
              <w:spacing w:after="0" w:line="240" w:lineRule="auto"/>
            </w:pPr>
            <w:r>
              <w:rPr>
                <w:rFonts w:ascii="Aptos" w:hAnsi="Aptos"/>
                <w:sz w:val="14"/>
              </w:rPr>
              <w:t>8.847</w:t>
            </w:r>
          </w:p>
        </w:tc>
        <w:tc>
          <w:tcPr>
            <w:tcW w:type="dxa" w:w="1109"/>
            <w:vAlign w:val="center"/>
            <w:shd w:fill="F0F4F7"/>
            <w:tcMar>
              <w:top w:w="55" w:type="dxa"/>
              <w:start w:w="55" w:type="dxa"/>
              <w:bottom w:w="55" w:type="dxa"/>
              <w:end w:w="55" w:type="dxa"/>
            </w:tcMar>
          </w:tcPr>
          <w:p>
            <w:pPr>
              <w:spacing w:after="0" w:line="240" w:lineRule="auto"/>
            </w:pPr>
            <w:r>
              <w:rPr>
                <w:rFonts w:ascii="Aptos" w:hAnsi="Aptos"/>
                <w:sz w:val="14"/>
              </w:rPr>
              <w:t>51.37</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8.21</w:t>
            </w:r>
          </w:p>
        </w:tc>
        <w:tc>
          <w:tcPr>
            <w:tcW w:type="dxa" w:w="1613"/>
            <w:vAlign w:val="center"/>
            <w:shd w:fill="F0F4F7"/>
            <w:tcMar>
              <w:top w:w="55" w:type="dxa"/>
              <w:start w:w="55" w:type="dxa"/>
              <w:bottom w:w="55" w:type="dxa"/>
              <w:end w:w="55" w:type="dxa"/>
            </w:tcMar>
          </w:tcPr>
          <w:p>
            <w:pPr>
              <w:spacing w:after="0" w:line="240" w:lineRule="auto"/>
            </w:pPr>
            <w:r>
              <w:rPr>
                <w:rFonts w:ascii="Aptos" w:hAnsi="Aptos"/>
                <w:sz w:val="14"/>
              </w:rPr>
              <w:t>0.5302</w:t>
            </w:r>
          </w:p>
        </w:tc>
        <w:tc>
          <w:tcPr>
            <w:tcW w:type="dxa" w:w="1685"/>
            <w:vAlign w:val="center"/>
            <w:shd w:fill="F0F4F7"/>
            <w:tcMar>
              <w:top w:w="55" w:type="dxa"/>
              <w:start w:w="55" w:type="dxa"/>
              <w:bottom w:w="55" w:type="dxa"/>
              <w:end w:w="55" w:type="dxa"/>
            </w:tcMar>
          </w:tcPr>
          <w:p>
            <w:pPr>
              <w:spacing w:after="0" w:line="240" w:lineRule="auto"/>
            </w:pPr>
            <w:r>
              <w:rPr>
                <w:rFonts w:ascii="Aptos" w:hAnsi="Aptos"/>
                <w:sz w:val="14"/>
              </w:rPr>
              <w:t>-0.0082</w:t>
            </w:r>
          </w:p>
        </w:tc>
        <w:tc>
          <w:tcPr>
            <w:tcW w:type="dxa" w:w="1843"/>
            <w:vAlign w:val="center"/>
            <w:shd w:fill="F0F4F7"/>
            <w:tcMar>
              <w:top w:w="55" w:type="dxa"/>
              <w:start w:w="55" w:type="dxa"/>
              <w:bottom w:w="55" w:type="dxa"/>
              <w:end w:w="55" w:type="dxa"/>
            </w:tcMar>
          </w:tcPr>
          <w:p>
            <w:pPr>
              <w:spacing w:after="0" w:line="240" w:lineRule="auto"/>
            </w:pPr>
            <w:r>
              <w:rPr>
                <w:rFonts w:ascii="Aptos" w:hAnsi="Aptos"/>
                <w:sz w:val="14"/>
              </w:rPr>
              <w:t>-0.0082</w:t>
            </w:r>
          </w:p>
        </w:tc>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1.310</w:t>
            </w:r>
          </w:p>
        </w:tc>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1.093</w:t>
            </w:r>
          </w:p>
        </w:tc>
      </w:tr>
      <w:tr>
        <w:trPr>
          <w:cantSplit/>
        </w:trPr>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M-CO9</w:t>
            </w:r>
          </w:p>
        </w:tc>
        <w:tc>
          <w:tcPr>
            <w:tcW w:type="dxa" w:w="1195"/>
            <w:vAlign w:val="center"/>
            <w:shd w:fill="FFFFFF"/>
            <w:tcMar>
              <w:top w:w="55" w:type="dxa"/>
              <w:start w:w="55" w:type="dxa"/>
              <w:bottom w:w="55" w:type="dxa"/>
              <w:end w:w="55" w:type="dxa"/>
            </w:tcMar>
          </w:tcPr>
          <w:p>
            <w:pPr>
              <w:spacing w:after="0" w:line="240" w:lineRule="auto"/>
            </w:pPr>
            <w:r>
              <w:rPr>
                <w:rFonts w:ascii="Aptos" w:hAnsi="Aptos"/>
                <w:sz w:val="14"/>
              </w:rPr>
              <w:t>10.787</w:t>
            </w:r>
          </w:p>
        </w:tc>
        <w:tc>
          <w:tcPr>
            <w:tcW w:type="dxa" w:w="1483"/>
            <w:vAlign w:val="center"/>
            <w:shd w:fill="FFFFFF"/>
            <w:tcMar>
              <w:top w:w="55" w:type="dxa"/>
              <w:start w:w="55" w:type="dxa"/>
              <w:bottom w:w="55" w:type="dxa"/>
              <w:end w:w="55" w:type="dxa"/>
            </w:tcMar>
          </w:tcPr>
          <w:p>
            <w:pPr>
              <w:spacing w:after="0" w:line="240" w:lineRule="auto"/>
            </w:pPr>
            <w:r>
              <w:rPr>
                <w:rFonts w:ascii="Aptos" w:hAnsi="Aptos"/>
                <w:sz w:val="14"/>
              </w:rPr>
              <w:t>10.787</w:t>
            </w:r>
          </w:p>
        </w:tc>
        <w:tc>
          <w:tcPr>
            <w:tcW w:type="dxa" w:w="1109"/>
            <w:vAlign w:val="center"/>
            <w:shd w:fill="FFFFFF"/>
            <w:tcMar>
              <w:top w:w="55" w:type="dxa"/>
              <w:start w:w="55" w:type="dxa"/>
              <w:bottom w:w="55" w:type="dxa"/>
              <w:end w:w="55" w:type="dxa"/>
            </w:tcMar>
          </w:tcPr>
          <w:p>
            <w:pPr>
              <w:spacing w:after="0" w:line="240" w:lineRule="auto"/>
            </w:pPr>
            <w:r>
              <w:rPr>
                <w:rFonts w:ascii="Aptos" w:hAnsi="Aptos"/>
                <w:sz w:val="14"/>
              </w:rPr>
              <w:t>85.57</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10.11</w:t>
            </w:r>
          </w:p>
        </w:tc>
        <w:tc>
          <w:tcPr>
            <w:tcW w:type="dxa" w:w="1613"/>
            <w:vAlign w:val="center"/>
            <w:shd w:fill="FFFFFF"/>
            <w:tcMar>
              <w:top w:w="55" w:type="dxa"/>
              <w:start w:w="55" w:type="dxa"/>
              <w:bottom w:w="55" w:type="dxa"/>
              <w:end w:w="55" w:type="dxa"/>
            </w:tcMar>
          </w:tcPr>
          <w:p>
            <w:pPr>
              <w:spacing w:after="0" w:line="240" w:lineRule="auto"/>
            </w:pPr>
            <w:r>
              <w:rPr>
                <w:rFonts w:ascii="Aptos" w:hAnsi="Aptos"/>
                <w:sz w:val="14"/>
              </w:rPr>
              <w:t>0.7123</w:t>
            </w:r>
          </w:p>
        </w:tc>
        <w:tc>
          <w:tcPr>
            <w:tcW w:type="dxa" w:w="1685"/>
            <w:vAlign w:val="center"/>
            <w:shd w:fill="FFFFFF"/>
            <w:tcMar>
              <w:top w:w="55" w:type="dxa"/>
              <w:start w:w="55" w:type="dxa"/>
              <w:bottom w:w="55" w:type="dxa"/>
              <w:end w:w="55" w:type="dxa"/>
            </w:tcMar>
          </w:tcPr>
          <w:p>
            <w:pPr>
              <w:spacing w:after="0" w:line="240" w:lineRule="auto"/>
            </w:pPr>
            <w:r>
              <w:rPr>
                <w:rFonts w:ascii="Aptos" w:hAnsi="Aptos"/>
                <w:sz w:val="14"/>
              </w:rPr>
              <w:t>+0.0252</w:t>
            </w:r>
          </w:p>
        </w:tc>
        <w:tc>
          <w:tcPr>
            <w:tcW w:type="dxa" w:w="1843"/>
            <w:vAlign w:val="center"/>
            <w:shd w:fill="FFFFFF"/>
            <w:tcMar>
              <w:top w:w="55" w:type="dxa"/>
              <w:start w:w="55" w:type="dxa"/>
              <w:bottom w:w="55" w:type="dxa"/>
              <w:end w:w="55" w:type="dxa"/>
            </w:tcMar>
          </w:tcPr>
          <w:p>
            <w:pPr>
              <w:spacing w:after="0" w:line="240" w:lineRule="auto"/>
            </w:pPr>
            <w:r>
              <w:rPr>
                <w:rFonts w:ascii="Aptos" w:hAnsi="Aptos"/>
                <w:sz w:val="14"/>
              </w:rPr>
              <w:t>-0.0014</w:t>
            </w:r>
          </w:p>
        </w:tc>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3.136</w:t>
            </w:r>
          </w:p>
        </w:tc>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2.131</w:t>
            </w:r>
          </w:p>
        </w:tc>
      </w:tr>
      <w:tr>
        <w:trPr>
          <w:cantSplit/>
        </w:trPr>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M-RT3</w:t>
            </w:r>
          </w:p>
        </w:tc>
        <w:tc>
          <w:tcPr>
            <w:tcW w:type="dxa" w:w="1195"/>
            <w:vAlign w:val="center"/>
            <w:shd w:fill="F0F4F7"/>
            <w:tcMar>
              <w:top w:w="55" w:type="dxa"/>
              <w:start w:w="55" w:type="dxa"/>
              <w:bottom w:w="55" w:type="dxa"/>
              <w:end w:w="55" w:type="dxa"/>
            </w:tcMar>
          </w:tcPr>
          <w:p>
            <w:pPr>
              <w:spacing w:after="0" w:line="240" w:lineRule="auto"/>
            </w:pPr>
            <w:r>
              <w:rPr>
                <w:rFonts w:ascii="Aptos" w:hAnsi="Aptos"/>
                <w:sz w:val="14"/>
              </w:rPr>
              <w:t>12.723</w:t>
            </w:r>
          </w:p>
        </w:tc>
        <w:tc>
          <w:tcPr>
            <w:tcW w:type="dxa" w:w="1483"/>
            <w:vAlign w:val="center"/>
            <w:shd w:fill="F0F4F7"/>
            <w:tcMar>
              <w:top w:w="55" w:type="dxa"/>
              <w:start w:w="55" w:type="dxa"/>
              <w:bottom w:w="55" w:type="dxa"/>
              <w:end w:w="55" w:type="dxa"/>
            </w:tcMar>
          </w:tcPr>
          <w:p>
            <w:pPr>
              <w:spacing w:after="0" w:line="240" w:lineRule="auto"/>
            </w:pPr>
            <w:r>
              <w:rPr>
                <w:rFonts w:ascii="Aptos" w:hAnsi="Aptos"/>
                <w:sz w:val="14"/>
              </w:rPr>
              <w:t>12.723</w:t>
            </w:r>
          </w:p>
        </w:tc>
        <w:tc>
          <w:tcPr>
            <w:tcW w:type="dxa" w:w="1109"/>
            <w:vAlign w:val="center"/>
            <w:shd w:fill="F0F4F7"/>
            <w:tcMar>
              <w:top w:w="55" w:type="dxa"/>
              <w:start w:w="55" w:type="dxa"/>
              <w:bottom w:w="55" w:type="dxa"/>
              <w:end w:w="55" w:type="dxa"/>
            </w:tcMar>
          </w:tcPr>
          <w:p>
            <w:pPr>
              <w:spacing w:after="0" w:line="240" w:lineRule="auto"/>
            </w:pPr>
            <w:r>
              <w:rPr>
                <w:rFonts w:ascii="Aptos" w:hAnsi="Aptos"/>
                <w:sz w:val="14"/>
              </w:rPr>
              <w:t>73.88</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9.56</w:t>
            </w:r>
          </w:p>
        </w:tc>
        <w:tc>
          <w:tcPr>
            <w:tcW w:type="dxa" w:w="1613"/>
            <w:vAlign w:val="center"/>
            <w:shd w:fill="F0F4F7"/>
            <w:tcMar>
              <w:top w:w="55" w:type="dxa"/>
              <w:start w:w="55" w:type="dxa"/>
              <w:bottom w:w="55" w:type="dxa"/>
              <w:end w:w="55" w:type="dxa"/>
            </w:tcMar>
          </w:tcPr>
          <w:p>
            <w:pPr>
              <w:spacing w:after="0" w:line="240" w:lineRule="auto"/>
            </w:pPr>
            <w:r>
              <w:rPr>
                <w:rFonts w:ascii="Aptos" w:hAnsi="Aptos"/>
                <w:sz w:val="14"/>
              </w:rPr>
              <w:t>0.4284</w:t>
            </w:r>
          </w:p>
        </w:tc>
        <w:tc>
          <w:tcPr>
            <w:tcW w:type="dxa" w:w="1685"/>
            <w:vAlign w:val="center"/>
            <w:shd w:fill="F0F4F7"/>
            <w:tcMar>
              <w:top w:w="55" w:type="dxa"/>
              <w:start w:w="55" w:type="dxa"/>
              <w:bottom w:w="55" w:type="dxa"/>
              <w:end w:w="55" w:type="dxa"/>
            </w:tcMar>
          </w:tcPr>
          <w:p>
            <w:pPr>
              <w:spacing w:after="0" w:line="240" w:lineRule="auto"/>
            </w:pPr>
            <w:r>
              <w:rPr>
                <w:rFonts w:ascii="Aptos" w:hAnsi="Aptos"/>
                <w:sz w:val="14"/>
              </w:rPr>
              <w:t>-0.0691</w:t>
            </w:r>
          </w:p>
        </w:tc>
        <w:tc>
          <w:tcPr>
            <w:tcW w:type="dxa" w:w="1843"/>
            <w:vAlign w:val="center"/>
            <w:shd w:fill="F0F4F7"/>
            <w:tcMar>
              <w:top w:w="55" w:type="dxa"/>
              <w:start w:w="55" w:type="dxa"/>
              <w:bottom w:w="55" w:type="dxa"/>
              <w:end w:w="55" w:type="dxa"/>
            </w:tcMar>
          </w:tcPr>
          <w:p>
            <w:pPr>
              <w:spacing w:after="0" w:line="240" w:lineRule="auto"/>
            </w:pPr>
            <w:r>
              <w:rPr>
                <w:rFonts w:ascii="Aptos" w:hAnsi="Aptos"/>
                <w:sz w:val="14"/>
              </w:rPr>
              <w:t>-0.0691</w:t>
            </w:r>
          </w:p>
        </w:tc>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0.500</w:t>
            </w:r>
          </w:p>
        </w:tc>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1.185</w:t>
            </w:r>
          </w:p>
        </w:tc>
      </w:tr>
      <w:tr>
        <w:trPr>
          <w:cantSplit/>
        </w:trPr>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T-RT1</w:t>
            </w:r>
          </w:p>
        </w:tc>
        <w:tc>
          <w:tcPr>
            <w:tcW w:type="dxa" w:w="1195"/>
            <w:vAlign w:val="center"/>
            <w:shd w:fill="FFFFFF"/>
            <w:tcMar>
              <w:top w:w="55" w:type="dxa"/>
              <w:start w:w="55" w:type="dxa"/>
              <w:bottom w:w="55" w:type="dxa"/>
              <w:end w:w="55" w:type="dxa"/>
            </w:tcMar>
          </w:tcPr>
          <w:p>
            <w:pPr>
              <w:spacing w:after="0" w:line="240" w:lineRule="auto"/>
            </w:pPr>
            <w:r>
              <w:rPr>
                <w:rFonts w:ascii="Aptos" w:hAnsi="Aptos"/>
                <w:sz w:val="14"/>
              </w:rPr>
              <w:t>9.485</w:t>
            </w:r>
          </w:p>
        </w:tc>
        <w:tc>
          <w:tcPr>
            <w:tcW w:type="dxa" w:w="1483"/>
            <w:vAlign w:val="center"/>
            <w:shd w:fill="FFFFFF"/>
            <w:tcMar>
              <w:top w:w="55" w:type="dxa"/>
              <w:start w:w="55" w:type="dxa"/>
              <w:bottom w:w="55" w:type="dxa"/>
              <w:end w:w="55" w:type="dxa"/>
            </w:tcMar>
          </w:tcPr>
          <w:p>
            <w:pPr>
              <w:spacing w:after="0" w:line="240" w:lineRule="auto"/>
            </w:pPr>
            <w:r>
              <w:rPr>
                <w:rFonts w:ascii="Aptos" w:hAnsi="Aptos"/>
                <w:sz w:val="14"/>
              </w:rPr>
              <w:t>9.485</w:t>
            </w:r>
          </w:p>
        </w:tc>
        <w:tc>
          <w:tcPr>
            <w:tcW w:type="dxa" w:w="1109"/>
            <w:vAlign w:val="center"/>
            <w:shd w:fill="FFFFFF"/>
            <w:tcMar>
              <w:top w:w="55" w:type="dxa"/>
              <w:start w:w="55" w:type="dxa"/>
              <w:bottom w:w="55" w:type="dxa"/>
              <w:end w:w="55" w:type="dxa"/>
            </w:tcMar>
          </w:tcPr>
          <w:p>
            <w:pPr>
              <w:spacing w:after="0" w:line="240" w:lineRule="auto"/>
            </w:pPr>
            <w:r>
              <w:rPr>
                <w:rFonts w:ascii="Aptos" w:hAnsi="Aptos"/>
                <w:sz w:val="14"/>
              </w:rPr>
              <w:t>57.57</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8.24</w:t>
            </w:r>
          </w:p>
        </w:tc>
        <w:tc>
          <w:tcPr>
            <w:tcW w:type="dxa" w:w="1613"/>
            <w:vAlign w:val="center"/>
            <w:shd w:fill="FFFFFF"/>
            <w:tcMar>
              <w:top w:w="55" w:type="dxa"/>
              <w:start w:w="55" w:type="dxa"/>
              <w:bottom w:w="55" w:type="dxa"/>
              <w:end w:w="55" w:type="dxa"/>
            </w:tcMar>
          </w:tcPr>
          <w:p>
            <w:pPr>
              <w:spacing w:after="0" w:line="240" w:lineRule="auto"/>
            </w:pPr>
            <w:r>
              <w:rPr>
                <w:rFonts w:ascii="Aptos" w:hAnsi="Aptos"/>
                <w:sz w:val="14"/>
              </w:rPr>
              <w:t>0.3779</w:t>
            </w:r>
          </w:p>
        </w:tc>
        <w:tc>
          <w:tcPr>
            <w:tcW w:type="dxa" w:w="1685"/>
            <w:vAlign w:val="center"/>
            <w:shd w:fill="FFFFFF"/>
            <w:tcMar>
              <w:top w:w="55" w:type="dxa"/>
              <w:start w:w="55" w:type="dxa"/>
              <w:bottom w:w="55" w:type="dxa"/>
              <w:end w:w="55" w:type="dxa"/>
            </w:tcMar>
          </w:tcPr>
          <w:p>
            <w:pPr>
              <w:spacing w:after="0" w:line="240" w:lineRule="auto"/>
            </w:pPr>
            <w:r>
              <w:rPr>
                <w:rFonts w:ascii="Aptos" w:hAnsi="Aptos"/>
                <w:sz w:val="14"/>
              </w:rPr>
              <w:t>+0.0754</w:t>
            </w:r>
          </w:p>
        </w:tc>
        <w:tc>
          <w:tcPr>
            <w:tcW w:type="dxa" w:w="1843"/>
            <w:vAlign w:val="center"/>
            <w:shd w:fill="FFFFFF"/>
            <w:tcMar>
              <w:top w:w="55" w:type="dxa"/>
              <w:start w:w="55" w:type="dxa"/>
              <w:bottom w:w="55" w:type="dxa"/>
              <w:end w:w="55" w:type="dxa"/>
            </w:tcMar>
          </w:tcPr>
          <w:p>
            <w:pPr>
              <w:spacing w:after="0" w:line="240" w:lineRule="auto"/>
            </w:pPr>
            <w:r>
              <w:rPr>
                <w:rFonts w:ascii="Aptos" w:hAnsi="Aptos"/>
                <w:sz w:val="14"/>
              </w:rPr>
              <w:t>+0.0501</w:t>
            </w:r>
          </w:p>
        </w:tc>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1.071</w:t>
            </w:r>
          </w:p>
        </w:tc>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0.525</w:t>
            </w:r>
          </w:p>
        </w:tc>
      </w:tr>
      <w:tr>
        <w:trPr>
          <w:cantSplit/>
        </w:trPr>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T-RT4</w:t>
            </w:r>
          </w:p>
        </w:tc>
        <w:tc>
          <w:tcPr>
            <w:tcW w:type="dxa" w:w="1195"/>
            <w:vAlign w:val="center"/>
            <w:shd w:fill="F0F4F7"/>
            <w:tcMar>
              <w:top w:w="55" w:type="dxa"/>
              <w:start w:w="55" w:type="dxa"/>
              <w:bottom w:w="55" w:type="dxa"/>
              <w:end w:w="55" w:type="dxa"/>
            </w:tcMar>
          </w:tcPr>
          <w:p>
            <w:pPr>
              <w:spacing w:after="0" w:line="240" w:lineRule="auto"/>
            </w:pPr>
            <w:r>
              <w:rPr>
                <w:rFonts w:ascii="Aptos" w:hAnsi="Aptos"/>
                <w:sz w:val="14"/>
              </w:rPr>
              <w:t>9.241</w:t>
            </w:r>
          </w:p>
        </w:tc>
        <w:tc>
          <w:tcPr>
            <w:tcW w:type="dxa" w:w="1483"/>
            <w:vAlign w:val="center"/>
            <w:shd w:fill="F0F4F7"/>
            <w:tcMar>
              <w:top w:w="55" w:type="dxa"/>
              <w:start w:w="55" w:type="dxa"/>
              <w:bottom w:w="55" w:type="dxa"/>
              <w:end w:w="55" w:type="dxa"/>
            </w:tcMar>
          </w:tcPr>
          <w:p>
            <w:pPr>
              <w:spacing w:after="0" w:line="240" w:lineRule="auto"/>
            </w:pPr>
            <w:r>
              <w:rPr>
                <w:rFonts w:ascii="Aptos" w:hAnsi="Aptos"/>
                <w:sz w:val="14"/>
              </w:rPr>
              <w:t>9.241</w:t>
            </w:r>
          </w:p>
        </w:tc>
        <w:tc>
          <w:tcPr>
            <w:tcW w:type="dxa" w:w="1109"/>
            <w:vAlign w:val="center"/>
            <w:shd w:fill="F0F4F7"/>
            <w:tcMar>
              <w:top w:w="55" w:type="dxa"/>
              <w:start w:w="55" w:type="dxa"/>
              <w:bottom w:w="55" w:type="dxa"/>
              <w:end w:w="55" w:type="dxa"/>
            </w:tcMar>
          </w:tcPr>
          <w:p>
            <w:pPr>
              <w:spacing w:after="0" w:line="240" w:lineRule="auto"/>
            </w:pPr>
            <w:r>
              <w:rPr>
                <w:rFonts w:ascii="Aptos" w:hAnsi="Aptos"/>
                <w:sz w:val="14"/>
              </w:rPr>
              <w:t>50.85</w:t>
            </w:r>
          </w:p>
        </w:tc>
        <w:tc>
          <w:tcPr>
            <w:tcW w:type="dxa" w:w="1469"/>
            <w:vAlign w:val="center"/>
            <w:shd w:fill="F0F4F7"/>
            <w:tcMar>
              <w:top w:w="55" w:type="dxa"/>
              <w:start w:w="55" w:type="dxa"/>
              <w:bottom w:w="55" w:type="dxa"/>
              <w:end w:w="55" w:type="dxa"/>
            </w:tcMar>
          </w:tcPr>
          <w:p>
            <w:pPr>
              <w:spacing w:after="0" w:line="240" w:lineRule="auto"/>
            </w:pPr>
            <w:r>
              <w:rPr>
                <w:rFonts w:ascii="Aptos" w:hAnsi="Aptos"/>
                <w:sz w:val="14"/>
              </w:rPr>
              <w:t>7.86</w:t>
            </w:r>
          </w:p>
        </w:tc>
        <w:tc>
          <w:tcPr>
            <w:tcW w:type="dxa" w:w="1613"/>
            <w:vAlign w:val="center"/>
            <w:shd w:fill="F0F4F7"/>
            <w:tcMar>
              <w:top w:w="55" w:type="dxa"/>
              <w:start w:w="55" w:type="dxa"/>
              <w:bottom w:w="55" w:type="dxa"/>
              <w:end w:w="55" w:type="dxa"/>
            </w:tcMar>
          </w:tcPr>
          <w:p>
            <w:pPr>
              <w:spacing w:after="0" w:line="240" w:lineRule="auto"/>
            </w:pPr>
            <w:r>
              <w:rPr>
                <w:rFonts w:ascii="Aptos" w:hAnsi="Aptos"/>
                <w:sz w:val="14"/>
              </w:rPr>
              <w:t>0.1859</w:t>
            </w:r>
          </w:p>
        </w:tc>
        <w:tc>
          <w:tcPr>
            <w:tcW w:type="dxa" w:w="1685"/>
            <w:vAlign w:val="center"/>
            <w:shd w:fill="F0F4F7"/>
            <w:tcMar>
              <w:top w:w="55" w:type="dxa"/>
              <w:start w:w="55" w:type="dxa"/>
              <w:bottom w:w="55" w:type="dxa"/>
              <w:end w:w="55" w:type="dxa"/>
            </w:tcMar>
          </w:tcPr>
          <w:p>
            <w:pPr>
              <w:spacing w:after="0" w:line="240" w:lineRule="auto"/>
            </w:pPr>
            <w:r>
              <w:rPr>
                <w:rFonts w:ascii="Aptos" w:hAnsi="Aptos"/>
                <w:sz w:val="14"/>
              </w:rPr>
              <w:t>+0.0053</w:t>
            </w:r>
          </w:p>
        </w:tc>
        <w:tc>
          <w:tcPr>
            <w:tcW w:type="dxa" w:w="1843"/>
            <w:vAlign w:val="center"/>
            <w:shd w:fill="F0F4F7"/>
            <w:tcMar>
              <w:top w:w="55" w:type="dxa"/>
              <w:start w:w="55" w:type="dxa"/>
              <w:bottom w:w="55" w:type="dxa"/>
              <w:end w:w="55" w:type="dxa"/>
            </w:tcMar>
          </w:tcPr>
          <w:p>
            <w:pPr>
              <w:spacing w:after="0" w:line="240" w:lineRule="auto"/>
            </w:pPr>
            <w:r>
              <w:rPr>
                <w:rFonts w:ascii="Aptos" w:hAnsi="Aptos"/>
                <w:sz w:val="14"/>
              </w:rPr>
              <w:t>+0.0047</w:t>
            </w:r>
          </w:p>
        </w:tc>
        <w:tc>
          <w:tcPr>
            <w:tcW w:type="dxa" w:w="1627"/>
            <w:vAlign w:val="center"/>
            <w:shd w:fill="F0F4F7"/>
            <w:tcMar>
              <w:top w:w="55" w:type="dxa"/>
              <w:start w:w="55" w:type="dxa"/>
              <w:bottom w:w="55" w:type="dxa"/>
              <w:end w:w="55" w:type="dxa"/>
            </w:tcMar>
          </w:tcPr>
          <w:p>
            <w:pPr>
              <w:spacing w:after="0" w:line="240" w:lineRule="auto"/>
            </w:pPr>
            <w:r>
              <w:rPr>
                <w:rFonts w:ascii="Aptos" w:hAnsi="Aptos"/>
                <w:sz w:val="14"/>
              </w:rPr>
              <w:t>1.008</w:t>
            </w:r>
          </w:p>
        </w:tc>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0.689</w:t>
            </w:r>
          </w:p>
        </w:tc>
      </w:tr>
      <w:tr>
        <w:trPr>
          <w:cantSplit/>
        </w:trPr>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J-CO0</w:t>
            </w:r>
          </w:p>
        </w:tc>
        <w:tc>
          <w:tcPr>
            <w:tcW w:type="dxa" w:w="1195"/>
            <w:vAlign w:val="center"/>
            <w:shd w:fill="FFFFFF"/>
            <w:tcMar>
              <w:top w:w="55" w:type="dxa"/>
              <w:start w:w="55" w:type="dxa"/>
              <w:bottom w:w="55" w:type="dxa"/>
              <w:end w:w="55" w:type="dxa"/>
            </w:tcMar>
          </w:tcPr>
          <w:p>
            <w:pPr>
              <w:spacing w:after="0" w:line="240" w:lineRule="auto"/>
            </w:pPr>
            <w:r>
              <w:rPr>
                <w:rFonts w:ascii="Aptos" w:hAnsi="Aptos"/>
                <w:sz w:val="14"/>
              </w:rPr>
              <w:t>9.731</w:t>
            </w:r>
          </w:p>
        </w:tc>
        <w:tc>
          <w:tcPr>
            <w:tcW w:type="dxa" w:w="1483"/>
            <w:vAlign w:val="center"/>
            <w:shd w:fill="FFFFFF"/>
            <w:tcMar>
              <w:top w:w="55" w:type="dxa"/>
              <w:start w:w="55" w:type="dxa"/>
              <w:bottom w:w="55" w:type="dxa"/>
              <w:end w:w="55" w:type="dxa"/>
            </w:tcMar>
          </w:tcPr>
          <w:p>
            <w:pPr>
              <w:spacing w:after="0" w:line="240" w:lineRule="auto"/>
            </w:pPr>
            <w:r>
              <w:rPr>
                <w:rFonts w:ascii="Aptos" w:hAnsi="Aptos"/>
                <w:sz w:val="14"/>
              </w:rPr>
              <w:t>9.731</w:t>
            </w:r>
          </w:p>
        </w:tc>
        <w:tc>
          <w:tcPr>
            <w:tcW w:type="dxa" w:w="1109"/>
            <w:vAlign w:val="center"/>
            <w:shd w:fill="FFFFFF"/>
            <w:tcMar>
              <w:top w:w="55" w:type="dxa"/>
              <w:start w:w="55" w:type="dxa"/>
              <w:bottom w:w="55" w:type="dxa"/>
              <w:end w:w="55" w:type="dxa"/>
            </w:tcMar>
          </w:tcPr>
          <w:p>
            <w:pPr>
              <w:spacing w:after="0" w:line="240" w:lineRule="auto"/>
            </w:pPr>
            <w:r>
              <w:rPr>
                <w:rFonts w:ascii="Aptos" w:hAnsi="Aptos"/>
                <w:sz w:val="14"/>
              </w:rPr>
              <w:t>39.12</w:t>
            </w:r>
          </w:p>
        </w:tc>
        <w:tc>
          <w:tcPr>
            <w:tcW w:type="dxa" w:w="1469"/>
            <w:vAlign w:val="center"/>
            <w:shd w:fill="FFFFFF"/>
            <w:tcMar>
              <w:top w:w="55" w:type="dxa"/>
              <w:start w:w="55" w:type="dxa"/>
              <w:bottom w:w="55" w:type="dxa"/>
              <w:end w:w="55" w:type="dxa"/>
            </w:tcMar>
          </w:tcPr>
          <w:p>
            <w:pPr>
              <w:spacing w:after="0" w:line="240" w:lineRule="auto"/>
            </w:pPr>
            <w:r>
              <w:rPr>
                <w:rFonts w:ascii="Aptos" w:hAnsi="Aptos"/>
                <w:sz w:val="14"/>
              </w:rPr>
              <w:t>7.23</w:t>
            </w:r>
          </w:p>
        </w:tc>
        <w:tc>
          <w:tcPr>
            <w:tcW w:type="dxa" w:w="1613"/>
            <w:vAlign w:val="center"/>
            <w:shd w:fill="FFFFFF"/>
            <w:tcMar>
              <w:top w:w="55" w:type="dxa"/>
              <w:start w:w="55" w:type="dxa"/>
              <w:bottom w:w="55" w:type="dxa"/>
              <w:end w:w="55" w:type="dxa"/>
            </w:tcMar>
          </w:tcPr>
          <w:p>
            <w:pPr>
              <w:spacing w:after="0" w:line="240" w:lineRule="auto"/>
            </w:pPr>
            <w:r>
              <w:rPr>
                <w:rFonts w:ascii="Aptos" w:hAnsi="Aptos"/>
                <w:sz w:val="14"/>
              </w:rPr>
              <w:t>0.5104</w:t>
            </w:r>
          </w:p>
        </w:tc>
        <w:tc>
          <w:tcPr>
            <w:tcW w:type="dxa" w:w="1685"/>
            <w:vAlign w:val="center"/>
            <w:shd w:fill="FFFFFF"/>
            <w:tcMar>
              <w:top w:w="55" w:type="dxa"/>
              <w:start w:w="55" w:type="dxa"/>
              <w:bottom w:w="55" w:type="dxa"/>
              <w:end w:w="55" w:type="dxa"/>
            </w:tcMar>
          </w:tcPr>
          <w:p>
            <w:pPr>
              <w:spacing w:after="0" w:line="240" w:lineRule="auto"/>
            </w:pPr>
            <w:r>
              <w:rPr>
                <w:rFonts w:ascii="Aptos" w:hAnsi="Aptos"/>
                <w:sz w:val="14"/>
              </w:rPr>
              <w:t>-0.0353</w:t>
            </w:r>
          </w:p>
        </w:tc>
        <w:tc>
          <w:tcPr>
            <w:tcW w:type="dxa" w:w="1843"/>
            <w:vAlign w:val="center"/>
            <w:shd w:fill="FFFFFF"/>
            <w:tcMar>
              <w:top w:w="55" w:type="dxa"/>
              <w:start w:w="55" w:type="dxa"/>
              <w:bottom w:w="55" w:type="dxa"/>
              <w:end w:w="55" w:type="dxa"/>
            </w:tcMar>
          </w:tcPr>
          <w:p>
            <w:pPr>
              <w:spacing w:after="0" w:line="240" w:lineRule="auto"/>
            </w:pPr>
            <w:r>
              <w:rPr>
                <w:rFonts w:ascii="Aptos" w:hAnsi="Aptos"/>
                <w:sz w:val="14"/>
              </w:rPr>
              <w:t>-0.0648</w:t>
            </w:r>
          </w:p>
        </w:tc>
        <w:tc>
          <w:tcPr>
            <w:tcW w:type="dxa" w:w="1627"/>
            <w:vAlign w:val="center"/>
            <w:shd w:fill="FFFFFF"/>
            <w:tcMar>
              <w:top w:w="55" w:type="dxa"/>
              <w:start w:w="55" w:type="dxa"/>
              <w:bottom w:w="55" w:type="dxa"/>
              <w:end w:w="55" w:type="dxa"/>
            </w:tcMar>
          </w:tcPr>
          <w:p>
            <w:pPr>
              <w:spacing w:after="0" w:line="240" w:lineRule="auto"/>
            </w:pPr>
            <w:r>
              <w:rPr>
                <w:rFonts w:ascii="Aptos" w:hAnsi="Aptos"/>
                <w:sz w:val="14"/>
              </w:rPr>
              <w:t>0.581</w:t>
            </w:r>
          </w:p>
        </w:tc>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0.816</w:t>
            </w:r>
          </w:p>
        </w:tc>
      </w:tr>
    </w:tbl>
    <w:p>
      <w:r>
        <w:t>Calibration in the supplied output binds to blind_det in all nine sessions (status ok). Selected ε ranges from 8.297 to 12.723 d′ (mean 9.653; sample SD 1.352). The report also records a nearest-neighbor ceiling, which does not bind these choices, and a separate JND value of 1 that does not cap the “auto_blind” training budget. SP-AUTO uses a 300-iteration warmup, compared with zero for fixed-budget SP8; its performance therefore does not isolate the calibration rule from the schedule difference.</w:t>
      </w:r>
    </w:p>
    <w:p>
      <w:r>
        <w:t>Across sessions SP-AUTO achieves mean clean ΔR² +0.0026 against fixed PGD6 (5/9 wins) and -0.0065 against the retrospectively best PGD budget (4/9 wins). The strongest positive clean difference versus PGD6 is +0.0754 (T-RT1), and the largest negative is -0.0691 (M-RT3). This method is competitive on average, not uniformly superior. Its reference half-R² budget exceeds PGD6 in 7/9 sessions, and reference Robust R² at ε=4 exceeds PGD6 in 8/9 sessions.</w:t>
      </w:r>
    </w:p>
    <w:p>
      <w:r>
        <w:t>Auto-blind operationally picks a budget from an unlabeled neural-data detectability criterion, rather than optimizing decoder R². The “blind” crossing uses the AE AUC curve; the CNN AUC reported alongside it is a different diagnostic and can exceed 0.55 at an earlier perturbation budget. Consequently, ε auto should be described as AE-detectability-calibrated—not as globally imperceptible to any detector, nor as the performance-optimal ε.</w:t>
      </w:r>
    </w:p>
    <w:p>
      <w:pPr>
        <w:pStyle w:val="Heading1"/>
      </w:pPr>
      <w:r>
        <w:t>6. Training perturbation scale and geometry</w:t>
      </w:r>
    </w:p>
    <w:p>
      <w:pPr>
        <w:keepNext/>
        <w:spacing w:before="100" w:after="40"/>
      </w:pPr>
      <w:r>
        <w:rPr>
          <w:b/>
          <w:color w:val="2B4255"/>
          <w:sz w:val="16"/>
        </w:rPr>
        <w:t>Table 14. Training perturbation median raw-L2 norm across nine sessions.</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5.545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5.878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5.913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4.012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3.919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4.032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4.314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4.521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5.401</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11.090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11.729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11.770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8.022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7.839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8.065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8.628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9.019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10.802</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4.250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4.098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4.398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3.370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3.782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3.632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3.287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3.411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5.301</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8.339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8.081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8.536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6.219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7.055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6.743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6.140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6.395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10.034</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21.659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20.107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18.129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14.177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21.008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20.011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14.655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16.328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30.652</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5.041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4.952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5.429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4.179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4.447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4.573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6.456</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5.869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5.784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6.169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4.825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4.779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4.734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4.814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5.178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7.309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9.157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9.313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9.110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7.010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9.592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12.474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7.441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7.621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15.896</w:t>
            </w:r>
          </w:p>
        </w:tc>
      </w:tr>
    </w:tbl>
    <w:p>
      <w:pPr>
        <w:keepNext/>
        <w:spacing w:before="100" w:after="40"/>
      </w:pPr>
      <w:r>
        <w:rPr>
          <w:b/>
          <w:color w:val="2B4255"/>
          <w:sz w:val="16"/>
        </w:rPr>
        <w:t>Table 15. Training perturbation median reference-d′ norm across nine sessions.</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5.426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5.620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4.933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4.272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4.949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4.341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4.729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4.726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12.215</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10.019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12.253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18.315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8.241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8.809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8.538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9.331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61.862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23.061</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3.461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3.424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3.313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3.207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3.154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3.338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3.419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6.985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6.871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6.702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6.772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6.972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6.676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6.940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7.022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7.046</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13.739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13.477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13.151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12.876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13.648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13.120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13.046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13.223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13.697</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3.999</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5.155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5.164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4.891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5.012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4.870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4.580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5.238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5.440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4.982</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7.610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7.717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6.932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7.481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9.441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10.117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8.299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8.118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8.547</w:t>
            </w:r>
          </w:p>
        </w:tc>
      </w:tr>
    </w:tbl>
    <w:p>
      <w:pPr>
        <w:keepNext/>
        <w:spacing w:before="100" w:after="40"/>
      </w:pPr>
      <w:r>
        <w:rPr>
          <w:b/>
          <w:color w:val="2B4255"/>
          <w:sz w:val="16"/>
        </w:rPr>
        <w:t>Table 16. Training perturbation median isotropic-d′ norm across nine sessions.</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7.998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7.998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7.998</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15.997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15.961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15.923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15.996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15.997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15.996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15.996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15.958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15.995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6.131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5.576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5.950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6.719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7.719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7.204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6.094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6.035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7.849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12.029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10.996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11.549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12.399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14.398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13.374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11.383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11.315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14.858</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31.242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27.362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24.526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28.269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42.873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39.690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27.170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28.891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45.389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7.271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6.739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7.345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8.333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9.076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9.070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7.250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7.033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9.560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8.466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7.871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8.346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9.621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9.753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9.390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8.925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9.162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10.823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13.209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12.673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12.324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13.977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19.576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24.742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13.796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13.485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23.539</w:t>
            </w:r>
          </w:p>
        </w:tc>
      </w:tr>
    </w:tbl>
    <w:p>
      <w:pPr>
        <w:keepNext/>
        <w:spacing w:before="100" w:after="40"/>
      </w:pPr>
      <w:r>
        <w:rPr>
          <w:b/>
          <w:color w:val="2B4255"/>
          <w:sz w:val="16"/>
        </w:rPr>
        <w:t>Table 17. Training perturbation median loss gain across nine sessions.</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0.397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0.458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0.630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0.564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0.322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0.522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0.576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0.513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1.626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2.243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1.376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0.625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0.774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1.202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2.105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1.051</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0.305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0.449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0.453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0.273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0.336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0.378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0.414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0.475</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0.680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0.548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0.651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0.764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0.863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1.026</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2.267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2.265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2.254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2.278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2.291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2.281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2.275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2.263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0.367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0.539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0.302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0.398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0.430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0.473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0.533</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0.439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0.440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0.659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0.692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0.353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0.443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0.568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0.658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0.688</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0.740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0.823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1.082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1.187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0.984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2.167</w:t>
            </w:r>
          </w:p>
        </w:tc>
      </w:tr>
    </w:tbl>
    <w:p>
      <w:r>
        <w:t>Interpretation. The experiment confirms that nominal d′ budgets are not equivalent to common raw-input L2 budgets, and common reference-d′ magnitudes also differ by training geometry. For example, in C-CO12, SP8 realizes median raw L2=8.339 versus ISO8=5.545, while their common-reference d′ medians are 6.985 and 5.426. SP16 produces much larger raw perturbations than SP8 in every session and has worse clean R² than PGD6 in all nine. The failure of large nominal ε cannot be interpreted as a geometry-only effect.</w:t>
      </w:r>
    </w:p>
    <w:p>
      <w:r>
        <w:t>A concrete illustration of the hazards of normalizing by a session-specific reference is T-RT4: ISO16 has median reference d′=61.862 despite its nominal isotropic d′ training budget of 16; this does not mean that its optimizer violated the isotropic budget. Similarly, in J-CO0 ISO8 has median reference d′=12.215 versus nominal isotropic ε=8. These measurements reinforce the need to distinguish training geometry, raw-input magnitude and post-hoc reference normalization.</w:t>
      </w:r>
    </w:p>
    <w:p>
      <w:pPr>
        <w:pStyle w:val="Heading1"/>
      </w:pPr>
      <w:r>
        <w:t>7. Decoder margins and synthetic-noise performance</w:t>
      </w:r>
    </w:p>
    <w:p>
      <w:pPr>
        <w:keepNext/>
        <w:spacing w:before="100" w:after="40"/>
      </w:pPr>
      <w:r>
        <w:rPr>
          <w:b/>
          <w:color w:val="2B4255"/>
          <w:sz w:val="16"/>
        </w:rPr>
        <w:t>Table 18. Reported median decoding (DDN) margin in the reference metric.</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1.823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2.047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2.139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1.322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1.531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1.951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2.084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1.290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3.746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3.919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2.866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2.264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3.432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2.558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2.593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3.289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1.874</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3.927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4.044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2.914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2.382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3.666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2.743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2.614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2.243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3.884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2.770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1.843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1.530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1.725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2.188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2.312</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3.858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4.021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2.931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2.336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3.560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2.666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2.676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3.526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2.068</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3.702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3.357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2.351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2.331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3.435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2.744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2.753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2.160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4.495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4.848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3.342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2.830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4.599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3.477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3.998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4.593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2.632</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4.872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5.290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3.162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2.971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5.564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3.858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3.988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4.913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2.722</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1.582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1.246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1.710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1.131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1.392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1.094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1.909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0.804</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4.801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4.871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3.553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4.885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3.901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4.530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4.975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2.819</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4.213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4.561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3.153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2.908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4.427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3.462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3.990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4.789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2.875</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4.941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5.085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3.068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5.452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1.101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4.177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4.517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2.442</w:t>
            </w:r>
          </w:p>
        </w:tc>
      </w:tr>
    </w:tbl>
    <w:p>
      <w:pPr>
        <w:keepNext/>
        <w:spacing w:before="100" w:after="40"/>
      </w:pPr>
      <w:r>
        <w:rPr>
          <w:b/>
          <w:color w:val="2B4255"/>
          <w:sz w:val="16"/>
        </w:rPr>
        <w:t>Table 19. Reported median contrastive margin in the reference metric.</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3.306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3.629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3.473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2.632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3.641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3.593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3.418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2.174</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4.508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4.722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5.284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5.010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5.096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4.965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5.326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5.588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2.920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5.428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5.558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6.082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5.689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6.047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5.693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6.098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6.324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3.379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5.812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4.791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3.180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2.830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3.482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3.415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3.504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3.627</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5.435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5.749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6.163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5.364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5.590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5.175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5.864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6.110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3.333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6.146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6.445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5.419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6.078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6.573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6.101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6.375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6.332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3.765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5.786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6.123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6.812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6.575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6.642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7.669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8.183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8.134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4.476</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7.571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7.960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8.205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8.659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9.317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9.995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10.495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10.348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7.055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3.157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2.376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3.173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1.771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3.070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3.108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2.451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2.672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1.442</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6.441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6.526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7.322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7.852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6.850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8.613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8.931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8.732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5.267</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5.934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6.310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6.888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6.671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6.510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7.341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8.932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8.743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4.604</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7.797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8.142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8.303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8.757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10.663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11.113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10.781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6.867</w:t>
            </w:r>
          </w:p>
        </w:tc>
      </w:tr>
    </w:tbl>
    <w:p>
      <w:pPr>
        <w:keepNext/>
        <w:spacing w:before="100" w:after="40"/>
      </w:pPr>
      <w:r>
        <w:rPr>
          <w:b/>
          <w:color w:val="2B4255"/>
          <w:sz w:val="16"/>
        </w:rPr>
        <w:t>Table 20. R² under synthetic fitted noise in the reference metric.</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0.320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0.176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0.186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0.262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0.180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0.145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0.101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0.117</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0.526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0.569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0.327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0.383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0.646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0.152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0.225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0.587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0.633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0.342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0.397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0.621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0.410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0.150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0.287</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0.425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0.101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0.161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0.285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0.162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0.093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0.340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0.578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0.651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0.347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0.626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0.197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0.154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0.283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0.520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0.469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0.274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0.369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0.386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0.213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0.132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0.285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0.544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0.354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0.401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0.660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0.427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0.254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0.386</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0.581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0.588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0.343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0.367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0.633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0.244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0.288</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-0.225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-0.556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-0.368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-0.241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-4.655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-0.044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-0.137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-0.596</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0.349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0.365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0.662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0.388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0.240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0.314</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0.564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0.617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0.344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0.388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0.636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0.451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0.179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0.412</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0.540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0.356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0.611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-0.143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0.202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0.155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0.210</w:t>
            </w:r>
          </w:p>
        </w:tc>
      </w:tr>
    </w:tbl>
    <w:p>
      <w:pPr>
        <w:keepNext/>
        <w:spacing w:before="100" w:after="40"/>
      </w:pPr>
      <w:r>
        <w:rPr>
          <w:b/>
          <w:color w:val="2B4255"/>
          <w:sz w:val="16"/>
        </w:rPr>
        <w:t>Table 21. Fraction never broken in decoder-margin search in the reference metric.</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0.005</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0.033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0.036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0.056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0.202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bl>
    <w:p>
      <w:pPr>
        <w:keepNext/>
        <w:spacing w:before="100" w:after="40"/>
      </w:pPr>
      <w:r>
        <w:rPr>
          <w:b/>
          <w:color w:val="2B4255"/>
          <w:sz w:val="16"/>
        </w:rPr>
        <w:t>Table 22. Reported median decoding (DDN) margin in the isotropic metric.</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2.988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3.383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3.413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1.550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1.689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1.893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2.168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0.960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8.577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8.414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5.977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5.557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10.456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7.821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6.936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7.372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7.002</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8.968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8.484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5.813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5.644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11.276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8.185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6.981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7.453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8.615</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8.375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4.643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1.983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1.574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1.913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1.306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1.525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NA</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8.570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8.856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8.603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5.699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5.523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10.855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8.301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6.675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7.617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8.103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8.750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6.334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2.651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5.353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10.938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8.246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6.574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5.689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7.756</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6.756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6.371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4.807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2.835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4.567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3.758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4.102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3.907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2.025</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6.107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6.738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4.125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1.855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4.174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3.246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3.506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3.288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1.166</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2.793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1.939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2.605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1.978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1.700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2.362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1.239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6.338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5.744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4.624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2.159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4.036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3.103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3.481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3.037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1.189</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7.791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7.751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4.947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2.819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5.741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4.419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4.396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3.941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2.229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5.424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6.486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4.118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1.996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3.957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1.030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3.751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3.178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1.476</w:t>
            </w:r>
          </w:p>
        </w:tc>
      </w:tr>
    </w:tbl>
    <w:p>
      <w:pPr>
        <w:keepNext/>
        <w:spacing w:before="100" w:after="40"/>
      </w:pPr>
      <w:r>
        <w:rPr>
          <w:b/>
          <w:color w:val="2B4255"/>
          <w:sz w:val="16"/>
        </w:rPr>
        <w:t>Table 23. Reported median contrastive margin in the isotropic metric.</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5.191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5.903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5.633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2.872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4.344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4.260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3.674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3.477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1.553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10.013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9.804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12.468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14.980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16.345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18.928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15.360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14.397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11.845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12.919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12.049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14.147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16.934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20.569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21.700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17.648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16.229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14.218</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16.087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12.367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7.774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3.434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3.030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1.111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1.683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2.154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17.168</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13.351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12.957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14.344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15.927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18.703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19.968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16.849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15.771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14.218</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17.455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16.392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14.470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18.163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23.545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23.909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20.018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18.345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18.423</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8.935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8.064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10.739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6.592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6.682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7.483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7.292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5.424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3.009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10.315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10.744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12.468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4.446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7.009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7.130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7.437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4.446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1.711</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5.368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3.821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4.933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0.655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4.127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4.203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2.537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3.446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1.829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8.820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7.852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10.202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4.476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5.826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5.964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5.536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3.973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1.511</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11.855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10.942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12.455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6.349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8.984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8.474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8.312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5.369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3.513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9.339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10.997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12.546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4.910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7.486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0.979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7.573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4.675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2.768</w:t>
            </w:r>
          </w:p>
        </w:tc>
      </w:tr>
    </w:tbl>
    <w:p>
      <w:pPr>
        <w:keepNext/>
        <w:spacing w:before="100" w:after="40"/>
      </w:pPr>
      <w:r>
        <w:rPr>
          <w:b/>
          <w:color w:val="2B4255"/>
          <w:sz w:val="16"/>
        </w:rPr>
        <w:t>Table 24. R² under synthetic fitted noise in the isotropic metric.</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0.391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0.438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0.234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0.194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0.337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0.215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0.164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0.003</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0.624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0.387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0.496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0.709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0.488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0.321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0.182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0.520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0.687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0.399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0.683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0.494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0.285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0.177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0.535</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0.447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-0.147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-0.490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-3.458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-4.229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0.550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0.625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0.712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0.411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0.514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0.689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0.502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0.282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0.180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0.540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0.610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0.487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0.707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0.481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0.308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0.143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0.490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0.563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0.618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0.390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0.109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0.603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0.330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0.211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0.143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-0.030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0.553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0.571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0.368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0.339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0.199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0.131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0.059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-0.225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0.157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-0.131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-0.095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-3.798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-0.055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-0.081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-0.527</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0.586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0.598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0.372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0.484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0.107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0.092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0.019</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-0.245</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0.598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0.656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0.388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0.163</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0.622</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0.426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0.248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0.105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0.029</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0.477</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0.595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0.383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-0.011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0.231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-0.031</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0.164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0.034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-0.142</w:t>
            </w:r>
          </w:p>
        </w:tc>
      </w:tr>
    </w:tbl>
    <w:p>
      <w:pPr>
        <w:keepNext/>
        <w:spacing w:before="100" w:after="40"/>
      </w:pPr>
      <w:r>
        <w:rPr>
          <w:b/>
          <w:color w:val="2B4255"/>
          <w:sz w:val="16"/>
        </w:rPr>
        <w:t>Table 25. Fraction never broken in decoder-margin search in the isotropic metric.</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2376"/>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C-CO12</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C-CO13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C-RT13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C-RT6</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M-CO9</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M-RT3</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T-RT1</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T-RT4</w:t>
            </w:r>
          </w:p>
        </w:tc>
        <w:tc>
          <w:tcPr>
            <w:tcW w:type="dxa" w:w="1411"/>
            <w:vAlign w:val="center"/>
            <w:shd w:fill="233E5C"/>
            <w:tcMar>
              <w:top w:w="55" w:type="dxa"/>
              <w:start w:w="55" w:type="dxa"/>
              <w:bottom w:w="55" w:type="dxa"/>
              <w:end w:w="55" w:type="dxa"/>
            </w:tcMar>
          </w:tcPr>
          <w:p>
            <w:pPr>
              <w:spacing w:after="0" w:line="240" w:lineRule="auto"/>
            </w:pPr>
            <w:r>
              <w:rPr>
                <w:rFonts w:ascii="Aptos" w:hAnsi="Aptos"/>
                <w:b/>
                <w:color w:val="FFFFFF"/>
                <w:sz w:val="14"/>
              </w:rPr>
              <w:t>J-CO0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0.062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0.005</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0.003</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0.002</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0.560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0.025</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0.007</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0.001</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0.129</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0.116</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FFFFF"/>
            <w:tcMar>
              <w:top w:w="55" w:type="dxa"/>
              <w:start w:w="55" w:type="dxa"/>
              <w:bottom w:w="55" w:type="dxa"/>
              <w:end w:w="55" w:type="dxa"/>
            </w:tcMar>
          </w:tcPr>
          <w:p>
            <w:pPr>
              <w:spacing w:after="0" w:line="240" w:lineRule="auto"/>
            </w:pPr>
            <w:r>
              <w:rPr>
                <w:rFonts w:ascii="Aptos" w:hAnsi="Aptos"/>
                <w:sz w:val="14"/>
              </w:rPr>
              <w:t>0.000</w:t>
            </w:r>
          </w:p>
        </w:tc>
      </w:tr>
      <w:tr>
        <w:trPr>
          <w:cantSplit/>
        </w:trPr>
        <w:tc>
          <w:tcPr>
            <w:tcW w:type="dxa" w:w="2376"/>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c>
          <w:tcPr>
            <w:tcW w:type="dxa" w:w="1411"/>
            <w:vAlign w:val="center"/>
            <w:shd w:fill="F0F4F7"/>
            <w:tcMar>
              <w:top w:w="55" w:type="dxa"/>
              <w:start w:w="55" w:type="dxa"/>
              <w:bottom w:w="55" w:type="dxa"/>
              <w:end w:w="55" w:type="dxa"/>
            </w:tcMar>
          </w:tcPr>
          <w:p>
            <w:pPr>
              <w:spacing w:after="0" w:line="240" w:lineRule="auto"/>
            </w:pPr>
            <w:r>
              <w:rPr>
                <w:rFonts w:ascii="Aptos" w:hAnsi="Aptos"/>
                <w:sz w:val="14"/>
              </w:rPr>
              <w:t>0.000</w:t>
            </w:r>
          </w:p>
        </w:tc>
      </w:tr>
    </w:tbl>
    <w:p>
      <w:r>
        <w:t>The directional DDN result aligns with the half-R² analysis: SP8, SP4, NA4 and SPDIFF8 have higher reference decoding margins than PGD6 in all nine sessions; the same four methods have lower isotropic decoding margins in all nine. The single “NA” decoding margin for T-RT4 PGD12 in the isotropic metric is preserved as missing, not imputed: its reported never-broken fraction is 0.560. No other numerical missing decoding margins occur in the full summary.</w:t>
      </w:r>
    </w:p>
    <w:p>
      <w:r>
        <w:t>Reference synthetic-noise R² does not mirror the adversarial result cleanly: SP8 is above PGD6 in five of nine recordings and has essentially zero mean paired difference (-0.002). Thus the data support a difference under a specific optimized adversarial threat model more strongly than a general advantage under one sampled synthetic covariance-noise draw. In isotropic synthetic noise SP8 is below PGD6 in all nine sessions.</w:t>
      </w:r>
    </w:p>
    <w:p>
      <w:pPr>
        <w:pStyle w:val="Heading1"/>
      </w:pPr>
      <w:r>
        <w:t>8. Interpretation and boundaries of the findings</w:t>
      </w:r>
    </w:p>
    <w:p>
      <w:r>
        <w:t>Clean decoding. Across nine sessions the strongest average clean advantage over PGD6 is small (+0.0123 for SPDIFF8); there is no uniformly best variant. The substantial clean gains over the CLEAN arm are consistent with an adversarial-regularization effect, but the data do not demonstrate that noise-informed geometry consistently improves clean prediction beyond a tuned conventional fixed-ε PGD baseline.</w:t>
      </w:r>
    </w:p>
    <w:p>
      <w:r>
        <w:t>Noise-shaped robustness. The repeated and consistently signed reference-metric results for spatially covariance-informed training (SP4, SP8, NA4, SPDIFF8) are the clearest empirical finding. The isotropic reversal is equally important: the learned representations trade threat-specific robustness, rather than increasing robustness across all evaluated geometries.</w:t>
      </w:r>
    </w:p>
    <w:p>
      <w:r>
        <w:t>Automatic calibration. Unlabeled, detectability-based calibration yields session-specific budgets around 8–13 and mean clean prediction close to PGD6. The negative cases, especially M-RT3 and J-CO0, are essential counterexamples to any universal-best claim. There is no evidence here that ε_auto is the decoder-optimal budget, and the one-seed data cannot separate calibration from the 300-iteration warmup or the fixed spatial geometry.</w:t>
      </w:r>
    </w:p>
    <w:p>
      <w:r>
        <w:t>Residual modeling. Difference-based residuals improve average clean R² versus PGD6 more than other tested novel arms, but their reference robustness is not categorically better than whole-residual spatial training. They also alter the realized raw-L2 budget. The comparison is consistent with session-dependent interactions between residual estimation and attack geometry, not a uniformly superior residual estimator.</w:t>
      </w:r>
    </w:p>
    <w:p>
      <w:r>
        <w:t>Evidence limitations. This is an observational within-dataset ablation across nine selected recordings and one random seed each. Sessions share recording subjects and may not be independent statistical units; the paired means/win counts are descriptive rather than formal inferential evidence. Spatial and isotropic PGD differ in norm geometry and optimization details, and training raw-L2 magnitudes are not matched. The reference threat metric is covariance-estimated rather than validated as a complete biophysical noise model; spike-count feasibility is not established. Extreme negative attacked R² values and censored DDN margins should not be overread. The source provides three-decimal summary precision for most robustness and perturbation entries, which this report preserves.</w:t>
      </w:r>
    </w:p>
    <w:p>
      <w:r>
        <w:t>Overall assessment. The nine-session experiment offers a coherent two-part empirical story: (i) structured spatial-noise adversarial training confers repeatable robustness within a common noise-shaped threat model at little average clean-decoding cost, but at a clear isotropic robustness trade-off; and (ii) a detectability-calibrated training budget offers competitive, not uniformly optimal, clean decoding relative to globally fixed conventional PGD. The first statement is much more consistently supported by these nine sessions than the second.</w:t>
      </w:r>
    </w:p>
    <w:p>
      <w:r>
        <w:br w:type="page"/>
      </w:r>
    </w:p>
    <w:p>
      <w:pPr>
        <w:pStyle w:val="Heading1"/>
      </w:pPr>
      <w:r>
        <w:t>Appendix A. Every held-out Robust R² curve (all 108 arms × two metrics × six budgets)</w:t>
      </w:r>
    </w:p>
    <w:p>
      <w:r>
        <w:t>The following 18 tables reproduce every attacked-validation Robust R² value in the supplied complete summary. Each table has the six evaluation epsilons; rounding follows the console output (usually three decimals). Negative values indicate worse prediction than the mean-label reference under that attack, not missing values.</w:t>
      </w:r>
    </w:p>
    <w:p>
      <w:pPr>
        <w:pStyle w:val="Heading2"/>
      </w:pPr>
      <w:r>
        <w:t>C-CO12 — Robust R² curves</w:t>
      </w:r>
    </w:p>
    <w:p>
      <w:pPr>
        <w:keepNext/>
        <w:spacing w:before="100" w:after="40"/>
      </w:pPr>
      <w:r>
        <w:rPr>
          <w:b/>
          <w:color w:val="2B4255"/>
          <w:sz w:val="16"/>
        </w:rPr>
        <w:t>C-CO12: Robust R² under reference (noise-shaped)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0.328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0.146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-0.375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-1.968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-2.869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-3.171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0.545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0.504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0.364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-0.341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-2.544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-3.304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0.566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0.445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-2.953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-3.764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0.543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0.474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0.287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-0.347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-3.419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-4.619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0.600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0.556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-0.271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-3.779</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0.584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0.515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-0.310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-2.788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-4.130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0.562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0.529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0.429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-0.103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-2.523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-3.764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0.572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0.469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-1.847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-4.263</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0.394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0.191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-0.427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-1.951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-2.537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-2.748</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0.597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0.563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0.471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0.064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-2.481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-4.062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0.584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0.543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0.422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-0.118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-4.461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0.592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0.551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0.446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0.092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-1.830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-4.484</w:t>
            </w:r>
          </w:p>
        </w:tc>
      </w:tr>
    </w:tbl>
    <w:p>
      <w:pPr>
        <w:keepNext/>
        <w:spacing w:before="100" w:after="40"/>
      </w:pPr>
      <w:r>
        <w:rPr>
          <w:b/>
          <w:color w:val="2B4255"/>
          <w:sz w:val="16"/>
        </w:rPr>
        <w:t>C-CO12: Robust R² under isotropic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0.387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0.292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0.058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-0.665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-2.356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-3.054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0.561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0.544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0.385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-2.034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0.621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0.605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0.567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0.460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-0.017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-2.390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0.545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0.478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0.386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0.213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-0.228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-1.958</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0.618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0.600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0.559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0.441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-0.045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-2.344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0.615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0.589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0.527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0.369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-0.133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-2.017</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0.568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0.545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0.487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0.289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-0.791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-3.370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0.618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0.588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0.515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0.297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-0.752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-3.719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0.371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0.131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-0.600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-2.048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-2.550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0.601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0.575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0.508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0.296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-1.018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-3.821</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0.597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0.574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-0.312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-3.321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0.598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0.565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0.483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0.196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-1.191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-4.032</w:t>
            </w:r>
          </w:p>
        </w:tc>
      </w:tr>
    </w:tbl>
    <w:p>
      <w:pPr>
        <w:pStyle w:val="Heading2"/>
      </w:pPr>
      <w:r>
        <w:t>C-CO13 — Robust R² curves</w:t>
      </w:r>
    </w:p>
    <w:p>
      <w:pPr>
        <w:keepNext/>
        <w:spacing w:before="100" w:after="40"/>
      </w:pPr>
      <w:r>
        <w:rPr>
          <w:b/>
          <w:color w:val="2B4255"/>
          <w:sz w:val="16"/>
        </w:rPr>
        <w:t>C-CO13: Robust R² under reference (noise-shaped)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0.365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0.171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-0.349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-1.910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-2.932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-3.260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0.598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0.548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0.389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-0.451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-2.900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-3.591</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0.670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0.628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0.499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-0.245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-3.236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-4.195</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0.536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0.402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-1.177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-3.199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-3.765</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0.692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0.643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0.495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-0.253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-3.311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-4.310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0.626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0.219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-0.705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-3.671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-5.192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0.625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0.587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0.478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-3.381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0.654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0.608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0.488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0.073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-2.087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-5.088</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0.074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-0.709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-1.975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-2.487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-2.683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0.643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0.604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0.496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0.057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-2.169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-3.462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0.656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0.613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0.489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-0.050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-2.588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-3.743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0.685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0.635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0.506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0.072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-1.850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-4.607</w:t>
            </w:r>
          </w:p>
        </w:tc>
      </w:tr>
    </w:tbl>
    <w:p>
      <w:pPr>
        <w:keepNext/>
        <w:spacing w:before="100" w:after="40"/>
      </w:pPr>
      <w:r>
        <w:rPr>
          <w:b/>
          <w:color w:val="2B4255"/>
          <w:sz w:val="16"/>
        </w:rPr>
        <w:t>C-CO13: Robust R² under isotropic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0.430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0.324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-0.645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-2.441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-3.182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0.594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0.540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-0.382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-2.625</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0.685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0.665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0.617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0.477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-0.199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-2.814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0.571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0.465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0.186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-0.271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-1.013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-2.609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0.710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0.688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0.636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0.485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-0.173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-2.918</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0.637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0.527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0.361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0.045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-0.779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-3.012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0.631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0.602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0.527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0.279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-1.066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-3.034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0.660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0.623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0.531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0.250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-1.028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-4.191</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0.317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-0.110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-1.043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-1.975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-2.292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0.646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0.525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0.231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-1.407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-3.306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0.667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0.640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0.575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0.382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-0.552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-3.237</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0.692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0.652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0.555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0.260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-0.974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-3.942</w:t>
            </w:r>
          </w:p>
        </w:tc>
      </w:tr>
    </w:tbl>
    <w:p>
      <w:pPr>
        <w:pStyle w:val="Heading2"/>
      </w:pPr>
      <w:r>
        <w:t>C-RT13 — Robust R² curves</w:t>
      </w:r>
    </w:p>
    <w:p>
      <w:pPr>
        <w:keepNext/>
        <w:spacing w:before="100" w:after="40"/>
      </w:pPr>
      <w:r>
        <w:rPr>
          <w:b/>
          <w:color w:val="2B4255"/>
          <w:sz w:val="16"/>
        </w:rPr>
        <w:t>C-RT13: Robust R² under reference (noise-shaped)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0.174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0.030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-1.459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-2.594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-2.882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0.257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0.036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-0.850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-2.698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-3.069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0.284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0.081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-0.778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-3.121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-3.751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0.201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0.038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-0.401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-1.497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-2.215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-2.444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0.370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0.295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0.092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-0.688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-2.644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-3.194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0.307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0.198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-0.121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-1.190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-3.088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-3.539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0.376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0.312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0.146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-0.479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-2.406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-3.008</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0.369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0.295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-0.590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-2.798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-3.764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0.170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-0.011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-0.526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-1.719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-2.327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-2.475</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0.363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0.304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0.154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-0.413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-2.578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-3.564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0.362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0.292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0.108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-0.579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-2.796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-3.611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0.299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-0.579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-2.823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-3.757</w:t>
            </w:r>
          </w:p>
        </w:tc>
      </w:tr>
    </w:tbl>
    <w:p>
      <w:pPr>
        <w:keepNext/>
        <w:spacing w:before="100" w:after="40"/>
      </w:pPr>
      <w:r>
        <w:rPr>
          <w:b/>
          <w:color w:val="2B4255"/>
          <w:sz w:val="16"/>
        </w:rPr>
        <w:t>C-RT13: Robust R² under isotropic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0.136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-1.995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-2.853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0.258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0.049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-0.714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-2.593</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0.388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0.279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0.071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-0.735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-2.880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0.237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-0.020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-0.668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-0.821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-0.917</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0.400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0.366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0.287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0.074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-0.687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-2.580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0.329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0.191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-0.018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-0.384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-1.151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-2.550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0.392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0.349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0.247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-0.047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-1.224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-2.783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0.384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0.200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-0.196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-1.672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-3.409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0.223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-0.152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-0.914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-2.016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-2.306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0.225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-0.095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-1.479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-3.266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0.383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0.341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0.241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-0.041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-1.120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-3.116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0.387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0.204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-0.192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-1.718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-3.474</w:t>
            </w:r>
          </w:p>
        </w:tc>
      </w:tr>
    </w:tbl>
    <w:p>
      <w:pPr>
        <w:pStyle w:val="Heading2"/>
      </w:pPr>
      <w:r>
        <w:t>C-RT6 — Robust R² curves</w:t>
      </w:r>
    </w:p>
    <w:p>
      <w:pPr>
        <w:keepNext/>
        <w:spacing w:before="100" w:after="40"/>
      </w:pPr>
      <w:r>
        <w:rPr>
          <w:b/>
          <w:color w:val="2B4255"/>
          <w:sz w:val="16"/>
        </w:rPr>
        <w:t>C-RT6: Robust R² under reference (noise-shaped)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0.159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-0.107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-0.795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-2.951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-3.086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0.414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0.277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-1.423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-3.465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-3.846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0.437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0.313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-0.027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-1.218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-3.538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-4.106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0.139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-0.718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-2.084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-3.095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-3.279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0.440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0.310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-0.049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-1.305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-3.451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-3.866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0.419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0.279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-0.096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-1.315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-3.646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-4.246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0.102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-0.787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-3.330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-4.122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0.439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0.085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-0.733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-3.074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-4.157</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-0.261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-1.043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-1.930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-2.215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-2.353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0.457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0.168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-0.510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-2.864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-4.013</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0.092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-0.807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-3.285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-4.008</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0.450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0.356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0.122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-0.606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-2.786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-4.155</w:t>
            </w:r>
          </w:p>
        </w:tc>
      </w:tr>
    </w:tbl>
    <w:p>
      <w:pPr>
        <w:keepNext/>
        <w:spacing w:before="100" w:after="40"/>
      </w:pPr>
      <w:r>
        <w:rPr>
          <w:b/>
          <w:color w:val="2B4255"/>
          <w:sz w:val="16"/>
        </w:rPr>
        <w:t>C-RT6: Robust R² under isotropic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0.177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-0.652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-1.953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-2.888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-3.086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0.482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0.436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0.062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-0.811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-3.001</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0.498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0.094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-0.746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-2.904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0.177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-0.028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-0.648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-1.345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-1.585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-1.671</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0.504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0.084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-0.783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-2.922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0.486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0.436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0.319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0.017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-0.921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-3.162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0.362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-0.774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-2.976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-3.734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0.422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0.285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-0.265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-1.985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-3.270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-3.564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-0.565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-0.871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-1.039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-1.183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-1.284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0.433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0.313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-0.081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-1.647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-3.436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-3.729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0.460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0.371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-0.872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-2.897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-3.604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0.430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0.302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-0.153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-1.775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-3.322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-3.696</w:t>
            </w:r>
          </w:p>
        </w:tc>
      </w:tr>
    </w:tbl>
    <w:p>
      <w:pPr>
        <w:pStyle w:val="Heading2"/>
      </w:pPr>
      <w:r>
        <w:t>M-CO9 — Robust R² curves</w:t>
      </w:r>
    </w:p>
    <w:p>
      <w:pPr>
        <w:keepNext/>
        <w:spacing w:before="100" w:after="40"/>
      </w:pPr>
      <w:r>
        <w:rPr>
          <w:b/>
          <w:color w:val="2B4255"/>
          <w:sz w:val="16"/>
        </w:rPr>
        <w:t>M-CO9: Robust R² under reference (noise-shaped)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0.270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-0.002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-0.681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-2.302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-3.187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-3.532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0.667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0.604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0.402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-0.509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-3.564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-4.304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0.641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0.583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0.414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-3.609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-4.495</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0.319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0.071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-0.596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-2.292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-3.282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-3.610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0.647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0.585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0.397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-0.433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-3.594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-4.531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0.659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0.594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0.414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-3.351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-4.842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0.669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0.628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0.513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0.007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-2.604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-4.298</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0.659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0.618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0.518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0.200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-1.351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-4.438</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-0.565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-2.947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-3.161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0.674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0.635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0.520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0.075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-2.168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-4.222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0.648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0.604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0.481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-0.040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-2.790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-4.050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0.677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0.636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0.538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0.258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-1.016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-4.199</w:t>
            </w:r>
          </w:p>
        </w:tc>
      </w:tr>
    </w:tbl>
    <w:p>
      <w:pPr>
        <w:keepNext/>
        <w:spacing w:before="100" w:after="40"/>
      </w:pPr>
      <w:r>
        <w:rPr>
          <w:b/>
          <w:color w:val="2B4255"/>
          <w:sz w:val="16"/>
        </w:rPr>
        <w:t>M-CO9: Robust R² under isotropic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0.323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-1.606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-2.925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-3.364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0.699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0.683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0.647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0.550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0.207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-1.430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0.656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0.621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0.532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0.249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-1.132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0.363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0.182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-1.400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-1.752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-1.871</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0.680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0.664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0.626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0.532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-1.297</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0.695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0.677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0.637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0.539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0.246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-1.048</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0.665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0.495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-2.395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-4.371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0.647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0.591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0.446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-0.069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-2.856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-4.723</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0.474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-1.379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-2.768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-3.088</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0.664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0.611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0.456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-0.162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-2.915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-4.619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0.622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0.539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0.281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-0.945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-3.624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0.664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0.606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0.460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-0.047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-2.579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-4.499</w:t>
            </w:r>
          </w:p>
        </w:tc>
      </w:tr>
    </w:tbl>
    <w:p>
      <w:pPr>
        <w:pStyle w:val="Heading2"/>
      </w:pPr>
      <w:r>
        <w:t>M-RT3 — Robust R² curves</w:t>
      </w:r>
    </w:p>
    <w:p>
      <w:pPr>
        <w:keepNext/>
        <w:spacing w:before="100" w:after="40"/>
      </w:pPr>
      <w:r>
        <w:rPr>
          <w:b/>
          <w:color w:val="2B4255"/>
          <w:sz w:val="16"/>
        </w:rPr>
        <w:t>M-RT3: Robust R² under reference (noise-shaped)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0.177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-0.877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-5.093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-13.491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-16.280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0.297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-1.214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-5.634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-7.594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0.413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0.313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0.051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-0.941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-5.177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-9.619</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0.134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-0.149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-1.118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-5.517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-10.653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-12.318</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0.422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0.321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0.051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-1.018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-5.006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-7.059</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0.401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0.299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0.033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-0.931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-5.415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-10.030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0.379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0.188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-0.507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-5.972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-12.051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0.450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0.202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-0.382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-4.004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-14.852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0.089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-0.802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-2.943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-6.019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-7.098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-7.401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0.456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0.390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0.224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-3.825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-11.713</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0.382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0.195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-0.474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-5.299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-12.210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0.187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-0.157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-0.914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-2.726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-4.969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-9.035</w:t>
            </w:r>
          </w:p>
        </w:tc>
      </w:tr>
    </w:tbl>
    <w:p>
      <w:pPr>
        <w:keepNext/>
        <w:spacing w:before="100" w:after="40"/>
      </w:pPr>
      <w:r>
        <w:rPr>
          <w:b/>
          <w:color w:val="2B4255"/>
          <w:sz w:val="16"/>
        </w:rPr>
        <w:t>M-RT3: Robust R² under isotropic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0.214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0.023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-0.523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-2.926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-12.225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-17.027</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0.467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0.438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0.215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-0.277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-2.665</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0.470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0.442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0.379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0.229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-0.221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-2.261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0.127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-1.117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-3.159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-5.307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-5.744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-5.858</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0.481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0.392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0.245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-0.205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-2.324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0.460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0.431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0.368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0.217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-0.220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-2.150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0.462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0.398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0.240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-4.384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-11.124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0.447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0.165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-0.805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-7.851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-15.003</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0.254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-0.004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-0.929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-4.144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-6.792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-7.159</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0.448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0.159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-0.858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-6.231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-10.313</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0.474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0.425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0.309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-0.083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-2.405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-10.273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0.192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-0.666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-1.833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-3.273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-4.930</w:t>
            </w:r>
          </w:p>
        </w:tc>
      </w:tr>
    </w:tbl>
    <w:p>
      <w:pPr>
        <w:pStyle w:val="Heading2"/>
      </w:pPr>
      <w:r>
        <w:t>T-RT1 — Robust R² curves</w:t>
      </w:r>
    </w:p>
    <w:p>
      <w:pPr>
        <w:keepNext/>
        <w:spacing w:before="100" w:after="40"/>
      </w:pPr>
      <w:r>
        <w:rPr>
          <w:b/>
          <w:color w:val="2B4255"/>
          <w:sz w:val="16"/>
        </w:rPr>
        <w:t>T-RT1: Robust R² under reference (noise-shaped)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-0.242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-2.810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-32.942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-59.539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-63.010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0.197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-0.008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-0.955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-9.141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-41.940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-48.126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0.165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-0.039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-0.823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-5.918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-30.652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-39.543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0.021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-0.426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-4.131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-29.428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-46.956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-50.039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0.151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-1.062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-8.566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-39.237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-46.634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0.209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0.033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-0.642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-5.181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-32.538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-47.156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0.288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0.202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-0.081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-1.912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-27.012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-51.263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0.302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0.200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-0.139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-2.075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-21.670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-54.558</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0.012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-0.530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-4.414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-23.159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-33.407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-37.382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0.295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0.228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0.033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-1.241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-21.519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-55.625</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-1.584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-22.160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-47.566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0.306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0.217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-0.063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-1.650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-18.516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-56.772</w:t>
            </w:r>
          </w:p>
        </w:tc>
      </w:tr>
    </w:tbl>
    <w:p>
      <w:pPr>
        <w:keepNext/>
        <w:spacing w:before="100" w:after="40"/>
      </w:pPr>
      <w:r>
        <w:rPr>
          <w:b/>
          <w:color w:val="2B4255"/>
          <w:sz w:val="16"/>
        </w:rPr>
        <w:t>T-RT1: Robust R² under isotropic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0.089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-0.163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-1.620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-20.782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-55.234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-61.687</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0.284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0.234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-0.369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-3.907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-35.327</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0.256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0.202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-0.369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-2.766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-23.528</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0.013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-0.488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-4.265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-13.960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-16.321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-17.095</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0.243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0.186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0.040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-0.502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-4.131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-32.890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0.283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0.230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0.098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-0.337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-2.885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-25.644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0.295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0.222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-0.012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-1.646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-22.806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-49.043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0.301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0.195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-0.195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-2.985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-29.154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-51.121</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-0.377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-2.367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-10.420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-18.420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-21.806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0.291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0.215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-0.088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-3.092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-32.010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-52.600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0.321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-0.924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-13.399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-44.196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-2.329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-29.498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-56.646</w:t>
            </w:r>
          </w:p>
        </w:tc>
      </w:tr>
    </w:tbl>
    <w:p>
      <w:pPr>
        <w:pStyle w:val="Heading2"/>
      </w:pPr>
      <w:r>
        <w:t>T-RT4 — Robust R² curves</w:t>
      </w:r>
    </w:p>
    <w:p>
      <w:pPr>
        <w:keepNext/>
        <w:spacing w:before="100" w:after="40"/>
      </w:pPr>
      <w:r>
        <w:rPr>
          <w:b/>
          <w:color w:val="2B4255"/>
          <w:sz w:val="16"/>
        </w:rPr>
        <w:t>T-RT4: Robust R² under reference (noise-shaped)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-0.076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-0.463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-1.523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-2.576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-2.745</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0.120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0.049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-0.140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-0.801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-2.633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-3.424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0.054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-0.689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-2.375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-3.192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0.059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-0.067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-0.404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-1.353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-2.249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-2.359</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0.057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-0.111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-2.282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-3.053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0.024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-0.180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-0.814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-2.570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-3.612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0.164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0.118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0.007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-0.336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-1.723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-2.834</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0.156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0.007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-1.587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-3.567</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-0.183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-0.588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-1.263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-1.621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-1.737</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0.169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0.130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0.037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-0.250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-1.553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-2.978</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0.159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0.115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-0.322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-1.644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-2.966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0.143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0.094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-0.022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-1.752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-3.508</w:t>
            </w:r>
          </w:p>
        </w:tc>
      </w:tr>
    </w:tbl>
    <w:p>
      <w:pPr>
        <w:keepNext/>
        <w:spacing w:before="100" w:after="40"/>
      </w:pPr>
      <w:r>
        <w:rPr>
          <w:b/>
          <w:color w:val="2B4255"/>
          <w:sz w:val="16"/>
        </w:rPr>
        <w:t>T-RT4: Robust R² under isotropic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-0.059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-0.401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-1.323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-2.404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-2.683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0.155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0.127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0.065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-0.094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-0.639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-2.495</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0.154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-0.095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-0.605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-2.291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0.055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-0.073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-0.370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-0.923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-1.416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-1.567</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0.155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-0.083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-0.565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-2.128</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0.134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0.079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-0.025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-0.255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-0.914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-2.590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0.166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-0.484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-1.716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-2.471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0.149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0.088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-0.752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-2.413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-3.183</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0.053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-0.074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-0.408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-1.187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-1.830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-1.996</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0.162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0.099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-0.119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-0.744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-1.948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-2.437</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0.163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0.118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-0.021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-0.469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-1.515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-2.381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0.136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0.075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-0.118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-0.809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-2.398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-3.000</w:t>
            </w:r>
          </w:p>
        </w:tc>
      </w:tr>
    </w:tbl>
    <w:p>
      <w:pPr>
        <w:pStyle w:val="Heading2"/>
      </w:pPr>
      <w:r>
        <w:t>J-CO0 — Robust R² curves</w:t>
      </w:r>
    </w:p>
    <w:p>
      <w:pPr>
        <w:keepNext/>
        <w:spacing w:before="100" w:after="40"/>
      </w:pPr>
      <w:r>
        <w:rPr>
          <w:b/>
          <w:color w:val="2B4255"/>
          <w:sz w:val="16"/>
        </w:rPr>
        <w:t>J-CO0: Robust R² under reference (noise-shaped)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-0.294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-1.279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-3.206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-3.672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-3.891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0.357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0.127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-0.543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-2.386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-3.810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-4.123</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0.401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-0.328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-2.144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-4.109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-4.523</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0.428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0.241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-0.284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-2.096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-4.953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-5.620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0.405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0.219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-0.353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-2.271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-4.213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-4.580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0.388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0.166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-0.346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-1.932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-4.650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-5.328</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0.436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0.286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-0.126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-1.611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-4.462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-5.382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0.394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0.260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-0.097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-1.318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-4.358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-6.194</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-0.066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-0.918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-1.585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-2.029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-2.208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-2.285</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0.342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0.208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-0.144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-1.323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-3.937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-4.788</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0.471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0.339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-0.018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-1.338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-4.584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-5.841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0.296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0.106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-0.307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-1.449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-4.468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-6.242</w:t>
            </w:r>
          </w:p>
        </w:tc>
      </w:tr>
    </w:tbl>
    <w:p>
      <w:pPr>
        <w:keepNext/>
        <w:spacing w:before="100" w:after="40"/>
      </w:pPr>
      <w:r>
        <w:rPr>
          <w:b/>
          <w:color w:val="2B4255"/>
          <w:sz w:val="16"/>
        </w:rPr>
        <w:t>J-CO0: Robust R² under isotropic evaluation, six shared budgets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ε=0.5</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ε=2</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ε=4</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ε=8</w:t>
            </w:r>
          </w:p>
        </w:tc>
        <w:tc>
          <w:tcPr>
            <w:tcW w:type="dxa" w:w="2002"/>
            <w:vAlign w:val="center"/>
            <w:shd w:fill="233E5C"/>
            <w:tcMar>
              <w:top w:w="55" w:type="dxa"/>
              <w:start w:w="55" w:type="dxa"/>
              <w:bottom w:w="55" w:type="dxa"/>
              <w:end w:w="55" w:type="dxa"/>
            </w:tcMar>
          </w:tcPr>
          <w:p>
            <w:pPr>
              <w:spacing w:after="0" w:line="240" w:lineRule="auto"/>
            </w:pPr>
            <w:r>
              <w:rPr>
                <w:rFonts w:ascii="Aptos" w:hAnsi="Aptos"/>
                <w:b/>
                <w:color w:val="FFFFFF"/>
                <w:sz w:val="14"/>
              </w:rPr>
              <w:t>ε=16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CLEAN</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-0.034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-0.540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-1.744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-3.089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-3.540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-3.735</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0.491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0.445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0.343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0.081</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-0.719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-2.732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PGD6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0.510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0.388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0.186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-0.450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-2.550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PGD12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0.537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0.496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0.405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0.183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-0.477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-2.790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0.520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0.480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0.392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0.180</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-0.505</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-2.852</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0.514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0.468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0.354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0.090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-0.593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-2.692</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0.393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0.172</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-0.599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-3.287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-5.081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-5.591</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0.274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-0.196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-1.807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-3.849</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-4.492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-4.786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0.108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-0.258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-1.314</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-3.063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-3.538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-3.709</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0.217</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-0.230</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-1.742</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-3.893</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-4.375</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-4.586</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0.468</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0.317</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-0.281</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-2.233</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-4.389</w:t>
            </w:r>
          </w:p>
        </w:tc>
        <w:tc>
          <w:tcPr>
            <w:tcW w:type="dxa" w:w="2002"/>
            <w:vAlign w:val="center"/>
            <w:shd w:fill="FFFFFF"/>
            <w:tcMar>
              <w:top w:w="55" w:type="dxa"/>
              <w:start w:w="55" w:type="dxa"/>
              <w:bottom w:w="55" w:type="dxa"/>
              <w:end w:w="55" w:type="dxa"/>
            </w:tcMar>
          </w:tcPr>
          <w:p>
            <w:pPr>
              <w:spacing w:after="0" w:line="240" w:lineRule="auto"/>
            </w:pPr>
            <w:r>
              <w:rPr>
                <w:rFonts w:ascii="Aptos" w:hAnsi="Aptos"/>
                <w:sz w:val="14"/>
              </w:rPr>
              <w:t>-5.179</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0.294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-0.048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-1.308</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-4.224</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-5.256</w:t>
            </w:r>
          </w:p>
        </w:tc>
        <w:tc>
          <w:tcPr>
            <w:tcW w:type="dxa" w:w="2002"/>
            <w:vAlign w:val="center"/>
            <w:shd w:fill="F0F4F7"/>
            <w:tcMar>
              <w:top w:w="55" w:type="dxa"/>
              <w:start w:w="55" w:type="dxa"/>
              <w:bottom w:w="55" w:type="dxa"/>
              <w:end w:w="55" w:type="dxa"/>
            </w:tcMar>
          </w:tcPr>
          <w:p>
            <w:pPr>
              <w:spacing w:after="0" w:line="240" w:lineRule="auto"/>
            </w:pPr>
            <w:r>
              <w:rPr>
                <w:rFonts w:ascii="Aptos" w:hAnsi="Aptos"/>
                <w:sz w:val="14"/>
              </w:rPr>
              <w:t>-5.683</w:t>
            </w:r>
          </w:p>
        </w:tc>
      </w:tr>
    </w:tbl>
    <w:p>
      <w:r>
        <w:br w:type="page"/>
      </w:r>
    </w:p>
    <w:p>
      <w:pPr>
        <w:pStyle w:val="Heading1"/>
      </w:pPr>
      <w:r>
        <w:t>Appendix B. Complete reported per-session training perturbation medians</w:t>
      </w:r>
    </w:p>
    <w:p>
      <w:r>
        <w:t>All eight d′ training arms are shown for each session. The supplied nine-session summary exposes medians—not full per-batch distributions or 10th/90th percentiles—for raw-L2, reference d′, isotropic d′ and loss gain; those available medians and warmup counts are reproduced without inventing missing quantiles. A blank numerical arm in original PGD/CLEAN training reports does not mean zero perturbation; those arms simply lack this d′-report format.</w:t>
      </w:r>
    </w:p>
    <w:p>
      <w:pPr>
        <w:keepNext/>
        <w:spacing w:before="100" w:after="40"/>
      </w:pPr>
      <w:r>
        <w:rPr>
          <w:b/>
          <w:color w:val="2B4255"/>
          <w:sz w:val="16"/>
        </w:rPr>
        <w:t>C-CO12: eight trained d′ arms and realized perturbation statistics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699"/>
            <w:vAlign w:val="center"/>
            <w:shd w:fill="233E5C"/>
            <w:tcMar>
              <w:top w:w="55" w:type="dxa"/>
              <w:start w:w="55" w:type="dxa"/>
              <w:bottom w:w="55" w:type="dxa"/>
              <w:end w:w="55" w:type="dxa"/>
            </w:tcMar>
          </w:tcPr>
          <w:p>
            <w:pPr>
              <w:spacing w:after="0" w:line="240" w:lineRule="auto"/>
            </w:pPr>
            <w:r>
              <w:rPr>
                <w:rFonts w:ascii="Aptos" w:hAnsi="Aptos"/>
                <w:b/>
                <w:color w:val="FFFFFF"/>
                <w:sz w:val="14"/>
              </w:rPr>
              <w:t>ε train</w:t>
            </w:r>
          </w:p>
        </w:tc>
        <w:tc>
          <w:tcPr>
            <w:tcW w:type="dxa" w:w="2131"/>
            <w:vAlign w:val="center"/>
            <w:shd w:fill="233E5C"/>
            <w:tcMar>
              <w:top w:w="55" w:type="dxa"/>
              <w:start w:w="55" w:type="dxa"/>
              <w:bottom w:w="55" w:type="dxa"/>
              <w:end w:w="55" w:type="dxa"/>
            </w:tcMar>
          </w:tcPr>
          <w:p>
            <w:pPr>
              <w:spacing w:after="0" w:line="240" w:lineRule="auto"/>
            </w:pPr>
            <w:r>
              <w:rPr>
                <w:rFonts w:ascii="Aptos" w:hAnsi="Aptos"/>
                <w:b/>
                <w:color w:val="FFFFFF"/>
                <w:sz w:val="14"/>
              </w:rPr>
              <w:t>raw-L2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ref-d′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iso-d′ median</w:t>
            </w:r>
          </w:p>
        </w:tc>
        <w:tc>
          <w:tcPr>
            <w:tcW w:type="dxa" w:w="2290"/>
            <w:vAlign w:val="center"/>
            <w:shd w:fill="233E5C"/>
            <w:tcMar>
              <w:top w:w="55" w:type="dxa"/>
              <w:start w:w="55" w:type="dxa"/>
              <w:bottom w:w="55" w:type="dxa"/>
              <w:end w:w="55" w:type="dxa"/>
            </w:tcMar>
          </w:tcPr>
          <w:p>
            <w:pPr>
              <w:spacing w:after="0" w:line="240" w:lineRule="auto"/>
            </w:pPr>
            <w:r>
              <w:rPr>
                <w:rFonts w:ascii="Aptos" w:hAnsi="Aptos"/>
                <w:b/>
                <w:color w:val="FFFFFF"/>
                <w:sz w:val="14"/>
              </w:rPr>
              <w:t>loss-gain median</w:t>
            </w:r>
          </w:p>
        </w:tc>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warmup</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5.545</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5.426</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0.397</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11.090</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10.019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15.997</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0.968</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4.250</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3.461</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6.131</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0.305</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8.339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6.985</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12.029</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0.660</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21.659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13.739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31.242</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2.267</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5.041</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7.271</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0.353</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5.869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5.155</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8.466</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0.439</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8.738</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9.157</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7.610</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13.209</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0.740</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300</w:t>
            </w:r>
          </w:p>
        </w:tc>
      </w:tr>
    </w:tbl>
    <w:p>
      <w:pPr>
        <w:keepNext/>
        <w:spacing w:before="100" w:after="40"/>
      </w:pPr>
      <w:r>
        <w:rPr>
          <w:b/>
          <w:color w:val="2B4255"/>
          <w:sz w:val="16"/>
        </w:rPr>
        <w:t>C-CO13: eight trained d′ arms and realized perturbation statistics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699"/>
            <w:vAlign w:val="center"/>
            <w:shd w:fill="233E5C"/>
            <w:tcMar>
              <w:top w:w="55" w:type="dxa"/>
              <w:start w:w="55" w:type="dxa"/>
              <w:bottom w:w="55" w:type="dxa"/>
              <w:end w:w="55" w:type="dxa"/>
            </w:tcMar>
          </w:tcPr>
          <w:p>
            <w:pPr>
              <w:spacing w:after="0" w:line="240" w:lineRule="auto"/>
            </w:pPr>
            <w:r>
              <w:rPr>
                <w:rFonts w:ascii="Aptos" w:hAnsi="Aptos"/>
                <w:b/>
                <w:color w:val="FFFFFF"/>
                <w:sz w:val="14"/>
              </w:rPr>
              <w:t>ε train</w:t>
            </w:r>
          </w:p>
        </w:tc>
        <w:tc>
          <w:tcPr>
            <w:tcW w:type="dxa" w:w="2131"/>
            <w:vAlign w:val="center"/>
            <w:shd w:fill="233E5C"/>
            <w:tcMar>
              <w:top w:w="55" w:type="dxa"/>
              <w:start w:w="55" w:type="dxa"/>
              <w:bottom w:w="55" w:type="dxa"/>
              <w:end w:w="55" w:type="dxa"/>
            </w:tcMar>
          </w:tcPr>
          <w:p>
            <w:pPr>
              <w:spacing w:after="0" w:line="240" w:lineRule="auto"/>
            </w:pPr>
            <w:r>
              <w:rPr>
                <w:rFonts w:ascii="Aptos" w:hAnsi="Aptos"/>
                <w:b/>
                <w:color w:val="FFFFFF"/>
                <w:sz w:val="14"/>
              </w:rPr>
              <w:t>raw-L2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ref-d′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iso-d′ median</w:t>
            </w:r>
          </w:p>
        </w:tc>
        <w:tc>
          <w:tcPr>
            <w:tcW w:type="dxa" w:w="2290"/>
            <w:vAlign w:val="center"/>
            <w:shd w:fill="233E5C"/>
            <w:tcMar>
              <w:top w:w="55" w:type="dxa"/>
              <w:start w:w="55" w:type="dxa"/>
              <w:bottom w:w="55" w:type="dxa"/>
              <w:end w:w="55" w:type="dxa"/>
            </w:tcMar>
          </w:tcPr>
          <w:p>
            <w:pPr>
              <w:spacing w:after="0" w:line="240" w:lineRule="auto"/>
            </w:pPr>
            <w:r>
              <w:rPr>
                <w:rFonts w:ascii="Aptos" w:hAnsi="Aptos"/>
                <w:b/>
                <w:color w:val="FFFFFF"/>
                <w:sz w:val="14"/>
              </w:rPr>
              <w:t>loss-gain median</w:t>
            </w:r>
          </w:p>
        </w:tc>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warmup</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5.878</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5.620</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0.458</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11.729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12.253</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15.961</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1.626</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4.098</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3.424</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5.576</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0.312</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8.081</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6.871</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10.996</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0.680</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20.107</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13.477</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27.362</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2.265</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4.952</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6.739</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0.367</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5.784</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5.164</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7.871</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0.440</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9.032</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9.313</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7.717</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12.673</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0.823</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300</w:t>
            </w:r>
          </w:p>
        </w:tc>
      </w:tr>
    </w:tbl>
    <w:p>
      <w:pPr>
        <w:keepNext/>
        <w:spacing w:before="100" w:after="40"/>
      </w:pPr>
      <w:r>
        <w:rPr>
          <w:b/>
          <w:color w:val="2B4255"/>
          <w:sz w:val="16"/>
        </w:rPr>
        <w:t>C-RT13: eight trained d′ arms and realized perturbation statistics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699"/>
            <w:vAlign w:val="center"/>
            <w:shd w:fill="233E5C"/>
            <w:tcMar>
              <w:top w:w="55" w:type="dxa"/>
              <w:start w:w="55" w:type="dxa"/>
              <w:bottom w:w="55" w:type="dxa"/>
              <w:end w:w="55" w:type="dxa"/>
            </w:tcMar>
          </w:tcPr>
          <w:p>
            <w:pPr>
              <w:spacing w:after="0" w:line="240" w:lineRule="auto"/>
            </w:pPr>
            <w:r>
              <w:rPr>
                <w:rFonts w:ascii="Aptos" w:hAnsi="Aptos"/>
                <w:b/>
                <w:color w:val="FFFFFF"/>
                <w:sz w:val="14"/>
              </w:rPr>
              <w:t>ε train</w:t>
            </w:r>
          </w:p>
        </w:tc>
        <w:tc>
          <w:tcPr>
            <w:tcW w:type="dxa" w:w="2131"/>
            <w:vAlign w:val="center"/>
            <w:shd w:fill="233E5C"/>
            <w:tcMar>
              <w:top w:w="55" w:type="dxa"/>
              <w:start w:w="55" w:type="dxa"/>
              <w:bottom w:w="55" w:type="dxa"/>
              <w:end w:w="55" w:type="dxa"/>
            </w:tcMar>
          </w:tcPr>
          <w:p>
            <w:pPr>
              <w:spacing w:after="0" w:line="240" w:lineRule="auto"/>
            </w:pPr>
            <w:r>
              <w:rPr>
                <w:rFonts w:ascii="Aptos" w:hAnsi="Aptos"/>
                <w:b/>
                <w:color w:val="FFFFFF"/>
                <w:sz w:val="14"/>
              </w:rPr>
              <w:t>raw-L2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ref-d′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iso-d′ median</w:t>
            </w:r>
          </w:p>
        </w:tc>
        <w:tc>
          <w:tcPr>
            <w:tcW w:type="dxa" w:w="2290"/>
            <w:vAlign w:val="center"/>
            <w:shd w:fill="233E5C"/>
            <w:tcMar>
              <w:top w:w="55" w:type="dxa"/>
              <w:start w:w="55" w:type="dxa"/>
              <w:bottom w:w="55" w:type="dxa"/>
              <w:end w:w="55" w:type="dxa"/>
            </w:tcMar>
          </w:tcPr>
          <w:p>
            <w:pPr>
              <w:spacing w:after="0" w:line="240" w:lineRule="auto"/>
            </w:pPr>
            <w:r>
              <w:rPr>
                <w:rFonts w:ascii="Aptos" w:hAnsi="Aptos"/>
                <w:b/>
                <w:color w:val="FFFFFF"/>
                <w:sz w:val="14"/>
              </w:rPr>
              <w:t>loss-gain median</w:t>
            </w:r>
          </w:p>
        </w:tc>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warmup</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5.913</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4.933</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0.630</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11.770</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18.315</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15.923</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2.243</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4.398</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3.313</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5.950</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0.449</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8.536</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6.702</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11.549</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0.997</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18.129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13.151</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24.526</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2.290</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5.429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7.345</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0.541</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6.169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4.891</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8.346</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0.659</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8.297</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9.110</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6.932</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12.324</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1.082</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300</w:t>
            </w:r>
          </w:p>
        </w:tc>
      </w:tr>
    </w:tbl>
    <w:p>
      <w:pPr>
        <w:keepNext/>
        <w:spacing w:before="100" w:after="40"/>
      </w:pPr>
      <w:r>
        <w:rPr>
          <w:b/>
          <w:color w:val="2B4255"/>
          <w:sz w:val="16"/>
        </w:rPr>
        <w:t>C-RT6: eight trained d′ arms and realized perturbation statistics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699"/>
            <w:vAlign w:val="center"/>
            <w:shd w:fill="233E5C"/>
            <w:tcMar>
              <w:top w:w="55" w:type="dxa"/>
              <w:start w:w="55" w:type="dxa"/>
              <w:bottom w:w="55" w:type="dxa"/>
              <w:end w:w="55" w:type="dxa"/>
            </w:tcMar>
          </w:tcPr>
          <w:p>
            <w:pPr>
              <w:spacing w:after="0" w:line="240" w:lineRule="auto"/>
            </w:pPr>
            <w:r>
              <w:rPr>
                <w:rFonts w:ascii="Aptos" w:hAnsi="Aptos"/>
                <w:b/>
                <w:color w:val="FFFFFF"/>
                <w:sz w:val="14"/>
              </w:rPr>
              <w:t>ε train</w:t>
            </w:r>
          </w:p>
        </w:tc>
        <w:tc>
          <w:tcPr>
            <w:tcW w:type="dxa" w:w="2131"/>
            <w:vAlign w:val="center"/>
            <w:shd w:fill="233E5C"/>
            <w:tcMar>
              <w:top w:w="55" w:type="dxa"/>
              <w:start w:w="55" w:type="dxa"/>
              <w:bottom w:w="55" w:type="dxa"/>
              <w:end w:w="55" w:type="dxa"/>
            </w:tcMar>
          </w:tcPr>
          <w:p>
            <w:pPr>
              <w:spacing w:after="0" w:line="240" w:lineRule="auto"/>
            </w:pPr>
            <w:r>
              <w:rPr>
                <w:rFonts w:ascii="Aptos" w:hAnsi="Aptos"/>
                <w:b/>
                <w:color w:val="FFFFFF"/>
                <w:sz w:val="14"/>
              </w:rPr>
              <w:t>raw-L2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ref-d′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iso-d′ median</w:t>
            </w:r>
          </w:p>
        </w:tc>
        <w:tc>
          <w:tcPr>
            <w:tcW w:type="dxa" w:w="2290"/>
            <w:vAlign w:val="center"/>
            <w:shd w:fill="233E5C"/>
            <w:tcMar>
              <w:top w:w="55" w:type="dxa"/>
              <w:start w:w="55" w:type="dxa"/>
              <w:bottom w:w="55" w:type="dxa"/>
              <w:end w:w="55" w:type="dxa"/>
            </w:tcMar>
          </w:tcPr>
          <w:p>
            <w:pPr>
              <w:spacing w:after="0" w:line="240" w:lineRule="auto"/>
            </w:pPr>
            <w:r>
              <w:rPr>
                <w:rFonts w:ascii="Aptos" w:hAnsi="Aptos"/>
                <w:b/>
                <w:color w:val="FFFFFF"/>
                <w:sz w:val="14"/>
              </w:rPr>
              <w:t>loss-gain median</w:t>
            </w:r>
          </w:p>
        </w:tc>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warmup</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4.012</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4.272</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0.564</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8.022</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8.241</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15.996</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1.376</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3.370</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3.207</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6.719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0.453</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6.219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6.772</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12.399</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0.960</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14.177</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12.876</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28.269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2.254</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4.179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8.333</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0.539</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4.825</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5.012</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9.621</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0.692</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8.847</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7.010</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7.481</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13.977</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1.187</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300</w:t>
            </w:r>
          </w:p>
        </w:tc>
      </w:tr>
    </w:tbl>
    <w:p>
      <w:pPr>
        <w:keepNext/>
        <w:spacing w:before="100" w:after="40"/>
      </w:pPr>
      <w:r>
        <w:rPr>
          <w:b/>
          <w:color w:val="2B4255"/>
          <w:sz w:val="16"/>
        </w:rPr>
        <w:t>M-CO9: eight trained d′ arms and realized perturbation statistics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699"/>
            <w:vAlign w:val="center"/>
            <w:shd w:fill="233E5C"/>
            <w:tcMar>
              <w:top w:w="55" w:type="dxa"/>
              <w:start w:w="55" w:type="dxa"/>
              <w:bottom w:w="55" w:type="dxa"/>
              <w:end w:w="55" w:type="dxa"/>
            </w:tcMar>
          </w:tcPr>
          <w:p>
            <w:pPr>
              <w:spacing w:after="0" w:line="240" w:lineRule="auto"/>
            </w:pPr>
            <w:r>
              <w:rPr>
                <w:rFonts w:ascii="Aptos" w:hAnsi="Aptos"/>
                <w:b/>
                <w:color w:val="FFFFFF"/>
                <w:sz w:val="14"/>
              </w:rPr>
              <w:t>ε train</w:t>
            </w:r>
          </w:p>
        </w:tc>
        <w:tc>
          <w:tcPr>
            <w:tcW w:type="dxa" w:w="2131"/>
            <w:vAlign w:val="center"/>
            <w:shd w:fill="233E5C"/>
            <w:tcMar>
              <w:top w:w="55" w:type="dxa"/>
              <w:start w:w="55" w:type="dxa"/>
              <w:bottom w:w="55" w:type="dxa"/>
              <w:end w:w="55" w:type="dxa"/>
            </w:tcMar>
          </w:tcPr>
          <w:p>
            <w:pPr>
              <w:spacing w:after="0" w:line="240" w:lineRule="auto"/>
            </w:pPr>
            <w:r>
              <w:rPr>
                <w:rFonts w:ascii="Aptos" w:hAnsi="Aptos"/>
                <w:b/>
                <w:color w:val="FFFFFF"/>
                <w:sz w:val="14"/>
              </w:rPr>
              <w:t>raw-L2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ref-d′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iso-d′ median</w:t>
            </w:r>
          </w:p>
        </w:tc>
        <w:tc>
          <w:tcPr>
            <w:tcW w:type="dxa" w:w="2290"/>
            <w:vAlign w:val="center"/>
            <w:shd w:fill="233E5C"/>
            <w:tcMar>
              <w:top w:w="55" w:type="dxa"/>
              <w:start w:w="55" w:type="dxa"/>
              <w:bottom w:w="55" w:type="dxa"/>
              <w:end w:w="55" w:type="dxa"/>
            </w:tcMar>
          </w:tcPr>
          <w:p>
            <w:pPr>
              <w:spacing w:after="0" w:line="240" w:lineRule="auto"/>
            </w:pPr>
            <w:r>
              <w:rPr>
                <w:rFonts w:ascii="Aptos" w:hAnsi="Aptos"/>
                <w:b/>
                <w:color w:val="FFFFFF"/>
                <w:sz w:val="14"/>
              </w:rPr>
              <w:t>loss-gain median</w:t>
            </w:r>
          </w:p>
        </w:tc>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warmup</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3.919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4.949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7.998</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0.322</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7.839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8.809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15.997</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0.625</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3.782</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3.390</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7.719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0.273</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7.055</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6.972</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14.398</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0.548</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21.008</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13.648</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42.873</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2.278</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4.447</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9.076</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0.302</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4.779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4.870</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9.753</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0.353</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10.787</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9.592</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9.441</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19.576</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0.797</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300</w:t>
            </w:r>
          </w:p>
        </w:tc>
      </w:tr>
    </w:tbl>
    <w:p>
      <w:pPr>
        <w:keepNext/>
        <w:spacing w:before="100" w:after="40"/>
      </w:pPr>
      <w:r>
        <w:rPr>
          <w:b/>
          <w:color w:val="2B4255"/>
          <w:sz w:val="16"/>
        </w:rPr>
        <w:t>M-RT3: eight trained d′ arms and realized perturbation statistics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699"/>
            <w:vAlign w:val="center"/>
            <w:shd w:fill="233E5C"/>
            <w:tcMar>
              <w:top w:w="55" w:type="dxa"/>
              <w:start w:w="55" w:type="dxa"/>
              <w:bottom w:w="55" w:type="dxa"/>
              <w:end w:w="55" w:type="dxa"/>
            </w:tcMar>
          </w:tcPr>
          <w:p>
            <w:pPr>
              <w:spacing w:after="0" w:line="240" w:lineRule="auto"/>
            </w:pPr>
            <w:r>
              <w:rPr>
                <w:rFonts w:ascii="Aptos" w:hAnsi="Aptos"/>
                <w:b/>
                <w:color w:val="FFFFFF"/>
                <w:sz w:val="14"/>
              </w:rPr>
              <w:t>ε train</w:t>
            </w:r>
          </w:p>
        </w:tc>
        <w:tc>
          <w:tcPr>
            <w:tcW w:type="dxa" w:w="2131"/>
            <w:vAlign w:val="center"/>
            <w:shd w:fill="233E5C"/>
            <w:tcMar>
              <w:top w:w="55" w:type="dxa"/>
              <w:start w:w="55" w:type="dxa"/>
              <w:bottom w:w="55" w:type="dxa"/>
              <w:end w:w="55" w:type="dxa"/>
            </w:tcMar>
          </w:tcPr>
          <w:p>
            <w:pPr>
              <w:spacing w:after="0" w:line="240" w:lineRule="auto"/>
            </w:pPr>
            <w:r>
              <w:rPr>
                <w:rFonts w:ascii="Aptos" w:hAnsi="Aptos"/>
                <w:b/>
                <w:color w:val="FFFFFF"/>
                <w:sz w:val="14"/>
              </w:rPr>
              <w:t>raw-L2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ref-d′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iso-d′ median</w:t>
            </w:r>
          </w:p>
        </w:tc>
        <w:tc>
          <w:tcPr>
            <w:tcW w:type="dxa" w:w="2290"/>
            <w:vAlign w:val="center"/>
            <w:shd w:fill="233E5C"/>
            <w:tcMar>
              <w:top w:w="55" w:type="dxa"/>
              <w:start w:w="55" w:type="dxa"/>
              <w:bottom w:w="55" w:type="dxa"/>
              <w:end w:w="55" w:type="dxa"/>
            </w:tcMar>
          </w:tcPr>
          <w:p>
            <w:pPr>
              <w:spacing w:after="0" w:line="240" w:lineRule="auto"/>
            </w:pPr>
            <w:r>
              <w:rPr>
                <w:rFonts w:ascii="Aptos" w:hAnsi="Aptos"/>
                <w:b/>
                <w:color w:val="FFFFFF"/>
                <w:sz w:val="14"/>
              </w:rPr>
              <w:t>loss-gain median</w:t>
            </w:r>
          </w:p>
        </w:tc>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warmup</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4.032</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4.341</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7.998</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0.385</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8.065</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8.538</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15.996</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0.774</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3.632</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3.154</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7.204</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0.336</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6.743</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6.676</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13.374</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0.651</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20.011</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13.120</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39.690</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2.291</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4.573</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9.070</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0.398</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4.734</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4.580</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9.390</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0.443</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12.723</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12.474</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10.117</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24.742</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2.310</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300</w:t>
            </w:r>
          </w:p>
        </w:tc>
      </w:tr>
    </w:tbl>
    <w:p>
      <w:pPr>
        <w:keepNext/>
        <w:spacing w:before="100" w:after="40"/>
      </w:pPr>
      <w:r>
        <w:rPr>
          <w:b/>
          <w:color w:val="2B4255"/>
          <w:sz w:val="16"/>
        </w:rPr>
        <w:t>T-RT1: eight trained d′ arms and realized perturbation statistics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699"/>
            <w:vAlign w:val="center"/>
            <w:shd w:fill="233E5C"/>
            <w:tcMar>
              <w:top w:w="55" w:type="dxa"/>
              <w:start w:w="55" w:type="dxa"/>
              <w:bottom w:w="55" w:type="dxa"/>
              <w:end w:w="55" w:type="dxa"/>
            </w:tcMar>
          </w:tcPr>
          <w:p>
            <w:pPr>
              <w:spacing w:after="0" w:line="240" w:lineRule="auto"/>
            </w:pPr>
            <w:r>
              <w:rPr>
                <w:rFonts w:ascii="Aptos" w:hAnsi="Aptos"/>
                <w:b/>
                <w:color w:val="FFFFFF"/>
                <w:sz w:val="14"/>
              </w:rPr>
              <w:t>ε train</w:t>
            </w:r>
          </w:p>
        </w:tc>
        <w:tc>
          <w:tcPr>
            <w:tcW w:type="dxa" w:w="2131"/>
            <w:vAlign w:val="center"/>
            <w:shd w:fill="233E5C"/>
            <w:tcMar>
              <w:top w:w="55" w:type="dxa"/>
              <w:start w:w="55" w:type="dxa"/>
              <w:bottom w:w="55" w:type="dxa"/>
              <w:end w:w="55" w:type="dxa"/>
            </w:tcMar>
          </w:tcPr>
          <w:p>
            <w:pPr>
              <w:spacing w:after="0" w:line="240" w:lineRule="auto"/>
            </w:pPr>
            <w:r>
              <w:rPr>
                <w:rFonts w:ascii="Aptos" w:hAnsi="Aptos"/>
                <w:b/>
                <w:color w:val="FFFFFF"/>
                <w:sz w:val="14"/>
              </w:rPr>
              <w:t>raw-L2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ref-d′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iso-d′ median</w:t>
            </w:r>
          </w:p>
        </w:tc>
        <w:tc>
          <w:tcPr>
            <w:tcW w:type="dxa" w:w="2290"/>
            <w:vAlign w:val="center"/>
            <w:shd w:fill="233E5C"/>
            <w:tcMar>
              <w:top w:w="55" w:type="dxa"/>
              <w:start w:w="55" w:type="dxa"/>
              <w:bottom w:w="55" w:type="dxa"/>
              <w:end w:w="55" w:type="dxa"/>
            </w:tcMar>
          </w:tcPr>
          <w:p>
            <w:pPr>
              <w:spacing w:after="0" w:line="240" w:lineRule="auto"/>
            </w:pPr>
            <w:r>
              <w:rPr>
                <w:rFonts w:ascii="Aptos" w:hAnsi="Aptos"/>
                <w:b/>
                <w:color w:val="FFFFFF"/>
                <w:sz w:val="14"/>
              </w:rPr>
              <w:t>loss-gain median</w:t>
            </w:r>
          </w:p>
        </w:tc>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warmup</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4.314</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4.729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0.522</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8.628</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9.331</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15.996</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1.202</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3.287</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3.338</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6.094</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0.378</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6.140</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6.940</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11.383</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0.764</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14.655</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13.046</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27.170</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2.281</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3.910</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7.250</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0.430</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4.814</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5.238</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8.925</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0.568</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9.485</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7.441</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8.299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13.796</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0.984</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300</w:t>
            </w:r>
          </w:p>
        </w:tc>
      </w:tr>
    </w:tbl>
    <w:p>
      <w:pPr>
        <w:keepNext/>
        <w:spacing w:before="100" w:after="40"/>
      </w:pPr>
      <w:r>
        <w:rPr>
          <w:b/>
          <w:color w:val="2B4255"/>
          <w:sz w:val="16"/>
        </w:rPr>
        <w:t>T-RT4: eight trained d′ arms and realized perturbation statistics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699"/>
            <w:vAlign w:val="center"/>
            <w:shd w:fill="233E5C"/>
            <w:tcMar>
              <w:top w:w="55" w:type="dxa"/>
              <w:start w:w="55" w:type="dxa"/>
              <w:bottom w:w="55" w:type="dxa"/>
              <w:end w:w="55" w:type="dxa"/>
            </w:tcMar>
          </w:tcPr>
          <w:p>
            <w:pPr>
              <w:spacing w:after="0" w:line="240" w:lineRule="auto"/>
            </w:pPr>
            <w:r>
              <w:rPr>
                <w:rFonts w:ascii="Aptos" w:hAnsi="Aptos"/>
                <w:b/>
                <w:color w:val="FFFFFF"/>
                <w:sz w:val="14"/>
              </w:rPr>
              <w:t>ε train</w:t>
            </w:r>
          </w:p>
        </w:tc>
        <w:tc>
          <w:tcPr>
            <w:tcW w:type="dxa" w:w="2131"/>
            <w:vAlign w:val="center"/>
            <w:shd w:fill="233E5C"/>
            <w:tcMar>
              <w:top w:w="55" w:type="dxa"/>
              <w:start w:w="55" w:type="dxa"/>
              <w:bottom w:w="55" w:type="dxa"/>
              <w:end w:w="55" w:type="dxa"/>
            </w:tcMar>
          </w:tcPr>
          <w:p>
            <w:pPr>
              <w:spacing w:after="0" w:line="240" w:lineRule="auto"/>
            </w:pPr>
            <w:r>
              <w:rPr>
                <w:rFonts w:ascii="Aptos" w:hAnsi="Aptos"/>
                <w:b/>
                <w:color w:val="FFFFFF"/>
                <w:sz w:val="14"/>
              </w:rPr>
              <w:t>raw-L2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ref-d′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iso-d′ median</w:t>
            </w:r>
          </w:p>
        </w:tc>
        <w:tc>
          <w:tcPr>
            <w:tcW w:type="dxa" w:w="2290"/>
            <w:vAlign w:val="center"/>
            <w:shd w:fill="233E5C"/>
            <w:tcMar>
              <w:top w:w="55" w:type="dxa"/>
              <w:start w:w="55" w:type="dxa"/>
              <w:bottom w:w="55" w:type="dxa"/>
              <w:end w:w="55" w:type="dxa"/>
            </w:tcMar>
          </w:tcPr>
          <w:p>
            <w:pPr>
              <w:spacing w:after="0" w:line="240" w:lineRule="auto"/>
            </w:pPr>
            <w:r>
              <w:rPr>
                <w:rFonts w:ascii="Aptos" w:hAnsi="Aptos"/>
                <w:b/>
                <w:color w:val="FFFFFF"/>
                <w:sz w:val="14"/>
              </w:rPr>
              <w:t>loss-gain median</w:t>
            </w:r>
          </w:p>
        </w:tc>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warmup</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4.521</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4.726</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7.999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0.576</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9.019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61.862</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15.958</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2.105</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3.411</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3.390</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6.035</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0.414</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6.395</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7.022</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11.315</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0.863</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16.328</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13.223</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28.891</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2.275</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3.975</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7.033</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0.473</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5.178</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5.440</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9.162</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0.658</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9.241</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7.621</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8.118</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13.485</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1.117</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300</w:t>
            </w:r>
          </w:p>
        </w:tc>
      </w:tr>
    </w:tbl>
    <w:p>
      <w:pPr>
        <w:keepNext/>
        <w:spacing w:before="100" w:after="40"/>
      </w:pPr>
      <w:r>
        <w:rPr>
          <w:b/>
          <w:color w:val="2B4255"/>
          <w:sz w:val="16"/>
        </w:rPr>
        <w:t>J-CO0: eight trained d′ arms and realized perturbation statistics</w:t>
      </w:r>
    </w:p>
    <w:tbl>
      <w:tblPr>
        <w:tblStyle w:val="TableGrid"/>
        <w:tblW w:type="auto" w:w="0"/>
        <w:jc w:val="center"/>
        <w:tblLayout w:type="fixed"/>
        <w:tblLook w:firstColumn="1" w:firstRow="1" w:lastColumn="0" w:lastRow="0" w:noHBand="0" w:noVBand="1" w:val="04A0"/>
      </w:tblPr>
      <w:tblGrid>
        <w:gridCol w:w="2166"/>
        <w:gridCol w:w="2166"/>
        <w:gridCol w:w="2166"/>
        <w:gridCol w:w="2166"/>
        <w:gridCol w:w="2166"/>
        <w:gridCol w:w="2166"/>
        <w:gridCol w:w="2166"/>
      </w:tblGrid>
      <w:tr>
        <w:trPr>
          <w:cantSplit/>
          <w:tblHeader/>
        </w:trPr>
        <w:tc>
          <w:tcPr>
            <w:tcW w:type="dxa" w:w="2880"/>
            <w:vAlign w:val="center"/>
            <w:shd w:fill="233E5C"/>
            <w:tcMar>
              <w:top w:w="55" w:type="dxa"/>
              <w:start w:w="55" w:type="dxa"/>
              <w:bottom w:w="55" w:type="dxa"/>
              <w:end w:w="55" w:type="dxa"/>
            </w:tcMar>
          </w:tcPr>
          <w:p>
            <w:pPr>
              <w:spacing w:after="0" w:line="240" w:lineRule="auto"/>
            </w:pPr>
            <w:r>
              <w:rPr>
                <w:rFonts w:ascii="Aptos" w:hAnsi="Aptos"/>
                <w:b/>
                <w:color w:val="FFFFFF"/>
                <w:sz w:val="14"/>
              </w:rPr>
              <w:t>Arm</w:t>
            </w:r>
          </w:p>
        </w:tc>
        <w:tc>
          <w:tcPr>
            <w:tcW w:type="dxa" w:w="1699"/>
            <w:vAlign w:val="center"/>
            <w:shd w:fill="233E5C"/>
            <w:tcMar>
              <w:top w:w="55" w:type="dxa"/>
              <w:start w:w="55" w:type="dxa"/>
              <w:bottom w:w="55" w:type="dxa"/>
              <w:end w:w="55" w:type="dxa"/>
            </w:tcMar>
          </w:tcPr>
          <w:p>
            <w:pPr>
              <w:spacing w:after="0" w:line="240" w:lineRule="auto"/>
            </w:pPr>
            <w:r>
              <w:rPr>
                <w:rFonts w:ascii="Aptos" w:hAnsi="Aptos"/>
                <w:b/>
                <w:color w:val="FFFFFF"/>
                <w:sz w:val="14"/>
              </w:rPr>
              <w:t>ε train</w:t>
            </w:r>
          </w:p>
        </w:tc>
        <w:tc>
          <w:tcPr>
            <w:tcW w:type="dxa" w:w="2131"/>
            <w:vAlign w:val="center"/>
            <w:shd w:fill="233E5C"/>
            <w:tcMar>
              <w:top w:w="55" w:type="dxa"/>
              <w:start w:w="55" w:type="dxa"/>
              <w:bottom w:w="55" w:type="dxa"/>
              <w:end w:w="55" w:type="dxa"/>
            </w:tcMar>
          </w:tcPr>
          <w:p>
            <w:pPr>
              <w:spacing w:after="0" w:line="240" w:lineRule="auto"/>
            </w:pPr>
            <w:r>
              <w:rPr>
                <w:rFonts w:ascii="Aptos" w:hAnsi="Aptos"/>
                <w:b/>
                <w:color w:val="FFFFFF"/>
                <w:sz w:val="14"/>
              </w:rPr>
              <w:t>raw-L2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ref-d′ median</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iso-d′ median</w:t>
            </w:r>
          </w:p>
        </w:tc>
        <w:tc>
          <w:tcPr>
            <w:tcW w:type="dxa" w:w="2290"/>
            <w:vAlign w:val="center"/>
            <w:shd w:fill="233E5C"/>
            <w:tcMar>
              <w:top w:w="55" w:type="dxa"/>
              <w:start w:w="55" w:type="dxa"/>
              <w:bottom w:w="55" w:type="dxa"/>
              <w:end w:w="55" w:type="dxa"/>
            </w:tcMar>
          </w:tcPr>
          <w:p>
            <w:pPr>
              <w:spacing w:after="0" w:line="240" w:lineRule="auto"/>
            </w:pPr>
            <w:r>
              <w:rPr>
                <w:rFonts w:ascii="Aptos" w:hAnsi="Aptos"/>
                <w:b/>
                <w:color w:val="FFFFFF"/>
                <w:sz w:val="14"/>
              </w:rPr>
              <w:t>loss-gain median</w:t>
            </w:r>
          </w:p>
        </w:tc>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warmup</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ISO8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5.401</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12.215</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7.998</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0.513</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ISO16</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10.802</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23.061</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15.995</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1.051</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SP4</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5.301</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3.419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7.849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0.475</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SP8</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10.034</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7.046</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14.858</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1.026</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SP16</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16.000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30.652</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13.697</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45.389</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2.263</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NA4</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4.000</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6.456</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3.999</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9.560</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0.533</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FFFFF"/>
            <w:tcMar>
              <w:top w:w="55" w:type="dxa"/>
              <w:start w:w="55" w:type="dxa"/>
              <w:bottom w:w="55" w:type="dxa"/>
              <w:end w:w="55" w:type="dxa"/>
            </w:tcMar>
          </w:tcPr>
          <w:p>
            <w:pPr>
              <w:spacing w:after="0" w:line="240" w:lineRule="auto"/>
            </w:pPr>
            <w:r>
              <w:rPr>
                <w:rFonts w:ascii="Aptos" w:hAnsi="Aptos"/>
                <w:sz w:val="14"/>
              </w:rPr>
              <w:t>SPDIFF8</w:t>
            </w:r>
          </w:p>
        </w:tc>
        <w:tc>
          <w:tcPr>
            <w:tcW w:type="dxa" w:w="1699"/>
            <w:vAlign w:val="center"/>
            <w:shd w:fill="FFFFFF"/>
            <w:tcMar>
              <w:top w:w="55" w:type="dxa"/>
              <w:start w:w="55" w:type="dxa"/>
              <w:bottom w:w="55" w:type="dxa"/>
              <w:end w:w="55" w:type="dxa"/>
            </w:tcMar>
          </w:tcPr>
          <w:p>
            <w:pPr>
              <w:spacing w:after="0" w:line="240" w:lineRule="auto"/>
            </w:pPr>
            <w:r>
              <w:rPr>
                <w:rFonts w:ascii="Aptos" w:hAnsi="Aptos"/>
                <w:sz w:val="14"/>
              </w:rPr>
              <w:t>8.000</w:t>
            </w:r>
          </w:p>
        </w:tc>
        <w:tc>
          <w:tcPr>
            <w:tcW w:type="dxa" w:w="2131"/>
            <w:vAlign w:val="center"/>
            <w:shd w:fill="FFFFFF"/>
            <w:tcMar>
              <w:top w:w="55" w:type="dxa"/>
              <w:start w:w="55" w:type="dxa"/>
              <w:bottom w:w="55" w:type="dxa"/>
              <w:end w:w="55" w:type="dxa"/>
            </w:tcMar>
          </w:tcPr>
          <w:p>
            <w:pPr>
              <w:spacing w:after="0" w:line="240" w:lineRule="auto"/>
            </w:pPr>
            <w:r>
              <w:rPr>
                <w:rFonts w:ascii="Aptos" w:hAnsi="Aptos"/>
                <w:sz w:val="14"/>
              </w:rPr>
              <w:t>7.309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4.982</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10.823</w:t>
            </w:r>
          </w:p>
        </w:tc>
        <w:tc>
          <w:tcPr>
            <w:tcW w:type="dxa" w:w="2290"/>
            <w:vAlign w:val="center"/>
            <w:shd w:fill="FFFFFF"/>
            <w:tcMar>
              <w:top w:w="55" w:type="dxa"/>
              <w:start w:w="55" w:type="dxa"/>
              <w:bottom w:w="55" w:type="dxa"/>
              <w:end w:w="55" w:type="dxa"/>
            </w:tcMar>
          </w:tcPr>
          <w:p>
            <w:pPr>
              <w:spacing w:after="0" w:line="240" w:lineRule="auto"/>
            </w:pPr>
            <w:r>
              <w:rPr>
                <w:rFonts w:ascii="Aptos" w:hAnsi="Aptos"/>
                <w:sz w:val="14"/>
              </w:rPr>
              <w:t>0.688</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0</w:t>
            </w:r>
          </w:p>
        </w:tc>
      </w:tr>
      <w:tr>
        <w:trPr>
          <w:cantSplit/>
        </w:trPr>
        <w:tc>
          <w:tcPr>
            <w:tcW w:type="dxa" w:w="2880"/>
            <w:vAlign w:val="center"/>
            <w:shd w:fill="F0F4F7"/>
            <w:tcMar>
              <w:top w:w="55" w:type="dxa"/>
              <w:start w:w="55" w:type="dxa"/>
              <w:bottom w:w="55" w:type="dxa"/>
              <w:end w:w="55" w:type="dxa"/>
            </w:tcMar>
          </w:tcPr>
          <w:p>
            <w:pPr>
              <w:spacing w:after="0" w:line="240" w:lineRule="auto"/>
            </w:pPr>
            <w:r>
              <w:rPr>
                <w:rFonts w:ascii="Aptos" w:hAnsi="Aptos"/>
                <w:sz w:val="14"/>
              </w:rPr>
              <w:t>SP-AUTO</w:t>
            </w:r>
          </w:p>
        </w:tc>
        <w:tc>
          <w:tcPr>
            <w:tcW w:type="dxa" w:w="1699"/>
            <w:vAlign w:val="center"/>
            <w:shd w:fill="F0F4F7"/>
            <w:tcMar>
              <w:top w:w="55" w:type="dxa"/>
              <w:start w:w="55" w:type="dxa"/>
              <w:bottom w:w="55" w:type="dxa"/>
              <w:end w:w="55" w:type="dxa"/>
            </w:tcMar>
          </w:tcPr>
          <w:p>
            <w:pPr>
              <w:spacing w:after="0" w:line="240" w:lineRule="auto"/>
            </w:pPr>
            <w:r>
              <w:rPr>
                <w:rFonts w:ascii="Aptos" w:hAnsi="Aptos"/>
                <w:sz w:val="14"/>
              </w:rPr>
              <w:t>9.731</w:t>
            </w:r>
          </w:p>
        </w:tc>
        <w:tc>
          <w:tcPr>
            <w:tcW w:type="dxa" w:w="2131"/>
            <w:vAlign w:val="center"/>
            <w:shd w:fill="F0F4F7"/>
            <w:tcMar>
              <w:top w:w="55" w:type="dxa"/>
              <w:start w:w="55" w:type="dxa"/>
              <w:bottom w:w="55" w:type="dxa"/>
              <w:end w:w="55" w:type="dxa"/>
            </w:tcMar>
          </w:tcPr>
          <w:p>
            <w:pPr>
              <w:spacing w:after="0" w:line="240" w:lineRule="auto"/>
            </w:pPr>
            <w:r>
              <w:rPr>
                <w:rFonts w:ascii="Aptos" w:hAnsi="Aptos"/>
                <w:sz w:val="14"/>
              </w:rPr>
              <w:t>15.896</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8.547</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23.539</w:t>
            </w:r>
          </w:p>
        </w:tc>
        <w:tc>
          <w:tcPr>
            <w:tcW w:type="dxa" w:w="2290"/>
            <w:vAlign w:val="center"/>
            <w:shd w:fill="F0F4F7"/>
            <w:tcMar>
              <w:top w:w="55" w:type="dxa"/>
              <w:start w:w="55" w:type="dxa"/>
              <w:bottom w:w="55" w:type="dxa"/>
              <w:end w:w="55" w:type="dxa"/>
            </w:tcMar>
          </w:tcPr>
          <w:p>
            <w:pPr>
              <w:spacing w:after="0" w:line="240" w:lineRule="auto"/>
            </w:pPr>
            <w:r>
              <w:rPr>
                <w:rFonts w:ascii="Aptos" w:hAnsi="Aptos"/>
                <w:sz w:val="14"/>
              </w:rPr>
              <w:t>2.167</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300</w:t>
            </w:r>
          </w:p>
        </w:tc>
      </w:tr>
    </w:tbl>
    <w:p>
      <w:pPr>
        <w:pStyle w:val="Heading1"/>
      </w:pPr>
      <w:r>
        <w:t>Appendix C. Full blind-detector calibration curves for all nine sessions</w:t>
      </w:r>
    </w:p>
    <w:p>
      <w:r>
        <w:t>Reported detection AUCs are from the unlabeled neural-signal calibration at budgets 0.0625, 0.125, 0.25, 0.5, 1, 2, 4, 8, and 16. AE and CNN are separately reported. The combined AUC is included to make clear why the blind-detector crossing and the combined detector crossing need not coincide.</w:t>
      </w:r>
    </w:p>
    <w:p>
      <w:pPr>
        <w:keepNext/>
        <w:spacing w:before="100" w:after="40"/>
      </w:pPr>
      <w:r>
        <w:rPr>
          <w:b/>
          <w:color w:val="2B4255"/>
          <w:sz w:val="16"/>
        </w:rPr>
        <w:t>AE AUC: per-session AUC at all nine candidate budgets</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Session</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0.0625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0.125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0.25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1.0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2.0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4.0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8.0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16.0</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C-CO12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0.50001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0.50020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0.50113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0.50478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0.53177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0.67497</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C-CO13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0.49986</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0.49974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0.49962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0.49933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0.49904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0.49948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0.52206</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0.68161</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C-RT13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0.50003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0.50026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0.50158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0.50805</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0.54238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0.68740</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C-RT6</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0.49997</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0.50002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0.50032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0.50178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0.50707</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0.53231</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0.65416</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M-CO9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0.50190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0.51673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0.59390</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M-RT3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0.50001</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0.50005</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0.50012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0.50044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0.50140</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0.51093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0.56930</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T-RT1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0.49984</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0.49975</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0.49962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0.49961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0.50108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0.52164</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0.63711</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T-RT4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0.49981</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0.49981</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0.49973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0.49966</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0.49947</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0.49918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0.50073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0.52365</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0.65028</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J-CO0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0.49979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0.50385</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0.52160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0.62209</w:t>
            </w:r>
          </w:p>
        </w:tc>
      </w:tr>
    </w:tbl>
    <w:p>
      <w:pPr>
        <w:keepNext/>
        <w:spacing w:before="100" w:after="40"/>
      </w:pPr>
      <w:r>
        <w:rPr>
          <w:b/>
          <w:color w:val="2B4255"/>
          <w:sz w:val="16"/>
        </w:rPr>
        <w:t>CNN AUC: per-session AUC at all nine candidate budgets</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Session</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0.0625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0.125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0.25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1.0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2.0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4.0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8.0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16.0</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C-CO12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0.49965</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0.49948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0.49914</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0.49969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0.50110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0.52568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0.53302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0.61523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0.79804</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C-CO13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0.50004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0.49980</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0.49989</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0.49958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0.50000</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0.49847</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0.50290</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0.63450</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0.88095</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C-RT13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0.50008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0.50018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0.50007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0.50103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0.50382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0.52788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0.59997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0.72883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0.96297</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C-RT6</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0.50074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0.50403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0.84115</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0.94148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0.93858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0.97905</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M-CO9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0.50014</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0.50005</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0.49973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0.49876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0.49343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0.50717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0.58706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0.90130</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M-RT3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0.50006</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0.49995</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0.50029</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0.50087</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0.50155</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0.52807</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0.60419</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0.76043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0.89347</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T-RT1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0.49985</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0.49972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0.49951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0.49912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0.50041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0.61848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0.74697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0.95560</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T-RT4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0.49975</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0.49952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0.50586</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0.50352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0.51073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0.54534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0.66418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0.79672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0.94833</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J-CO0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0.49946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0.49889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0.49939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0.51752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0.52473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0.53166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0.59344</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0.64353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0.95226</w:t>
            </w:r>
          </w:p>
        </w:tc>
      </w:tr>
    </w:tbl>
    <w:p>
      <w:pPr>
        <w:keepNext/>
        <w:spacing w:before="100" w:after="40"/>
      </w:pPr>
      <w:r>
        <w:rPr>
          <w:b/>
          <w:color w:val="2B4255"/>
          <w:sz w:val="16"/>
        </w:rPr>
        <w:t>reported combined AUC: per-session AUC at all nine candidate budgets</w:t>
      </w:r>
    </w:p>
    <w:tbl>
      <w:tblPr>
        <w:tblStyle w:val="TableGrid"/>
        <w:tblW w:type="auto" w:w="0"/>
        <w:jc w:val="center"/>
        <w:tblLayout w:type="fixed"/>
        <w:tblLook w:firstColumn="1" w:firstRow="1" w:lastColumn="0" w:lastRow="0" w:noHBand="0" w:noVBand="1" w:val="04A0"/>
      </w:tblPr>
      <w:tblGrid>
        <w:gridCol w:w="1516"/>
        <w:gridCol w:w="1516"/>
        <w:gridCol w:w="1516"/>
        <w:gridCol w:w="1516"/>
        <w:gridCol w:w="1516"/>
        <w:gridCol w:w="1516"/>
        <w:gridCol w:w="1516"/>
        <w:gridCol w:w="1516"/>
        <w:gridCol w:w="1516"/>
        <w:gridCol w:w="1516"/>
      </w:tblGrid>
      <w:tr>
        <w:trPr>
          <w:cantSplit/>
          <w:tblHeader/>
        </w:trPr>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Session</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0.0625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0.125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0.25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0.5</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1.0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2.0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4.0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8.0</w:t>
            </w:r>
          </w:p>
        </w:tc>
        <w:tc>
          <w:tcPr>
            <w:tcW w:type="dxa" w:w="1440"/>
            <w:vAlign w:val="center"/>
            <w:shd w:fill="233E5C"/>
            <w:tcMar>
              <w:top w:w="55" w:type="dxa"/>
              <w:start w:w="55" w:type="dxa"/>
              <w:bottom w:w="55" w:type="dxa"/>
              <w:end w:w="55" w:type="dxa"/>
            </w:tcMar>
          </w:tcPr>
          <w:p>
            <w:pPr>
              <w:spacing w:after="0" w:line="240" w:lineRule="auto"/>
            </w:pPr>
            <w:r>
              <w:rPr>
                <w:rFonts w:ascii="Aptos" w:hAnsi="Aptos"/>
                <w:b/>
                <w:color w:val="FFFFFF"/>
                <w:sz w:val="14"/>
              </w:rPr>
              <w:t>16.0</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C-CO12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0.50001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0.50110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0.52568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0.53302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0.61523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0.79804</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C-CO13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0.50004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0.49989</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0.49962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0.50000</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0.49904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0.50290</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0.63450</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0.88095</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C-RT13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0.50008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0.50018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0.50007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0.50103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0.50382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0.52788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0.59997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0.72883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0.96297</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C-RT6</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0.49997</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0.50074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0.50403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0.84115</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0.94148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0.93858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0.97905</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M-CO9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0.50014</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0.50005</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0.50717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0.58706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0.90130</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M-RT3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0.50006</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0.49998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0.50029</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0.50087</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0.50155</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0.52807</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0.60419</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0.76043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0.89347</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T-RT1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0.49992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0.49984</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0.49975</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0.49962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0.50041</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0.61848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0.74697</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0.95560</w:t>
            </w:r>
          </w:p>
        </w:tc>
      </w:tr>
      <w:tr>
        <w:trPr>
          <w:cantSplit/>
        </w:trPr>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T-RT4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0.49981</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0.49981</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0.50586</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0.50352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0.51073</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0.54534</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0.66418</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0.79672</w:t>
            </w:r>
          </w:p>
        </w:tc>
        <w:tc>
          <w:tcPr>
            <w:tcW w:type="dxa" w:w="1440"/>
            <w:vAlign w:val="center"/>
            <w:shd w:fill="F0F4F7"/>
            <w:tcMar>
              <w:top w:w="55" w:type="dxa"/>
              <w:start w:w="55" w:type="dxa"/>
              <w:bottom w:w="55" w:type="dxa"/>
              <w:end w:w="55" w:type="dxa"/>
            </w:tcMar>
          </w:tcPr>
          <w:p>
            <w:pPr>
              <w:spacing w:after="0" w:line="240" w:lineRule="auto"/>
            </w:pPr>
            <w:r>
              <w:rPr>
                <w:rFonts w:ascii="Aptos" w:hAnsi="Aptos"/>
                <w:sz w:val="14"/>
              </w:rPr>
              <w:t>0.94833</w:t>
            </w:r>
          </w:p>
        </w:tc>
      </w:tr>
      <w:tr>
        <w:trPr>
          <w:cantSplit/>
        </w:trPr>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J-CO0</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0.49979</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0.49988</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0.51752</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0.52473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0.53166</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0.59344</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0.64353</w:t>
            </w:r>
          </w:p>
        </w:tc>
        <w:tc>
          <w:tcPr>
            <w:tcW w:type="dxa" w:w="1440"/>
            <w:vAlign w:val="center"/>
            <w:shd w:fill="FFFFFF"/>
            <w:tcMar>
              <w:top w:w="55" w:type="dxa"/>
              <w:start w:w="55" w:type="dxa"/>
              <w:bottom w:w="55" w:type="dxa"/>
              <w:end w:w="55" w:type="dxa"/>
            </w:tcMar>
          </w:tcPr>
          <w:p>
            <w:pPr>
              <w:spacing w:after="0" w:line="240" w:lineRule="auto"/>
            </w:pPr>
            <w:r>
              <w:rPr>
                <w:rFonts w:ascii="Aptos" w:hAnsi="Aptos"/>
                <w:sz w:val="14"/>
              </w:rPr>
              <w:t>0.95226</w:t>
            </w:r>
          </w:p>
        </w:tc>
      </w:tr>
    </w:tbl>
    <w:p>
      <w:pPr>
        <w:keepNext/>
        <w:spacing w:before="100" w:after="40"/>
      </w:pPr>
      <w:r>
        <w:rPr>
          <w:b/>
          <w:color w:val="2B4255"/>
          <w:sz w:val="16"/>
        </w:rPr>
        <w:t>Per-session auto calibration parameters and status (unrounded ε values as printed where available).</w:t>
      </w:r>
    </w:p>
    <w:tbl>
      <w:tblPr>
        <w:tblStyle w:val="TableGrid"/>
        <w:tblW w:type="auto" w:w="0"/>
        <w:jc w:val="center"/>
        <w:tblLayout w:type="fixed"/>
        <w:tblLook w:firstColumn="1" w:firstRow="1" w:lastColumn="0" w:lastRow="0" w:noHBand="0" w:noVBand="1" w:val="04A0"/>
      </w:tblPr>
      <w:tblGrid>
        <w:gridCol w:w="1685"/>
        <w:gridCol w:w="1685"/>
        <w:gridCol w:w="1685"/>
        <w:gridCol w:w="1685"/>
        <w:gridCol w:w="1685"/>
        <w:gridCol w:w="1685"/>
        <w:gridCol w:w="1685"/>
        <w:gridCol w:w="1685"/>
        <w:gridCol w:w="1685"/>
      </w:tblGrid>
      <w:tr>
        <w:trPr>
          <w:cantSplit/>
          <w:tblHeader/>
        </w:trPr>
        <w:tc>
          <w:tcPr>
            <w:tcW w:type="dxa" w:w="1728"/>
            <w:vAlign w:val="center"/>
            <w:shd w:fill="233E5C"/>
            <w:tcMar>
              <w:top w:w="55" w:type="dxa"/>
              <w:start w:w="55" w:type="dxa"/>
              <w:bottom w:w="55" w:type="dxa"/>
              <w:end w:w="55" w:type="dxa"/>
            </w:tcMar>
          </w:tcPr>
          <w:p>
            <w:pPr>
              <w:spacing w:after="0" w:line="240" w:lineRule="auto"/>
            </w:pPr>
            <w:r>
              <w:rPr>
                <w:rFonts w:ascii="Aptos" w:hAnsi="Aptos"/>
                <w:b/>
                <w:color w:val="FFFFFF"/>
                <w:sz w:val="14"/>
              </w:rPr>
              <w:t>Session</w:t>
            </w:r>
          </w:p>
        </w:tc>
        <w:tc>
          <w:tcPr>
            <w:tcW w:type="dxa" w:w="1872"/>
            <w:vAlign w:val="center"/>
            <w:shd w:fill="233E5C"/>
            <w:tcMar>
              <w:top w:w="55" w:type="dxa"/>
              <w:start w:w="55" w:type="dxa"/>
              <w:bottom w:w="55" w:type="dxa"/>
              <w:end w:w="55" w:type="dxa"/>
            </w:tcMar>
          </w:tcPr>
          <w:p>
            <w:pPr>
              <w:spacing w:after="0" w:line="240" w:lineRule="auto"/>
            </w:pPr>
            <w:r>
              <w:rPr>
                <w:rFonts w:ascii="Aptos" w:hAnsi="Aptos"/>
                <w:b/>
                <w:color w:val="FFFFFF"/>
                <w:sz w:val="14"/>
              </w:rPr>
              <w:t>ε* auto</w:t>
            </w:r>
          </w:p>
        </w:tc>
        <w:tc>
          <w:tcPr>
            <w:tcW w:type="dxa" w:w="2016"/>
            <w:vAlign w:val="center"/>
            <w:shd w:fill="233E5C"/>
            <w:tcMar>
              <w:top w:w="55" w:type="dxa"/>
              <w:start w:w="55" w:type="dxa"/>
              <w:bottom w:w="55" w:type="dxa"/>
              <w:end w:w="55" w:type="dxa"/>
            </w:tcMar>
          </w:tcPr>
          <w:p>
            <w:pPr>
              <w:spacing w:after="0" w:line="240" w:lineRule="auto"/>
            </w:pPr>
            <w:r>
              <w:rPr>
                <w:rFonts w:ascii="Aptos" w:hAnsi="Aptos"/>
                <w:b/>
                <w:color w:val="FFFFFF"/>
                <w:sz w:val="14"/>
              </w:rPr>
              <w:t>ε blind detector</w:t>
            </w:r>
          </w:p>
        </w:tc>
        <w:tc>
          <w:tcPr>
            <w:tcW w:type="dxa" w:w="2088"/>
            <w:vAlign w:val="center"/>
            <w:shd w:fill="233E5C"/>
            <w:tcMar>
              <w:top w:w="55" w:type="dxa"/>
              <w:start w:w="55" w:type="dxa"/>
              <w:bottom w:w="55" w:type="dxa"/>
              <w:end w:w="55" w:type="dxa"/>
            </w:tcMar>
          </w:tcPr>
          <w:p>
            <w:pPr>
              <w:spacing w:after="0" w:line="240" w:lineRule="auto"/>
            </w:pPr>
            <w:r>
              <w:rPr>
                <w:rFonts w:ascii="Aptos" w:hAnsi="Aptos"/>
                <w:b/>
                <w:color w:val="FFFFFF"/>
                <w:sz w:val="14"/>
              </w:rPr>
              <w:t>ε combined detector</w:t>
            </w:r>
          </w:p>
        </w:tc>
        <w:tc>
          <w:tcPr>
            <w:tcW w:type="dxa" w:w="1656"/>
            <w:vAlign w:val="center"/>
            <w:shd w:fill="233E5C"/>
            <w:tcMar>
              <w:top w:w="55" w:type="dxa"/>
              <w:start w:w="55" w:type="dxa"/>
              <w:bottom w:w="55" w:type="dxa"/>
              <w:end w:w="55" w:type="dxa"/>
            </w:tcMar>
          </w:tcPr>
          <w:p>
            <w:pPr>
              <w:spacing w:after="0" w:line="240" w:lineRule="auto"/>
            </w:pPr>
            <w:r>
              <w:rPr>
                <w:rFonts w:ascii="Aptos" w:hAnsi="Aptos"/>
                <w:b/>
                <w:color w:val="FFFFFF"/>
                <w:sz w:val="14"/>
              </w:rPr>
              <w:t>ε energy</w:t>
            </w:r>
          </w:p>
        </w:tc>
        <w:tc>
          <w:tcPr>
            <w:tcW w:type="dxa" w:w="1368"/>
            <w:vAlign w:val="center"/>
            <w:shd w:fill="233E5C"/>
            <w:tcMar>
              <w:top w:w="55" w:type="dxa"/>
              <w:start w:w="55" w:type="dxa"/>
              <w:bottom w:w="55" w:type="dxa"/>
              <w:end w:w="55" w:type="dxa"/>
            </w:tcMar>
          </w:tcPr>
          <w:p>
            <w:pPr>
              <w:spacing w:after="0" w:line="240" w:lineRule="auto"/>
            </w:pPr>
            <w:r>
              <w:rPr>
                <w:rFonts w:ascii="Aptos" w:hAnsi="Aptos"/>
                <w:b/>
                <w:color w:val="FFFFFF"/>
                <w:sz w:val="14"/>
              </w:rPr>
              <w:t>ε JND</w:t>
            </w:r>
          </w:p>
        </w:tc>
        <w:tc>
          <w:tcPr>
            <w:tcW w:type="dxa" w:w="1584"/>
            <w:vAlign w:val="center"/>
            <w:shd w:fill="233E5C"/>
            <w:tcMar>
              <w:top w:w="55" w:type="dxa"/>
              <w:start w:w="55" w:type="dxa"/>
              <w:bottom w:w="55" w:type="dxa"/>
              <w:end w:w="55" w:type="dxa"/>
            </w:tcMar>
          </w:tcPr>
          <w:p>
            <w:pPr>
              <w:spacing w:after="0" w:line="240" w:lineRule="auto"/>
            </w:pPr>
            <w:r>
              <w:rPr>
                <w:rFonts w:ascii="Aptos" w:hAnsi="Aptos"/>
                <w:b/>
                <w:color w:val="FFFFFF"/>
                <w:sz w:val="14"/>
              </w:rPr>
              <w:t>ε NN</w:t>
            </w:r>
          </w:p>
        </w:tc>
        <w:tc>
          <w:tcPr>
            <w:tcW w:type="dxa" w:w="1368"/>
            <w:vAlign w:val="center"/>
            <w:shd w:fill="233E5C"/>
            <w:tcMar>
              <w:top w:w="55" w:type="dxa"/>
              <w:start w:w="55" w:type="dxa"/>
              <w:bottom w:w="55" w:type="dxa"/>
              <w:end w:w="55" w:type="dxa"/>
            </w:tcMar>
          </w:tcPr>
          <w:p>
            <w:pPr>
              <w:spacing w:after="0" w:line="240" w:lineRule="auto"/>
            </w:pPr>
            <w:r>
              <w:rPr>
                <w:rFonts w:ascii="Aptos" w:hAnsi="Aptos"/>
                <w:b/>
                <w:color w:val="FFFFFF"/>
                <w:sz w:val="14"/>
              </w:rPr>
              <w:t>binding</w:t>
            </w:r>
          </w:p>
        </w:tc>
        <w:tc>
          <w:tcPr>
            <w:tcW w:type="dxa" w:w="1368"/>
            <w:vAlign w:val="center"/>
            <w:shd w:fill="233E5C"/>
            <w:tcMar>
              <w:top w:w="55" w:type="dxa"/>
              <w:start w:w="55" w:type="dxa"/>
              <w:bottom w:w="55" w:type="dxa"/>
              <w:end w:w="55" w:type="dxa"/>
            </w:tcMar>
          </w:tcPr>
          <w:p>
            <w:pPr>
              <w:spacing w:after="0" w:line="240" w:lineRule="auto"/>
            </w:pPr>
            <w:r>
              <w:rPr>
                <w:rFonts w:ascii="Aptos" w:hAnsi="Aptos"/>
                <w:b/>
                <w:color w:val="FFFFFF"/>
                <w:sz w:val="14"/>
              </w:rPr>
              <w:t>status</w:t>
            </w:r>
          </w:p>
        </w:tc>
      </w:tr>
      <w:tr>
        <w:trPr>
          <w:cantSplit/>
        </w:trPr>
        <w:tc>
          <w:tcPr>
            <w:tcW w:type="dxa" w:w="1728"/>
            <w:vAlign w:val="center"/>
            <w:shd w:fill="FFFFFF"/>
            <w:tcMar>
              <w:top w:w="55" w:type="dxa"/>
              <w:start w:w="55" w:type="dxa"/>
              <w:bottom w:w="55" w:type="dxa"/>
              <w:end w:w="55" w:type="dxa"/>
            </w:tcMar>
          </w:tcPr>
          <w:p>
            <w:pPr>
              <w:spacing w:after="0" w:line="240" w:lineRule="auto"/>
            </w:pPr>
            <w:r>
              <w:rPr>
                <w:rFonts w:ascii="Aptos" w:hAnsi="Aptos"/>
                <w:sz w:val="14"/>
              </w:rPr>
              <w:t>C-CO12</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8.737938</w:t>
            </w:r>
          </w:p>
        </w:tc>
        <w:tc>
          <w:tcPr>
            <w:tcW w:type="dxa" w:w="2016"/>
            <w:vAlign w:val="center"/>
            <w:shd w:fill="FFFFFF"/>
            <w:tcMar>
              <w:top w:w="55" w:type="dxa"/>
              <w:start w:w="55" w:type="dxa"/>
              <w:bottom w:w="55" w:type="dxa"/>
              <w:end w:w="55" w:type="dxa"/>
            </w:tcMar>
          </w:tcPr>
          <w:p>
            <w:pPr>
              <w:spacing w:after="0" w:line="240" w:lineRule="auto"/>
            </w:pPr>
            <w:r>
              <w:rPr>
                <w:rFonts w:ascii="Aptos" w:hAnsi="Aptos"/>
                <w:sz w:val="14"/>
              </w:rPr>
              <w:t>8.737938</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1656"/>
            <w:vAlign w:val="center"/>
            <w:shd w:fill="FFFFFF"/>
            <w:tcMar>
              <w:top w:w="55" w:type="dxa"/>
              <w:start w:w="55" w:type="dxa"/>
              <w:bottom w:w="55" w:type="dxa"/>
              <w:end w:w="55" w:type="dxa"/>
            </w:tcMar>
          </w:tcPr>
          <w:p>
            <w:pPr>
              <w:spacing w:after="0" w:line="240" w:lineRule="auto"/>
            </w:pPr>
            <w:r>
              <w:rPr>
                <w:rFonts w:ascii="Aptos" w:hAnsi="Aptos"/>
                <w:sz w:val="14"/>
              </w:rPr>
              <w:t>8.871</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1.000</w:t>
            </w:r>
          </w:p>
        </w:tc>
        <w:tc>
          <w:tcPr>
            <w:tcW w:type="dxa" w:w="1584"/>
            <w:vAlign w:val="center"/>
            <w:shd w:fill="FFFFFF"/>
            <w:tcMar>
              <w:top w:w="55" w:type="dxa"/>
              <w:start w:w="55" w:type="dxa"/>
              <w:bottom w:w="55" w:type="dxa"/>
              <w:end w:w="55" w:type="dxa"/>
            </w:tcMar>
          </w:tcPr>
          <w:p>
            <w:pPr>
              <w:spacing w:after="0" w:line="240" w:lineRule="auto"/>
            </w:pPr>
            <w:r>
              <w:rPr>
                <w:rFonts w:ascii="Aptos" w:hAnsi="Aptos"/>
                <w:sz w:val="14"/>
              </w:rPr>
              <w:t>69.770</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blind_det</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ok</w:t>
            </w:r>
          </w:p>
        </w:tc>
      </w:tr>
      <w:tr>
        <w:trPr>
          <w:cantSplit/>
        </w:trPr>
        <w:tc>
          <w:tcPr>
            <w:tcW w:type="dxa" w:w="1728"/>
            <w:vAlign w:val="center"/>
            <w:shd w:fill="F0F4F7"/>
            <w:tcMar>
              <w:top w:w="55" w:type="dxa"/>
              <w:start w:w="55" w:type="dxa"/>
              <w:bottom w:w="55" w:type="dxa"/>
              <w:end w:w="55" w:type="dxa"/>
            </w:tcMar>
          </w:tcPr>
          <w:p>
            <w:pPr>
              <w:spacing w:after="0" w:line="240" w:lineRule="auto"/>
            </w:pPr>
            <w:r>
              <w:rPr>
                <w:rFonts w:ascii="Aptos" w:hAnsi="Aptos"/>
                <w:sz w:val="14"/>
              </w:rPr>
              <w:t>C-CO13</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9.032304</w:t>
            </w:r>
          </w:p>
        </w:tc>
        <w:tc>
          <w:tcPr>
            <w:tcW w:type="dxa" w:w="2016"/>
            <w:vAlign w:val="center"/>
            <w:shd w:fill="F0F4F7"/>
            <w:tcMar>
              <w:top w:w="55" w:type="dxa"/>
              <w:start w:w="55" w:type="dxa"/>
              <w:bottom w:w="55" w:type="dxa"/>
              <w:end w:w="55" w:type="dxa"/>
            </w:tcMar>
          </w:tcPr>
          <w:p>
            <w:pPr>
              <w:spacing w:after="0" w:line="240" w:lineRule="auto"/>
            </w:pPr>
            <w:r>
              <w:rPr>
                <w:rFonts w:ascii="Aptos" w:hAnsi="Aptos"/>
                <w:sz w:val="14"/>
              </w:rPr>
              <w:t>9.032304</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4.000</w:t>
            </w:r>
          </w:p>
        </w:tc>
        <w:tc>
          <w:tcPr>
            <w:tcW w:type="dxa" w:w="1656"/>
            <w:vAlign w:val="center"/>
            <w:shd w:fill="F0F4F7"/>
            <w:tcMar>
              <w:top w:w="55" w:type="dxa"/>
              <w:start w:w="55" w:type="dxa"/>
              <w:bottom w:w="55" w:type="dxa"/>
              <w:end w:w="55" w:type="dxa"/>
            </w:tcMar>
          </w:tcPr>
          <w:p>
            <w:pPr>
              <w:spacing w:after="0" w:line="240" w:lineRule="auto"/>
            </w:pPr>
            <w:r>
              <w:rPr>
                <w:rFonts w:ascii="Aptos" w:hAnsi="Aptos"/>
                <w:sz w:val="14"/>
              </w:rPr>
              <w:t>8.485</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1.000</w:t>
            </w:r>
          </w:p>
        </w:tc>
        <w:tc>
          <w:tcPr>
            <w:tcW w:type="dxa" w:w="1584"/>
            <w:vAlign w:val="center"/>
            <w:shd w:fill="F0F4F7"/>
            <w:tcMar>
              <w:top w:w="55" w:type="dxa"/>
              <w:start w:w="55" w:type="dxa"/>
              <w:bottom w:w="55" w:type="dxa"/>
              <w:end w:w="55" w:type="dxa"/>
            </w:tcMar>
          </w:tcPr>
          <w:p>
            <w:pPr>
              <w:spacing w:after="0" w:line="240" w:lineRule="auto"/>
            </w:pPr>
            <w:r>
              <w:rPr>
                <w:rFonts w:ascii="Aptos" w:hAnsi="Aptos"/>
                <w:sz w:val="14"/>
              </w:rPr>
              <w:t>63.421</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blind_det</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ok</w:t>
            </w:r>
          </w:p>
        </w:tc>
      </w:tr>
      <w:tr>
        <w:trPr>
          <w:cantSplit/>
        </w:trPr>
        <w:tc>
          <w:tcPr>
            <w:tcW w:type="dxa" w:w="1728"/>
            <w:vAlign w:val="center"/>
            <w:shd w:fill="FFFFFF"/>
            <w:tcMar>
              <w:top w:w="55" w:type="dxa"/>
              <w:start w:w="55" w:type="dxa"/>
              <w:bottom w:w="55" w:type="dxa"/>
              <w:end w:w="55" w:type="dxa"/>
            </w:tcMar>
          </w:tcPr>
          <w:p>
            <w:pPr>
              <w:spacing w:after="0" w:line="240" w:lineRule="auto"/>
            </w:pPr>
            <w:r>
              <w:rPr>
                <w:rFonts w:ascii="Aptos" w:hAnsi="Aptos"/>
                <w:sz w:val="14"/>
              </w:rPr>
              <w:t>C-RT13</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8.296699</w:t>
            </w:r>
          </w:p>
        </w:tc>
        <w:tc>
          <w:tcPr>
            <w:tcW w:type="dxa" w:w="2016"/>
            <w:vAlign w:val="center"/>
            <w:shd w:fill="FFFFFF"/>
            <w:tcMar>
              <w:top w:w="55" w:type="dxa"/>
              <w:start w:w="55" w:type="dxa"/>
              <w:bottom w:w="55" w:type="dxa"/>
              <w:end w:w="55" w:type="dxa"/>
            </w:tcMar>
          </w:tcPr>
          <w:p>
            <w:pPr>
              <w:spacing w:after="0" w:line="240" w:lineRule="auto"/>
            </w:pPr>
            <w:r>
              <w:rPr>
                <w:rFonts w:ascii="Aptos" w:hAnsi="Aptos"/>
                <w:sz w:val="14"/>
              </w:rPr>
              <w:t>8.296699</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2.000</w:t>
            </w:r>
          </w:p>
        </w:tc>
        <w:tc>
          <w:tcPr>
            <w:tcW w:type="dxa" w:w="1656"/>
            <w:vAlign w:val="center"/>
            <w:shd w:fill="FFFFFF"/>
            <w:tcMar>
              <w:top w:w="55" w:type="dxa"/>
              <w:start w:w="55" w:type="dxa"/>
              <w:bottom w:w="55" w:type="dxa"/>
              <w:end w:w="55" w:type="dxa"/>
            </w:tcMar>
          </w:tcPr>
          <w:p>
            <w:pPr>
              <w:spacing w:after="0" w:line="240" w:lineRule="auto"/>
            </w:pPr>
            <w:r>
              <w:rPr>
                <w:rFonts w:ascii="Aptos" w:hAnsi="Aptos"/>
                <w:sz w:val="14"/>
              </w:rPr>
              <w:t>8.572</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1.000</w:t>
            </w:r>
          </w:p>
        </w:tc>
        <w:tc>
          <w:tcPr>
            <w:tcW w:type="dxa" w:w="1584"/>
            <w:vAlign w:val="center"/>
            <w:shd w:fill="FFFFFF"/>
            <w:tcMar>
              <w:top w:w="55" w:type="dxa"/>
              <w:start w:w="55" w:type="dxa"/>
              <w:bottom w:w="55" w:type="dxa"/>
              <w:end w:w="55" w:type="dxa"/>
            </w:tcMar>
          </w:tcPr>
          <w:p>
            <w:pPr>
              <w:spacing w:after="0" w:line="240" w:lineRule="auto"/>
            </w:pPr>
            <w:r>
              <w:rPr>
                <w:rFonts w:ascii="Aptos" w:hAnsi="Aptos"/>
                <w:sz w:val="14"/>
              </w:rPr>
              <w:t>64.364</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blind_det</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ok</w:t>
            </w:r>
          </w:p>
        </w:tc>
      </w:tr>
      <w:tr>
        <w:trPr>
          <w:cantSplit/>
        </w:trPr>
        <w:tc>
          <w:tcPr>
            <w:tcW w:type="dxa" w:w="1728"/>
            <w:vAlign w:val="center"/>
            <w:shd w:fill="F0F4F7"/>
            <w:tcMar>
              <w:top w:w="55" w:type="dxa"/>
              <w:start w:w="55" w:type="dxa"/>
              <w:bottom w:w="55" w:type="dxa"/>
              <w:end w:w="55" w:type="dxa"/>
            </w:tcMar>
          </w:tcPr>
          <w:p>
            <w:pPr>
              <w:spacing w:after="0" w:line="240" w:lineRule="auto"/>
            </w:pPr>
            <w:r>
              <w:rPr>
                <w:rFonts w:ascii="Aptos" w:hAnsi="Aptos"/>
                <w:sz w:val="14"/>
              </w:rPr>
              <w:t>C-RT6</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8.846764</w:t>
            </w:r>
          </w:p>
        </w:tc>
        <w:tc>
          <w:tcPr>
            <w:tcW w:type="dxa" w:w="2016"/>
            <w:vAlign w:val="center"/>
            <w:shd w:fill="F0F4F7"/>
            <w:tcMar>
              <w:top w:w="55" w:type="dxa"/>
              <w:start w:w="55" w:type="dxa"/>
              <w:bottom w:w="55" w:type="dxa"/>
              <w:end w:w="55" w:type="dxa"/>
            </w:tcMar>
          </w:tcPr>
          <w:p>
            <w:pPr>
              <w:spacing w:after="0" w:line="240" w:lineRule="auto"/>
            </w:pPr>
            <w:r>
              <w:rPr>
                <w:rFonts w:ascii="Aptos" w:hAnsi="Aptos"/>
                <w:sz w:val="14"/>
              </w:rPr>
              <w:t>8.846764</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1.000</w:t>
            </w:r>
          </w:p>
        </w:tc>
        <w:tc>
          <w:tcPr>
            <w:tcW w:type="dxa" w:w="1656"/>
            <w:vAlign w:val="center"/>
            <w:shd w:fill="F0F4F7"/>
            <w:tcMar>
              <w:top w:w="55" w:type="dxa"/>
              <w:start w:w="55" w:type="dxa"/>
              <w:bottom w:w="55" w:type="dxa"/>
              <w:end w:w="55" w:type="dxa"/>
            </w:tcMar>
          </w:tcPr>
          <w:p>
            <w:pPr>
              <w:spacing w:after="0" w:line="240" w:lineRule="auto"/>
            </w:pPr>
            <w:r>
              <w:rPr>
                <w:rFonts w:ascii="Aptos" w:hAnsi="Aptos"/>
                <w:sz w:val="14"/>
              </w:rPr>
              <w:t>8.207</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1.000</w:t>
            </w:r>
          </w:p>
        </w:tc>
        <w:tc>
          <w:tcPr>
            <w:tcW w:type="dxa" w:w="1584"/>
            <w:vAlign w:val="center"/>
            <w:shd w:fill="F0F4F7"/>
            <w:tcMar>
              <w:top w:w="55" w:type="dxa"/>
              <w:start w:w="55" w:type="dxa"/>
              <w:bottom w:w="55" w:type="dxa"/>
              <w:end w:w="55" w:type="dxa"/>
            </w:tcMar>
          </w:tcPr>
          <w:p>
            <w:pPr>
              <w:spacing w:after="0" w:line="240" w:lineRule="auto"/>
            </w:pPr>
            <w:r>
              <w:rPr>
                <w:rFonts w:ascii="Aptos" w:hAnsi="Aptos"/>
                <w:sz w:val="14"/>
              </w:rPr>
              <w:t>51.371</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blind_det</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ok</w:t>
            </w:r>
          </w:p>
        </w:tc>
      </w:tr>
      <w:tr>
        <w:trPr>
          <w:cantSplit/>
        </w:trPr>
        <w:tc>
          <w:tcPr>
            <w:tcW w:type="dxa" w:w="1728"/>
            <w:vAlign w:val="center"/>
            <w:shd w:fill="FFFFFF"/>
            <w:tcMar>
              <w:top w:w="55" w:type="dxa"/>
              <w:start w:w="55" w:type="dxa"/>
              <w:bottom w:w="55" w:type="dxa"/>
              <w:end w:w="55" w:type="dxa"/>
            </w:tcMar>
          </w:tcPr>
          <w:p>
            <w:pPr>
              <w:spacing w:after="0" w:line="240" w:lineRule="auto"/>
            </w:pPr>
            <w:r>
              <w:rPr>
                <w:rFonts w:ascii="Aptos" w:hAnsi="Aptos"/>
                <w:sz w:val="14"/>
              </w:rPr>
              <w:t>M-CO9</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10.786556</w:t>
            </w:r>
          </w:p>
        </w:tc>
        <w:tc>
          <w:tcPr>
            <w:tcW w:type="dxa" w:w="2016"/>
            <w:vAlign w:val="center"/>
            <w:shd w:fill="FFFFFF"/>
            <w:tcMar>
              <w:top w:w="55" w:type="dxa"/>
              <w:start w:w="55" w:type="dxa"/>
              <w:bottom w:w="55" w:type="dxa"/>
              <w:end w:w="55" w:type="dxa"/>
            </w:tcMar>
          </w:tcPr>
          <w:p>
            <w:pPr>
              <w:spacing w:after="0" w:line="240" w:lineRule="auto"/>
            </w:pPr>
            <w:r>
              <w:rPr>
                <w:rFonts w:ascii="Aptos" w:hAnsi="Aptos"/>
                <w:sz w:val="14"/>
              </w:rPr>
              <w:t>10.786556</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4.000</w:t>
            </w:r>
          </w:p>
        </w:tc>
        <w:tc>
          <w:tcPr>
            <w:tcW w:type="dxa" w:w="1656"/>
            <w:vAlign w:val="center"/>
            <w:shd w:fill="FFFFFF"/>
            <w:tcMar>
              <w:top w:w="55" w:type="dxa"/>
              <w:start w:w="55" w:type="dxa"/>
              <w:bottom w:w="55" w:type="dxa"/>
              <w:end w:w="55" w:type="dxa"/>
            </w:tcMar>
          </w:tcPr>
          <w:p>
            <w:pPr>
              <w:spacing w:after="0" w:line="240" w:lineRule="auto"/>
            </w:pPr>
            <w:r>
              <w:rPr>
                <w:rFonts w:ascii="Aptos" w:hAnsi="Aptos"/>
                <w:sz w:val="14"/>
              </w:rPr>
              <w:t>10.108</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1.000</w:t>
            </w:r>
          </w:p>
        </w:tc>
        <w:tc>
          <w:tcPr>
            <w:tcW w:type="dxa" w:w="1584"/>
            <w:vAlign w:val="center"/>
            <w:shd w:fill="FFFFFF"/>
            <w:tcMar>
              <w:top w:w="55" w:type="dxa"/>
              <w:start w:w="55" w:type="dxa"/>
              <w:bottom w:w="55" w:type="dxa"/>
              <w:end w:w="55" w:type="dxa"/>
            </w:tcMar>
          </w:tcPr>
          <w:p>
            <w:pPr>
              <w:spacing w:after="0" w:line="240" w:lineRule="auto"/>
            </w:pPr>
            <w:r>
              <w:rPr>
                <w:rFonts w:ascii="Aptos" w:hAnsi="Aptos"/>
                <w:sz w:val="14"/>
              </w:rPr>
              <w:t>85.572</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blind_det</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ok</w:t>
            </w:r>
          </w:p>
        </w:tc>
      </w:tr>
      <w:tr>
        <w:trPr>
          <w:cantSplit/>
        </w:trPr>
        <w:tc>
          <w:tcPr>
            <w:tcW w:type="dxa" w:w="1728"/>
            <w:vAlign w:val="center"/>
            <w:shd w:fill="F0F4F7"/>
            <w:tcMar>
              <w:top w:w="55" w:type="dxa"/>
              <w:start w:w="55" w:type="dxa"/>
              <w:bottom w:w="55" w:type="dxa"/>
              <w:end w:w="55" w:type="dxa"/>
            </w:tcMar>
          </w:tcPr>
          <w:p>
            <w:pPr>
              <w:spacing w:after="0" w:line="240" w:lineRule="auto"/>
            </w:pPr>
            <w:r>
              <w:rPr>
                <w:rFonts w:ascii="Aptos" w:hAnsi="Aptos"/>
                <w:sz w:val="14"/>
              </w:rPr>
              <w:t>M-RT3</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12.723124</w:t>
            </w:r>
          </w:p>
        </w:tc>
        <w:tc>
          <w:tcPr>
            <w:tcW w:type="dxa" w:w="2016"/>
            <w:vAlign w:val="center"/>
            <w:shd w:fill="F0F4F7"/>
            <w:tcMar>
              <w:top w:w="55" w:type="dxa"/>
              <w:start w:w="55" w:type="dxa"/>
              <w:bottom w:w="55" w:type="dxa"/>
              <w:end w:w="55" w:type="dxa"/>
            </w:tcMar>
          </w:tcPr>
          <w:p>
            <w:pPr>
              <w:spacing w:after="0" w:line="240" w:lineRule="auto"/>
            </w:pPr>
            <w:r>
              <w:rPr>
                <w:rFonts w:ascii="Aptos" w:hAnsi="Aptos"/>
                <w:sz w:val="14"/>
              </w:rPr>
              <w:t>12.723124</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2.000</w:t>
            </w:r>
          </w:p>
        </w:tc>
        <w:tc>
          <w:tcPr>
            <w:tcW w:type="dxa" w:w="1656"/>
            <w:vAlign w:val="center"/>
            <w:shd w:fill="F0F4F7"/>
            <w:tcMar>
              <w:top w:w="55" w:type="dxa"/>
              <w:start w:w="55" w:type="dxa"/>
              <w:bottom w:w="55" w:type="dxa"/>
              <w:end w:w="55" w:type="dxa"/>
            </w:tcMar>
          </w:tcPr>
          <w:p>
            <w:pPr>
              <w:spacing w:after="0" w:line="240" w:lineRule="auto"/>
            </w:pPr>
            <w:r>
              <w:rPr>
                <w:rFonts w:ascii="Aptos" w:hAnsi="Aptos"/>
                <w:sz w:val="14"/>
              </w:rPr>
              <w:t>9.560</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1.000</w:t>
            </w:r>
          </w:p>
        </w:tc>
        <w:tc>
          <w:tcPr>
            <w:tcW w:type="dxa" w:w="1584"/>
            <w:vAlign w:val="center"/>
            <w:shd w:fill="F0F4F7"/>
            <w:tcMar>
              <w:top w:w="55" w:type="dxa"/>
              <w:start w:w="55" w:type="dxa"/>
              <w:bottom w:w="55" w:type="dxa"/>
              <w:end w:w="55" w:type="dxa"/>
            </w:tcMar>
          </w:tcPr>
          <w:p>
            <w:pPr>
              <w:spacing w:after="0" w:line="240" w:lineRule="auto"/>
            </w:pPr>
            <w:r>
              <w:rPr>
                <w:rFonts w:ascii="Aptos" w:hAnsi="Aptos"/>
                <w:sz w:val="14"/>
              </w:rPr>
              <w:t>73.879</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blind_det</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ok</w:t>
            </w:r>
          </w:p>
        </w:tc>
      </w:tr>
      <w:tr>
        <w:trPr>
          <w:cantSplit/>
        </w:trPr>
        <w:tc>
          <w:tcPr>
            <w:tcW w:type="dxa" w:w="1728"/>
            <w:vAlign w:val="center"/>
            <w:shd w:fill="FFFFFF"/>
            <w:tcMar>
              <w:top w:w="55" w:type="dxa"/>
              <w:start w:w="55" w:type="dxa"/>
              <w:bottom w:w="55" w:type="dxa"/>
              <w:end w:w="55" w:type="dxa"/>
            </w:tcMar>
          </w:tcPr>
          <w:p>
            <w:pPr>
              <w:spacing w:after="0" w:line="240" w:lineRule="auto"/>
            </w:pPr>
            <w:r>
              <w:rPr>
                <w:rFonts w:ascii="Aptos" w:hAnsi="Aptos"/>
                <w:sz w:val="14"/>
              </w:rPr>
              <w:t>T-RT1</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9.484592</w:t>
            </w:r>
          </w:p>
        </w:tc>
        <w:tc>
          <w:tcPr>
            <w:tcW w:type="dxa" w:w="2016"/>
            <w:vAlign w:val="center"/>
            <w:shd w:fill="FFFFFF"/>
            <w:tcMar>
              <w:top w:w="55" w:type="dxa"/>
              <w:start w:w="55" w:type="dxa"/>
              <w:bottom w:w="55" w:type="dxa"/>
              <w:end w:w="55" w:type="dxa"/>
            </w:tcMar>
          </w:tcPr>
          <w:p>
            <w:pPr>
              <w:spacing w:after="0" w:line="240" w:lineRule="auto"/>
            </w:pPr>
            <w:r>
              <w:rPr>
                <w:rFonts w:ascii="Aptos" w:hAnsi="Aptos"/>
                <w:sz w:val="14"/>
              </w:rPr>
              <w:t>9.484592</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2.000</w:t>
            </w:r>
          </w:p>
        </w:tc>
        <w:tc>
          <w:tcPr>
            <w:tcW w:type="dxa" w:w="1656"/>
            <w:vAlign w:val="center"/>
            <w:shd w:fill="FFFFFF"/>
            <w:tcMar>
              <w:top w:w="55" w:type="dxa"/>
              <w:start w:w="55" w:type="dxa"/>
              <w:bottom w:w="55" w:type="dxa"/>
              <w:end w:w="55" w:type="dxa"/>
            </w:tcMar>
          </w:tcPr>
          <w:p>
            <w:pPr>
              <w:spacing w:after="0" w:line="240" w:lineRule="auto"/>
            </w:pPr>
            <w:r>
              <w:rPr>
                <w:rFonts w:ascii="Aptos" w:hAnsi="Aptos"/>
                <w:sz w:val="14"/>
              </w:rPr>
              <w:t>8.239</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1.000</w:t>
            </w:r>
          </w:p>
        </w:tc>
        <w:tc>
          <w:tcPr>
            <w:tcW w:type="dxa" w:w="1584"/>
            <w:vAlign w:val="center"/>
            <w:shd w:fill="FFFFFF"/>
            <w:tcMar>
              <w:top w:w="55" w:type="dxa"/>
              <w:start w:w="55" w:type="dxa"/>
              <w:bottom w:w="55" w:type="dxa"/>
              <w:end w:w="55" w:type="dxa"/>
            </w:tcMar>
          </w:tcPr>
          <w:p>
            <w:pPr>
              <w:spacing w:after="0" w:line="240" w:lineRule="auto"/>
            </w:pPr>
            <w:r>
              <w:rPr>
                <w:rFonts w:ascii="Aptos" w:hAnsi="Aptos"/>
                <w:sz w:val="14"/>
              </w:rPr>
              <w:t>57.575</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blind_det</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ok</w:t>
            </w:r>
          </w:p>
        </w:tc>
      </w:tr>
      <w:tr>
        <w:trPr>
          <w:cantSplit/>
        </w:trPr>
        <w:tc>
          <w:tcPr>
            <w:tcW w:type="dxa" w:w="1728"/>
            <w:vAlign w:val="center"/>
            <w:shd w:fill="F0F4F7"/>
            <w:tcMar>
              <w:top w:w="55" w:type="dxa"/>
              <w:start w:w="55" w:type="dxa"/>
              <w:bottom w:w="55" w:type="dxa"/>
              <w:end w:w="55" w:type="dxa"/>
            </w:tcMar>
          </w:tcPr>
          <w:p>
            <w:pPr>
              <w:spacing w:after="0" w:line="240" w:lineRule="auto"/>
            </w:pPr>
            <w:r>
              <w:rPr>
                <w:rFonts w:ascii="Aptos" w:hAnsi="Aptos"/>
                <w:sz w:val="14"/>
              </w:rPr>
              <w:t>T-RT4</w:t>
            </w:r>
          </w:p>
        </w:tc>
        <w:tc>
          <w:tcPr>
            <w:tcW w:type="dxa" w:w="1872"/>
            <w:vAlign w:val="center"/>
            <w:shd w:fill="F0F4F7"/>
            <w:tcMar>
              <w:top w:w="55" w:type="dxa"/>
              <w:start w:w="55" w:type="dxa"/>
              <w:bottom w:w="55" w:type="dxa"/>
              <w:end w:w="55" w:type="dxa"/>
            </w:tcMar>
          </w:tcPr>
          <w:p>
            <w:pPr>
              <w:spacing w:after="0" w:line="240" w:lineRule="auto"/>
            </w:pPr>
            <w:r>
              <w:rPr>
                <w:rFonts w:ascii="Aptos" w:hAnsi="Aptos"/>
                <w:sz w:val="14"/>
              </w:rPr>
              <w:t>9.241426</w:t>
            </w:r>
          </w:p>
        </w:tc>
        <w:tc>
          <w:tcPr>
            <w:tcW w:type="dxa" w:w="2016"/>
            <w:vAlign w:val="center"/>
            <w:shd w:fill="F0F4F7"/>
            <w:tcMar>
              <w:top w:w="55" w:type="dxa"/>
              <w:start w:w="55" w:type="dxa"/>
              <w:bottom w:w="55" w:type="dxa"/>
              <w:end w:w="55" w:type="dxa"/>
            </w:tcMar>
          </w:tcPr>
          <w:p>
            <w:pPr>
              <w:spacing w:after="0" w:line="240" w:lineRule="auto"/>
            </w:pPr>
            <w:r>
              <w:rPr>
                <w:rFonts w:ascii="Aptos" w:hAnsi="Aptos"/>
                <w:sz w:val="14"/>
              </w:rPr>
              <w:t>9.241426</w:t>
            </w:r>
          </w:p>
        </w:tc>
        <w:tc>
          <w:tcPr>
            <w:tcW w:type="dxa" w:w="2088"/>
            <w:vAlign w:val="center"/>
            <w:shd w:fill="F0F4F7"/>
            <w:tcMar>
              <w:top w:w="55" w:type="dxa"/>
              <w:start w:w="55" w:type="dxa"/>
              <w:bottom w:w="55" w:type="dxa"/>
              <w:end w:w="55" w:type="dxa"/>
            </w:tcMar>
          </w:tcPr>
          <w:p>
            <w:pPr>
              <w:spacing w:after="0" w:line="240" w:lineRule="auto"/>
            </w:pPr>
            <w:r>
              <w:rPr>
                <w:rFonts w:ascii="Aptos" w:hAnsi="Aptos"/>
                <w:sz w:val="14"/>
              </w:rPr>
              <w:t>2.000</w:t>
            </w:r>
          </w:p>
        </w:tc>
        <w:tc>
          <w:tcPr>
            <w:tcW w:type="dxa" w:w="1656"/>
            <w:vAlign w:val="center"/>
            <w:shd w:fill="F0F4F7"/>
            <w:tcMar>
              <w:top w:w="55" w:type="dxa"/>
              <w:start w:w="55" w:type="dxa"/>
              <w:bottom w:w="55" w:type="dxa"/>
              <w:end w:w="55" w:type="dxa"/>
            </w:tcMar>
          </w:tcPr>
          <w:p>
            <w:pPr>
              <w:spacing w:after="0" w:line="240" w:lineRule="auto"/>
            </w:pPr>
            <w:r>
              <w:rPr>
                <w:rFonts w:ascii="Aptos" w:hAnsi="Aptos"/>
                <w:sz w:val="14"/>
              </w:rPr>
              <w:t>7.860</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1.000</w:t>
            </w:r>
          </w:p>
        </w:tc>
        <w:tc>
          <w:tcPr>
            <w:tcW w:type="dxa" w:w="1584"/>
            <w:vAlign w:val="center"/>
            <w:shd w:fill="F0F4F7"/>
            <w:tcMar>
              <w:top w:w="55" w:type="dxa"/>
              <w:start w:w="55" w:type="dxa"/>
              <w:bottom w:w="55" w:type="dxa"/>
              <w:end w:w="55" w:type="dxa"/>
            </w:tcMar>
          </w:tcPr>
          <w:p>
            <w:pPr>
              <w:spacing w:after="0" w:line="240" w:lineRule="auto"/>
            </w:pPr>
            <w:r>
              <w:rPr>
                <w:rFonts w:ascii="Aptos" w:hAnsi="Aptos"/>
                <w:sz w:val="14"/>
              </w:rPr>
              <w:t>50.848</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blind_det</w:t>
            </w:r>
          </w:p>
        </w:tc>
        <w:tc>
          <w:tcPr>
            <w:tcW w:type="dxa" w:w="1368"/>
            <w:vAlign w:val="center"/>
            <w:shd w:fill="F0F4F7"/>
            <w:tcMar>
              <w:top w:w="55" w:type="dxa"/>
              <w:start w:w="55" w:type="dxa"/>
              <w:bottom w:w="55" w:type="dxa"/>
              <w:end w:w="55" w:type="dxa"/>
            </w:tcMar>
          </w:tcPr>
          <w:p>
            <w:pPr>
              <w:spacing w:after="0" w:line="240" w:lineRule="auto"/>
            </w:pPr>
            <w:r>
              <w:rPr>
                <w:rFonts w:ascii="Aptos" w:hAnsi="Aptos"/>
                <w:sz w:val="14"/>
              </w:rPr>
              <w:t>ok</w:t>
            </w:r>
          </w:p>
        </w:tc>
      </w:tr>
      <w:tr>
        <w:trPr>
          <w:cantSplit/>
        </w:trPr>
        <w:tc>
          <w:tcPr>
            <w:tcW w:type="dxa" w:w="1728"/>
            <w:vAlign w:val="center"/>
            <w:shd w:fill="FFFFFF"/>
            <w:tcMar>
              <w:top w:w="55" w:type="dxa"/>
              <w:start w:w="55" w:type="dxa"/>
              <w:bottom w:w="55" w:type="dxa"/>
              <w:end w:w="55" w:type="dxa"/>
            </w:tcMar>
          </w:tcPr>
          <w:p>
            <w:pPr>
              <w:spacing w:after="0" w:line="240" w:lineRule="auto"/>
            </w:pPr>
            <w:r>
              <w:rPr>
                <w:rFonts w:ascii="Aptos" w:hAnsi="Aptos"/>
                <w:sz w:val="14"/>
              </w:rPr>
              <w:t>J-CO0</w:t>
            </w:r>
          </w:p>
        </w:tc>
        <w:tc>
          <w:tcPr>
            <w:tcW w:type="dxa" w:w="1872"/>
            <w:vAlign w:val="center"/>
            <w:shd w:fill="FFFFFF"/>
            <w:tcMar>
              <w:top w:w="55" w:type="dxa"/>
              <w:start w:w="55" w:type="dxa"/>
              <w:bottom w:w="55" w:type="dxa"/>
              <w:end w:w="55" w:type="dxa"/>
            </w:tcMar>
          </w:tcPr>
          <w:p>
            <w:pPr>
              <w:spacing w:after="0" w:line="240" w:lineRule="auto"/>
            </w:pPr>
            <w:r>
              <w:rPr>
                <w:rFonts w:ascii="Aptos" w:hAnsi="Aptos"/>
                <w:sz w:val="14"/>
              </w:rPr>
              <w:t>9.731363</w:t>
            </w:r>
          </w:p>
        </w:tc>
        <w:tc>
          <w:tcPr>
            <w:tcW w:type="dxa" w:w="2016"/>
            <w:vAlign w:val="center"/>
            <w:shd w:fill="FFFFFF"/>
            <w:tcMar>
              <w:top w:w="55" w:type="dxa"/>
              <w:start w:w="55" w:type="dxa"/>
              <w:bottom w:w="55" w:type="dxa"/>
              <w:end w:w="55" w:type="dxa"/>
            </w:tcMar>
          </w:tcPr>
          <w:p>
            <w:pPr>
              <w:spacing w:after="0" w:line="240" w:lineRule="auto"/>
            </w:pPr>
            <w:r>
              <w:rPr>
                <w:rFonts w:ascii="Aptos" w:hAnsi="Aptos"/>
                <w:sz w:val="14"/>
              </w:rPr>
              <w:t>9.731363</w:t>
            </w:r>
          </w:p>
        </w:tc>
        <w:tc>
          <w:tcPr>
            <w:tcW w:type="dxa" w:w="2088"/>
            <w:vAlign w:val="center"/>
            <w:shd w:fill="FFFFFF"/>
            <w:tcMar>
              <w:top w:w="55" w:type="dxa"/>
              <w:start w:w="55" w:type="dxa"/>
              <w:bottom w:w="55" w:type="dxa"/>
              <w:end w:w="55" w:type="dxa"/>
            </w:tcMar>
          </w:tcPr>
          <w:p>
            <w:pPr>
              <w:spacing w:after="0" w:line="240" w:lineRule="auto"/>
            </w:pPr>
            <w:r>
              <w:rPr>
                <w:rFonts w:ascii="Aptos" w:hAnsi="Aptos"/>
                <w:sz w:val="14"/>
              </w:rPr>
              <w:t>2.000</w:t>
            </w:r>
          </w:p>
        </w:tc>
        <w:tc>
          <w:tcPr>
            <w:tcW w:type="dxa" w:w="1656"/>
            <w:vAlign w:val="center"/>
            <w:shd w:fill="FFFFFF"/>
            <w:tcMar>
              <w:top w:w="55" w:type="dxa"/>
              <w:start w:w="55" w:type="dxa"/>
              <w:bottom w:w="55" w:type="dxa"/>
              <w:end w:w="55" w:type="dxa"/>
            </w:tcMar>
          </w:tcPr>
          <w:p>
            <w:pPr>
              <w:spacing w:after="0" w:line="240" w:lineRule="auto"/>
            </w:pPr>
            <w:r>
              <w:rPr>
                <w:rFonts w:ascii="Aptos" w:hAnsi="Aptos"/>
                <w:sz w:val="14"/>
              </w:rPr>
              <w:t>7.232</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1.000</w:t>
            </w:r>
          </w:p>
        </w:tc>
        <w:tc>
          <w:tcPr>
            <w:tcW w:type="dxa" w:w="1584"/>
            <w:vAlign w:val="center"/>
            <w:shd w:fill="FFFFFF"/>
            <w:tcMar>
              <w:top w:w="55" w:type="dxa"/>
              <w:start w:w="55" w:type="dxa"/>
              <w:bottom w:w="55" w:type="dxa"/>
              <w:end w:w="55" w:type="dxa"/>
            </w:tcMar>
          </w:tcPr>
          <w:p>
            <w:pPr>
              <w:spacing w:after="0" w:line="240" w:lineRule="auto"/>
            </w:pPr>
            <w:r>
              <w:rPr>
                <w:rFonts w:ascii="Aptos" w:hAnsi="Aptos"/>
                <w:sz w:val="14"/>
              </w:rPr>
              <w:t>39.118</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blind_det</w:t>
            </w:r>
          </w:p>
        </w:tc>
        <w:tc>
          <w:tcPr>
            <w:tcW w:type="dxa" w:w="1368"/>
            <w:vAlign w:val="center"/>
            <w:shd w:fill="FFFFFF"/>
            <w:tcMar>
              <w:top w:w="55" w:type="dxa"/>
              <w:start w:w="55" w:type="dxa"/>
              <w:bottom w:w="55" w:type="dxa"/>
              <w:end w:w="55" w:type="dxa"/>
            </w:tcMar>
          </w:tcPr>
          <w:p>
            <w:pPr>
              <w:spacing w:after="0" w:line="240" w:lineRule="auto"/>
            </w:pPr>
            <w:r>
              <w:rPr>
                <w:rFonts w:ascii="Aptos" w:hAnsi="Aptos"/>
                <w:sz w:val="14"/>
              </w:rPr>
              <w:t>ok</w:t>
            </w:r>
          </w:p>
        </w:tc>
      </w:tr>
    </w:tbl>
    <w:p>
      <w:r>
        <w:br w:type="page"/>
      </w:r>
    </w:p>
    <w:p>
      <w:pPr>
        <w:pStyle w:val="Heading1"/>
      </w:pPr>
      <w:r>
        <w:t>Appendix D. Source identification, rounding and reporting integrity</w:t>
      </w:r>
    </w:p>
    <w:p>
      <w:pPr>
        <w:keepNext/>
        <w:spacing w:before="100" w:after="40"/>
      </w:pPr>
      <w:r>
        <w:rPr>
          <w:b/>
          <w:color w:val="2B4255"/>
          <w:sz w:val="16"/>
        </w:rPr>
        <w:t>Per-session dataset identity and run completeness.</w:t>
      </w:r>
    </w:p>
    <w:tbl>
      <w:tblPr>
        <w:tblStyle w:val="TableGrid"/>
        <w:tblW w:type="auto" w:w="0"/>
        <w:jc w:val="center"/>
        <w:tblLayout w:type="fixed"/>
        <w:tblLook w:firstColumn="1" w:firstRow="1" w:lastColumn="0" w:lastRow="0" w:noHBand="0" w:noVBand="1" w:val="04A0"/>
      </w:tblPr>
      <w:tblGrid>
        <w:gridCol w:w="3033"/>
        <w:gridCol w:w="3033"/>
        <w:gridCol w:w="3033"/>
        <w:gridCol w:w="3033"/>
        <w:gridCol w:w="3033"/>
      </w:tblGrid>
      <w:tr>
        <w:trPr>
          <w:cantSplit/>
          <w:tblHeader/>
        </w:trPr>
        <w:tc>
          <w:tcPr>
            <w:tcW w:type="dxa" w:w="1512"/>
            <w:vAlign w:val="center"/>
            <w:shd w:fill="233E5C"/>
            <w:tcMar>
              <w:top w:w="55" w:type="dxa"/>
              <w:start w:w="55" w:type="dxa"/>
              <w:bottom w:w="55" w:type="dxa"/>
              <w:end w:w="55" w:type="dxa"/>
            </w:tcMar>
          </w:tcPr>
          <w:p>
            <w:pPr>
              <w:spacing w:after="0" w:line="240" w:lineRule="auto"/>
            </w:pPr>
            <w:r>
              <w:rPr>
                <w:rFonts w:ascii="Aptos" w:hAnsi="Aptos"/>
                <w:b/>
                <w:color w:val="FFFFFF"/>
                <w:sz w:val="14"/>
              </w:rPr>
              <w:t>Session</w:t>
            </w:r>
          </w:p>
        </w:tc>
        <w:tc>
          <w:tcPr>
            <w:tcW w:type="dxa" w:w="9072"/>
            <w:vAlign w:val="center"/>
            <w:shd w:fill="233E5C"/>
            <w:tcMar>
              <w:top w:w="55" w:type="dxa"/>
              <w:start w:w="55" w:type="dxa"/>
              <w:bottom w:w="55" w:type="dxa"/>
              <w:end w:w="55" w:type="dxa"/>
            </w:tcMar>
          </w:tcPr>
          <w:p>
            <w:pPr>
              <w:spacing w:after="0" w:line="240" w:lineRule="auto"/>
            </w:pPr>
            <w:r>
              <w:rPr>
                <w:rFonts w:ascii="Aptos" w:hAnsi="Aptos"/>
                <w:b/>
                <w:color w:val="FFFFFF"/>
                <w:sz w:val="14"/>
              </w:rPr>
              <w:t>Data SHA256</w:t>
            </w:r>
          </w:p>
        </w:tc>
        <w:tc>
          <w:tcPr>
            <w:tcW w:type="dxa" w:w="1483"/>
            <w:vAlign w:val="center"/>
            <w:shd w:fill="233E5C"/>
            <w:tcMar>
              <w:top w:w="55" w:type="dxa"/>
              <w:start w:w="55" w:type="dxa"/>
              <w:bottom w:w="55" w:type="dxa"/>
              <w:end w:w="55" w:type="dxa"/>
            </w:tcMar>
          </w:tcPr>
          <w:p>
            <w:pPr>
              <w:spacing w:after="0" w:line="240" w:lineRule="auto"/>
            </w:pPr>
            <w:r>
              <w:rPr>
                <w:rFonts w:ascii="Aptos" w:hAnsi="Aptos"/>
                <w:b/>
                <w:color w:val="FFFFFF"/>
                <w:sz w:val="14"/>
              </w:rPr>
              <w:t>Successful arms</w:t>
            </w:r>
          </w:p>
        </w:tc>
        <w:tc>
          <w:tcPr>
            <w:tcW w:type="dxa" w:w="1526"/>
            <w:vAlign w:val="center"/>
            <w:shd w:fill="233E5C"/>
            <w:tcMar>
              <w:top w:w="55" w:type="dxa"/>
              <w:start w:w="55" w:type="dxa"/>
              <w:bottom w:w="55" w:type="dxa"/>
              <w:end w:w="55" w:type="dxa"/>
            </w:tcMar>
          </w:tcPr>
          <w:p>
            <w:pPr>
              <w:spacing w:after="0" w:line="240" w:lineRule="auto"/>
            </w:pPr>
            <w:r>
              <w:rPr>
                <w:rFonts w:ascii="Aptos" w:hAnsi="Aptos"/>
                <w:b/>
                <w:color w:val="FFFFFF"/>
                <w:sz w:val="14"/>
              </w:rPr>
              <w:t>Saved encoders</w:t>
            </w:r>
          </w:p>
        </w:tc>
        <w:tc>
          <w:tcPr>
            <w:tcW w:type="dxa" w:w="1454"/>
            <w:vAlign w:val="center"/>
            <w:shd w:fill="233E5C"/>
            <w:tcMar>
              <w:top w:w="55" w:type="dxa"/>
              <w:start w:w="55" w:type="dxa"/>
              <w:bottom w:w="55" w:type="dxa"/>
              <w:end w:w="55" w:type="dxa"/>
            </w:tcMar>
          </w:tcPr>
          <w:p>
            <w:pPr>
              <w:spacing w:after="0" w:line="240" w:lineRule="auto"/>
            </w:pPr>
            <w:r>
              <w:rPr>
                <w:rFonts w:ascii="Aptos" w:hAnsi="Aptos"/>
                <w:b/>
                <w:color w:val="FFFFFF"/>
                <w:sz w:val="14"/>
              </w:rPr>
              <w:t>Saved decoders</w:t>
            </w:r>
          </w:p>
        </w:tc>
      </w:tr>
      <w:tr>
        <w:trPr>
          <w:cantSplit/>
        </w:trPr>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C-CO12</w:t>
            </w:r>
          </w:p>
        </w:tc>
        <w:tc>
          <w:tcPr>
            <w:tcW w:type="dxa" w:w="9072"/>
            <w:vAlign w:val="center"/>
            <w:shd w:fill="FFFFFF"/>
            <w:tcMar>
              <w:top w:w="55" w:type="dxa"/>
              <w:start w:w="55" w:type="dxa"/>
              <w:bottom w:w="55" w:type="dxa"/>
              <w:end w:w="55" w:type="dxa"/>
            </w:tcMar>
          </w:tcPr>
          <w:p>
            <w:pPr>
              <w:spacing w:after="0" w:line="240" w:lineRule="auto"/>
            </w:pPr>
            <w:r>
              <w:rPr>
                <w:rFonts w:ascii="Aptos" w:hAnsi="Aptos"/>
                <w:sz w:val="14"/>
              </w:rPr>
              <w:t>c9c8e850b9fa2a66de9b8adbddd6c9e0403045c8defebcbff955cad668afe4bb</w:t>
            </w:r>
          </w:p>
        </w:tc>
        <w:tc>
          <w:tcPr>
            <w:tcW w:type="dxa" w:w="1483"/>
            <w:vAlign w:val="center"/>
            <w:shd w:fill="FFFFFF"/>
            <w:tcMar>
              <w:top w:w="55" w:type="dxa"/>
              <w:start w:w="55" w:type="dxa"/>
              <w:bottom w:w="55" w:type="dxa"/>
              <w:end w:w="55" w:type="dxa"/>
            </w:tcMar>
          </w:tcPr>
          <w:p>
            <w:pPr>
              <w:spacing w:after="0" w:line="240" w:lineRule="auto"/>
            </w:pPr>
            <w:r>
              <w:rPr>
                <w:rFonts w:ascii="Aptos" w:hAnsi="Aptos"/>
                <w:sz w:val="14"/>
              </w:rPr>
              <w:t>12 / 12</w:t>
            </w:r>
          </w:p>
        </w:tc>
        <w:tc>
          <w:tcPr>
            <w:tcW w:type="dxa" w:w="1526"/>
            <w:vAlign w:val="center"/>
            <w:shd w:fill="FFFFFF"/>
            <w:tcMar>
              <w:top w:w="55" w:type="dxa"/>
              <w:start w:w="55" w:type="dxa"/>
              <w:bottom w:w="55" w:type="dxa"/>
              <w:end w:w="55" w:type="dxa"/>
            </w:tcMar>
          </w:tcPr>
          <w:p>
            <w:pPr>
              <w:spacing w:after="0" w:line="240" w:lineRule="auto"/>
            </w:pPr>
            <w:r>
              <w:rPr>
                <w:rFonts w:ascii="Aptos" w:hAnsi="Aptos"/>
                <w:sz w:val="14"/>
              </w:rPr>
              <w:t>12</w:t>
            </w:r>
          </w:p>
        </w:tc>
        <w:tc>
          <w:tcPr>
            <w:tcW w:type="dxa" w:w="1454"/>
            <w:vAlign w:val="center"/>
            <w:shd w:fill="FFFFFF"/>
            <w:tcMar>
              <w:top w:w="55" w:type="dxa"/>
              <w:start w:w="55" w:type="dxa"/>
              <w:bottom w:w="55" w:type="dxa"/>
              <w:end w:w="55" w:type="dxa"/>
            </w:tcMar>
          </w:tcPr>
          <w:p>
            <w:pPr>
              <w:spacing w:after="0" w:line="240" w:lineRule="auto"/>
            </w:pPr>
            <w:r>
              <w:rPr>
                <w:rFonts w:ascii="Aptos" w:hAnsi="Aptos"/>
                <w:sz w:val="14"/>
              </w:rPr>
              <w:t>12</w:t>
            </w:r>
          </w:p>
        </w:tc>
      </w:tr>
      <w:tr>
        <w:trPr>
          <w:cantSplit/>
        </w:trPr>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C-CO13</w:t>
            </w:r>
          </w:p>
        </w:tc>
        <w:tc>
          <w:tcPr>
            <w:tcW w:type="dxa" w:w="9072"/>
            <w:vAlign w:val="center"/>
            <w:shd w:fill="F0F4F7"/>
            <w:tcMar>
              <w:top w:w="55" w:type="dxa"/>
              <w:start w:w="55" w:type="dxa"/>
              <w:bottom w:w="55" w:type="dxa"/>
              <w:end w:w="55" w:type="dxa"/>
            </w:tcMar>
          </w:tcPr>
          <w:p>
            <w:pPr>
              <w:spacing w:after="0" w:line="240" w:lineRule="auto"/>
            </w:pPr>
            <w:r>
              <w:rPr>
                <w:rFonts w:ascii="Aptos" w:hAnsi="Aptos"/>
                <w:sz w:val="14"/>
              </w:rPr>
              <w:t>f198814b623a7f88b8e241cbb52e0f95345ceddf409d50e3c2a82bcd674fd315</w:t>
            </w:r>
          </w:p>
        </w:tc>
        <w:tc>
          <w:tcPr>
            <w:tcW w:type="dxa" w:w="1483"/>
            <w:vAlign w:val="center"/>
            <w:shd w:fill="F0F4F7"/>
            <w:tcMar>
              <w:top w:w="55" w:type="dxa"/>
              <w:start w:w="55" w:type="dxa"/>
              <w:bottom w:w="55" w:type="dxa"/>
              <w:end w:w="55" w:type="dxa"/>
            </w:tcMar>
          </w:tcPr>
          <w:p>
            <w:pPr>
              <w:spacing w:after="0" w:line="240" w:lineRule="auto"/>
            </w:pPr>
            <w:r>
              <w:rPr>
                <w:rFonts w:ascii="Aptos" w:hAnsi="Aptos"/>
                <w:sz w:val="14"/>
              </w:rPr>
              <w:t>12 / 12</w:t>
            </w:r>
          </w:p>
        </w:tc>
        <w:tc>
          <w:tcPr>
            <w:tcW w:type="dxa" w:w="1526"/>
            <w:vAlign w:val="center"/>
            <w:shd w:fill="F0F4F7"/>
            <w:tcMar>
              <w:top w:w="55" w:type="dxa"/>
              <w:start w:w="55" w:type="dxa"/>
              <w:bottom w:w="55" w:type="dxa"/>
              <w:end w:w="55" w:type="dxa"/>
            </w:tcMar>
          </w:tcPr>
          <w:p>
            <w:pPr>
              <w:spacing w:after="0" w:line="240" w:lineRule="auto"/>
            </w:pPr>
            <w:r>
              <w:rPr>
                <w:rFonts w:ascii="Aptos" w:hAnsi="Aptos"/>
                <w:sz w:val="14"/>
              </w:rPr>
              <w:t>12</w:t>
            </w:r>
          </w:p>
        </w:tc>
        <w:tc>
          <w:tcPr>
            <w:tcW w:type="dxa" w:w="1454"/>
            <w:vAlign w:val="center"/>
            <w:shd w:fill="F0F4F7"/>
            <w:tcMar>
              <w:top w:w="55" w:type="dxa"/>
              <w:start w:w="55" w:type="dxa"/>
              <w:bottom w:w="55" w:type="dxa"/>
              <w:end w:w="55" w:type="dxa"/>
            </w:tcMar>
          </w:tcPr>
          <w:p>
            <w:pPr>
              <w:spacing w:after="0" w:line="240" w:lineRule="auto"/>
            </w:pPr>
            <w:r>
              <w:rPr>
                <w:rFonts w:ascii="Aptos" w:hAnsi="Aptos"/>
                <w:sz w:val="14"/>
              </w:rPr>
              <w:t>12</w:t>
            </w:r>
          </w:p>
        </w:tc>
      </w:tr>
      <w:tr>
        <w:trPr>
          <w:cantSplit/>
        </w:trPr>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C-RT13</w:t>
            </w:r>
          </w:p>
        </w:tc>
        <w:tc>
          <w:tcPr>
            <w:tcW w:type="dxa" w:w="9072"/>
            <w:vAlign w:val="center"/>
            <w:shd w:fill="FFFFFF"/>
            <w:tcMar>
              <w:top w:w="55" w:type="dxa"/>
              <w:start w:w="55" w:type="dxa"/>
              <w:bottom w:w="55" w:type="dxa"/>
              <w:end w:w="55" w:type="dxa"/>
            </w:tcMar>
          </w:tcPr>
          <w:p>
            <w:pPr>
              <w:spacing w:after="0" w:line="240" w:lineRule="auto"/>
            </w:pPr>
            <w:r>
              <w:rPr>
                <w:rFonts w:ascii="Aptos" w:hAnsi="Aptos"/>
                <w:sz w:val="14"/>
              </w:rPr>
              <w:t>9c05dc55947924e126e3672f55accfeec4e18b5c904aff019347a426b7e8a666</w:t>
            </w:r>
          </w:p>
        </w:tc>
        <w:tc>
          <w:tcPr>
            <w:tcW w:type="dxa" w:w="1483"/>
            <w:vAlign w:val="center"/>
            <w:shd w:fill="FFFFFF"/>
            <w:tcMar>
              <w:top w:w="55" w:type="dxa"/>
              <w:start w:w="55" w:type="dxa"/>
              <w:bottom w:w="55" w:type="dxa"/>
              <w:end w:w="55" w:type="dxa"/>
            </w:tcMar>
          </w:tcPr>
          <w:p>
            <w:pPr>
              <w:spacing w:after="0" w:line="240" w:lineRule="auto"/>
            </w:pPr>
            <w:r>
              <w:rPr>
                <w:rFonts w:ascii="Aptos" w:hAnsi="Aptos"/>
                <w:sz w:val="14"/>
              </w:rPr>
              <w:t>12 / 12</w:t>
            </w:r>
          </w:p>
        </w:tc>
        <w:tc>
          <w:tcPr>
            <w:tcW w:type="dxa" w:w="1526"/>
            <w:vAlign w:val="center"/>
            <w:shd w:fill="FFFFFF"/>
            <w:tcMar>
              <w:top w:w="55" w:type="dxa"/>
              <w:start w:w="55" w:type="dxa"/>
              <w:bottom w:w="55" w:type="dxa"/>
              <w:end w:w="55" w:type="dxa"/>
            </w:tcMar>
          </w:tcPr>
          <w:p>
            <w:pPr>
              <w:spacing w:after="0" w:line="240" w:lineRule="auto"/>
            </w:pPr>
            <w:r>
              <w:rPr>
                <w:rFonts w:ascii="Aptos" w:hAnsi="Aptos"/>
                <w:sz w:val="14"/>
              </w:rPr>
              <w:t>12</w:t>
            </w:r>
          </w:p>
        </w:tc>
        <w:tc>
          <w:tcPr>
            <w:tcW w:type="dxa" w:w="1454"/>
            <w:vAlign w:val="center"/>
            <w:shd w:fill="FFFFFF"/>
            <w:tcMar>
              <w:top w:w="55" w:type="dxa"/>
              <w:start w:w="55" w:type="dxa"/>
              <w:bottom w:w="55" w:type="dxa"/>
              <w:end w:w="55" w:type="dxa"/>
            </w:tcMar>
          </w:tcPr>
          <w:p>
            <w:pPr>
              <w:spacing w:after="0" w:line="240" w:lineRule="auto"/>
            </w:pPr>
            <w:r>
              <w:rPr>
                <w:rFonts w:ascii="Aptos" w:hAnsi="Aptos"/>
                <w:sz w:val="14"/>
              </w:rPr>
              <w:t>12</w:t>
            </w:r>
          </w:p>
        </w:tc>
      </w:tr>
      <w:tr>
        <w:trPr>
          <w:cantSplit/>
        </w:trPr>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C-RT6</w:t>
            </w:r>
          </w:p>
        </w:tc>
        <w:tc>
          <w:tcPr>
            <w:tcW w:type="dxa" w:w="9072"/>
            <w:vAlign w:val="center"/>
            <w:shd w:fill="F0F4F7"/>
            <w:tcMar>
              <w:top w:w="55" w:type="dxa"/>
              <w:start w:w="55" w:type="dxa"/>
              <w:bottom w:w="55" w:type="dxa"/>
              <w:end w:w="55" w:type="dxa"/>
            </w:tcMar>
          </w:tcPr>
          <w:p>
            <w:pPr>
              <w:spacing w:after="0" w:line="240" w:lineRule="auto"/>
            </w:pPr>
            <w:r>
              <w:rPr>
                <w:rFonts w:ascii="Aptos" w:hAnsi="Aptos"/>
                <w:sz w:val="14"/>
              </w:rPr>
              <w:t>3f1ba1c7d4ae3b0a7d54bc32fbda7ea86d465f49bcb789bf8a26d8b41672e9b5</w:t>
            </w:r>
          </w:p>
        </w:tc>
        <w:tc>
          <w:tcPr>
            <w:tcW w:type="dxa" w:w="1483"/>
            <w:vAlign w:val="center"/>
            <w:shd w:fill="F0F4F7"/>
            <w:tcMar>
              <w:top w:w="55" w:type="dxa"/>
              <w:start w:w="55" w:type="dxa"/>
              <w:bottom w:w="55" w:type="dxa"/>
              <w:end w:w="55" w:type="dxa"/>
            </w:tcMar>
          </w:tcPr>
          <w:p>
            <w:pPr>
              <w:spacing w:after="0" w:line="240" w:lineRule="auto"/>
            </w:pPr>
            <w:r>
              <w:rPr>
                <w:rFonts w:ascii="Aptos" w:hAnsi="Aptos"/>
                <w:sz w:val="14"/>
              </w:rPr>
              <w:t>12 / 12</w:t>
            </w:r>
          </w:p>
        </w:tc>
        <w:tc>
          <w:tcPr>
            <w:tcW w:type="dxa" w:w="1526"/>
            <w:vAlign w:val="center"/>
            <w:shd w:fill="F0F4F7"/>
            <w:tcMar>
              <w:top w:w="55" w:type="dxa"/>
              <w:start w:w="55" w:type="dxa"/>
              <w:bottom w:w="55" w:type="dxa"/>
              <w:end w:w="55" w:type="dxa"/>
            </w:tcMar>
          </w:tcPr>
          <w:p>
            <w:pPr>
              <w:spacing w:after="0" w:line="240" w:lineRule="auto"/>
            </w:pPr>
            <w:r>
              <w:rPr>
                <w:rFonts w:ascii="Aptos" w:hAnsi="Aptos"/>
                <w:sz w:val="14"/>
              </w:rPr>
              <w:t>12</w:t>
            </w:r>
          </w:p>
        </w:tc>
        <w:tc>
          <w:tcPr>
            <w:tcW w:type="dxa" w:w="1454"/>
            <w:vAlign w:val="center"/>
            <w:shd w:fill="F0F4F7"/>
            <w:tcMar>
              <w:top w:w="55" w:type="dxa"/>
              <w:start w:w="55" w:type="dxa"/>
              <w:bottom w:w="55" w:type="dxa"/>
              <w:end w:w="55" w:type="dxa"/>
            </w:tcMar>
          </w:tcPr>
          <w:p>
            <w:pPr>
              <w:spacing w:after="0" w:line="240" w:lineRule="auto"/>
            </w:pPr>
            <w:r>
              <w:rPr>
                <w:rFonts w:ascii="Aptos" w:hAnsi="Aptos"/>
                <w:sz w:val="14"/>
              </w:rPr>
              <w:t>12</w:t>
            </w:r>
          </w:p>
        </w:tc>
      </w:tr>
      <w:tr>
        <w:trPr>
          <w:cantSplit/>
        </w:trPr>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M-CO9</w:t>
            </w:r>
          </w:p>
        </w:tc>
        <w:tc>
          <w:tcPr>
            <w:tcW w:type="dxa" w:w="9072"/>
            <w:vAlign w:val="center"/>
            <w:shd w:fill="FFFFFF"/>
            <w:tcMar>
              <w:top w:w="55" w:type="dxa"/>
              <w:start w:w="55" w:type="dxa"/>
              <w:bottom w:w="55" w:type="dxa"/>
              <w:end w:w="55" w:type="dxa"/>
            </w:tcMar>
          </w:tcPr>
          <w:p>
            <w:pPr>
              <w:spacing w:after="0" w:line="240" w:lineRule="auto"/>
            </w:pPr>
            <w:r>
              <w:rPr>
                <w:rFonts w:ascii="Aptos" w:hAnsi="Aptos"/>
                <w:sz w:val="14"/>
              </w:rPr>
              <w:t>368031092681523d912a6579616628ce8fa83451e78df56a86e5af00a07192ff</w:t>
            </w:r>
          </w:p>
        </w:tc>
        <w:tc>
          <w:tcPr>
            <w:tcW w:type="dxa" w:w="1483"/>
            <w:vAlign w:val="center"/>
            <w:shd w:fill="FFFFFF"/>
            <w:tcMar>
              <w:top w:w="55" w:type="dxa"/>
              <w:start w:w="55" w:type="dxa"/>
              <w:bottom w:w="55" w:type="dxa"/>
              <w:end w:w="55" w:type="dxa"/>
            </w:tcMar>
          </w:tcPr>
          <w:p>
            <w:pPr>
              <w:spacing w:after="0" w:line="240" w:lineRule="auto"/>
            </w:pPr>
            <w:r>
              <w:rPr>
                <w:rFonts w:ascii="Aptos" w:hAnsi="Aptos"/>
                <w:sz w:val="14"/>
              </w:rPr>
              <w:t>12 / 12</w:t>
            </w:r>
          </w:p>
        </w:tc>
        <w:tc>
          <w:tcPr>
            <w:tcW w:type="dxa" w:w="1526"/>
            <w:vAlign w:val="center"/>
            <w:shd w:fill="FFFFFF"/>
            <w:tcMar>
              <w:top w:w="55" w:type="dxa"/>
              <w:start w:w="55" w:type="dxa"/>
              <w:bottom w:w="55" w:type="dxa"/>
              <w:end w:w="55" w:type="dxa"/>
            </w:tcMar>
          </w:tcPr>
          <w:p>
            <w:pPr>
              <w:spacing w:after="0" w:line="240" w:lineRule="auto"/>
            </w:pPr>
            <w:r>
              <w:rPr>
                <w:rFonts w:ascii="Aptos" w:hAnsi="Aptos"/>
                <w:sz w:val="14"/>
              </w:rPr>
              <w:t>12</w:t>
            </w:r>
          </w:p>
        </w:tc>
        <w:tc>
          <w:tcPr>
            <w:tcW w:type="dxa" w:w="1454"/>
            <w:vAlign w:val="center"/>
            <w:shd w:fill="FFFFFF"/>
            <w:tcMar>
              <w:top w:w="55" w:type="dxa"/>
              <w:start w:w="55" w:type="dxa"/>
              <w:bottom w:w="55" w:type="dxa"/>
              <w:end w:w="55" w:type="dxa"/>
            </w:tcMar>
          </w:tcPr>
          <w:p>
            <w:pPr>
              <w:spacing w:after="0" w:line="240" w:lineRule="auto"/>
            </w:pPr>
            <w:r>
              <w:rPr>
                <w:rFonts w:ascii="Aptos" w:hAnsi="Aptos"/>
                <w:sz w:val="14"/>
              </w:rPr>
              <w:t>12</w:t>
            </w:r>
          </w:p>
        </w:tc>
      </w:tr>
      <w:tr>
        <w:trPr>
          <w:cantSplit/>
        </w:trPr>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M-RT3</w:t>
            </w:r>
          </w:p>
        </w:tc>
        <w:tc>
          <w:tcPr>
            <w:tcW w:type="dxa" w:w="9072"/>
            <w:vAlign w:val="center"/>
            <w:shd w:fill="F0F4F7"/>
            <w:tcMar>
              <w:top w:w="55" w:type="dxa"/>
              <w:start w:w="55" w:type="dxa"/>
              <w:bottom w:w="55" w:type="dxa"/>
              <w:end w:w="55" w:type="dxa"/>
            </w:tcMar>
          </w:tcPr>
          <w:p>
            <w:pPr>
              <w:spacing w:after="0" w:line="240" w:lineRule="auto"/>
            </w:pPr>
            <w:r>
              <w:rPr>
                <w:rFonts w:ascii="Aptos" w:hAnsi="Aptos"/>
                <w:sz w:val="14"/>
              </w:rPr>
              <w:t>cab867edf555c58247b7e1bb6a3d36f71f89231d29dd00af97dc3800637d5263</w:t>
            </w:r>
          </w:p>
        </w:tc>
        <w:tc>
          <w:tcPr>
            <w:tcW w:type="dxa" w:w="1483"/>
            <w:vAlign w:val="center"/>
            <w:shd w:fill="F0F4F7"/>
            <w:tcMar>
              <w:top w:w="55" w:type="dxa"/>
              <w:start w:w="55" w:type="dxa"/>
              <w:bottom w:w="55" w:type="dxa"/>
              <w:end w:w="55" w:type="dxa"/>
            </w:tcMar>
          </w:tcPr>
          <w:p>
            <w:pPr>
              <w:spacing w:after="0" w:line="240" w:lineRule="auto"/>
            </w:pPr>
            <w:r>
              <w:rPr>
                <w:rFonts w:ascii="Aptos" w:hAnsi="Aptos"/>
                <w:sz w:val="14"/>
              </w:rPr>
              <w:t>12 / 12</w:t>
            </w:r>
          </w:p>
        </w:tc>
        <w:tc>
          <w:tcPr>
            <w:tcW w:type="dxa" w:w="1526"/>
            <w:vAlign w:val="center"/>
            <w:shd w:fill="F0F4F7"/>
            <w:tcMar>
              <w:top w:w="55" w:type="dxa"/>
              <w:start w:w="55" w:type="dxa"/>
              <w:bottom w:w="55" w:type="dxa"/>
              <w:end w:w="55" w:type="dxa"/>
            </w:tcMar>
          </w:tcPr>
          <w:p>
            <w:pPr>
              <w:spacing w:after="0" w:line="240" w:lineRule="auto"/>
            </w:pPr>
            <w:r>
              <w:rPr>
                <w:rFonts w:ascii="Aptos" w:hAnsi="Aptos"/>
                <w:sz w:val="14"/>
              </w:rPr>
              <w:t>12</w:t>
            </w:r>
          </w:p>
        </w:tc>
        <w:tc>
          <w:tcPr>
            <w:tcW w:type="dxa" w:w="1454"/>
            <w:vAlign w:val="center"/>
            <w:shd w:fill="F0F4F7"/>
            <w:tcMar>
              <w:top w:w="55" w:type="dxa"/>
              <w:start w:w="55" w:type="dxa"/>
              <w:bottom w:w="55" w:type="dxa"/>
              <w:end w:w="55" w:type="dxa"/>
            </w:tcMar>
          </w:tcPr>
          <w:p>
            <w:pPr>
              <w:spacing w:after="0" w:line="240" w:lineRule="auto"/>
            </w:pPr>
            <w:r>
              <w:rPr>
                <w:rFonts w:ascii="Aptos" w:hAnsi="Aptos"/>
                <w:sz w:val="14"/>
              </w:rPr>
              <w:t>12</w:t>
            </w:r>
          </w:p>
        </w:tc>
      </w:tr>
      <w:tr>
        <w:trPr>
          <w:cantSplit/>
        </w:trPr>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T-RT1</w:t>
            </w:r>
          </w:p>
        </w:tc>
        <w:tc>
          <w:tcPr>
            <w:tcW w:type="dxa" w:w="9072"/>
            <w:vAlign w:val="center"/>
            <w:shd w:fill="FFFFFF"/>
            <w:tcMar>
              <w:top w:w="55" w:type="dxa"/>
              <w:start w:w="55" w:type="dxa"/>
              <w:bottom w:w="55" w:type="dxa"/>
              <w:end w:w="55" w:type="dxa"/>
            </w:tcMar>
          </w:tcPr>
          <w:p>
            <w:pPr>
              <w:spacing w:after="0" w:line="240" w:lineRule="auto"/>
            </w:pPr>
            <w:r>
              <w:rPr>
                <w:rFonts w:ascii="Aptos" w:hAnsi="Aptos"/>
                <w:sz w:val="14"/>
              </w:rPr>
              <w:t>8d1ae2f448ff05fedb4b1e91959f7bbc0b712173933114b3ac6952a087e487fd</w:t>
            </w:r>
          </w:p>
        </w:tc>
        <w:tc>
          <w:tcPr>
            <w:tcW w:type="dxa" w:w="1483"/>
            <w:vAlign w:val="center"/>
            <w:shd w:fill="FFFFFF"/>
            <w:tcMar>
              <w:top w:w="55" w:type="dxa"/>
              <w:start w:w="55" w:type="dxa"/>
              <w:bottom w:w="55" w:type="dxa"/>
              <w:end w:w="55" w:type="dxa"/>
            </w:tcMar>
          </w:tcPr>
          <w:p>
            <w:pPr>
              <w:spacing w:after="0" w:line="240" w:lineRule="auto"/>
            </w:pPr>
            <w:r>
              <w:rPr>
                <w:rFonts w:ascii="Aptos" w:hAnsi="Aptos"/>
                <w:sz w:val="14"/>
              </w:rPr>
              <w:t>12 / 12</w:t>
            </w:r>
          </w:p>
        </w:tc>
        <w:tc>
          <w:tcPr>
            <w:tcW w:type="dxa" w:w="1526"/>
            <w:vAlign w:val="center"/>
            <w:shd w:fill="FFFFFF"/>
            <w:tcMar>
              <w:top w:w="55" w:type="dxa"/>
              <w:start w:w="55" w:type="dxa"/>
              <w:bottom w:w="55" w:type="dxa"/>
              <w:end w:w="55" w:type="dxa"/>
            </w:tcMar>
          </w:tcPr>
          <w:p>
            <w:pPr>
              <w:spacing w:after="0" w:line="240" w:lineRule="auto"/>
            </w:pPr>
            <w:r>
              <w:rPr>
                <w:rFonts w:ascii="Aptos" w:hAnsi="Aptos"/>
                <w:sz w:val="14"/>
              </w:rPr>
              <w:t>12</w:t>
            </w:r>
          </w:p>
        </w:tc>
        <w:tc>
          <w:tcPr>
            <w:tcW w:type="dxa" w:w="1454"/>
            <w:vAlign w:val="center"/>
            <w:shd w:fill="FFFFFF"/>
            <w:tcMar>
              <w:top w:w="55" w:type="dxa"/>
              <w:start w:w="55" w:type="dxa"/>
              <w:bottom w:w="55" w:type="dxa"/>
              <w:end w:w="55" w:type="dxa"/>
            </w:tcMar>
          </w:tcPr>
          <w:p>
            <w:pPr>
              <w:spacing w:after="0" w:line="240" w:lineRule="auto"/>
            </w:pPr>
            <w:r>
              <w:rPr>
                <w:rFonts w:ascii="Aptos" w:hAnsi="Aptos"/>
                <w:sz w:val="14"/>
              </w:rPr>
              <w:t>12</w:t>
            </w:r>
          </w:p>
        </w:tc>
      </w:tr>
      <w:tr>
        <w:trPr>
          <w:cantSplit/>
        </w:trPr>
        <w:tc>
          <w:tcPr>
            <w:tcW w:type="dxa" w:w="1512"/>
            <w:vAlign w:val="center"/>
            <w:shd w:fill="F0F4F7"/>
            <w:tcMar>
              <w:top w:w="55" w:type="dxa"/>
              <w:start w:w="55" w:type="dxa"/>
              <w:bottom w:w="55" w:type="dxa"/>
              <w:end w:w="55" w:type="dxa"/>
            </w:tcMar>
          </w:tcPr>
          <w:p>
            <w:pPr>
              <w:spacing w:after="0" w:line="240" w:lineRule="auto"/>
            </w:pPr>
            <w:r>
              <w:rPr>
                <w:rFonts w:ascii="Aptos" w:hAnsi="Aptos"/>
                <w:sz w:val="14"/>
              </w:rPr>
              <w:t>T-RT4</w:t>
            </w:r>
          </w:p>
        </w:tc>
        <w:tc>
          <w:tcPr>
            <w:tcW w:type="dxa" w:w="9072"/>
            <w:vAlign w:val="center"/>
            <w:shd w:fill="F0F4F7"/>
            <w:tcMar>
              <w:top w:w="55" w:type="dxa"/>
              <w:start w:w="55" w:type="dxa"/>
              <w:bottom w:w="55" w:type="dxa"/>
              <w:end w:w="55" w:type="dxa"/>
            </w:tcMar>
          </w:tcPr>
          <w:p>
            <w:pPr>
              <w:spacing w:after="0" w:line="240" w:lineRule="auto"/>
            </w:pPr>
            <w:r>
              <w:rPr>
                <w:rFonts w:ascii="Aptos" w:hAnsi="Aptos"/>
                <w:sz w:val="14"/>
              </w:rPr>
              <w:t>c4f4f35cbcea79aaa179027d537b835aaa7166c6ede6abd8d91298ca34add63c</w:t>
            </w:r>
          </w:p>
        </w:tc>
        <w:tc>
          <w:tcPr>
            <w:tcW w:type="dxa" w:w="1483"/>
            <w:vAlign w:val="center"/>
            <w:shd w:fill="F0F4F7"/>
            <w:tcMar>
              <w:top w:w="55" w:type="dxa"/>
              <w:start w:w="55" w:type="dxa"/>
              <w:bottom w:w="55" w:type="dxa"/>
              <w:end w:w="55" w:type="dxa"/>
            </w:tcMar>
          </w:tcPr>
          <w:p>
            <w:pPr>
              <w:spacing w:after="0" w:line="240" w:lineRule="auto"/>
            </w:pPr>
            <w:r>
              <w:rPr>
                <w:rFonts w:ascii="Aptos" w:hAnsi="Aptos"/>
                <w:sz w:val="14"/>
              </w:rPr>
              <w:t>12 / 12</w:t>
            </w:r>
          </w:p>
        </w:tc>
        <w:tc>
          <w:tcPr>
            <w:tcW w:type="dxa" w:w="1526"/>
            <w:vAlign w:val="center"/>
            <w:shd w:fill="F0F4F7"/>
            <w:tcMar>
              <w:top w:w="55" w:type="dxa"/>
              <w:start w:w="55" w:type="dxa"/>
              <w:bottom w:w="55" w:type="dxa"/>
              <w:end w:w="55" w:type="dxa"/>
            </w:tcMar>
          </w:tcPr>
          <w:p>
            <w:pPr>
              <w:spacing w:after="0" w:line="240" w:lineRule="auto"/>
            </w:pPr>
            <w:r>
              <w:rPr>
                <w:rFonts w:ascii="Aptos" w:hAnsi="Aptos"/>
                <w:sz w:val="14"/>
              </w:rPr>
              <w:t>12</w:t>
            </w:r>
          </w:p>
        </w:tc>
        <w:tc>
          <w:tcPr>
            <w:tcW w:type="dxa" w:w="1454"/>
            <w:vAlign w:val="center"/>
            <w:shd w:fill="F0F4F7"/>
            <w:tcMar>
              <w:top w:w="55" w:type="dxa"/>
              <w:start w:w="55" w:type="dxa"/>
              <w:bottom w:w="55" w:type="dxa"/>
              <w:end w:w="55" w:type="dxa"/>
            </w:tcMar>
          </w:tcPr>
          <w:p>
            <w:pPr>
              <w:spacing w:after="0" w:line="240" w:lineRule="auto"/>
            </w:pPr>
            <w:r>
              <w:rPr>
                <w:rFonts w:ascii="Aptos" w:hAnsi="Aptos"/>
                <w:sz w:val="14"/>
              </w:rPr>
              <w:t>12</w:t>
            </w:r>
          </w:p>
        </w:tc>
      </w:tr>
      <w:tr>
        <w:trPr>
          <w:cantSplit/>
        </w:trPr>
        <w:tc>
          <w:tcPr>
            <w:tcW w:type="dxa" w:w="1512"/>
            <w:vAlign w:val="center"/>
            <w:shd w:fill="FFFFFF"/>
            <w:tcMar>
              <w:top w:w="55" w:type="dxa"/>
              <w:start w:w="55" w:type="dxa"/>
              <w:bottom w:w="55" w:type="dxa"/>
              <w:end w:w="55" w:type="dxa"/>
            </w:tcMar>
          </w:tcPr>
          <w:p>
            <w:pPr>
              <w:spacing w:after="0" w:line="240" w:lineRule="auto"/>
            </w:pPr>
            <w:r>
              <w:rPr>
                <w:rFonts w:ascii="Aptos" w:hAnsi="Aptos"/>
                <w:sz w:val="14"/>
              </w:rPr>
              <w:t>J-CO0</w:t>
            </w:r>
          </w:p>
        </w:tc>
        <w:tc>
          <w:tcPr>
            <w:tcW w:type="dxa" w:w="9072"/>
            <w:vAlign w:val="center"/>
            <w:shd w:fill="FFFFFF"/>
            <w:tcMar>
              <w:top w:w="55" w:type="dxa"/>
              <w:start w:w="55" w:type="dxa"/>
              <w:bottom w:w="55" w:type="dxa"/>
              <w:end w:w="55" w:type="dxa"/>
            </w:tcMar>
          </w:tcPr>
          <w:p>
            <w:pPr>
              <w:spacing w:after="0" w:line="240" w:lineRule="auto"/>
            </w:pPr>
            <w:r>
              <w:rPr>
                <w:rFonts w:ascii="Aptos" w:hAnsi="Aptos"/>
                <w:sz w:val="14"/>
              </w:rPr>
              <w:t>dc8179521d10e992105a6b1ad01a4d0b16083e5ed83937735032b70d98febc92</w:t>
            </w:r>
          </w:p>
        </w:tc>
        <w:tc>
          <w:tcPr>
            <w:tcW w:type="dxa" w:w="1483"/>
            <w:vAlign w:val="center"/>
            <w:shd w:fill="FFFFFF"/>
            <w:tcMar>
              <w:top w:w="55" w:type="dxa"/>
              <w:start w:w="55" w:type="dxa"/>
              <w:bottom w:w="55" w:type="dxa"/>
              <w:end w:w="55" w:type="dxa"/>
            </w:tcMar>
          </w:tcPr>
          <w:p>
            <w:pPr>
              <w:spacing w:after="0" w:line="240" w:lineRule="auto"/>
            </w:pPr>
            <w:r>
              <w:rPr>
                <w:rFonts w:ascii="Aptos" w:hAnsi="Aptos"/>
                <w:sz w:val="14"/>
              </w:rPr>
              <w:t>12 / 12</w:t>
            </w:r>
          </w:p>
        </w:tc>
        <w:tc>
          <w:tcPr>
            <w:tcW w:type="dxa" w:w="1526"/>
            <w:vAlign w:val="center"/>
            <w:shd w:fill="FFFFFF"/>
            <w:tcMar>
              <w:top w:w="55" w:type="dxa"/>
              <w:start w:w="55" w:type="dxa"/>
              <w:bottom w:w="55" w:type="dxa"/>
              <w:end w:w="55" w:type="dxa"/>
            </w:tcMar>
          </w:tcPr>
          <w:p>
            <w:pPr>
              <w:spacing w:after="0" w:line="240" w:lineRule="auto"/>
            </w:pPr>
            <w:r>
              <w:rPr>
                <w:rFonts w:ascii="Aptos" w:hAnsi="Aptos"/>
                <w:sz w:val="14"/>
              </w:rPr>
              <w:t>12</w:t>
            </w:r>
          </w:p>
        </w:tc>
        <w:tc>
          <w:tcPr>
            <w:tcW w:type="dxa" w:w="1454"/>
            <w:vAlign w:val="center"/>
            <w:shd w:fill="FFFFFF"/>
            <w:tcMar>
              <w:top w:w="55" w:type="dxa"/>
              <w:start w:w="55" w:type="dxa"/>
              <w:bottom w:w="55" w:type="dxa"/>
              <w:end w:w="55" w:type="dxa"/>
            </w:tcMar>
          </w:tcPr>
          <w:p>
            <w:pPr>
              <w:spacing w:after="0" w:line="240" w:lineRule="auto"/>
            </w:pPr>
            <w:r>
              <w:rPr>
                <w:rFonts w:ascii="Aptos" w:hAnsi="Aptos"/>
                <w:sz w:val="14"/>
              </w:rPr>
              <w:t>12</w:t>
            </w:r>
          </w:p>
        </w:tc>
      </w:tr>
    </w:tbl>
    <w:p>
      <w:r>
        <w:t>This analysis was constructed from the complete terminal-printed cross-session summary provided by the investigator, not by rerunning training or evaluation. The summary contains 108 clean score rows, 216 robustness-curve records (reference and isotropic for every arm), 1,296 attacked R² observations, 72 realized-training-diagnostics entries, and 81 per-session detector-grid entries per detector family in the auto-calibration outputs. The separate raw-JSON terminal paste was cut off at the terminal history boundary; none of the rows from that truncated text are used to infer missing values in this document. All methods, sessions, summary datasets and controls correspond to the supplied nine-session run.</w:t>
      </w:r>
    </w:p>
    <w:sectPr w:rsidR="00FC693F" w:rsidRPr="0006063C" w:rsidSect="00034616">
      <w:headerReference w:type="default" r:id="rId9"/>
      <w:footerReference w:type="default" r:id="rId10"/>
      <w:pgSz w:w="16834" w:h="11909" w:orient="landscape"/>
      <w:pgMar w:top="936" w:right="835" w:bottom="792" w:left="83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 xml:space="preserve">Exp5 empirical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587"/>
        <w:sz w:val="14"/>
      </w:rPr>
      <w:t>EXP5  |  PERICH  |  NINE-SESSION PILOT  |  SEED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232E3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9314F"/>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9314F"/>
      <w:sz w:val="20"/>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b/>
      <w:bCs/>
      <w:color w:val="19314F"/>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931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