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C67" w:rsidRDefault="00A70C67" w:rsidP="00A70C67">
      <w:pPr>
        <w:spacing w:after="0" w:line="240" w:lineRule="auto"/>
        <w:ind w:right="283"/>
        <w:jc w:val="center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МИНОБРНАУКИ РОССИИ</w:t>
      </w:r>
    </w:p>
    <w:p w:rsidR="00A70C67" w:rsidRDefault="00A70C67" w:rsidP="00A70C67">
      <w:pPr>
        <w:spacing w:after="0" w:line="240" w:lineRule="auto"/>
        <w:ind w:right="283"/>
        <w:jc w:val="center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ФГБОУ ВО «Ижевский государственный технический университет имени М. Т. Калашникова»</w:t>
      </w:r>
    </w:p>
    <w:p w:rsidR="00A70C67" w:rsidRDefault="00A70C67" w:rsidP="00A70C67">
      <w:pPr>
        <w:spacing w:after="0" w:line="240" w:lineRule="auto"/>
        <w:jc w:val="center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Кафедра «Программное обеспечение»</w:t>
      </w:r>
    </w:p>
    <w:p w:rsidR="00A70C67" w:rsidRDefault="00A70C67" w:rsidP="00A70C67">
      <w:pPr>
        <w:spacing w:after="0" w:line="360" w:lineRule="auto"/>
        <w:rPr>
          <w:rFonts w:cs="Times New Roman"/>
          <w:sz w:val="28"/>
          <w:szCs w:val="28"/>
        </w:rPr>
      </w:pPr>
    </w:p>
    <w:p w:rsidR="00A70C67" w:rsidRDefault="00A70C67" w:rsidP="00A70C67">
      <w:pPr>
        <w:spacing w:after="0" w:line="360" w:lineRule="auto"/>
        <w:rPr>
          <w:rFonts w:cs="Times New Roman"/>
          <w:sz w:val="28"/>
          <w:szCs w:val="28"/>
        </w:rPr>
      </w:pPr>
    </w:p>
    <w:p w:rsidR="00A70C67" w:rsidRDefault="00A70C67" w:rsidP="00A70C67">
      <w:pPr>
        <w:spacing w:after="0" w:line="360" w:lineRule="auto"/>
        <w:rPr>
          <w:rFonts w:cs="Times New Roman"/>
          <w:sz w:val="28"/>
          <w:szCs w:val="28"/>
        </w:rPr>
      </w:pPr>
    </w:p>
    <w:p w:rsidR="00A70C67" w:rsidRDefault="00A70C67" w:rsidP="00A70C67">
      <w:pPr>
        <w:spacing w:after="0" w:line="360" w:lineRule="auto"/>
        <w:rPr>
          <w:rFonts w:cs="Times New Roman"/>
          <w:sz w:val="28"/>
          <w:szCs w:val="28"/>
        </w:rPr>
      </w:pPr>
    </w:p>
    <w:p w:rsidR="00A70C67" w:rsidRDefault="00A70C67" w:rsidP="00A70C67">
      <w:pPr>
        <w:spacing w:after="0" w:line="360" w:lineRule="auto"/>
        <w:rPr>
          <w:rFonts w:cs="Times New Roman"/>
          <w:sz w:val="28"/>
          <w:szCs w:val="28"/>
        </w:rPr>
      </w:pPr>
    </w:p>
    <w:p w:rsidR="00A70C67" w:rsidRDefault="00A70C67" w:rsidP="00A70C67">
      <w:pPr>
        <w:spacing w:after="0" w:line="360" w:lineRule="auto"/>
        <w:rPr>
          <w:rFonts w:cs="Times New Roman"/>
          <w:sz w:val="28"/>
          <w:szCs w:val="28"/>
        </w:rPr>
      </w:pPr>
    </w:p>
    <w:p w:rsidR="00A70C67" w:rsidRDefault="00A70C67" w:rsidP="00A70C67">
      <w:pPr>
        <w:tabs>
          <w:tab w:val="left" w:pos="6195"/>
        </w:tabs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A70C67" w:rsidRDefault="00A70C67" w:rsidP="00A70C67">
      <w:pPr>
        <w:spacing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Отчет по лабораторной работе №2</w:t>
      </w:r>
    </w:p>
    <w:p w:rsidR="00A70C67" w:rsidRDefault="00A70C67" w:rsidP="00A70C67">
      <w:pPr>
        <w:spacing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</w:t>
      </w:r>
      <w:r w:rsidR="004B3DE8">
        <w:rPr>
          <w:rFonts w:cs="Times New Roman"/>
          <w:sz w:val="28"/>
          <w:szCs w:val="28"/>
        </w:rPr>
        <w:t>У</w:t>
      </w:r>
      <w:r w:rsidR="004B3DE8" w:rsidRPr="004B3DE8">
        <w:rPr>
          <w:rFonts w:cs="Times New Roman"/>
          <w:sz w:val="28"/>
          <w:szCs w:val="28"/>
        </w:rPr>
        <w:t>правлени</w:t>
      </w:r>
      <w:r w:rsidR="004B3DE8">
        <w:rPr>
          <w:rFonts w:cs="Times New Roman"/>
          <w:sz w:val="28"/>
          <w:szCs w:val="28"/>
        </w:rPr>
        <w:t>е</w:t>
      </w:r>
      <w:r w:rsidR="004B3DE8" w:rsidRPr="004B3DE8">
        <w:rPr>
          <w:rFonts w:cs="Times New Roman"/>
          <w:sz w:val="28"/>
          <w:szCs w:val="28"/>
        </w:rPr>
        <w:t xml:space="preserve"> программными проектами</w:t>
      </w:r>
      <w:r>
        <w:rPr>
          <w:rFonts w:cs="Times New Roman"/>
          <w:sz w:val="28"/>
          <w:szCs w:val="28"/>
        </w:rPr>
        <w:t>»</w:t>
      </w:r>
    </w:p>
    <w:p w:rsidR="00A70C67" w:rsidRDefault="00A70C67" w:rsidP="00A70C67">
      <w:pPr>
        <w:spacing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 тему «</w:t>
      </w:r>
      <w:r w:rsidR="002009DF" w:rsidRPr="002009DF">
        <w:rPr>
          <w:rFonts w:cs="Times New Roman"/>
          <w:sz w:val="28"/>
          <w:szCs w:val="28"/>
        </w:rPr>
        <w:t>Разработка базового расписания</w:t>
      </w:r>
      <w:r>
        <w:rPr>
          <w:rFonts w:cs="Times New Roman"/>
          <w:sz w:val="28"/>
          <w:szCs w:val="28"/>
        </w:rPr>
        <w:t>»</w:t>
      </w:r>
    </w:p>
    <w:p w:rsidR="00A70C67" w:rsidRDefault="00A70C67" w:rsidP="00A70C67">
      <w:pPr>
        <w:spacing w:after="0" w:line="240" w:lineRule="atLeast"/>
        <w:jc w:val="center"/>
        <w:rPr>
          <w:rFonts w:cs="Times New Roman"/>
          <w:sz w:val="28"/>
          <w:szCs w:val="28"/>
        </w:rPr>
      </w:pPr>
    </w:p>
    <w:p w:rsidR="00600590" w:rsidRDefault="00600590" w:rsidP="00A70C67">
      <w:pPr>
        <w:spacing w:after="0" w:line="240" w:lineRule="atLeast"/>
        <w:jc w:val="center"/>
        <w:rPr>
          <w:rFonts w:cs="Times New Roman"/>
          <w:sz w:val="28"/>
          <w:szCs w:val="28"/>
        </w:rPr>
      </w:pPr>
    </w:p>
    <w:p w:rsidR="00A70C67" w:rsidRDefault="00A70C67" w:rsidP="00A70C67">
      <w:pPr>
        <w:spacing w:after="0" w:line="360" w:lineRule="auto"/>
        <w:rPr>
          <w:rFonts w:cs="Times New Roman"/>
          <w:sz w:val="28"/>
          <w:szCs w:val="28"/>
        </w:rPr>
      </w:pPr>
    </w:p>
    <w:p w:rsidR="00A70C67" w:rsidRDefault="00A70C67" w:rsidP="00A70C67">
      <w:pPr>
        <w:spacing w:after="0" w:line="360" w:lineRule="auto"/>
        <w:rPr>
          <w:rFonts w:cs="Times New Roman"/>
          <w:sz w:val="28"/>
          <w:szCs w:val="28"/>
        </w:rPr>
      </w:pPr>
    </w:p>
    <w:p w:rsidR="00A70C67" w:rsidRDefault="00A70C67" w:rsidP="00A70C67">
      <w:pPr>
        <w:spacing w:after="0" w:line="360" w:lineRule="auto"/>
        <w:rPr>
          <w:rFonts w:cs="Times New Roman"/>
          <w:sz w:val="28"/>
          <w:szCs w:val="28"/>
        </w:rPr>
      </w:pPr>
    </w:p>
    <w:p w:rsidR="00A70C67" w:rsidRDefault="00A70C67" w:rsidP="00A70C67">
      <w:pPr>
        <w:spacing w:after="0" w:line="360" w:lineRule="auto"/>
        <w:rPr>
          <w:rFonts w:cs="Times New Roman"/>
          <w:sz w:val="28"/>
          <w:szCs w:val="28"/>
        </w:rPr>
      </w:pPr>
    </w:p>
    <w:p w:rsidR="00A70C67" w:rsidRDefault="00A70C67" w:rsidP="00A70C67">
      <w:pPr>
        <w:spacing w:after="0" w:line="360" w:lineRule="auto"/>
        <w:rPr>
          <w:rFonts w:cs="Times New Roman"/>
          <w:sz w:val="28"/>
          <w:szCs w:val="28"/>
        </w:rPr>
      </w:pPr>
    </w:p>
    <w:p w:rsidR="00A70C67" w:rsidRDefault="00A70C67" w:rsidP="00A70C67">
      <w:pPr>
        <w:spacing w:after="0" w:line="360" w:lineRule="auto"/>
        <w:rPr>
          <w:rFonts w:cs="Times New Roman"/>
          <w:sz w:val="28"/>
          <w:szCs w:val="28"/>
        </w:rPr>
      </w:pPr>
    </w:p>
    <w:p w:rsidR="00A70C67" w:rsidRDefault="00A70C67" w:rsidP="00A70C67">
      <w:pPr>
        <w:spacing w:after="0" w:line="360" w:lineRule="auto"/>
        <w:rPr>
          <w:rFonts w:cs="Times New Roman"/>
          <w:sz w:val="28"/>
          <w:szCs w:val="28"/>
        </w:rPr>
      </w:pPr>
    </w:p>
    <w:p w:rsidR="00A70C67" w:rsidRDefault="00A70C67" w:rsidP="00A70C67">
      <w:pPr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Выполнил: </w:t>
      </w:r>
    </w:p>
    <w:p w:rsidR="00A70C67" w:rsidRDefault="00A70C67" w:rsidP="00A70C67">
      <w:pPr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 группы Б18-191-2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         </w:t>
      </w:r>
      <w:r w:rsidRPr="00B4388E">
        <w:rPr>
          <w:rFonts w:cs="Times New Roman"/>
          <w:sz w:val="28"/>
          <w:szCs w:val="28"/>
        </w:rPr>
        <w:t xml:space="preserve">    </w:t>
      </w:r>
      <w:r>
        <w:rPr>
          <w:rFonts w:cs="Times New Roman"/>
          <w:sz w:val="28"/>
          <w:szCs w:val="28"/>
        </w:rPr>
        <w:t xml:space="preserve">Костицын П.С. </w:t>
      </w:r>
    </w:p>
    <w:p w:rsidR="00A70C67" w:rsidRDefault="00A70C67" w:rsidP="00A70C67">
      <w:pPr>
        <w:tabs>
          <w:tab w:val="left" w:pos="2043"/>
        </w:tabs>
        <w:spacing w:after="0"/>
        <w:rPr>
          <w:rFonts w:cs="Times New Roman"/>
          <w:sz w:val="28"/>
          <w:szCs w:val="28"/>
        </w:rPr>
      </w:pPr>
    </w:p>
    <w:p w:rsidR="00A70C67" w:rsidRDefault="00A70C67" w:rsidP="00A70C67">
      <w:pPr>
        <w:tabs>
          <w:tab w:val="left" w:pos="2043"/>
        </w:tabs>
        <w:spacing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Принял:</w:t>
      </w:r>
    </w:p>
    <w:p w:rsidR="00A70C67" w:rsidRPr="00A70C67" w:rsidRDefault="00A70C67" w:rsidP="00A70C67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4"/>
        </w:rPr>
        <w:tab/>
      </w:r>
      <w:r>
        <w:rPr>
          <w:rFonts w:cs="Times New Roman"/>
          <w:sz w:val="28"/>
          <w:szCs w:val="24"/>
        </w:rPr>
        <w:tab/>
      </w:r>
      <w:r>
        <w:rPr>
          <w:rFonts w:cs="Times New Roman"/>
          <w:sz w:val="28"/>
          <w:szCs w:val="24"/>
        </w:rPr>
        <w:tab/>
      </w:r>
      <w:r>
        <w:rPr>
          <w:rFonts w:cs="Times New Roman"/>
          <w:sz w:val="28"/>
          <w:szCs w:val="24"/>
        </w:rPr>
        <w:tab/>
        <w:t xml:space="preserve">        </w:t>
      </w:r>
      <w:r>
        <w:rPr>
          <w:rFonts w:cs="Times New Roman"/>
          <w:sz w:val="28"/>
          <w:szCs w:val="24"/>
        </w:rPr>
        <w:tab/>
      </w:r>
      <w:r>
        <w:rPr>
          <w:rFonts w:cs="Times New Roman"/>
          <w:sz w:val="28"/>
          <w:szCs w:val="24"/>
        </w:rPr>
        <w:tab/>
      </w:r>
      <w:r>
        <w:rPr>
          <w:rFonts w:cs="Times New Roman"/>
          <w:sz w:val="28"/>
          <w:szCs w:val="24"/>
        </w:rPr>
        <w:tab/>
      </w:r>
      <w:r>
        <w:rPr>
          <w:rFonts w:cs="Times New Roman"/>
          <w:sz w:val="28"/>
          <w:szCs w:val="24"/>
        </w:rPr>
        <w:tab/>
      </w:r>
      <w:r>
        <w:rPr>
          <w:rFonts w:cs="Times New Roman"/>
          <w:sz w:val="28"/>
          <w:szCs w:val="24"/>
        </w:rPr>
        <w:tab/>
      </w:r>
      <w:r>
        <w:rPr>
          <w:rFonts w:cs="Times New Roman"/>
          <w:sz w:val="28"/>
          <w:szCs w:val="24"/>
        </w:rPr>
        <w:tab/>
        <w:t xml:space="preserve">      Еланцев М.О.</w:t>
      </w:r>
    </w:p>
    <w:p w:rsidR="00A70C67" w:rsidRDefault="00A70C67" w:rsidP="00A70C67">
      <w:pPr>
        <w:spacing w:after="0" w:line="360" w:lineRule="auto"/>
        <w:rPr>
          <w:rFonts w:cs="Times New Roman"/>
          <w:sz w:val="28"/>
          <w:szCs w:val="28"/>
        </w:rPr>
      </w:pPr>
    </w:p>
    <w:p w:rsidR="00A70C67" w:rsidRDefault="00A70C67" w:rsidP="00A70C67">
      <w:pPr>
        <w:spacing w:after="0" w:line="360" w:lineRule="auto"/>
        <w:rPr>
          <w:rFonts w:cs="Times New Roman"/>
          <w:sz w:val="28"/>
          <w:szCs w:val="28"/>
        </w:rPr>
      </w:pPr>
    </w:p>
    <w:p w:rsidR="00A70C67" w:rsidRDefault="00A70C67" w:rsidP="00A70C67">
      <w:pPr>
        <w:spacing w:after="0" w:line="360" w:lineRule="auto"/>
        <w:rPr>
          <w:rFonts w:cs="Times New Roman"/>
          <w:sz w:val="28"/>
          <w:szCs w:val="28"/>
        </w:rPr>
      </w:pPr>
    </w:p>
    <w:p w:rsidR="00A70C67" w:rsidRDefault="00A70C67" w:rsidP="00A70C67">
      <w:pPr>
        <w:spacing w:after="0" w:line="360" w:lineRule="auto"/>
        <w:rPr>
          <w:rFonts w:cs="Times New Roman"/>
          <w:sz w:val="28"/>
          <w:szCs w:val="28"/>
        </w:rPr>
      </w:pPr>
    </w:p>
    <w:p w:rsidR="00A70C67" w:rsidRDefault="00A70C67" w:rsidP="00A70C67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Ижевск 2021</w:t>
      </w:r>
    </w:p>
    <w:p w:rsidR="00C92DC5" w:rsidRDefault="00C92DC5" w:rsidP="00C92DC5">
      <w:pPr>
        <w:spacing w:after="0" w:line="360" w:lineRule="auto"/>
        <w:jc w:val="both"/>
        <w:rPr>
          <w:rFonts w:cs="Times New Roman"/>
          <w:sz w:val="28"/>
          <w:szCs w:val="28"/>
        </w:rPr>
      </w:pPr>
    </w:p>
    <w:p w:rsidR="000D1699" w:rsidRDefault="0036110E" w:rsidP="000D1699">
      <w:pPr>
        <w:pStyle w:val="a3"/>
        <w:numPr>
          <w:ilvl w:val="0"/>
          <w:numId w:val="2"/>
        </w:numPr>
      </w:pPr>
      <w:r w:rsidRPr="0036110E">
        <w:lastRenderedPageBreak/>
        <w:t>Прототипы экранных форм</w:t>
      </w:r>
    </w:p>
    <w:p w:rsidR="002E18DE" w:rsidRDefault="002E18DE" w:rsidP="002E18DE">
      <w:pPr>
        <w:pStyle w:val="a3"/>
        <w:ind w:left="360"/>
      </w:pPr>
    </w:p>
    <w:p w:rsidR="000D1699" w:rsidRDefault="000D1699" w:rsidP="000D1699">
      <w:pPr>
        <w:pStyle w:val="a3"/>
        <w:numPr>
          <w:ilvl w:val="0"/>
          <w:numId w:val="9"/>
        </w:numPr>
      </w:pPr>
      <w:r>
        <w:t xml:space="preserve">Начало работы с ботом (команда </w:t>
      </w:r>
      <w:r w:rsidRPr="000D1699">
        <w:t>/</w:t>
      </w:r>
      <w:r>
        <w:rPr>
          <w:lang w:val="en-US"/>
        </w:rPr>
        <w:t>start</w:t>
      </w:r>
      <w:r w:rsidRPr="000D1699">
        <w:t>)</w:t>
      </w:r>
    </w:p>
    <w:p w:rsidR="00320ADA" w:rsidRPr="000D1699" w:rsidRDefault="008D2AD0" w:rsidP="002E18DE">
      <w:pPr>
        <w:pStyle w:val="a3"/>
        <w:ind w:left="360"/>
        <w:jc w:val="both"/>
      </w:pPr>
      <w:r>
        <w:t xml:space="preserve">После запуска данной команды бот переходит в активное состояние – если у пользователя уже есть подписки, то бот </w:t>
      </w:r>
      <w:r w:rsidR="00AF128B">
        <w:t>может присылать уведомления</w:t>
      </w:r>
      <w:r>
        <w:t>.</w:t>
      </w:r>
    </w:p>
    <w:p w:rsidR="0036110E" w:rsidRDefault="008D7201" w:rsidP="002E18D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251.25pt">
            <v:imagedata r:id="rId7" o:title="start"/>
          </v:shape>
        </w:pict>
      </w:r>
    </w:p>
    <w:p w:rsidR="002E18DE" w:rsidRDefault="002E18DE" w:rsidP="002E18DE">
      <w:pPr>
        <w:jc w:val="center"/>
      </w:pPr>
      <w:r>
        <w:t>Рис. 1.1. Начало работы с ботом</w:t>
      </w:r>
    </w:p>
    <w:p w:rsidR="00AF128B" w:rsidRDefault="00AF128B" w:rsidP="002E18DE">
      <w:pPr>
        <w:jc w:val="center"/>
      </w:pPr>
    </w:p>
    <w:p w:rsidR="000712CE" w:rsidRDefault="000712CE" w:rsidP="000712CE">
      <w:pPr>
        <w:pStyle w:val="a3"/>
        <w:numPr>
          <w:ilvl w:val="0"/>
          <w:numId w:val="9"/>
        </w:numPr>
      </w:pPr>
      <w:r>
        <w:t>Меню команд</w:t>
      </w:r>
    </w:p>
    <w:p w:rsidR="000712CE" w:rsidRPr="003B4315" w:rsidRDefault="000712CE" w:rsidP="00120E3E">
      <w:pPr>
        <w:pStyle w:val="a3"/>
        <w:ind w:left="360"/>
        <w:jc w:val="both"/>
      </w:pPr>
      <w:r>
        <w:t>Отображает доступные команды и их назначение.</w:t>
      </w:r>
      <w:r w:rsidR="003B4315">
        <w:t xml:space="preserve"> Данное меню аналогично выводу команды </w:t>
      </w:r>
      <w:r w:rsidR="003B4315" w:rsidRPr="003B4315">
        <w:t>/</w:t>
      </w:r>
      <w:r w:rsidR="003B4315">
        <w:rPr>
          <w:lang w:val="en-US"/>
        </w:rPr>
        <w:t>help</w:t>
      </w:r>
      <w:r w:rsidR="003B4315" w:rsidRPr="003B4315">
        <w:t>.</w:t>
      </w:r>
    </w:p>
    <w:p w:rsidR="000712CE" w:rsidRDefault="008D7201" w:rsidP="000712CE">
      <w:pPr>
        <w:pStyle w:val="a3"/>
        <w:ind w:left="360"/>
        <w:jc w:val="center"/>
      </w:pPr>
      <w:r>
        <w:pict>
          <v:shape id="_x0000_i1026" type="#_x0000_t75" style="width:165.75pt;height:251.25pt">
            <v:imagedata r:id="rId8" o:title="menu"/>
          </v:shape>
        </w:pict>
      </w:r>
    </w:p>
    <w:p w:rsidR="000712CE" w:rsidRDefault="000712CE" w:rsidP="000712CE">
      <w:pPr>
        <w:pStyle w:val="a3"/>
        <w:ind w:left="360"/>
        <w:jc w:val="center"/>
      </w:pPr>
      <w:r>
        <w:t>Рис. 1.2. Меню команд</w:t>
      </w:r>
    </w:p>
    <w:p w:rsidR="00C2036F" w:rsidRDefault="00C2036F" w:rsidP="000712CE">
      <w:pPr>
        <w:pStyle w:val="a3"/>
        <w:ind w:left="360"/>
        <w:jc w:val="center"/>
      </w:pPr>
    </w:p>
    <w:p w:rsidR="000B5F66" w:rsidRDefault="000B5F66" w:rsidP="00120E3E">
      <w:pPr>
        <w:pStyle w:val="a3"/>
        <w:numPr>
          <w:ilvl w:val="0"/>
          <w:numId w:val="9"/>
        </w:numPr>
      </w:pPr>
      <w:r>
        <w:lastRenderedPageBreak/>
        <w:t>Приостановка работы бота</w:t>
      </w:r>
      <w:r w:rsidR="00902B0E">
        <w:t xml:space="preserve"> (команда </w:t>
      </w:r>
      <w:r w:rsidR="00902B0E" w:rsidRPr="00902B0E">
        <w:t>/</w:t>
      </w:r>
      <w:r w:rsidR="00902B0E">
        <w:rPr>
          <w:lang w:val="en-US"/>
        </w:rPr>
        <w:t>stop</w:t>
      </w:r>
      <w:r w:rsidR="00902B0E" w:rsidRPr="00902B0E">
        <w:t>)</w:t>
      </w:r>
    </w:p>
    <w:p w:rsidR="00D77A52" w:rsidRPr="00902B0E" w:rsidRDefault="00D77A52" w:rsidP="00D77A52">
      <w:pPr>
        <w:pStyle w:val="a3"/>
        <w:ind w:left="360"/>
      </w:pPr>
      <w:r>
        <w:t>Бот не будет присылать уведомления. Все подписки пользователя сохраняются.</w:t>
      </w:r>
    </w:p>
    <w:p w:rsidR="0036110E" w:rsidRDefault="008D7201" w:rsidP="003C0334">
      <w:pPr>
        <w:pStyle w:val="a3"/>
        <w:ind w:left="360"/>
        <w:jc w:val="center"/>
        <w:rPr>
          <w:lang w:val="en-US"/>
        </w:rPr>
      </w:pPr>
      <w:r>
        <w:rPr>
          <w:lang w:val="en-US"/>
        </w:rPr>
        <w:pict>
          <v:shape id="_x0000_i1027" type="#_x0000_t75" style="width:162.75pt;height:246.75pt">
            <v:imagedata r:id="rId9" o:title="stop"/>
          </v:shape>
        </w:pict>
      </w:r>
    </w:p>
    <w:p w:rsidR="003C0334" w:rsidRDefault="003C0334" w:rsidP="003C0334">
      <w:pPr>
        <w:pStyle w:val="a3"/>
        <w:ind w:left="360"/>
        <w:jc w:val="center"/>
      </w:pPr>
      <w:r>
        <w:t>Рис. 1.3. Приостановка работы бота</w:t>
      </w:r>
    </w:p>
    <w:p w:rsidR="003C0334" w:rsidRDefault="003C0334" w:rsidP="003C0334">
      <w:pPr>
        <w:pStyle w:val="a3"/>
        <w:ind w:left="360"/>
        <w:jc w:val="center"/>
      </w:pPr>
    </w:p>
    <w:p w:rsidR="003C0334" w:rsidRDefault="00D84A6B" w:rsidP="00316396">
      <w:pPr>
        <w:pStyle w:val="a3"/>
        <w:numPr>
          <w:ilvl w:val="0"/>
          <w:numId w:val="9"/>
        </w:numPr>
        <w:jc w:val="both"/>
      </w:pPr>
      <w:r>
        <w:t>Подписка на группу статей</w:t>
      </w:r>
      <w:r w:rsidR="001871EA">
        <w:t xml:space="preserve"> (команда </w:t>
      </w:r>
      <w:r w:rsidR="001871EA" w:rsidRPr="001871EA">
        <w:t>/</w:t>
      </w:r>
      <w:r w:rsidR="001871EA">
        <w:rPr>
          <w:lang w:val="en-US"/>
        </w:rPr>
        <w:t>addGroup</w:t>
      </w:r>
      <w:r w:rsidR="001871EA" w:rsidRPr="001871EA">
        <w:t>)</w:t>
      </w:r>
    </w:p>
    <w:p w:rsidR="004A7BB9" w:rsidRPr="001871EA" w:rsidRDefault="001871EA" w:rsidP="004A7BB9">
      <w:pPr>
        <w:pStyle w:val="a3"/>
        <w:ind w:left="360"/>
        <w:jc w:val="both"/>
      </w:pPr>
      <w:r>
        <w:t xml:space="preserve">Если команда введена без </w:t>
      </w:r>
      <w:r>
        <w:rPr>
          <w:lang w:val="en-US"/>
        </w:rPr>
        <w:t>ID</w:t>
      </w:r>
      <w:r w:rsidRPr="001871EA">
        <w:t xml:space="preserve">, </w:t>
      </w:r>
      <w:r>
        <w:t xml:space="preserve">то будет показан список всех доступных групп. При вводе </w:t>
      </w:r>
      <w:r>
        <w:rPr>
          <w:lang w:val="en-US"/>
        </w:rPr>
        <w:t>ID</w:t>
      </w:r>
      <w:r w:rsidRPr="00E846A9">
        <w:t xml:space="preserve"> </w:t>
      </w:r>
      <w:r>
        <w:t>выполняется подписка на группу.</w:t>
      </w:r>
    </w:p>
    <w:p w:rsidR="004A7BB9" w:rsidRDefault="008D7201" w:rsidP="004A7BB9">
      <w:pPr>
        <w:jc w:val="both"/>
      </w:pPr>
      <w:r>
        <w:pict>
          <v:shape id="_x0000_i1028" type="#_x0000_t75" style="width:177.75pt;height:270pt">
            <v:imagedata r:id="rId10" o:title="addGroup With ID"/>
          </v:shape>
        </w:pict>
      </w:r>
      <w:r w:rsidR="004A7BB9" w:rsidRPr="00E846A9">
        <w:t xml:space="preserve">               </w:t>
      </w:r>
      <w:r>
        <w:pict>
          <v:shape id="_x0000_i1029" type="#_x0000_t75" style="width:178.5pt;height:270.75pt">
            <v:imagedata r:id="rId11" o:title="addGroup without ID"/>
          </v:shape>
        </w:pict>
      </w:r>
    </w:p>
    <w:p w:rsidR="004F106F" w:rsidRPr="00BD3DC8" w:rsidRDefault="00BD3DC8" w:rsidP="00BD3DC8">
      <w:pPr>
        <w:jc w:val="both"/>
      </w:pPr>
      <w:r>
        <w:t xml:space="preserve">     Рис. 1.4. Подписка на группу    </w:t>
      </w:r>
      <w:r w:rsidR="004F106F">
        <w:t xml:space="preserve">                  </w:t>
      </w:r>
      <w:r>
        <w:t>Рис. 1.5. Список доступных групп</w:t>
      </w:r>
    </w:p>
    <w:p w:rsidR="00D84A6B" w:rsidRDefault="00D84A6B" w:rsidP="00316396">
      <w:pPr>
        <w:pStyle w:val="a3"/>
        <w:numPr>
          <w:ilvl w:val="0"/>
          <w:numId w:val="9"/>
        </w:numPr>
        <w:jc w:val="both"/>
      </w:pPr>
      <w:r>
        <w:t>Отписка от группы статей</w:t>
      </w:r>
      <w:r w:rsidR="00C1310C">
        <w:t xml:space="preserve"> (команда </w:t>
      </w:r>
      <w:r w:rsidR="00C1310C" w:rsidRPr="001871EA">
        <w:t>/</w:t>
      </w:r>
      <w:r w:rsidR="00C1310C">
        <w:rPr>
          <w:lang w:val="en-US"/>
        </w:rPr>
        <w:t>deleteGroup</w:t>
      </w:r>
      <w:r w:rsidR="00C1310C" w:rsidRPr="001871EA">
        <w:t>)</w:t>
      </w:r>
    </w:p>
    <w:p w:rsidR="0041747C" w:rsidRDefault="0041747C" w:rsidP="0041747C">
      <w:pPr>
        <w:pStyle w:val="a3"/>
        <w:ind w:left="360"/>
        <w:jc w:val="both"/>
      </w:pPr>
      <w:r>
        <w:t xml:space="preserve">Если команда введена без </w:t>
      </w:r>
      <w:r>
        <w:rPr>
          <w:lang w:val="en-US"/>
        </w:rPr>
        <w:t>ID</w:t>
      </w:r>
      <w:r w:rsidRPr="001871EA">
        <w:t xml:space="preserve">, </w:t>
      </w:r>
      <w:r>
        <w:t xml:space="preserve">то будет показан список всех подписок пользователя. При вводе </w:t>
      </w:r>
      <w:r>
        <w:rPr>
          <w:lang w:val="en-US"/>
        </w:rPr>
        <w:t>ID</w:t>
      </w:r>
      <w:r w:rsidRPr="0041747C">
        <w:t xml:space="preserve"> </w:t>
      </w:r>
      <w:r>
        <w:t>выполняется удаление подписки.</w:t>
      </w:r>
    </w:p>
    <w:p w:rsidR="004F106F" w:rsidRPr="00E846A9" w:rsidRDefault="008D7201" w:rsidP="004F106F">
      <w:pPr>
        <w:jc w:val="both"/>
      </w:pPr>
      <w:r>
        <w:rPr>
          <w:lang w:val="en-US"/>
        </w:rPr>
        <w:lastRenderedPageBreak/>
        <w:pict>
          <v:shape id="_x0000_i1030" type="#_x0000_t75" style="width:173.25pt;height:262.5pt">
            <v:imagedata r:id="rId12" o:title="delete without id"/>
          </v:shape>
        </w:pict>
      </w:r>
      <w:r w:rsidR="0041747C" w:rsidRPr="00E846A9">
        <w:t xml:space="preserve">            </w:t>
      </w:r>
      <w:r w:rsidR="00C1310C">
        <w:t xml:space="preserve">           </w:t>
      </w:r>
      <w:r w:rsidR="0041747C" w:rsidRPr="00E846A9">
        <w:t xml:space="preserve">     </w:t>
      </w:r>
      <w:r>
        <w:rPr>
          <w:lang w:val="en-US"/>
        </w:rPr>
        <w:pict>
          <v:shape id="_x0000_i1031" type="#_x0000_t75" style="width:172.5pt;height:261.75pt">
            <v:imagedata r:id="rId13" o:title="delete"/>
          </v:shape>
        </w:pict>
      </w:r>
    </w:p>
    <w:p w:rsidR="00C1310C" w:rsidRDefault="00C1310C" w:rsidP="004F106F">
      <w:pPr>
        <w:jc w:val="both"/>
      </w:pPr>
      <w:r>
        <w:t xml:space="preserve">Рис. 1.6. </w:t>
      </w:r>
      <w:r w:rsidR="003B7CE6">
        <w:t xml:space="preserve">Список подписок                               </w:t>
      </w:r>
      <w:r w:rsidR="00E14D38">
        <w:t xml:space="preserve">             </w:t>
      </w:r>
      <w:r w:rsidR="003B7CE6">
        <w:t xml:space="preserve"> Рис. 1.7. Удаление подписки</w:t>
      </w:r>
    </w:p>
    <w:p w:rsidR="00E14D38" w:rsidRPr="00C1310C" w:rsidRDefault="00E14D38" w:rsidP="004F106F">
      <w:pPr>
        <w:jc w:val="both"/>
      </w:pPr>
    </w:p>
    <w:p w:rsidR="00D84A6B" w:rsidRDefault="00D84A6B" w:rsidP="00316396">
      <w:pPr>
        <w:pStyle w:val="a3"/>
        <w:numPr>
          <w:ilvl w:val="0"/>
          <w:numId w:val="9"/>
        </w:numPr>
        <w:jc w:val="both"/>
      </w:pPr>
      <w:r>
        <w:t>Список групп пользователя</w:t>
      </w:r>
      <w:r w:rsidR="0015320F">
        <w:t xml:space="preserve"> (команда </w:t>
      </w:r>
      <w:r w:rsidR="0015320F" w:rsidRPr="0015320F">
        <w:t>/</w:t>
      </w:r>
      <w:r w:rsidR="0015320F">
        <w:rPr>
          <w:lang w:val="en-US"/>
        </w:rPr>
        <w:t>listGroupSub</w:t>
      </w:r>
      <w:r w:rsidR="0015320F" w:rsidRPr="0015320F">
        <w:t>)</w:t>
      </w:r>
    </w:p>
    <w:p w:rsidR="0015320F" w:rsidRDefault="0015320F" w:rsidP="0015320F">
      <w:pPr>
        <w:pStyle w:val="a3"/>
        <w:ind w:left="360"/>
        <w:jc w:val="both"/>
      </w:pPr>
      <w:r>
        <w:t>Показывает на какие группы подписан пользователь. Бот проверяет наличие новых статей в данных группах</w:t>
      </w:r>
      <w:r w:rsidR="00453D4D">
        <w:t xml:space="preserve"> и присылает уведомление при выходе новой статьи.</w:t>
      </w:r>
    </w:p>
    <w:p w:rsidR="0015320F" w:rsidRDefault="008D7201" w:rsidP="0015320F">
      <w:pPr>
        <w:pStyle w:val="a3"/>
        <w:ind w:left="360"/>
        <w:jc w:val="center"/>
        <w:rPr>
          <w:lang w:val="en-US"/>
        </w:rPr>
      </w:pPr>
      <w:r>
        <w:rPr>
          <w:lang w:val="en-US"/>
        </w:rPr>
        <w:pict>
          <v:shape id="_x0000_i1032" type="#_x0000_t75" style="width:162pt;height:245.25pt">
            <v:imagedata r:id="rId14" o:title="list"/>
          </v:shape>
        </w:pict>
      </w:r>
    </w:p>
    <w:p w:rsidR="00E14D38" w:rsidRDefault="0015320F" w:rsidP="0015320F">
      <w:pPr>
        <w:pStyle w:val="a3"/>
        <w:ind w:left="360"/>
        <w:jc w:val="center"/>
      </w:pPr>
      <w:r>
        <w:t>Рис. 1.8. Список подписок</w:t>
      </w:r>
      <w:r>
        <w:br/>
      </w:r>
    </w:p>
    <w:p w:rsidR="00D84A6B" w:rsidRDefault="00D84A6B" w:rsidP="00316396">
      <w:pPr>
        <w:pStyle w:val="a3"/>
        <w:numPr>
          <w:ilvl w:val="0"/>
          <w:numId w:val="9"/>
        </w:numPr>
        <w:jc w:val="both"/>
      </w:pPr>
      <w:r>
        <w:t>Статистика работы бота</w:t>
      </w:r>
    </w:p>
    <w:p w:rsidR="000A6DF3" w:rsidRDefault="000A6DF3" w:rsidP="000A6DF3">
      <w:pPr>
        <w:pStyle w:val="a3"/>
        <w:ind w:left="360"/>
        <w:jc w:val="both"/>
      </w:pPr>
      <w:r>
        <w:t xml:space="preserve">Получение разработчиком </w:t>
      </w:r>
      <w:r w:rsidR="009739EC">
        <w:t>статистики</w:t>
      </w:r>
      <w:r w:rsidR="00AB380F">
        <w:t xml:space="preserve"> </w:t>
      </w:r>
      <w:r w:rsidR="009739EC">
        <w:t>испо</w:t>
      </w:r>
      <w:r w:rsidR="00AB380F">
        <w:t>льзовани</w:t>
      </w:r>
      <w:r w:rsidR="009739EC">
        <w:t>я</w:t>
      </w:r>
      <w:r w:rsidR="00194760">
        <w:t xml:space="preserve"> бота – кол-во активных пользователей, на какие группы имеются подписки, на какие группы сделано больше всего подписок.</w:t>
      </w:r>
    </w:p>
    <w:p w:rsidR="00E07123" w:rsidRDefault="008D7201" w:rsidP="00E07123">
      <w:pPr>
        <w:pStyle w:val="a3"/>
        <w:ind w:left="360"/>
        <w:jc w:val="center"/>
        <w:rPr>
          <w:lang w:val="en-US"/>
        </w:rPr>
      </w:pPr>
      <w:r>
        <w:rPr>
          <w:lang w:val="en-US"/>
        </w:rPr>
        <w:lastRenderedPageBreak/>
        <w:pict>
          <v:shape id="_x0000_i1033" type="#_x0000_t75" style="width:167.25pt;height:259.5pt">
            <v:imagedata r:id="rId15" o:title="stat"/>
          </v:shape>
        </w:pict>
      </w:r>
    </w:p>
    <w:p w:rsidR="00E07123" w:rsidRPr="00E07123" w:rsidRDefault="00E07123" w:rsidP="00E07123">
      <w:pPr>
        <w:pStyle w:val="a3"/>
        <w:ind w:left="360"/>
        <w:jc w:val="center"/>
      </w:pPr>
      <w:r>
        <w:t>Рис. 1.9. Статистика работы бота</w:t>
      </w:r>
    </w:p>
    <w:p w:rsidR="0036110E" w:rsidRDefault="0036110E" w:rsidP="0036110E"/>
    <w:p w:rsidR="00C92DC5" w:rsidRDefault="00C2036F" w:rsidP="00C2036F">
      <w:pPr>
        <w:pStyle w:val="a3"/>
        <w:numPr>
          <w:ilvl w:val="0"/>
          <w:numId w:val="2"/>
        </w:numPr>
      </w:pPr>
      <w:r w:rsidRPr="00C2036F">
        <w:t>Диаграмма сущностей</w:t>
      </w:r>
    </w:p>
    <w:p w:rsidR="00FB015B" w:rsidRDefault="008D7201" w:rsidP="00E846A9">
      <w:pPr>
        <w:jc w:val="center"/>
      </w:pPr>
      <w:r>
        <w:pict>
          <v:shape id="_x0000_i1034" type="#_x0000_t75" style="width:404.25pt;height:348.75pt">
            <v:imagedata r:id="rId16" o:title="ER"/>
          </v:shape>
        </w:pict>
      </w:r>
    </w:p>
    <w:p w:rsidR="00E846A9" w:rsidRPr="00C819B9" w:rsidRDefault="00E846A9" w:rsidP="00E846A9">
      <w:pPr>
        <w:jc w:val="center"/>
      </w:pPr>
      <w:r>
        <w:t xml:space="preserve">Рис. 2.1. </w:t>
      </w:r>
      <w:r w:rsidRPr="00E846A9">
        <w:t>Диаграмма сущностей</w:t>
      </w:r>
    </w:p>
    <w:p w:rsidR="009F0434" w:rsidRPr="00C819B9" w:rsidRDefault="009F0434" w:rsidP="00E846A9">
      <w:pPr>
        <w:jc w:val="center"/>
      </w:pPr>
    </w:p>
    <w:p w:rsidR="009F0434" w:rsidRDefault="00551E16" w:rsidP="009F0434">
      <w:pPr>
        <w:jc w:val="both"/>
      </w:pPr>
      <w:r>
        <w:rPr>
          <w:lang w:val="en-US"/>
        </w:rPr>
        <w:lastRenderedPageBreak/>
        <w:t>S</w:t>
      </w:r>
      <w:r w:rsidR="009F0434">
        <w:rPr>
          <w:lang w:val="en-US"/>
        </w:rPr>
        <w:t>ource</w:t>
      </w:r>
      <w:r w:rsidR="009F0434" w:rsidRPr="009F0434">
        <w:t>_</w:t>
      </w:r>
      <w:r w:rsidR="009F0434">
        <w:rPr>
          <w:lang w:val="en-US"/>
        </w:rPr>
        <w:t>client</w:t>
      </w:r>
      <w:r w:rsidR="009F0434" w:rsidRPr="009F0434">
        <w:t xml:space="preserve"> – </w:t>
      </w:r>
      <w:r w:rsidR="009F0434">
        <w:t>сущности, используемые для связи с внешними ресурсами.</w:t>
      </w:r>
    </w:p>
    <w:p w:rsidR="00773D48" w:rsidRPr="00773D48" w:rsidRDefault="00773D48" w:rsidP="009F0434">
      <w:pPr>
        <w:jc w:val="both"/>
      </w:pPr>
      <w:r>
        <w:rPr>
          <w:lang w:val="en-US"/>
        </w:rPr>
        <w:t>Article</w:t>
      </w:r>
      <w:r w:rsidRPr="00773D48">
        <w:t xml:space="preserve"> – </w:t>
      </w:r>
      <w:r>
        <w:t>сущность статьи, каждая статья может располагатсья только на одном внешнем ресурсе</w:t>
      </w:r>
    </w:p>
    <w:p w:rsidR="00773D48" w:rsidRDefault="00551E16" w:rsidP="009F0434">
      <w:pPr>
        <w:jc w:val="both"/>
      </w:pPr>
      <w:r>
        <w:rPr>
          <w:lang w:val="en-US"/>
        </w:rPr>
        <w:t>G</w:t>
      </w:r>
      <w:r w:rsidR="00773D48">
        <w:rPr>
          <w:lang w:val="en-US"/>
        </w:rPr>
        <w:t>roup</w:t>
      </w:r>
      <w:r w:rsidR="00773D48" w:rsidRPr="00773D48">
        <w:t>_</w:t>
      </w:r>
      <w:r w:rsidR="00773D48">
        <w:rPr>
          <w:lang w:val="en-US"/>
        </w:rPr>
        <w:t>sub</w:t>
      </w:r>
      <w:r w:rsidR="00773D48" w:rsidRPr="00773D48">
        <w:t xml:space="preserve"> – </w:t>
      </w:r>
      <w:r w:rsidR="00773D48">
        <w:t>группы статей, на которые можно подписаться. В каждой группе может быть много статей, каждая статья может относиться к разным группам.</w:t>
      </w:r>
      <w:r w:rsidR="00B93E75">
        <w:t xml:space="preserve"> Поэтому связь между</w:t>
      </w:r>
      <w:r w:rsidR="000A3AA3" w:rsidRPr="00965719">
        <w:t xml:space="preserve"> </w:t>
      </w:r>
      <w:r w:rsidR="000A3AA3">
        <w:rPr>
          <w:lang w:val="en-US"/>
        </w:rPr>
        <w:t>article</w:t>
      </w:r>
      <w:r w:rsidR="000A3AA3" w:rsidRPr="00965719">
        <w:t xml:space="preserve"> </w:t>
      </w:r>
      <w:r w:rsidR="000A3AA3">
        <w:t xml:space="preserve">и </w:t>
      </w:r>
      <w:r w:rsidR="000A3AA3">
        <w:rPr>
          <w:lang w:val="en-US"/>
        </w:rPr>
        <w:t>group</w:t>
      </w:r>
      <w:r w:rsidR="000A3AA3" w:rsidRPr="00965719">
        <w:t>_</w:t>
      </w:r>
      <w:r w:rsidR="000A3AA3">
        <w:rPr>
          <w:lang w:val="en-US"/>
        </w:rPr>
        <w:t>sub</w:t>
      </w:r>
      <w:r w:rsidR="00B93E75">
        <w:t xml:space="preserve"> многие-ко-многим.</w:t>
      </w:r>
    </w:p>
    <w:p w:rsidR="00DC5B85" w:rsidRDefault="00DC5B85" w:rsidP="009F0434">
      <w:pPr>
        <w:jc w:val="both"/>
      </w:pPr>
      <w:r>
        <w:rPr>
          <w:lang w:val="en-US"/>
        </w:rPr>
        <w:t>Telegram</w:t>
      </w:r>
      <w:r w:rsidRPr="00DC5B85">
        <w:t>_</w:t>
      </w:r>
      <w:r>
        <w:rPr>
          <w:lang w:val="en-US"/>
        </w:rPr>
        <w:t>user</w:t>
      </w:r>
      <w:r w:rsidRPr="00DC5B85">
        <w:t xml:space="preserve"> – </w:t>
      </w:r>
      <w:r>
        <w:t xml:space="preserve">пользователь бота, связь с </w:t>
      </w:r>
      <w:r>
        <w:rPr>
          <w:lang w:val="en-US"/>
        </w:rPr>
        <w:t>group</w:t>
      </w:r>
      <w:r w:rsidRPr="00DC5B85">
        <w:t>_</w:t>
      </w:r>
      <w:r>
        <w:rPr>
          <w:lang w:val="en-US"/>
        </w:rPr>
        <w:t>sub</w:t>
      </w:r>
      <w:r w:rsidRPr="00DC5B85">
        <w:t xml:space="preserve"> </w:t>
      </w:r>
      <w:r>
        <w:t>многие ко многим.</w:t>
      </w:r>
    </w:p>
    <w:p w:rsidR="00DC5B85" w:rsidRDefault="00DC5B85" w:rsidP="009F0434">
      <w:pPr>
        <w:jc w:val="both"/>
      </w:pPr>
      <w:r>
        <w:rPr>
          <w:lang w:val="en-US"/>
        </w:rPr>
        <w:t>Bot</w:t>
      </w:r>
      <w:r w:rsidRPr="00DC5B85">
        <w:t xml:space="preserve"> – сущность </w:t>
      </w:r>
      <w:r>
        <w:t xml:space="preserve">бота, поля </w:t>
      </w:r>
      <w:r>
        <w:rPr>
          <w:lang w:val="en-US"/>
        </w:rPr>
        <w:t>name</w:t>
      </w:r>
      <w:r w:rsidRPr="00DC5B85">
        <w:t xml:space="preserve"> </w:t>
      </w:r>
      <w:r>
        <w:t xml:space="preserve">и </w:t>
      </w:r>
      <w:r>
        <w:rPr>
          <w:lang w:val="en-US"/>
        </w:rPr>
        <w:t>token</w:t>
      </w:r>
      <w:r w:rsidRPr="00DC5B85">
        <w:t xml:space="preserve"> </w:t>
      </w:r>
      <w:r>
        <w:t xml:space="preserve">необходимы для запуска бота в </w:t>
      </w:r>
      <w:r w:rsidR="004A6CDB">
        <w:rPr>
          <w:lang w:val="en-US"/>
        </w:rPr>
        <w:t>telegram</w:t>
      </w:r>
      <w:r>
        <w:t>.</w:t>
      </w:r>
      <w:r w:rsidR="00322FAA" w:rsidRPr="00322FAA">
        <w:t xml:space="preserve"> </w:t>
      </w:r>
      <w:r w:rsidR="00322FAA">
        <w:t xml:space="preserve">В поле </w:t>
      </w:r>
      <w:r w:rsidR="00322FAA">
        <w:rPr>
          <w:lang w:val="en-US"/>
        </w:rPr>
        <w:t>command</w:t>
      </w:r>
      <w:r w:rsidR="00322FAA" w:rsidRPr="00322FAA">
        <w:t>_</w:t>
      </w:r>
      <w:r w:rsidR="00322FAA">
        <w:rPr>
          <w:lang w:val="en-US"/>
        </w:rPr>
        <w:t>container</w:t>
      </w:r>
      <w:r w:rsidR="00322FAA" w:rsidRPr="00322FAA">
        <w:t xml:space="preserve"> </w:t>
      </w:r>
      <w:r w:rsidR="00322FAA">
        <w:t>содержатся все доступные для выполнения команды.</w:t>
      </w:r>
      <w:r w:rsidR="00014814">
        <w:t xml:space="preserve"> </w:t>
      </w:r>
      <w:r w:rsidR="0045016F">
        <w:t>Создается только</w:t>
      </w:r>
      <w:r w:rsidR="00014814">
        <w:t xml:space="preserve"> один экземпляр данной сущности.</w:t>
      </w:r>
    </w:p>
    <w:p w:rsidR="003D7FD1" w:rsidRPr="003D7FD1" w:rsidRDefault="00014814" w:rsidP="00014814">
      <w:pPr>
        <w:jc w:val="both"/>
      </w:pPr>
      <w:r>
        <w:rPr>
          <w:lang w:val="en-US"/>
        </w:rPr>
        <w:t>Command</w:t>
      </w:r>
      <w:r w:rsidRPr="004C4A9C">
        <w:t>_</w:t>
      </w:r>
      <w:r>
        <w:rPr>
          <w:lang w:val="en-US"/>
        </w:rPr>
        <w:t>container</w:t>
      </w:r>
      <w:r w:rsidRPr="004C4A9C">
        <w:t xml:space="preserve"> </w:t>
      </w:r>
      <w:r w:rsidR="004C4A9C" w:rsidRPr="004C4A9C">
        <w:t>–</w:t>
      </w:r>
      <w:r w:rsidRPr="004C4A9C">
        <w:t xml:space="preserve"> </w:t>
      </w:r>
      <w:r w:rsidR="004C4A9C">
        <w:rPr>
          <w:lang w:val="en-US"/>
        </w:rPr>
        <w:t>command</w:t>
      </w:r>
      <w:r w:rsidR="004C4A9C" w:rsidRPr="004C4A9C">
        <w:t>_</w:t>
      </w:r>
      <w:r w:rsidR="004C4A9C">
        <w:rPr>
          <w:lang w:val="en-US"/>
        </w:rPr>
        <w:t>map</w:t>
      </w:r>
      <w:r w:rsidR="004C4A9C" w:rsidRPr="004C4A9C">
        <w:t xml:space="preserve"> </w:t>
      </w:r>
      <w:r w:rsidR="004C4A9C">
        <w:t>содержит</w:t>
      </w:r>
      <w:r w:rsidR="004C4A9C" w:rsidRPr="004C4A9C">
        <w:t xml:space="preserve"> </w:t>
      </w:r>
      <w:r w:rsidR="004C4A9C">
        <w:t>основные</w:t>
      </w:r>
      <w:r w:rsidR="004C4A9C" w:rsidRPr="004C4A9C">
        <w:t xml:space="preserve"> </w:t>
      </w:r>
      <w:r w:rsidR="004C4A9C">
        <w:t>команды</w:t>
      </w:r>
      <w:r w:rsidR="004C4A9C" w:rsidRPr="004C4A9C">
        <w:t xml:space="preserve"> (</w:t>
      </w:r>
      <w:r w:rsidR="004C4A9C">
        <w:t xml:space="preserve">имя команды(например, </w:t>
      </w:r>
      <w:r w:rsidR="004C4A9C" w:rsidRPr="004C4A9C">
        <w:t>“/</w:t>
      </w:r>
      <w:r w:rsidR="004C4A9C">
        <w:rPr>
          <w:lang w:val="en-US"/>
        </w:rPr>
        <w:t>start</w:t>
      </w:r>
      <w:r w:rsidR="004C4A9C" w:rsidRPr="004C4A9C">
        <w:t>”</w:t>
      </w:r>
      <w:r w:rsidR="004C4A9C">
        <w:t xml:space="preserve">) и соответствующую сущность </w:t>
      </w:r>
      <w:r w:rsidR="004C4A9C">
        <w:rPr>
          <w:lang w:val="en-US"/>
        </w:rPr>
        <w:t>command</w:t>
      </w:r>
      <w:r w:rsidR="004C4A9C" w:rsidRPr="004C4A9C">
        <w:t>)</w:t>
      </w:r>
      <w:r w:rsidR="004C4A9C">
        <w:t xml:space="preserve">. </w:t>
      </w:r>
      <w:r w:rsidR="004C4A9C">
        <w:rPr>
          <w:lang w:val="en-US"/>
        </w:rPr>
        <w:t>Statistics</w:t>
      </w:r>
      <w:r w:rsidR="004C4A9C" w:rsidRPr="003D7FD1">
        <w:t>_</w:t>
      </w:r>
      <w:r w:rsidR="004C4A9C">
        <w:rPr>
          <w:lang w:val="en-US"/>
        </w:rPr>
        <w:t>commands</w:t>
      </w:r>
      <w:r w:rsidR="004C4A9C" w:rsidRPr="003D7FD1">
        <w:t xml:space="preserve"> – </w:t>
      </w:r>
      <w:r w:rsidR="004C4A9C">
        <w:t>набор команд для по</w:t>
      </w:r>
      <w:r w:rsidR="003D7FD1">
        <w:t>лучения статистики работы бота.</w:t>
      </w:r>
      <w:r w:rsidR="007D3ABE" w:rsidRPr="007D3ABE">
        <w:t xml:space="preserve"> </w:t>
      </w:r>
      <w:r w:rsidR="007D3ABE">
        <w:rPr>
          <w:lang w:val="en-US"/>
        </w:rPr>
        <w:t>Unknown</w:t>
      </w:r>
      <w:r w:rsidR="007D3ABE" w:rsidRPr="007D3ABE">
        <w:t xml:space="preserve"> </w:t>
      </w:r>
      <w:r w:rsidR="007D3ABE">
        <w:rPr>
          <w:lang w:val="en-US"/>
        </w:rPr>
        <w:t>command</w:t>
      </w:r>
      <w:r w:rsidR="007D3ABE">
        <w:t xml:space="preserve"> соответствует сущности </w:t>
      </w:r>
      <w:r w:rsidR="007D3ABE">
        <w:rPr>
          <w:lang w:val="en-US"/>
        </w:rPr>
        <w:t>command</w:t>
      </w:r>
      <w:r w:rsidR="007D3ABE">
        <w:t xml:space="preserve"> с неивестной командой (используется в случае ввода несуществующей команды).</w:t>
      </w:r>
      <w:r w:rsidR="007D3ABE" w:rsidRPr="007D3ABE">
        <w:t xml:space="preserve"> </w:t>
      </w:r>
      <w:r w:rsidR="003D7FD1" w:rsidRPr="003D7FD1">
        <w:t xml:space="preserve"> </w:t>
      </w:r>
      <w:r w:rsidR="003D7FD1">
        <w:t>Создается только</w:t>
      </w:r>
      <w:r w:rsidR="00962093">
        <w:t xml:space="preserve"> один экземпляр</w:t>
      </w:r>
      <w:r w:rsidR="003D7FD1">
        <w:t xml:space="preserve"> сущности</w:t>
      </w:r>
      <w:r w:rsidR="00962093">
        <w:t xml:space="preserve"> </w:t>
      </w:r>
      <w:r w:rsidR="00962093">
        <w:rPr>
          <w:lang w:val="en-US"/>
        </w:rPr>
        <w:t>command</w:t>
      </w:r>
      <w:r w:rsidR="00962093" w:rsidRPr="00C819B9">
        <w:t>_</w:t>
      </w:r>
      <w:r w:rsidR="00962093">
        <w:rPr>
          <w:lang w:val="en-US"/>
        </w:rPr>
        <w:t>container</w:t>
      </w:r>
      <w:r w:rsidR="003D7FD1">
        <w:t>.</w:t>
      </w:r>
    </w:p>
    <w:p w:rsidR="00322FAA" w:rsidRPr="003D7FD1" w:rsidRDefault="003D7FD1" w:rsidP="00014814">
      <w:pPr>
        <w:jc w:val="both"/>
      </w:pPr>
      <w:r>
        <w:rPr>
          <w:lang w:val="en-US"/>
        </w:rPr>
        <w:t>Command</w:t>
      </w:r>
      <w:r w:rsidRPr="003D7FD1">
        <w:t xml:space="preserve"> - </w:t>
      </w:r>
      <w:r w:rsidR="004C4A9C" w:rsidRPr="003D7FD1">
        <w:t xml:space="preserve"> </w:t>
      </w:r>
      <w:r>
        <w:rPr>
          <w:lang w:val="en-US"/>
        </w:rPr>
        <w:t>name</w:t>
      </w:r>
      <w:r w:rsidRPr="003D7FD1">
        <w:t xml:space="preserve"> – </w:t>
      </w:r>
      <w:r>
        <w:t>имя</w:t>
      </w:r>
      <w:r w:rsidRPr="003D7FD1">
        <w:t xml:space="preserve"> </w:t>
      </w:r>
      <w:r>
        <w:t>команды</w:t>
      </w:r>
      <w:r w:rsidRPr="003D7FD1">
        <w:t xml:space="preserve"> (</w:t>
      </w:r>
      <w:r>
        <w:t>например</w:t>
      </w:r>
      <w:r w:rsidRPr="003D7FD1">
        <w:t>, “/</w:t>
      </w:r>
      <w:r>
        <w:rPr>
          <w:lang w:val="en-US"/>
        </w:rPr>
        <w:t>start</w:t>
      </w:r>
      <w:r w:rsidRPr="003D7FD1">
        <w:t xml:space="preserve">”), </w:t>
      </w:r>
      <w:r>
        <w:rPr>
          <w:lang w:val="en-US"/>
        </w:rPr>
        <w:t>answer</w:t>
      </w:r>
      <w:r w:rsidRPr="003D7FD1">
        <w:t xml:space="preserve"> </w:t>
      </w:r>
      <w:r>
        <w:t>–</w:t>
      </w:r>
      <w:r w:rsidRPr="003D7FD1">
        <w:t xml:space="preserve"> </w:t>
      </w:r>
      <w:r>
        <w:t>сообщение, формируемое в качестве ответа на данную команду</w:t>
      </w:r>
      <w:r w:rsidR="001E178C">
        <w:t>.</w:t>
      </w:r>
    </w:p>
    <w:p w:rsidR="00C2036F" w:rsidRDefault="00C2036F" w:rsidP="00FB015B"/>
    <w:p w:rsidR="007C09BC" w:rsidRPr="003D7FD1" w:rsidRDefault="007C09BC" w:rsidP="00FB015B"/>
    <w:p w:rsidR="00C92DC5" w:rsidRDefault="005117E7" w:rsidP="005117E7">
      <w:pPr>
        <w:pStyle w:val="a3"/>
        <w:numPr>
          <w:ilvl w:val="0"/>
          <w:numId w:val="2"/>
        </w:numPr>
      </w:pPr>
      <w:r w:rsidRPr="005117E7">
        <w:t>Разработка api системы</w:t>
      </w:r>
    </w:p>
    <w:p w:rsidR="008D32E7" w:rsidRPr="008D32E7" w:rsidRDefault="008D32E7" w:rsidP="008D32E7">
      <w:pPr>
        <w:pStyle w:val="a3"/>
        <w:ind w:left="360"/>
        <w:jc w:val="right"/>
      </w:pPr>
      <w:r>
        <w:t xml:space="preserve">Табл. 3.1. </w:t>
      </w:r>
      <w:r>
        <w:rPr>
          <w:lang w:val="en-US"/>
        </w:rPr>
        <w:t xml:space="preserve">API </w:t>
      </w:r>
      <w:r>
        <w:t>системы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609"/>
        <w:gridCol w:w="2063"/>
        <w:gridCol w:w="2337"/>
      </w:tblGrid>
      <w:tr w:rsidR="00FB72B0" w:rsidTr="00142211">
        <w:trPr>
          <w:trHeight w:val="552"/>
        </w:trPr>
        <w:tc>
          <w:tcPr>
            <w:tcW w:w="2336" w:type="dxa"/>
          </w:tcPr>
          <w:p w:rsidR="00FB72B0" w:rsidRDefault="00FB72B0" w:rsidP="005117E7">
            <w:r>
              <w:t>Н</w:t>
            </w:r>
            <w:r w:rsidRPr="00FB72B0">
              <w:t>азвание функции</w:t>
            </w:r>
          </w:p>
        </w:tc>
        <w:tc>
          <w:tcPr>
            <w:tcW w:w="2609" w:type="dxa"/>
          </w:tcPr>
          <w:p w:rsidR="00FB72B0" w:rsidRDefault="006951AE" w:rsidP="005117E7">
            <w:r>
              <w:t>О</w:t>
            </w:r>
            <w:r w:rsidRPr="006951AE">
              <w:t>писание действий</w:t>
            </w:r>
          </w:p>
        </w:tc>
        <w:tc>
          <w:tcPr>
            <w:tcW w:w="2063" w:type="dxa"/>
          </w:tcPr>
          <w:p w:rsidR="00FB72B0" w:rsidRDefault="00D62347" w:rsidP="005117E7">
            <w:r>
              <w:t>В</w:t>
            </w:r>
            <w:r w:rsidRPr="00D62347">
              <w:t>ходная информация</w:t>
            </w:r>
          </w:p>
        </w:tc>
        <w:tc>
          <w:tcPr>
            <w:tcW w:w="2337" w:type="dxa"/>
          </w:tcPr>
          <w:p w:rsidR="00FB72B0" w:rsidRDefault="00F04E70" w:rsidP="005117E7">
            <w:r>
              <w:t>Вы</w:t>
            </w:r>
            <w:r w:rsidRPr="00F04E70">
              <w:t>ходная информация</w:t>
            </w:r>
          </w:p>
        </w:tc>
      </w:tr>
      <w:tr w:rsidR="00FB72B0" w:rsidTr="00142211">
        <w:trPr>
          <w:trHeight w:val="552"/>
        </w:trPr>
        <w:tc>
          <w:tcPr>
            <w:tcW w:w="2336" w:type="dxa"/>
          </w:tcPr>
          <w:p w:rsidR="00FB72B0" w:rsidRDefault="000D492A" w:rsidP="005117E7">
            <w:r>
              <w:t>Обработка событий ботом</w:t>
            </w:r>
          </w:p>
        </w:tc>
        <w:tc>
          <w:tcPr>
            <w:tcW w:w="2609" w:type="dxa"/>
          </w:tcPr>
          <w:p w:rsidR="00FB72B0" w:rsidRDefault="007B4D81" w:rsidP="005117E7">
            <w:r>
              <w:t>Бот получил сообщение, должен на него ответить</w:t>
            </w:r>
          </w:p>
        </w:tc>
        <w:tc>
          <w:tcPr>
            <w:tcW w:w="2063" w:type="dxa"/>
          </w:tcPr>
          <w:p w:rsidR="00FB72B0" w:rsidRDefault="00B6696A" w:rsidP="005117E7">
            <w:r>
              <w:t>Сообщение пользователя</w:t>
            </w:r>
          </w:p>
        </w:tc>
        <w:tc>
          <w:tcPr>
            <w:tcW w:w="2337" w:type="dxa"/>
          </w:tcPr>
          <w:p w:rsidR="00FB72B0" w:rsidRDefault="00B6696A" w:rsidP="005117E7">
            <w:r>
              <w:t>Ответ бота</w:t>
            </w:r>
            <w:r w:rsidR="00FB48DC">
              <w:t xml:space="preserve"> взависимости от типа входного сообщения</w:t>
            </w:r>
          </w:p>
        </w:tc>
      </w:tr>
      <w:tr w:rsidR="00FB72B0" w:rsidTr="00142211">
        <w:trPr>
          <w:trHeight w:val="552"/>
        </w:trPr>
        <w:tc>
          <w:tcPr>
            <w:tcW w:w="2336" w:type="dxa"/>
          </w:tcPr>
          <w:p w:rsidR="00FB72B0" w:rsidRDefault="00D6237B" w:rsidP="005117E7">
            <w:r>
              <w:t>Запуск команды</w:t>
            </w:r>
          </w:p>
        </w:tc>
        <w:tc>
          <w:tcPr>
            <w:tcW w:w="2609" w:type="dxa"/>
          </w:tcPr>
          <w:p w:rsidR="00FB72B0" w:rsidRDefault="00141AB6" w:rsidP="005117E7">
            <w:r>
              <w:t>Выполнение основной логики, требуемой определенной командой</w:t>
            </w:r>
          </w:p>
        </w:tc>
        <w:tc>
          <w:tcPr>
            <w:tcW w:w="2063" w:type="dxa"/>
          </w:tcPr>
          <w:p w:rsidR="00FB72B0" w:rsidRPr="007C09BC" w:rsidRDefault="007C09BC" w:rsidP="005117E7">
            <w:pPr>
              <w:rPr>
                <w:lang w:val="en-US"/>
              </w:rPr>
            </w:pPr>
            <w:r>
              <w:t>Экземпляр</w:t>
            </w:r>
            <w:r w:rsidR="005854EF">
              <w:rPr>
                <w:lang w:val="en-US"/>
              </w:rPr>
              <w:t xml:space="preserve"> </w:t>
            </w:r>
            <w:r w:rsidR="005854EF">
              <w:t>сущности</w:t>
            </w:r>
            <w:r>
              <w:t xml:space="preserve"> </w:t>
            </w:r>
            <w:r>
              <w:rPr>
                <w:lang w:val="en-US"/>
              </w:rPr>
              <w:t>command.</w:t>
            </w:r>
          </w:p>
        </w:tc>
        <w:tc>
          <w:tcPr>
            <w:tcW w:w="2337" w:type="dxa"/>
          </w:tcPr>
          <w:p w:rsidR="00FB72B0" w:rsidRDefault="00432208" w:rsidP="005117E7">
            <w:r>
              <w:t>Сообщение для ответа</w:t>
            </w:r>
          </w:p>
        </w:tc>
      </w:tr>
      <w:tr w:rsidR="00FB72B0" w:rsidTr="00142211">
        <w:trPr>
          <w:trHeight w:val="552"/>
        </w:trPr>
        <w:tc>
          <w:tcPr>
            <w:tcW w:w="2336" w:type="dxa"/>
          </w:tcPr>
          <w:p w:rsidR="00FB72B0" w:rsidRPr="00C819B9" w:rsidRDefault="00C819B9" w:rsidP="005117E7">
            <w:r>
              <w:t>Найти всех активных пользователей</w:t>
            </w:r>
          </w:p>
        </w:tc>
        <w:tc>
          <w:tcPr>
            <w:tcW w:w="2609" w:type="dxa"/>
          </w:tcPr>
          <w:p w:rsidR="00FB72B0" w:rsidRDefault="00C819B9" w:rsidP="00C819B9">
            <w:r>
              <w:t>Получение списка пользователей, у которых бот находится в активном состоянии</w:t>
            </w:r>
          </w:p>
        </w:tc>
        <w:tc>
          <w:tcPr>
            <w:tcW w:w="2063" w:type="dxa"/>
          </w:tcPr>
          <w:p w:rsidR="00FB72B0" w:rsidRDefault="00C819B9" w:rsidP="00C819B9">
            <w:pPr>
              <w:jc w:val="center"/>
            </w:pPr>
            <w:r>
              <w:t>–</w:t>
            </w:r>
          </w:p>
        </w:tc>
        <w:tc>
          <w:tcPr>
            <w:tcW w:w="2337" w:type="dxa"/>
          </w:tcPr>
          <w:p w:rsidR="00FB72B0" w:rsidRPr="00C819B9" w:rsidRDefault="00C819B9" w:rsidP="005117E7">
            <w:r>
              <w:t xml:space="preserve">Список, состоящий из объектов </w:t>
            </w:r>
            <w:r>
              <w:rPr>
                <w:lang w:val="en-US"/>
              </w:rPr>
              <w:t>telegram</w:t>
            </w:r>
            <w:r w:rsidRPr="00C819B9">
              <w:t>_</w:t>
            </w:r>
            <w:r>
              <w:rPr>
                <w:lang w:val="en-US"/>
              </w:rPr>
              <w:t>user</w:t>
            </w:r>
          </w:p>
        </w:tc>
      </w:tr>
      <w:tr w:rsidR="00FB72B0" w:rsidTr="00142211">
        <w:trPr>
          <w:trHeight w:val="552"/>
        </w:trPr>
        <w:tc>
          <w:tcPr>
            <w:tcW w:w="2336" w:type="dxa"/>
          </w:tcPr>
          <w:p w:rsidR="00FB72B0" w:rsidRDefault="00F367BE" w:rsidP="005117E7">
            <w:r>
              <w:t xml:space="preserve">Найти всех </w:t>
            </w:r>
            <w:r>
              <w:rPr>
                <w:lang w:val="en-US"/>
              </w:rPr>
              <w:t>не</w:t>
            </w:r>
            <w:r>
              <w:t>активных пользователей</w:t>
            </w:r>
          </w:p>
        </w:tc>
        <w:tc>
          <w:tcPr>
            <w:tcW w:w="2609" w:type="dxa"/>
          </w:tcPr>
          <w:p w:rsidR="00FB72B0" w:rsidRDefault="00F367BE" w:rsidP="00CF02AE">
            <w:r>
              <w:t xml:space="preserve">Получение списка пользователей, у которых бот </w:t>
            </w:r>
            <w:r w:rsidR="00CF02AE">
              <w:t>остановлен</w:t>
            </w:r>
          </w:p>
        </w:tc>
        <w:tc>
          <w:tcPr>
            <w:tcW w:w="2063" w:type="dxa"/>
          </w:tcPr>
          <w:p w:rsidR="00FB72B0" w:rsidRDefault="00F80E7C" w:rsidP="00F80E7C">
            <w:pPr>
              <w:jc w:val="center"/>
            </w:pPr>
            <w:r>
              <w:t>–</w:t>
            </w:r>
          </w:p>
        </w:tc>
        <w:tc>
          <w:tcPr>
            <w:tcW w:w="2337" w:type="dxa"/>
          </w:tcPr>
          <w:p w:rsidR="00FB72B0" w:rsidRDefault="00F80E7C" w:rsidP="005117E7">
            <w:r>
              <w:t xml:space="preserve">Список, состоящий из объектов </w:t>
            </w:r>
            <w:r>
              <w:rPr>
                <w:lang w:val="en-US"/>
              </w:rPr>
              <w:t>telegram</w:t>
            </w:r>
            <w:r w:rsidRPr="00C819B9">
              <w:t>_</w:t>
            </w:r>
            <w:r>
              <w:rPr>
                <w:lang w:val="en-US"/>
              </w:rPr>
              <w:t>user</w:t>
            </w:r>
          </w:p>
        </w:tc>
      </w:tr>
      <w:tr w:rsidR="008E2E68" w:rsidTr="00142211">
        <w:trPr>
          <w:trHeight w:val="552"/>
        </w:trPr>
        <w:tc>
          <w:tcPr>
            <w:tcW w:w="2336" w:type="dxa"/>
          </w:tcPr>
          <w:p w:rsidR="008E2E68" w:rsidRDefault="00142211" w:rsidP="005117E7">
            <w:r>
              <w:t>Удалить подписку</w:t>
            </w:r>
          </w:p>
        </w:tc>
        <w:tc>
          <w:tcPr>
            <w:tcW w:w="2609" w:type="dxa"/>
          </w:tcPr>
          <w:p w:rsidR="008E2E68" w:rsidRPr="008E2E68" w:rsidRDefault="00142211" w:rsidP="00142211">
            <w:r>
              <w:t>Удаляет из базы данных подписку определенного пользователя на определенную группу</w:t>
            </w:r>
          </w:p>
        </w:tc>
        <w:tc>
          <w:tcPr>
            <w:tcW w:w="2063" w:type="dxa"/>
          </w:tcPr>
          <w:p w:rsidR="008E2E68" w:rsidRPr="00142211" w:rsidRDefault="008E2E68" w:rsidP="00142211">
            <w:pPr>
              <w:rPr>
                <w:lang w:val="en-US"/>
              </w:rPr>
            </w:pPr>
            <w:r>
              <w:rPr>
                <w:lang w:val="en-US"/>
              </w:rPr>
              <w:t>Chat_id</w:t>
            </w:r>
            <w:r w:rsidR="00142211" w:rsidRPr="00142211">
              <w:rPr>
                <w:lang w:val="en-US"/>
              </w:rPr>
              <w:t xml:space="preserve">, </w:t>
            </w:r>
            <w:r w:rsidR="00142211">
              <w:t>объект</w:t>
            </w:r>
            <w:r w:rsidR="00142211" w:rsidRPr="00142211">
              <w:rPr>
                <w:lang w:val="en-US"/>
              </w:rPr>
              <w:t xml:space="preserve"> group</w:t>
            </w:r>
            <w:r w:rsidR="00142211">
              <w:rPr>
                <w:lang w:val="en-US"/>
              </w:rPr>
              <w:t>_sub</w:t>
            </w:r>
          </w:p>
        </w:tc>
        <w:tc>
          <w:tcPr>
            <w:tcW w:w="2337" w:type="dxa"/>
          </w:tcPr>
          <w:p w:rsidR="008E2E68" w:rsidRPr="008E2E68" w:rsidRDefault="00142211" w:rsidP="00142211">
            <w:pPr>
              <w:jc w:val="center"/>
              <w:rPr>
                <w:lang w:val="en-US"/>
              </w:rPr>
            </w:pPr>
            <w:r>
              <w:t>–</w:t>
            </w:r>
          </w:p>
        </w:tc>
      </w:tr>
    </w:tbl>
    <w:p w:rsidR="005117E7" w:rsidRDefault="005117E7" w:rsidP="005117E7"/>
    <w:p w:rsidR="00717A3E" w:rsidRDefault="00717A3E" w:rsidP="00717A3E">
      <w:pPr>
        <w:pStyle w:val="a3"/>
        <w:ind w:left="360"/>
        <w:jc w:val="right"/>
      </w:pPr>
      <w:r>
        <w:lastRenderedPageBreak/>
        <w:t>Продолжение табл. 3.1.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5"/>
        <w:gridCol w:w="2970"/>
        <w:gridCol w:w="2070"/>
        <w:gridCol w:w="2150"/>
      </w:tblGrid>
      <w:tr w:rsidR="00717A3E" w:rsidTr="00115BD6">
        <w:trPr>
          <w:trHeight w:val="552"/>
        </w:trPr>
        <w:tc>
          <w:tcPr>
            <w:tcW w:w="2155" w:type="dxa"/>
          </w:tcPr>
          <w:p w:rsidR="00717A3E" w:rsidRDefault="00717A3E" w:rsidP="008D7201">
            <w:r>
              <w:t>Н</w:t>
            </w:r>
            <w:r w:rsidRPr="00FB72B0">
              <w:t>азвание функции</w:t>
            </w:r>
          </w:p>
        </w:tc>
        <w:tc>
          <w:tcPr>
            <w:tcW w:w="2970" w:type="dxa"/>
          </w:tcPr>
          <w:p w:rsidR="00717A3E" w:rsidRDefault="00717A3E" w:rsidP="008D7201">
            <w:r>
              <w:t>О</w:t>
            </w:r>
            <w:r w:rsidRPr="006951AE">
              <w:t>писание действий</w:t>
            </w:r>
          </w:p>
        </w:tc>
        <w:tc>
          <w:tcPr>
            <w:tcW w:w="2070" w:type="dxa"/>
          </w:tcPr>
          <w:p w:rsidR="00717A3E" w:rsidRDefault="00717A3E" w:rsidP="008D7201">
            <w:r>
              <w:t>В</w:t>
            </w:r>
            <w:r w:rsidRPr="00D62347">
              <w:t>ходная информация</w:t>
            </w:r>
          </w:p>
        </w:tc>
        <w:tc>
          <w:tcPr>
            <w:tcW w:w="2150" w:type="dxa"/>
          </w:tcPr>
          <w:p w:rsidR="00717A3E" w:rsidRDefault="00717A3E" w:rsidP="008D7201">
            <w:r>
              <w:t>Вы</w:t>
            </w:r>
            <w:r w:rsidRPr="00F04E70">
              <w:t>ходная информация</w:t>
            </w:r>
          </w:p>
        </w:tc>
      </w:tr>
      <w:tr w:rsidR="00717A3E" w:rsidRPr="009A2580" w:rsidTr="00115BD6">
        <w:trPr>
          <w:trHeight w:val="552"/>
        </w:trPr>
        <w:tc>
          <w:tcPr>
            <w:tcW w:w="2155" w:type="dxa"/>
          </w:tcPr>
          <w:p w:rsidR="00717A3E" w:rsidRDefault="005515C9" w:rsidP="008D7201">
            <w:r>
              <w:t>Подписаться на группу статей</w:t>
            </w:r>
          </w:p>
        </w:tc>
        <w:tc>
          <w:tcPr>
            <w:tcW w:w="2970" w:type="dxa"/>
          </w:tcPr>
          <w:p w:rsidR="00717A3E" w:rsidRDefault="005515C9" w:rsidP="008D7201">
            <w:r>
              <w:t>Сохраняет</w:t>
            </w:r>
            <w:r w:rsidR="001B6DC7">
              <w:t xml:space="preserve"> в базе данных</w:t>
            </w:r>
            <w:r>
              <w:t xml:space="preserve"> подписку определенного пользователя на определенную группу</w:t>
            </w:r>
          </w:p>
        </w:tc>
        <w:tc>
          <w:tcPr>
            <w:tcW w:w="2070" w:type="dxa"/>
          </w:tcPr>
          <w:p w:rsidR="00717A3E" w:rsidRPr="009A2580" w:rsidRDefault="009A2580" w:rsidP="008D7201">
            <w:pPr>
              <w:rPr>
                <w:lang w:val="en-US"/>
              </w:rPr>
            </w:pPr>
            <w:r>
              <w:rPr>
                <w:lang w:val="en-US"/>
              </w:rPr>
              <w:t xml:space="preserve">Chat_id, </w:t>
            </w:r>
            <w:r>
              <w:t>объект</w:t>
            </w:r>
            <w:r w:rsidRPr="009A2580">
              <w:rPr>
                <w:lang w:val="en-US"/>
              </w:rPr>
              <w:t xml:space="preserve"> </w:t>
            </w:r>
            <w:r>
              <w:rPr>
                <w:lang w:val="en-US"/>
              </w:rPr>
              <w:t>group_sub</w:t>
            </w:r>
          </w:p>
        </w:tc>
        <w:tc>
          <w:tcPr>
            <w:tcW w:w="2150" w:type="dxa"/>
          </w:tcPr>
          <w:p w:rsidR="00717A3E" w:rsidRPr="009A2580" w:rsidRDefault="00164694" w:rsidP="00164694">
            <w:pPr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717A3E" w:rsidRPr="009A2580" w:rsidTr="00115BD6">
        <w:trPr>
          <w:trHeight w:val="552"/>
        </w:trPr>
        <w:tc>
          <w:tcPr>
            <w:tcW w:w="2155" w:type="dxa"/>
          </w:tcPr>
          <w:p w:rsidR="00717A3E" w:rsidRPr="004846F9" w:rsidRDefault="00A52427" w:rsidP="00A52427">
            <w:r>
              <w:t>Получить подписки пользователя</w:t>
            </w:r>
          </w:p>
        </w:tc>
        <w:tc>
          <w:tcPr>
            <w:tcW w:w="2970" w:type="dxa"/>
          </w:tcPr>
          <w:p w:rsidR="00717A3E" w:rsidRPr="00A52427" w:rsidRDefault="00A52427" w:rsidP="008D7201">
            <w:r>
              <w:t xml:space="preserve">Получение списка объектов </w:t>
            </w:r>
            <w:r>
              <w:rPr>
                <w:lang w:val="en-US"/>
              </w:rPr>
              <w:t>group</w:t>
            </w:r>
            <w:r w:rsidRPr="00A52427">
              <w:t>_</w:t>
            </w:r>
            <w:r>
              <w:rPr>
                <w:lang w:val="en-US"/>
              </w:rPr>
              <w:t>sub</w:t>
            </w:r>
            <w:r>
              <w:t xml:space="preserve"> – групп, на которые подписан пользователь с </w:t>
            </w:r>
            <w:r>
              <w:rPr>
                <w:lang w:val="en-US"/>
              </w:rPr>
              <w:t>chat</w:t>
            </w:r>
            <w:r w:rsidRPr="00A52427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070" w:type="dxa"/>
          </w:tcPr>
          <w:p w:rsidR="00717A3E" w:rsidRPr="004846F9" w:rsidRDefault="00A52427" w:rsidP="008D7201">
            <w:r>
              <w:rPr>
                <w:lang w:val="en-US"/>
              </w:rPr>
              <w:t>Chat_id</w:t>
            </w:r>
          </w:p>
        </w:tc>
        <w:tc>
          <w:tcPr>
            <w:tcW w:w="2150" w:type="dxa"/>
          </w:tcPr>
          <w:p w:rsidR="00717A3E" w:rsidRPr="004846F9" w:rsidRDefault="00A52427" w:rsidP="008D7201">
            <w:pPr>
              <w:rPr>
                <w:lang w:val="en-US"/>
              </w:rPr>
            </w:pPr>
            <w:r>
              <w:t>Список о</w:t>
            </w:r>
            <w:r w:rsidR="004846F9">
              <w:t>бъект</w:t>
            </w:r>
            <w:r>
              <w:t>ов</w:t>
            </w:r>
            <w:r w:rsidR="004846F9">
              <w:t xml:space="preserve"> </w:t>
            </w:r>
            <w:r w:rsidR="004846F9">
              <w:rPr>
                <w:lang w:val="en-US"/>
              </w:rPr>
              <w:t>group_sub</w:t>
            </w:r>
          </w:p>
        </w:tc>
      </w:tr>
      <w:tr w:rsidR="00717A3E" w:rsidRPr="000C518C" w:rsidTr="00115BD6">
        <w:trPr>
          <w:trHeight w:val="552"/>
        </w:trPr>
        <w:tc>
          <w:tcPr>
            <w:tcW w:w="2155" w:type="dxa"/>
          </w:tcPr>
          <w:p w:rsidR="00717A3E" w:rsidRPr="000C518C" w:rsidRDefault="000C518C" w:rsidP="008D7201">
            <w:r>
              <w:t>Получить все группы</w:t>
            </w:r>
          </w:p>
        </w:tc>
        <w:tc>
          <w:tcPr>
            <w:tcW w:w="2970" w:type="dxa"/>
          </w:tcPr>
          <w:p w:rsidR="00717A3E" w:rsidRPr="000C518C" w:rsidRDefault="000C518C" w:rsidP="000C518C">
            <w:r>
              <w:t>Получение всех групп, сохраненных в базе данных</w:t>
            </w:r>
          </w:p>
        </w:tc>
        <w:tc>
          <w:tcPr>
            <w:tcW w:w="2070" w:type="dxa"/>
          </w:tcPr>
          <w:p w:rsidR="00717A3E" w:rsidRPr="000C518C" w:rsidRDefault="00DA2635" w:rsidP="008D7201">
            <w:pPr>
              <w:jc w:val="center"/>
            </w:pPr>
            <w:r>
              <w:t>–</w:t>
            </w:r>
          </w:p>
        </w:tc>
        <w:tc>
          <w:tcPr>
            <w:tcW w:w="2150" w:type="dxa"/>
          </w:tcPr>
          <w:p w:rsidR="00717A3E" w:rsidRPr="00DA2635" w:rsidRDefault="00DA2635" w:rsidP="008D7201">
            <w:pPr>
              <w:rPr>
                <w:lang w:val="en-US"/>
              </w:rPr>
            </w:pPr>
            <w:r>
              <w:t xml:space="preserve">Список объектов </w:t>
            </w:r>
            <w:r>
              <w:rPr>
                <w:lang w:val="en-US"/>
              </w:rPr>
              <w:t>group_sub</w:t>
            </w:r>
          </w:p>
        </w:tc>
      </w:tr>
      <w:tr w:rsidR="00717A3E" w:rsidRPr="000C518C" w:rsidTr="00115BD6">
        <w:trPr>
          <w:trHeight w:val="552"/>
        </w:trPr>
        <w:tc>
          <w:tcPr>
            <w:tcW w:w="2155" w:type="dxa"/>
          </w:tcPr>
          <w:p w:rsidR="00717A3E" w:rsidRPr="000C518C" w:rsidRDefault="00CD7838" w:rsidP="008D7201">
            <w:r>
              <w:t>Вычислить</w:t>
            </w:r>
            <w:r w:rsidR="00EE75DA">
              <w:t xml:space="preserve"> статистику</w:t>
            </w:r>
            <w:r>
              <w:t xml:space="preserve"> работы</w:t>
            </w:r>
            <w:r w:rsidR="00EE75DA">
              <w:t xml:space="preserve"> бота</w:t>
            </w:r>
          </w:p>
        </w:tc>
        <w:tc>
          <w:tcPr>
            <w:tcW w:w="2970" w:type="dxa"/>
          </w:tcPr>
          <w:p w:rsidR="00717A3E" w:rsidRPr="000C518C" w:rsidRDefault="00EF09E9" w:rsidP="008D7201">
            <w:r>
              <w:t xml:space="preserve">Вычисление кол-ва активных и неактивных пользователей, </w:t>
            </w:r>
            <w:r w:rsidR="00CE78AC">
              <w:t>получение статистики по всем группам, вычисление среднего числа подписок на пользователя</w:t>
            </w:r>
          </w:p>
        </w:tc>
        <w:tc>
          <w:tcPr>
            <w:tcW w:w="2070" w:type="dxa"/>
          </w:tcPr>
          <w:p w:rsidR="00717A3E" w:rsidRPr="000C518C" w:rsidRDefault="00CE78AC" w:rsidP="008D7201">
            <w:pPr>
              <w:jc w:val="center"/>
            </w:pPr>
            <w:r>
              <w:t>–</w:t>
            </w:r>
          </w:p>
        </w:tc>
        <w:tc>
          <w:tcPr>
            <w:tcW w:w="2150" w:type="dxa"/>
          </w:tcPr>
          <w:p w:rsidR="00717A3E" w:rsidRPr="00CE78AC" w:rsidRDefault="00CE78AC" w:rsidP="00CE78AC">
            <w:r>
              <w:t xml:space="preserve">Объект </w:t>
            </w:r>
            <w:r>
              <w:rPr>
                <w:lang w:val="en-US"/>
              </w:rPr>
              <w:t>statistics</w:t>
            </w:r>
            <w:r w:rsidRPr="00115BD6">
              <w:t xml:space="preserve"> </w:t>
            </w:r>
            <w:r>
              <w:t>с заполненными атрибутами</w:t>
            </w:r>
          </w:p>
        </w:tc>
      </w:tr>
      <w:tr w:rsidR="00717A3E" w:rsidRPr="000C518C" w:rsidTr="00115BD6">
        <w:trPr>
          <w:trHeight w:val="552"/>
        </w:trPr>
        <w:tc>
          <w:tcPr>
            <w:tcW w:w="2155" w:type="dxa"/>
          </w:tcPr>
          <w:p w:rsidR="00717A3E" w:rsidRPr="000C518C" w:rsidRDefault="00722432" w:rsidP="00722432">
            <w:r>
              <w:t>Найти новые статьи</w:t>
            </w:r>
          </w:p>
        </w:tc>
        <w:tc>
          <w:tcPr>
            <w:tcW w:w="2970" w:type="dxa"/>
          </w:tcPr>
          <w:p w:rsidR="00717A3E" w:rsidRPr="000C518C" w:rsidRDefault="00722432" w:rsidP="00BA469D">
            <w:r>
              <w:t>Обращение на сайт, проверка</w:t>
            </w:r>
            <w:r w:rsidR="00BA469D">
              <w:t xml:space="preserve"> выхода новых статей</w:t>
            </w:r>
            <w:r>
              <w:t xml:space="preserve"> в заданной группе</w:t>
            </w:r>
            <w:r w:rsidR="00BA469D">
              <w:t>. Получение новых статей в случае их выхода.</w:t>
            </w:r>
          </w:p>
        </w:tc>
        <w:tc>
          <w:tcPr>
            <w:tcW w:w="2070" w:type="dxa"/>
          </w:tcPr>
          <w:p w:rsidR="00717A3E" w:rsidRPr="00DE24AE" w:rsidRDefault="00DE24AE" w:rsidP="008D7201">
            <w:pPr>
              <w:jc w:val="both"/>
              <w:rPr>
                <w:lang w:val="en-US"/>
              </w:rPr>
            </w:pPr>
            <w:r>
              <w:t xml:space="preserve">Объект </w:t>
            </w:r>
            <w:r>
              <w:rPr>
                <w:lang w:val="en-US"/>
              </w:rPr>
              <w:t>group_sub</w:t>
            </w:r>
          </w:p>
        </w:tc>
        <w:tc>
          <w:tcPr>
            <w:tcW w:w="2150" w:type="dxa"/>
          </w:tcPr>
          <w:p w:rsidR="00717A3E" w:rsidRPr="00DE24AE" w:rsidRDefault="00DE24AE" w:rsidP="008D7201">
            <w:pPr>
              <w:rPr>
                <w:lang w:val="en-US"/>
              </w:rPr>
            </w:pPr>
            <w:r>
              <w:t xml:space="preserve">Список объектов </w:t>
            </w:r>
            <w:r>
              <w:rPr>
                <w:lang w:val="en-US"/>
              </w:rPr>
              <w:t>article</w:t>
            </w:r>
          </w:p>
        </w:tc>
      </w:tr>
      <w:tr w:rsidR="00234D6B" w:rsidRPr="000C518C" w:rsidTr="00115BD6">
        <w:trPr>
          <w:trHeight w:val="552"/>
        </w:trPr>
        <w:tc>
          <w:tcPr>
            <w:tcW w:w="2155" w:type="dxa"/>
          </w:tcPr>
          <w:p w:rsidR="00234D6B" w:rsidRPr="00A81C2A" w:rsidRDefault="00234D6B" w:rsidP="00234D6B">
            <w:r>
              <w:t>Отправить уведомление</w:t>
            </w:r>
          </w:p>
        </w:tc>
        <w:tc>
          <w:tcPr>
            <w:tcW w:w="2970" w:type="dxa"/>
          </w:tcPr>
          <w:p w:rsidR="00234D6B" w:rsidRPr="00A81C2A" w:rsidRDefault="00234D6B" w:rsidP="00234D6B">
            <w:r>
              <w:t>Уведомление о выходе новых статей в определенной группе. Показывает пользователю описание статьи и ссылку на нее.</w:t>
            </w:r>
          </w:p>
        </w:tc>
        <w:tc>
          <w:tcPr>
            <w:tcW w:w="2070" w:type="dxa"/>
          </w:tcPr>
          <w:p w:rsidR="00234D6B" w:rsidRPr="00234D6B" w:rsidRDefault="00234D6B" w:rsidP="00234D6B">
            <w:r>
              <w:t xml:space="preserve">Объект </w:t>
            </w:r>
            <w:r>
              <w:rPr>
                <w:lang w:val="en-US"/>
              </w:rPr>
              <w:t>group</w:t>
            </w:r>
            <w:r w:rsidRPr="00234D6B">
              <w:t>_</w:t>
            </w:r>
            <w:r>
              <w:rPr>
                <w:lang w:val="en-US"/>
              </w:rPr>
              <w:t>sub</w:t>
            </w:r>
            <w:r>
              <w:t>, Список</w:t>
            </w:r>
            <w:r w:rsidRPr="00234D6B">
              <w:t xml:space="preserve"> </w:t>
            </w:r>
            <w:r>
              <w:t xml:space="preserve">объектов </w:t>
            </w:r>
            <w:r>
              <w:rPr>
                <w:lang w:val="en-US"/>
              </w:rPr>
              <w:t>articles</w:t>
            </w:r>
          </w:p>
        </w:tc>
        <w:tc>
          <w:tcPr>
            <w:tcW w:w="2150" w:type="dxa"/>
          </w:tcPr>
          <w:p w:rsidR="00234D6B" w:rsidRDefault="00F244D1" w:rsidP="00F244D1">
            <w:pPr>
              <w:jc w:val="center"/>
            </w:pPr>
            <w:r>
              <w:t>–</w:t>
            </w:r>
          </w:p>
        </w:tc>
      </w:tr>
    </w:tbl>
    <w:p w:rsidR="00717A3E" w:rsidRPr="000C518C" w:rsidRDefault="00717A3E" w:rsidP="005117E7"/>
    <w:p w:rsidR="005117E7" w:rsidRPr="000C518C" w:rsidRDefault="005117E7" w:rsidP="005117E7"/>
    <w:p w:rsidR="00C92DC5" w:rsidRDefault="00755D2C" w:rsidP="00755D2C">
      <w:pPr>
        <w:pStyle w:val="a3"/>
        <w:numPr>
          <w:ilvl w:val="0"/>
          <w:numId w:val="2"/>
        </w:numPr>
      </w:pPr>
      <w:r w:rsidRPr="00755D2C">
        <w:t>Иерархическая структура работ (ИСР)</w:t>
      </w:r>
    </w:p>
    <w:p w:rsidR="00BC7A1E" w:rsidRDefault="00BC7A1E" w:rsidP="00BC7A1E">
      <w:pPr>
        <w:pStyle w:val="a3"/>
        <w:ind w:left="360"/>
      </w:pPr>
    </w:p>
    <w:p w:rsidR="00492AAA" w:rsidRPr="00BA469D" w:rsidRDefault="00492AAA" w:rsidP="00492AAA">
      <w:pPr>
        <w:pStyle w:val="a3"/>
        <w:numPr>
          <w:ilvl w:val="0"/>
          <w:numId w:val="3"/>
        </w:numPr>
      </w:pPr>
      <w:r>
        <w:t>Разработка технического задания</w:t>
      </w:r>
    </w:p>
    <w:p w:rsidR="00492AAA" w:rsidRPr="00BA469D" w:rsidRDefault="00492AAA" w:rsidP="00492AAA">
      <w:pPr>
        <w:pStyle w:val="a3"/>
        <w:numPr>
          <w:ilvl w:val="1"/>
          <w:numId w:val="7"/>
        </w:numPr>
      </w:pPr>
      <w:r>
        <w:t>Определение сроков разработки</w:t>
      </w:r>
    </w:p>
    <w:p w:rsidR="00492AAA" w:rsidRPr="00492AAA" w:rsidRDefault="00492AAA" w:rsidP="00492AAA">
      <w:pPr>
        <w:pStyle w:val="a3"/>
        <w:numPr>
          <w:ilvl w:val="1"/>
          <w:numId w:val="7"/>
        </w:numPr>
        <w:rPr>
          <w:lang w:val="en-US"/>
        </w:rPr>
      </w:pPr>
      <w:r>
        <w:t>Определение требований к системе</w:t>
      </w:r>
    </w:p>
    <w:p w:rsidR="00492AAA" w:rsidRPr="009A7C32" w:rsidRDefault="00492AAA" w:rsidP="00492AAA">
      <w:pPr>
        <w:pStyle w:val="a3"/>
        <w:numPr>
          <w:ilvl w:val="1"/>
          <w:numId w:val="7"/>
        </w:numPr>
        <w:rPr>
          <w:lang w:val="en-US"/>
        </w:rPr>
      </w:pPr>
      <w:r>
        <w:t>Определение бюджета проекта</w:t>
      </w:r>
    </w:p>
    <w:p w:rsidR="003E76E0" w:rsidRPr="00614D53" w:rsidRDefault="009A7C32" w:rsidP="003E76E0">
      <w:pPr>
        <w:pStyle w:val="a3"/>
        <w:numPr>
          <w:ilvl w:val="1"/>
          <w:numId w:val="7"/>
        </w:numPr>
        <w:rPr>
          <w:lang w:val="en-US"/>
        </w:rPr>
      </w:pPr>
      <w:r>
        <w:t>Разработка прототипов форм</w:t>
      </w:r>
    </w:p>
    <w:p w:rsidR="00614D53" w:rsidRPr="00614D53" w:rsidRDefault="00614D53" w:rsidP="00614D53">
      <w:pPr>
        <w:pStyle w:val="a3"/>
        <w:numPr>
          <w:ilvl w:val="0"/>
          <w:numId w:val="3"/>
        </w:numPr>
      </w:pPr>
    </w:p>
    <w:p w:rsidR="004C5B55" w:rsidRDefault="006C2D93" w:rsidP="003E76E0">
      <w:pPr>
        <w:pStyle w:val="a3"/>
        <w:numPr>
          <w:ilvl w:val="0"/>
          <w:numId w:val="3"/>
        </w:numPr>
      </w:pPr>
      <w:r>
        <w:t>Тестирование</w:t>
      </w:r>
    </w:p>
    <w:p w:rsidR="003E76E0" w:rsidRDefault="003E76E0" w:rsidP="003E76E0">
      <w:pPr>
        <w:pStyle w:val="a3"/>
        <w:numPr>
          <w:ilvl w:val="1"/>
          <w:numId w:val="8"/>
        </w:numPr>
      </w:pPr>
      <w:r>
        <w:t>Ввод несуществующей команды</w:t>
      </w:r>
    </w:p>
    <w:p w:rsidR="003E76E0" w:rsidRDefault="003E76E0" w:rsidP="003E76E0">
      <w:pPr>
        <w:pStyle w:val="a3"/>
        <w:numPr>
          <w:ilvl w:val="1"/>
          <w:numId w:val="8"/>
        </w:numPr>
      </w:pPr>
      <w:r>
        <w:t>Ввод сообщения, не являющегося командой</w:t>
      </w:r>
    </w:p>
    <w:p w:rsidR="003E76E0" w:rsidRDefault="008A70D0" w:rsidP="003E76E0">
      <w:pPr>
        <w:pStyle w:val="a3"/>
        <w:numPr>
          <w:ilvl w:val="1"/>
          <w:numId w:val="8"/>
        </w:numPr>
      </w:pPr>
      <w:r>
        <w:t>Подписка на все возможные группы</w:t>
      </w:r>
    </w:p>
    <w:p w:rsidR="008A70D0" w:rsidRDefault="008A70D0" w:rsidP="003E76E0">
      <w:pPr>
        <w:pStyle w:val="a3"/>
        <w:numPr>
          <w:ilvl w:val="1"/>
          <w:numId w:val="8"/>
        </w:numPr>
      </w:pPr>
      <w:r>
        <w:t xml:space="preserve">Удаление всех групп из </w:t>
      </w:r>
      <w:r w:rsidR="00EC50C4">
        <w:t>подписок</w:t>
      </w:r>
    </w:p>
    <w:p w:rsidR="008A70D0" w:rsidRDefault="003666BC" w:rsidP="003E76E0">
      <w:pPr>
        <w:pStyle w:val="a3"/>
        <w:numPr>
          <w:ilvl w:val="1"/>
          <w:numId w:val="8"/>
        </w:numPr>
      </w:pPr>
      <w:r>
        <w:t>Удалить</w:t>
      </w:r>
      <w:r w:rsidR="00996B7C">
        <w:t xml:space="preserve"> бота из списка контактов и добав</w:t>
      </w:r>
      <w:r>
        <w:t>ить</w:t>
      </w:r>
      <w:r w:rsidR="00996B7C">
        <w:t xml:space="preserve"> обратно</w:t>
      </w:r>
    </w:p>
    <w:p w:rsidR="00996B7C" w:rsidRDefault="004421FA" w:rsidP="003E76E0">
      <w:pPr>
        <w:pStyle w:val="a3"/>
        <w:numPr>
          <w:ilvl w:val="1"/>
          <w:numId w:val="8"/>
        </w:numPr>
      </w:pPr>
      <w:r>
        <w:lastRenderedPageBreak/>
        <w:t>Тестирование уведомлений</w:t>
      </w:r>
    </w:p>
    <w:p w:rsidR="007E1ACB" w:rsidRDefault="007E1ACB" w:rsidP="007E1ACB"/>
    <w:p w:rsidR="007E1ACB" w:rsidRDefault="007E1ACB" w:rsidP="007E1ACB"/>
    <w:p w:rsidR="00C92DC5" w:rsidRDefault="00C92DC5" w:rsidP="003B2725">
      <w:pPr>
        <w:pStyle w:val="a3"/>
        <w:numPr>
          <w:ilvl w:val="0"/>
          <w:numId w:val="2"/>
        </w:numPr>
        <w:jc w:val="both"/>
      </w:pPr>
      <w:r>
        <w:t>Оценить время выполнения проекта по методу PERT.</w:t>
      </w:r>
    </w:p>
    <w:p w:rsidR="00C92DC5" w:rsidRDefault="00C92DC5" w:rsidP="003B2725">
      <w:pPr>
        <w:pStyle w:val="a3"/>
        <w:numPr>
          <w:ilvl w:val="0"/>
          <w:numId w:val="1"/>
        </w:numPr>
        <w:jc w:val="both"/>
      </w:pPr>
      <w:r>
        <w:t>Для оценки необходимо количественно оценить состав работ: указать кол-во сущностей, форм и методов api</w:t>
      </w:r>
    </w:p>
    <w:p w:rsidR="00C92DC5" w:rsidRDefault="00C92DC5" w:rsidP="003B2725">
      <w:pPr>
        <w:pStyle w:val="a3"/>
        <w:numPr>
          <w:ilvl w:val="0"/>
          <w:numId w:val="1"/>
        </w:numPr>
        <w:jc w:val="both"/>
      </w:pPr>
      <w:r>
        <w:t>Для каждого вида элементов определить пессимистиченые, оптимистиченые и средние трудозатраты</w:t>
      </w:r>
    </w:p>
    <w:p w:rsidR="008D7201" w:rsidRDefault="00C92DC5" w:rsidP="003B2725">
      <w:pPr>
        <w:pStyle w:val="a3"/>
        <w:numPr>
          <w:ilvl w:val="0"/>
          <w:numId w:val="1"/>
        </w:numPr>
        <w:jc w:val="both"/>
      </w:pPr>
      <w:r>
        <w:t>Вывести общие трудозатраты проекта в чел. x мес.</w:t>
      </w:r>
    </w:p>
    <w:p w:rsidR="003B2725" w:rsidRDefault="003B2725" w:rsidP="003B2725"/>
    <w:p w:rsidR="003B2725" w:rsidRDefault="00AD62F2" w:rsidP="003B2725">
      <w:pPr>
        <w:rPr>
          <w:rFonts w:eastAsiaTheme="minorEastAsia"/>
        </w:rPr>
      </w:pPr>
      <w:r>
        <w:t xml:space="preserve">Количество пользовательских экранов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ui</m:t>
            </m:r>
          </m:sub>
        </m:sSub>
        <m:r>
          <w:rPr>
            <w:rFonts w:ascii="Cambria Math" w:hAnsi="Cambria Math"/>
          </w:rPr>
          <m:t>=7</m:t>
        </m:r>
      </m:oMath>
    </w:p>
    <w:p w:rsidR="00AD62F2" w:rsidRDefault="00AD62F2" w:rsidP="003B2725">
      <w:pPr>
        <w:rPr>
          <w:rFonts w:eastAsiaTheme="minorEastAsia"/>
        </w:rPr>
      </w:pPr>
      <w:r>
        <w:rPr>
          <w:rFonts w:eastAsiaTheme="minorEastAsia"/>
        </w:rPr>
        <w:t xml:space="preserve">Количество обработчиков на экранах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act</m:t>
            </m:r>
          </m:sub>
        </m:sSub>
        <m:r>
          <w:rPr>
            <w:rFonts w:ascii="Cambria Math" w:hAnsi="Cambria Math"/>
          </w:rPr>
          <m:t>=1</m:t>
        </m:r>
      </m:oMath>
    </w:p>
    <w:p w:rsidR="00AA1756" w:rsidRDefault="00413E21" w:rsidP="003B2725">
      <w:pPr>
        <w:rPr>
          <w:rFonts w:eastAsiaTheme="minorEastAsia"/>
        </w:rPr>
      </w:pPr>
      <w:r>
        <w:rPr>
          <w:rFonts w:eastAsiaTheme="minorEastAsia"/>
        </w:rPr>
        <w:t xml:space="preserve">Кол-во бизнес объектов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BO</m:t>
            </m:r>
          </m:sub>
        </m:sSub>
        <m:r>
          <w:rPr>
            <w:rFonts w:ascii="Cambria Math" w:hAnsi="Cambria Math"/>
          </w:rPr>
          <m:t>=</m:t>
        </m:r>
      </m:oMath>
      <w:r w:rsidR="00445327" w:rsidRPr="00445327">
        <w:rPr>
          <w:rFonts w:eastAsiaTheme="minorEastAsia"/>
        </w:rPr>
        <w:t xml:space="preserve"> 8</w:t>
      </w:r>
    </w:p>
    <w:p w:rsidR="00445327" w:rsidRDefault="00445327" w:rsidP="00445327">
      <w:pPr>
        <w:rPr>
          <w:rFonts w:eastAsiaTheme="minorEastAsia"/>
        </w:rPr>
      </w:pPr>
      <w:r>
        <w:rPr>
          <w:rFonts w:eastAsiaTheme="minorEastAsia"/>
        </w:rPr>
        <w:t xml:space="preserve">Кол-во бизнес методов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BM</m:t>
            </m:r>
          </m:sub>
        </m:sSub>
        <m:r>
          <w:rPr>
            <w:rFonts w:ascii="Cambria Math" w:hAnsi="Cambria Math"/>
          </w:rPr>
          <m:t>=11</m:t>
        </m:r>
      </m:oMath>
    </w:p>
    <w:p w:rsidR="00BC1AE4" w:rsidRDefault="00BC1AE4" w:rsidP="00445327">
      <w:pPr>
        <w:rPr>
          <w:rFonts w:eastAsiaTheme="minorEastAsia"/>
        </w:rPr>
      </w:pPr>
    </w:p>
    <w:p w:rsidR="00BC1AE4" w:rsidRPr="00BC1AE4" w:rsidRDefault="00BC1AE4" w:rsidP="00BC1AE4">
      <w:pPr>
        <w:jc w:val="right"/>
        <w:rPr>
          <w:rFonts w:eastAsiaTheme="minorEastAsia"/>
        </w:rPr>
      </w:pPr>
      <w:r>
        <w:rPr>
          <w:rFonts w:eastAsiaTheme="minorEastAsia"/>
        </w:rPr>
        <w:t>Табл. 1. П</w:t>
      </w:r>
      <w:r w:rsidRPr="00BC1AE4">
        <w:rPr>
          <w:rFonts w:eastAsiaTheme="minorEastAsia"/>
        </w:rPr>
        <w:t>ессимистичные, оптимистичные и средние трудозатраты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5"/>
        <w:gridCol w:w="2517"/>
        <w:gridCol w:w="2336"/>
        <w:gridCol w:w="2337"/>
      </w:tblGrid>
      <w:tr w:rsidR="00BC1AE4" w:rsidTr="00EB1B2D">
        <w:trPr>
          <w:trHeight w:val="552"/>
        </w:trPr>
        <w:tc>
          <w:tcPr>
            <w:tcW w:w="2155" w:type="dxa"/>
          </w:tcPr>
          <w:p w:rsidR="00BC1AE4" w:rsidRDefault="00BC1AE4" w:rsidP="00445327">
            <w:pPr>
              <w:rPr>
                <w:rFonts w:eastAsiaTheme="minorEastAsia"/>
              </w:rPr>
            </w:pPr>
          </w:p>
        </w:tc>
        <w:tc>
          <w:tcPr>
            <w:tcW w:w="2517" w:type="dxa"/>
          </w:tcPr>
          <w:p w:rsidR="00BC1AE4" w:rsidRPr="00BC1AE4" w:rsidRDefault="00882BF5" w:rsidP="00882BF5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>Пессимистич</w:t>
            </w:r>
            <w:r w:rsidRPr="00BC1AE4">
              <w:rPr>
                <w:rFonts w:eastAsiaTheme="minorEastAsia"/>
              </w:rPr>
              <w:t>ные</w:t>
            </w:r>
          </w:p>
        </w:tc>
        <w:tc>
          <w:tcPr>
            <w:tcW w:w="2336" w:type="dxa"/>
          </w:tcPr>
          <w:p w:rsidR="00BC1AE4" w:rsidRDefault="00521AA0" w:rsidP="00882BF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</w:t>
            </w:r>
            <w:r w:rsidRPr="00BC1AE4">
              <w:rPr>
                <w:rFonts w:eastAsiaTheme="minorEastAsia"/>
              </w:rPr>
              <w:t>редние</w:t>
            </w:r>
          </w:p>
        </w:tc>
        <w:tc>
          <w:tcPr>
            <w:tcW w:w="2337" w:type="dxa"/>
          </w:tcPr>
          <w:p w:rsidR="00BC1AE4" w:rsidRDefault="00521AA0" w:rsidP="00BC1A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О</w:t>
            </w:r>
            <w:r w:rsidRPr="00BC1AE4">
              <w:rPr>
                <w:rFonts w:eastAsiaTheme="minorEastAsia"/>
              </w:rPr>
              <w:t>птимистичные</w:t>
            </w:r>
          </w:p>
        </w:tc>
      </w:tr>
      <w:tr w:rsidR="00BC1AE4" w:rsidTr="00823D25">
        <w:trPr>
          <w:trHeight w:val="552"/>
        </w:trPr>
        <w:tc>
          <w:tcPr>
            <w:tcW w:w="2155" w:type="dxa"/>
          </w:tcPr>
          <w:p w:rsidR="00BC1AE4" w:rsidRDefault="008A7D8F" w:rsidP="008A7D8F">
            <w:pPr>
              <w:rPr>
                <w:rFonts w:eastAsiaTheme="minorEastAsia"/>
              </w:rPr>
            </w:pPr>
            <w:r>
              <w:t>Пользовательские экраны</w:t>
            </w:r>
          </w:p>
        </w:tc>
        <w:tc>
          <w:tcPr>
            <w:tcW w:w="2517" w:type="dxa"/>
            <w:vAlign w:val="center"/>
          </w:tcPr>
          <w:p w:rsidR="00BC1AE4" w:rsidRDefault="00823D25" w:rsidP="00823D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36" w:type="dxa"/>
            <w:vAlign w:val="center"/>
          </w:tcPr>
          <w:p w:rsidR="00BC1AE4" w:rsidRDefault="00823D25" w:rsidP="00823D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7" w:type="dxa"/>
            <w:vAlign w:val="center"/>
          </w:tcPr>
          <w:p w:rsidR="00BC1AE4" w:rsidRDefault="00823D25" w:rsidP="00823D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BC1AE4" w:rsidTr="00823D25">
        <w:trPr>
          <w:trHeight w:val="552"/>
        </w:trPr>
        <w:tc>
          <w:tcPr>
            <w:tcW w:w="2155" w:type="dxa"/>
          </w:tcPr>
          <w:p w:rsidR="00BC1AE4" w:rsidRDefault="00D36F76" w:rsidP="004453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Обработчики </w:t>
            </w:r>
          </w:p>
        </w:tc>
        <w:tc>
          <w:tcPr>
            <w:tcW w:w="2517" w:type="dxa"/>
            <w:vAlign w:val="center"/>
          </w:tcPr>
          <w:p w:rsidR="00BC1AE4" w:rsidRDefault="00614E25" w:rsidP="00823D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2336" w:type="dxa"/>
            <w:vAlign w:val="center"/>
          </w:tcPr>
          <w:p w:rsidR="00BC1AE4" w:rsidRDefault="004525CA" w:rsidP="00823D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2337" w:type="dxa"/>
            <w:vAlign w:val="center"/>
          </w:tcPr>
          <w:p w:rsidR="00BC1AE4" w:rsidRDefault="004525CA" w:rsidP="00823D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BC1AE4" w:rsidTr="00823D25">
        <w:trPr>
          <w:trHeight w:val="552"/>
        </w:trPr>
        <w:tc>
          <w:tcPr>
            <w:tcW w:w="2155" w:type="dxa"/>
          </w:tcPr>
          <w:p w:rsidR="00BC1AE4" w:rsidRDefault="00D36F76" w:rsidP="00D36F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Бизнес объекты </w:t>
            </w:r>
          </w:p>
        </w:tc>
        <w:tc>
          <w:tcPr>
            <w:tcW w:w="2517" w:type="dxa"/>
            <w:vAlign w:val="center"/>
          </w:tcPr>
          <w:p w:rsidR="00BC1AE4" w:rsidRDefault="00E42BB1" w:rsidP="00823D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336" w:type="dxa"/>
            <w:vAlign w:val="center"/>
          </w:tcPr>
          <w:p w:rsidR="00BC1AE4" w:rsidRDefault="00E42BB1" w:rsidP="00823D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37" w:type="dxa"/>
            <w:vAlign w:val="center"/>
          </w:tcPr>
          <w:p w:rsidR="00BC1AE4" w:rsidRDefault="00E42BB1" w:rsidP="00823D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C1AE4" w:rsidTr="00823D25">
        <w:trPr>
          <w:trHeight w:val="552"/>
        </w:trPr>
        <w:tc>
          <w:tcPr>
            <w:tcW w:w="2155" w:type="dxa"/>
          </w:tcPr>
          <w:p w:rsidR="00BC1AE4" w:rsidRDefault="00D36F76" w:rsidP="004453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Бизнес методы</w:t>
            </w:r>
          </w:p>
        </w:tc>
        <w:tc>
          <w:tcPr>
            <w:tcW w:w="2517" w:type="dxa"/>
            <w:vAlign w:val="center"/>
          </w:tcPr>
          <w:p w:rsidR="00BC1AE4" w:rsidRDefault="00E42BB1" w:rsidP="00823D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336" w:type="dxa"/>
            <w:vAlign w:val="center"/>
          </w:tcPr>
          <w:p w:rsidR="00BC1AE4" w:rsidRDefault="00E42BB1" w:rsidP="00823D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37" w:type="dxa"/>
            <w:vAlign w:val="center"/>
          </w:tcPr>
          <w:p w:rsidR="00BC1AE4" w:rsidRDefault="00E42BB1" w:rsidP="00823D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</w:tbl>
    <w:p w:rsidR="00BC1AE4" w:rsidRDefault="00BC1AE4" w:rsidP="00445327">
      <w:pPr>
        <w:rPr>
          <w:rFonts w:eastAsiaTheme="minorEastAsia"/>
        </w:rPr>
      </w:pPr>
    </w:p>
    <w:p w:rsidR="00445327" w:rsidRPr="001107F9" w:rsidRDefault="008D7201" w:rsidP="003B2725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ui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3+4*2+1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=2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СКО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ui</m:t>
              </m:r>
            </m:sub>
          </m:sSub>
          <m:r>
            <w:rPr>
              <w:rFonts w:ascii="Cambria Math" w:eastAsiaTheme="minorEastAsia" w:hAnsi="Cambria Math"/>
            </w:rPr>
            <m:t>=0.3</m:t>
          </m:r>
        </m:oMath>
      </m:oMathPara>
    </w:p>
    <w:p w:rsidR="001107F9" w:rsidRPr="00A7388A" w:rsidRDefault="008D7201" w:rsidP="001107F9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act</m:t>
              </m:r>
            </m:sub>
          </m:sSub>
          <m:r>
            <w:rPr>
              <w:rFonts w:ascii="Cambria Math" w:eastAsiaTheme="minorEastAsia" w:hAnsi="Cambria Math"/>
            </w:rPr>
            <m:t xml:space="preserve">=10.3            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СКО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act</m:t>
              </m:r>
            </m:sub>
          </m:sSub>
          <m:r>
            <w:rPr>
              <w:rFonts w:ascii="Cambria Math" w:eastAsiaTheme="minorEastAsia" w:hAnsi="Cambria Math"/>
            </w:rPr>
            <m:t>=2.3</m:t>
          </m:r>
        </m:oMath>
      </m:oMathPara>
    </w:p>
    <w:p w:rsidR="00A7388A" w:rsidRPr="00A7388A" w:rsidRDefault="008D7201" w:rsidP="00A7388A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BO</m:t>
              </m:r>
            </m:sub>
          </m:sSub>
          <m:r>
            <w:rPr>
              <w:rFonts w:ascii="Cambria Math" w:eastAsiaTheme="minorEastAsia" w:hAnsi="Cambria Math"/>
            </w:rPr>
            <m:t xml:space="preserve">=4            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   СКО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BO</m:t>
              </m:r>
            </m:sub>
          </m:sSub>
          <m:r>
            <w:rPr>
              <w:rFonts w:ascii="Cambria Math" w:eastAsiaTheme="minorEastAsia" w:hAnsi="Cambria Math"/>
            </w:rPr>
            <m:t>=1.3</m:t>
          </m:r>
        </m:oMath>
      </m:oMathPara>
    </w:p>
    <w:p w:rsidR="00A7388A" w:rsidRPr="00A7388A" w:rsidRDefault="008D7201" w:rsidP="00A7388A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BM</m:t>
              </m:r>
            </m:sub>
          </m:sSub>
          <m:r>
            <w:rPr>
              <w:rFonts w:ascii="Cambria Math" w:eastAsiaTheme="minorEastAsia" w:hAnsi="Cambria Math"/>
            </w:rPr>
            <m:t xml:space="preserve">=6                  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СКО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act</m:t>
              </m:r>
            </m:sub>
          </m:sSub>
          <m:r>
            <w:rPr>
              <w:rFonts w:ascii="Cambria Math" w:eastAsiaTheme="minorEastAsia" w:hAnsi="Cambria Math"/>
            </w:rPr>
            <m:t>=2.7</m:t>
          </m:r>
        </m:oMath>
      </m:oMathPara>
    </w:p>
    <w:p w:rsidR="00A7388A" w:rsidRDefault="00A7388A" w:rsidP="00A7388A">
      <w:pPr>
        <w:rPr>
          <w:rFonts w:eastAsiaTheme="minorEastAsia"/>
          <w:i/>
        </w:rPr>
      </w:pPr>
    </w:p>
    <w:p w:rsidR="000828CE" w:rsidRPr="00935139" w:rsidRDefault="008D7201" w:rsidP="00A7388A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/>
              </m:nary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w:rPr>
              <w:rFonts w:ascii="Cambria Math" w:eastAsiaTheme="minorEastAsia" w:hAnsi="Cambria Math"/>
            </w:rPr>
            <m:t xml:space="preserve"> 2*7+10.3+4*8+6*11≈123 ч.ч.</m:t>
          </m:r>
        </m:oMath>
      </m:oMathPara>
    </w:p>
    <w:p w:rsidR="000E28C0" w:rsidRPr="00D17A00" w:rsidRDefault="008D7201" w:rsidP="000E28C0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СКО</m:t>
              </m:r>
            </m:e>
            <m: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/>
              </m:nary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СКО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≈</m:t>
                  </m:r>
                </m:e>
              </m:nary>
            </m:e>
          </m:rad>
          <m:r>
            <w:rPr>
              <w:rFonts w:ascii="Cambria Math" w:eastAsiaTheme="minorEastAsia" w:hAnsi="Cambria Math"/>
            </w:rPr>
            <m:t>10</m:t>
          </m:r>
          <m:r>
            <w:rPr>
              <w:rFonts w:ascii="Cambria Math" w:eastAsiaTheme="minorEastAsia" w:hAnsi="Cambria Math"/>
            </w:rPr>
            <m:t xml:space="preserve"> ч.ч.</m:t>
          </m:r>
        </m:oMath>
      </m:oMathPara>
    </w:p>
    <w:p w:rsidR="00D17A00" w:rsidRPr="000E2A18" w:rsidRDefault="008D7201" w:rsidP="000E28C0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итог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/>
              </m:nary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СКО</m:t>
              </m:r>
            </m:e>
            <m: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/>
              </m:nary>
            </m:sub>
          </m:sSub>
          <m:r>
            <w:rPr>
              <w:rFonts w:ascii="Cambria Math" w:eastAsiaTheme="minorEastAsia" w:hAnsi="Cambria Math"/>
            </w:rPr>
            <m:t>=143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ч.ч.</m:t>
          </m:r>
        </m:oMath>
      </m:oMathPara>
    </w:p>
    <w:p w:rsidR="000E2A18" w:rsidRPr="001E6AD8" w:rsidRDefault="00805D48" w:rsidP="000E28C0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E=4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итог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=572 </m:t>
          </m:r>
          <m:r>
            <w:rPr>
              <w:rFonts w:ascii="Cambria Math" w:eastAsiaTheme="minorEastAsia" w:hAnsi="Cambria Math"/>
            </w:rPr>
            <m:t>ч.ч.</m:t>
          </m:r>
        </m:oMath>
      </m:oMathPara>
    </w:p>
    <w:p w:rsidR="008309D5" w:rsidRPr="008309D5" w:rsidRDefault="008D7201" w:rsidP="000E28C0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мес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132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  <w:lang w:val="en-US"/>
            </w:rPr>
            <m:t>4</m:t>
          </m:r>
          <m:r>
            <w:rPr>
              <w:rFonts w:ascii="Cambria Math" w:eastAsiaTheme="minorEastAsia" w:hAnsi="Cambria Math"/>
            </w:rPr>
            <m:t xml:space="preserve"> мес</m:t>
          </m:r>
        </m:oMath>
      </m:oMathPara>
    </w:p>
    <w:p w:rsidR="00A7388A" w:rsidRPr="00F459A9" w:rsidRDefault="00F459A9" w:rsidP="001107F9">
      <w:pPr>
        <w:rPr>
          <w:i/>
        </w:rPr>
      </w:pPr>
      <w:r>
        <w:t xml:space="preserve">Команда состоит из 2 человек, следовательно,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мес</m:t>
            </m:r>
          </m:sub>
        </m:sSub>
        <m:r>
          <w:rPr>
            <w:rFonts w:ascii="Cambria Math" w:eastAsiaTheme="minorEastAsia" w:hAnsi="Cambria Math"/>
          </w:rPr>
          <m:t>≈2 мес</m:t>
        </m:r>
      </m:oMath>
    </w:p>
    <w:p w:rsidR="00BC1AE4" w:rsidRDefault="00BC1AE4" w:rsidP="003B2725"/>
    <w:p w:rsidR="00A62E3F" w:rsidRDefault="00A62E3F" w:rsidP="003B2725"/>
    <w:p w:rsidR="00A62E3F" w:rsidRPr="00A62E3F" w:rsidRDefault="00A62E3F" w:rsidP="00A62E3F">
      <w:pPr>
        <w:pStyle w:val="a3"/>
        <w:numPr>
          <w:ilvl w:val="0"/>
          <w:numId w:val="2"/>
        </w:numPr>
      </w:pPr>
      <w:r w:rsidRPr="00A62E3F">
        <w:t>Базовое расписание в виде диаграммы Ганта.</w:t>
      </w:r>
      <w:bookmarkStart w:id="0" w:name="_GoBack"/>
      <w:bookmarkEnd w:id="0"/>
    </w:p>
    <w:sectPr w:rsidR="00A62E3F" w:rsidRPr="00A62E3F" w:rsidSect="00C2036F">
      <w:headerReference w:type="default" r:id="rId17"/>
      <w:pgSz w:w="11906" w:h="16838"/>
      <w:pgMar w:top="1134" w:right="850" w:bottom="1134" w:left="1701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561" w:rsidRDefault="00F53561" w:rsidP="00C2036F">
      <w:pPr>
        <w:spacing w:after="0" w:line="240" w:lineRule="auto"/>
      </w:pPr>
      <w:r>
        <w:separator/>
      </w:r>
    </w:p>
  </w:endnote>
  <w:endnote w:type="continuationSeparator" w:id="0">
    <w:p w:rsidR="00F53561" w:rsidRDefault="00F53561" w:rsidP="00C20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561" w:rsidRDefault="00F53561" w:rsidP="00C2036F">
      <w:pPr>
        <w:spacing w:after="0" w:line="240" w:lineRule="auto"/>
      </w:pPr>
      <w:r>
        <w:separator/>
      </w:r>
    </w:p>
  </w:footnote>
  <w:footnote w:type="continuationSeparator" w:id="0">
    <w:p w:rsidR="00F53561" w:rsidRDefault="00F53561" w:rsidP="00C20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406882"/>
      <w:docPartObj>
        <w:docPartGallery w:val="Page Numbers (Top of Page)"/>
        <w:docPartUnique/>
      </w:docPartObj>
    </w:sdtPr>
    <w:sdtContent>
      <w:p w:rsidR="008D7201" w:rsidRDefault="008D720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2E3F">
          <w:rPr>
            <w:noProof/>
          </w:rPr>
          <w:t>8</w:t>
        </w:r>
        <w:r>
          <w:fldChar w:fldCharType="end"/>
        </w:r>
      </w:p>
    </w:sdtContent>
  </w:sdt>
  <w:p w:rsidR="008D7201" w:rsidRDefault="008D72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11A5B"/>
    <w:multiLevelType w:val="multilevel"/>
    <w:tmpl w:val="42260D3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F1C0F0C"/>
    <w:multiLevelType w:val="multilevel"/>
    <w:tmpl w:val="2DD6D496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3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08E6589"/>
    <w:multiLevelType w:val="hybridMultilevel"/>
    <w:tmpl w:val="13D090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580D78"/>
    <w:multiLevelType w:val="hybridMultilevel"/>
    <w:tmpl w:val="DAB842C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C073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DC8054A"/>
    <w:multiLevelType w:val="hybridMultilevel"/>
    <w:tmpl w:val="28B03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066B0"/>
    <w:multiLevelType w:val="multilevel"/>
    <w:tmpl w:val="823EF24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6035DB4"/>
    <w:multiLevelType w:val="hybridMultilevel"/>
    <w:tmpl w:val="510481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F50185"/>
    <w:multiLevelType w:val="multilevel"/>
    <w:tmpl w:val="19F880FE"/>
    <w:lvl w:ilvl="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8E"/>
    <w:rsid w:val="00014814"/>
    <w:rsid w:val="000712CE"/>
    <w:rsid w:val="000828CE"/>
    <w:rsid w:val="0009420D"/>
    <w:rsid w:val="000A3AA3"/>
    <w:rsid w:val="000A6DF3"/>
    <w:rsid w:val="000B5F66"/>
    <w:rsid w:val="000C518C"/>
    <w:rsid w:val="000D1699"/>
    <w:rsid w:val="000D492A"/>
    <w:rsid w:val="000E28C0"/>
    <w:rsid w:val="000E2A18"/>
    <w:rsid w:val="001107F9"/>
    <w:rsid w:val="00115BD6"/>
    <w:rsid w:val="00120E3E"/>
    <w:rsid w:val="00141AB6"/>
    <w:rsid w:val="00142211"/>
    <w:rsid w:val="0015320F"/>
    <w:rsid w:val="00164694"/>
    <w:rsid w:val="001871EA"/>
    <w:rsid w:val="00194760"/>
    <w:rsid w:val="001B510B"/>
    <w:rsid w:val="001B6DC7"/>
    <w:rsid w:val="001E178C"/>
    <w:rsid w:val="001E6AD8"/>
    <w:rsid w:val="002009DF"/>
    <w:rsid w:val="00234D6B"/>
    <w:rsid w:val="00243B66"/>
    <w:rsid w:val="002E18DE"/>
    <w:rsid w:val="00316396"/>
    <w:rsid w:val="00317083"/>
    <w:rsid w:val="00320ADA"/>
    <w:rsid w:val="00322FAA"/>
    <w:rsid w:val="00344EE1"/>
    <w:rsid w:val="00347FF7"/>
    <w:rsid w:val="0036110E"/>
    <w:rsid w:val="003666BC"/>
    <w:rsid w:val="003A1788"/>
    <w:rsid w:val="003B2725"/>
    <w:rsid w:val="003B2C27"/>
    <w:rsid w:val="003B2D94"/>
    <w:rsid w:val="003B4315"/>
    <w:rsid w:val="003B7CE6"/>
    <w:rsid w:val="003C0334"/>
    <w:rsid w:val="003C52F0"/>
    <w:rsid w:val="003D7FD1"/>
    <w:rsid w:val="003E76E0"/>
    <w:rsid w:val="00413CBE"/>
    <w:rsid w:val="00413E21"/>
    <w:rsid w:val="0041747C"/>
    <w:rsid w:val="00432208"/>
    <w:rsid w:val="004421FA"/>
    <w:rsid w:val="00445327"/>
    <w:rsid w:val="0045016F"/>
    <w:rsid w:val="004525CA"/>
    <w:rsid w:val="00453D4D"/>
    <w:rsid w:val="004846F9"/>
    <w:rsid w:val="00492AAA"/>
    <w:rsid w:val="004A6CDB"/>
    <w:rsid w:val="004A7BB9"/>
    <w:rsid w:val="004B3DE8"/>
    <w:rsid w:val="004C4A9C"/>
    <w:rsid w:val="004C5B55"/>
    <w:rsid w:val="004F106F"/>
    <w:rsid w:val="005117E7"/>
    <w:rsid w:val="00521AA0"/>
    <w:rsid w:val="005515C9"/>
    <w:rsid w:val="00551E16"/>
    <w:rsid w:val="00581E0A"/>
    <w:rsid w:val="005854EF"/>
    <w:rsid w:val="005F6558"/>
    <w:rsid w:val="00600590"/>
    <w:rsid w:val="00614D53"/>
    <w:rsid w:val="00614E25"/>
    <w:rsid w:val="00627FFA"/>
    <w:rsid w:val="006951AE"/>
    <w:rsid w:val="006C2D93"/>
    <w:rsid w:val="00717A3E"/>
    <w:rsid w:val="00722432"/>
    <w:rsid w:val="00755D2C"/>
    <w:rsid w:val="00773D48"/>
    <w:rsid w:val="007B4D81"/>
    <w:rsid w:val="007C09BC"/>
    <w:rsid w:val="007D3ABE"/>
    <w:rsid w:val="007E1ACB"/>
    <w:rsid w:val="00805D48"/>
    <w:rsid w:val="00823D25"/>
    <w:rsid w:val="008309D5"/>
    <w:rsid w:val="00882BF5"/>
    <w:rsid w:val="008A70D0"/>
    <w:rsid w:val="008A7D8F"/>
    <w:rsid w:val="008D2AD0"/>
    <w:rsid w:val="008D32E7"/>
    <w:rsid w:val="008D7201"/>
    <w:rsid w:val="008E2E68"/>
    <w:rsid w:val="00902B0E"/>
    <w:rsid w:val="009052B6"/>
    <w:rsid w:val="00931E40"/>
    <w:rsid w:val="00935139"/>
    <w:rsid w:val="00962093"/>
    <w:rsid w:val="00965719"/>
    <w:rsid w:val="009739EC"/>
    <w:rsid w:val="00996B7C"/>
    <w:rsid w:val="009A2580"/>
    <w:rsid w:val="009A7C32"/>
    <w:rsid w:val="009F0434"/>
    <w:rsid w:val="00A52427"/>
    <w:rsid w:val="00A62E3F"/>
    <w:rsid w:val="00A70C67"/>
    <w:rsid w:val="00A7388A"/>
    <w:rsid w:val="00A81C2A"/>
    <w:rsid w:val="00A8311C"/>
    <w:rsid w:val="00AA1756"/>
    <w:rsid w:val="00AB380F"/>
    <w:rsid w:val="00AD2482"/>
    <w:rsid w:val="00AD62F2"/>
    <w:rsid w:val="00AF128B"/>
    <w:rsid w:val="00B6696A"/>
    <w:rsid w:val="00B93E75"/>
    <w:rsid w:val="00BA469D"/>
    <w:rsid w:val="00BC1AE4"/>
    <w:rsid w:val="00BC6799"/>
    <w:rsid w:val="00BC7A1E"/>
    <w:rsid w:val="00BD3DC8"/>
    <w:rsid w:val="00C064D2"/>
    <w:rsid w:val="00C1310C"/>
    <w:rsid w:val="00C2036F"/>
    <w:rsid w:val="00C819B9"/>
    <w:rsid w:val="00C9008E"/>
    <w:rsid w:val="00C92DC5"/>
    <w:rsid w:val="00CD7838"/>
    <w:rsid w:val="00CE78AC"/>
    <w:rsid w:val="00CF02AE"/>
    <w:rsid w:val="00D16A73"/>
    <w:rsid w:val="00D17A00"/>
    <w:rsid w:val="00D36F76"/>
    <w:rsid w:val="00D62347"/>
    <w:rsid w:val="00D6237B"/>
    <w:rsid w:val="00D77A52"/>
    <w:rsid w:val="00D84A6B"/>
    <w:rsid w:val="00DA2635"/>
    <w:rsid w:val="00DC5B85"/>
    <w:rsid w:val="00DE24AE"/>
    <w:rsid w:val="00E01F74"/>
    <w:rsid w:val="00E07123"/>
    <w:rsid w:val="00E14D38"/>
    <w:rsid w:val="00E42BB1"/>
    <w:rsid w:val="00E846A9"/>
    <w:rsid w:val="00E90B48"/>
    <w:rsid w:val="00EB1B2D"/>
    <w:rsid w:val="00EC50C4"/>
    <w:rsid w:val="00EE75DA"/>
    <w:rsid w:val="00EE78A0"/>
    <w:rsid w:val="00EF09E9"/>
    <w:rsid w:val="00F04E70"/>
    <w:rsid w:val="00F244D1"/>
    <w:rsid w:val="00F367BE"/>
    <w:rsid w:val="00F43A0E"/>
    <w:rsid w:val="00F459A9"/>
    <w:rsid w:val="00F53561"/>
    <w:rsid w:val="00F80E7C"/>
    <w:rsid w:val="00FB015B"/>
    <w:rsid w:val="00FB48DC"/>
    <w:rsid w:val="00FB72B0"/>
    <w:rsid w:val="00FE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8906A"/>
  <w15:chartTrackingRefBased/>
  <w15:docId w15:val="{0E451953-AFD2-4774-B456-6999E8D8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C6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DC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D62F2"/>
    <w:rPr>
      <w:color w:val="808080"/>
    </w:rPr>
  </w:style>
  <w:style w:type="table" w:styleId="a5">
    <w:name w:val="Table Grid"/>
    <w:basedOn w:val="a1"/>
    <w:uiPriority w:val="39"/>
    <w:rsid w:val="00BC1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203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2036F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C203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2036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6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9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153</cp:revision>
  <dcterms:created xsi:type="dcterms:W3CDTF">2021-10-12T04:14:00Z</dcterms:created>
  <dcterms:modified xsi:type="dcterms:W3CDTF">2021-10-21T15:48:00Z</dcterms:modified>
</cp:coreProperties>
</file>