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1C750" w14:textId="77777777" w:rsidR="00F07264" w:rsidRDefault="00F07264" w:rsidP="00F0726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  <w:lang w:val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7100"/>
      </w:tblGrid>
      <w:tr w:rsidR="00F07264" w14:paraId="11CB1E5E" w14:textId="77777777" w:rsidTr="00A34886">
        <w:trPr>
          <w:jc w:val="center"/>
        </w:trPr>
        <w:tc>
          <w:tcPr>
            <w:tcW w:w="1383" w:type="dxa"/>
            <w:hideMark/>
          </w:tcPr>
          <w:p w14:paraId="64383D2C" w14:textId="77777777" w:rsidR="00F07264" w:rsidRDefault="00F07264" w:rsidP="00A348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4DAC053D" wp14:editId="5B51DA03">
                  <wp:extent cx="1082040" cy="1066800"/>
                  <wp:effectExtent l="0" t="0" r="3810" b="0"/>
                  <wp:docPr id="8913160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5C8FBD84" w14:textId="77777777" w:rsidR="00F07264" w:rsidRDefault="00F07264" w:rsidP="00A34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11664673" w14:textId="77777777" w:rsidR="00F07264" w:rsidRDefault="00F07264" w:rsidP="00A34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Федеральное государственное бюджетное образовательное учреждение </w:t>
            </w:r>
          </w:p>
          <w:p w14:paraId="1BA966EC" w14:textId="77777777" w:rsidR="00F07264" w:rsidRDefault="00F07264" w:rsidP="00A34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высшего образования</w:t>
            </w:r>
          </w:p>
          <w:p w14:paraId="4CDE279A" w14:textId="77777777" w:rsidR="00F07264" w:rsidRDefault="00F07264" w:rsidP="00A3488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«Заполярный государственный университет</w:t>
            </w:r>
          </w:p>
          <w:p w14:paraId="01A21DCF" w14:textId="77777777" w:rsidR="00F07264" w:rsidRDefault="00F07264" w:rsidP="00A3488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им. Н.М. Федоровского</w:t>
            </w:r>
          </w:p>
          <w:p w14:paraId="435E4007" w14:textId="77777777" w:rsidR="00F07264" w:rsidRDefault="00F07264" w:rsidP="00A34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(ЗГУ им. Н.М. Федоровского)</w:t>
            </w:r>
          </w:p>
        </w:tc>
      </w:tr>
    </w:tbl>
    <w:p w14:paraId="3858C893" w14:textId="77777777" w:rsidR="00F07264" w:rsidRDefault="00F07264" w:rsidP="00F072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411393BB" w14:textId="77777777" w:rsidR="00F07264" w:rsidRDefault="00F07264" w:rsidP="00F0726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28"/>
        </w:rPr>
        <w:softHyphen/>
      </w:r>
    </w:p>
    <w:p w14:paraId="27174F17" w14:textId="77777777" w:rsidR="00F07264" w:rsidRDefault="00F07264" w:rsidP="00F07264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Факультет «Электроэнергетики, экономики и управления»</w:t>
      </w:r>
    </w:p>
    <w:p w14:paraId="4441FD3F" w14:textId="77777777" w:rsidR="00F07264" w:rsidRDefault="00F07264" w:rsidP="00F07264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Кафедра «Информационные системы и технологии»</w:t>
      </w:r>
    </w:p>
    <w:p w14:paraId="329D3633" w14:textId="77777777" w:rsidR="00F07264" w:rsidRDefault="00F07264" w:rsidP="00F07264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543513F9" w14:textId="77777777" w:rsidR="00F07264" w:rsidRDefault="00F07264" w:rsidP="00F07264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134C224F" w14:textId="77777777" w:rsidR="00F07264" w:rsidRDefault="00F07264" w:rsidP="00F07264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6ACCE4EC" w14:textId="77777777" w:rsidR="00F07264" w:rsidRDefault="00F07264" w:rsidP="00F07264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Дисциплина «Технологии программирования»</w:t>
      </w:r>
    </w:p>
    <w:p w14:paraId="517722BA" w14:textId="77777777" w:rsidR="00F07264" w:rsidRDefault="00F07264" w:rsidP="00F07264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Отчет к лабораторной работе 2</w:t>
      </w:r>
    </w:p>
    <w:p w14:paraId="627C101C" w14:textId="77777777" w:rsidR="00F07264" w:rsidRDefault="00F07264" w:rsidP="00F0726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Тема: «Авторизация, ролевая модель, логирование и мониторинг»</w:t>
      </w:r>
    </w:p>
    <w:p w14:paraId="4C82FA82" w14:textId="77777777" w:rsidR="00F07264" w:rsidRDefault="00F07264" w:rsidP="00F07264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7D11C20" w14:textId="77777777" w:rsidR="00F07264" w:rsidRDefault="00F07264" w:rsidP="00F07264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C30DBBC" w14:textId="77777777" w:rsidR="00F07264" w:rsidRDefault="00F07264" w:rsidP="00F07264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96A622F" w14:textId="77777777" w:rsidR="00F07264" w:rsidRDefault="00F07264" w:rsidP="00F07264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1458955" w14:textId="77777777" w:rsidR="00F07264" w:rsidRDefault="00F07264" w:rsidP="00F07264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3B236B4" w14:textId="77777777" w:rsidR="00F07264" w:rsidRDefault="00F07264" w:rsidP="00F07264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6E97367" w14:textId="77777777" w:rsidR="00F07264" w:rsidRDefault="00F07264" w:rsidP="00F07264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4FD125B" w14:textId="77777777" w:rsidR="00F07264" w:rsidRDefault="00F07264" w:rsidP="00F07264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Студент: Сулейманов А.Ш.</w:t>
      </w:r>
    </w:p>
    <w:p w14:paraId="0BB60208" w14:textId="77777777" w:rsidR="00F07264" w:rsidRDefault="00F07264" w:rsidP="00F07264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Группа: ИС-23</w:t>
      </w:r>
    </w:p>
    <w:p w14:paraId="60789FA2" w14:textId="77777777" w:rsidR="00F07264" w:rsidRDefault="00F07264" w:rsidP="00F07264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E90E292" w14:textId="77777777" w:rsidR="00F07264" w:rsidRDefault="00F07264" w:rsidP="00F07264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750B0E9" w14:textId="77777777" w:rsidR="00F07264" w:rsidRDefault="00F07264" w:rsidP="00F0726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D9FCB7D" w14:textId="77777777" w:rsidR="00F07264" w:rsidRDefault="00F07264" w:rsidP="00F0726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8421210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4E4305" w14:textId="77777777" w:rsidR="00874FAD" w:rsidRPr="00701366" w:rsidRDefault="00874FAD" w:rsidP="00874FAD">
          <w:pPr>
            <w:pStyle w:val="a7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701366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6843CC41" w14:textId="4CED9DF2" w:rsidR="003F6C85" w:rsidRDefault="00874FAD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F370D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370D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370D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3504319" w:history="1">
            <w:r w:rsidR="003F6C85" w:rsidRPr="004C7F69">
              <w:rPr>
                <w:rStyle w:val="a8"/>
                <w:rFonts w:ascii="Times New Roman" w:eastAsia="Times New Roman" w:hAnsi="Times New Roman" w:cs="Times New Roman"/>
                <w:b/>
                <w:noProof/>
              </w:rPr>
              <w:t>Введение</w:t>
            </w:r>
            <w:r w:rsidR="003F6C85">
              <w:rPr>
                <w:noProof/>
                <w:webHidden/>
              </w:rPr>
              <w:tab/>
            </w:r>
            <w:r w:rsidR="003F6C85">
              <w:rPr>
                <w:noProof/>
                <w:webHidden/>
              </w:rPr>
              <w:fldChar w:fldCharType="begin"/>
            </w:r>
            <w:r w:rsidR="003F6C85">
              <w:rPr>
                <w:noProof/>
                <w:webHidden/>
              </w:rPr>
              <w:instrText xml:space="preserve"> PAGEREF _Toc243504319 \h </w:instrText>
            </w:r>
            <w:r w:rsidR="003F6C85">
              <w:rPr>
                <w:noProof/>
                <w:webHidden/>
              </w:rPr>
            </w:r>
            <w:r w:rsidR="003F6C85">
              <w:rPr>
                <w:noProof/>
                <w:webHidden/>
              </w:rPr>
              <w:fldChar w:fldCharType="separate"/>
            </w:r>
            <w:r w:rsidR="003F6C85">
              <w:rPr>
                <w:noProof/>
                <w:webHidden/>
              </w:rPr>
              <w:t>3</w:t>
            </w:r>
            <w:r w:rsidR="003F6C85">
              <w:rPr>
                <w:noProof/>
                <w:webHidden/>
              </w:rPr>
              <w:fldChar w:fldCharType="end"/>
            </w:r>
          </w:hyperlink>
        </w:p>
        <w:p w14:paraId="0BFFC583" w14:textId="3B195F2F" w:rsidR="003F6C85" w:rsidRDefault="003F6C85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04320" w:history="1">
            <w:r w:rsidRPr="004C7F69">
              <w:rPr>
                <w:rStyle w:val="a8"/>
                <w:rFonts w:ascii="Times New Roman" w:eastAsia="Times New Roman" w:hAnsi="Times New Roman" w:cs="Times New Roman"/>
                <w:b/>
                <w:noProof/>
              </w:rPr>
              <w:t>Модель данных и 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_Toc243504320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8FBA4" w14:textId="68E5C6F4" w:rsidR="003F6C85" w:rsidRDefault="003F6C85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04321" w:history="1">
            <w:r w:rsidRPr="004C7F69">
              <w:rPr>
                <w:rStyle w:val="a8"/>
                <w:rFonts w:ascii="Times New Roman" w:eastAsia="Times New Roman" w:hAnsi="Times New Roman" w:cs="Times New Roman"/>
                <w:b/>
                <w:noProof/>
              </w:rPr>
              <w:t>Аутентификация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_Toc243504321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AC69B" w14:textId="0DB55DB8" w:rsidR="003F6C85" w:rsidRDefault="003F6C85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04322" w:history="1">
            <w:r w:rsidRPr="004C7F69">
              <w:rPr>
                <w:rStyle w:val="a8"/>
                <w:rFonts w:ascii="Times New Roman" w:eastAsia="Times New Roman" w:hAnsi="Times New Roman" w:cs="Times New Roman"/>
                <w:b/>
                <w:noProof/>
              </w:rPr>
              <w:t>Авторизация и ролевая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_Toc243504322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1DDE2" w14:textId="7E5E97C5" w:rsidR="003F6C85" w:rsidRDefault="003F6C85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04323" w:history="1">
            <w:r w:rsidRPr="004C7F69">
              <w:rPr>
                <w:rStyle w:val="a8"/>
                <w:rFonts w:ascii="Times New Roman" w:eastAsia="Times New Roman" w:hAnsi="Times New Roman" w:cs="Times New Roman"/>
                <w:b/>
                <w:noProof/>
              </w:rPr>
              <w:t>Заявки и бизнес-правила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_Toc243504323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9FC13" w14:textId="7E82209A" w:rsidR="003F6C85" w:rsidRDefault="003F6C85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04324" w:history="1">
            <w:r w:rsidRPr="004C7F69">
              <w:rPr>
                <w:rStyle w:val="a8"/>
                <w:rFonts w:ascii="Times New Roman" w:eastAsia="Times New Roman" w:hAnsi="Times New Roman" w:cs="Times New Roman"/>
                <w:b/>
                <w:noProof/>
              </w:rPr>
              <w:t>Страницы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_Toc243504324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82318" w14:textId="17F9873E" w:rsidR="003F6C85" w:rsidRDefault="003F6C85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04325" w:history="1">
            <w:r w:rsidRPr="004C7F69">
              <w:rPr>
                <w:rStyle w:val="a8"/>
                <w:rFonts w:ascii="Times New Roman" w:eastAsia="Times New Roman" w:hAnsi="Times New Roman" w:cs="Times New Roman"/>
                <w:b/>
                <w:noProof/>
              </w:rPr>
              <w:t>Логирование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_Toc243504325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7206B" w14:textId="7A7F34BB" w:rsidR="003F6C85" w:rsidRDefault="003F6C85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04326" w:history="1">
            <w:r w:rsidRPr="004C7F69">
              <w:rPr>
                <w:rStyle w:val="a8"/>
                <w:rFonts w:ascii="Times New Roman" w:eastAsia="Times New Roman" w:hAnsi="Times New Roman" w:cs="Times New Roman"/>
                <w:b/>
                <w:noProof/>
              </w:rPr>
              <w:t>Мониторинг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_Toc243504326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37467" w14:textId="6F8C1BA4" w:rsidR="003F6C85" w:rsidRDefault="003F6C85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04327" w:history="1">
            <w:r w:rsidRPr="004C7F69">
              <w:rPr>
                <w:rStyle w:val="a8"/>
                <w:rFonts w:ascii="Times New Roman" w:eastAsia="Times New Roman" w:hAnsi="Times New Roman" w:cs="Times New Roman"/>
                <w:b/>
                <w:noProof/>
              </w:rPr>
              <w:t>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_Toc243504327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54A7E" w14:textId="314F158C" w:rsidR="003F6C85" w:rsidRDefault="003F6C85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04328" w:history="1">
            <w:r w:rsidRPr="004C7F69">
              <w:rPr>
                <w:rStyle w:val="a8"/>
                <w:rFonts w:ascii="Times New Roman" w:eastAsia="Times New Roman" w:hAnsi="Times New Roman" w:cs="Times New Roman"/>
                <w:b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_Toc243504328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9A6E1" w14:textId="2BB78AA8" w:rsidR="00874FAD" w:rsidRDefault="00874FAD" w:rsidP="00874FAD">
          <w:pPr>
            <w:rPr>
              <w:b/>
              <w:bCs/>
            </w:rPr>
          </w:pPr>
          <w:r w:rsidRPr="00F370D4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403D60F" w14:textId="77777777" w:rsidR="00691E54" w:rsidRDefault="00691E54">
      <w:r>
        <w:br w:type="page"/>
      </w:r>
    </w:p>
    <w:p w14:paraId="5237F2DC" w14:textId="77777777" w:rsidR="00965793" w:rsidRDefault="00A87BF0">
      <w:pPr>
        <w:pStyle w:val="1"/>
        <w:spacing w:before="0" w:after="240" w:line="360" w:lineRule="auto"/>
        <w:jc w:val="center"/>
      </w:pPr>
      <w:bookmarkStart w:id="0" w:name="_Toc243504319"/>
      <w:r>
        <w:rPr>
          <w:rFonts w:ascii="Times New Roman" w:eastAsia="Times New Roman" w:hAnsi="Times New Roman" w:cs="Times New Roman"/>
          <w:b/>
          <w:color w:val="000000"/>
        </w:rPr>
        <w:lastRenderedPageBreak/>
        <w:t>Введение</w:t>
      </w:r>
      <w:bookmarkEnd w:id="0"/>
    </w:p>
    <w:p w14:paraId="476CD40A" w14:textId="77777777" w:rsidR="00965793" w:rsidRDefault="00A87B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Цель работы: реализовать в системе SportReg аутентификацию и авторизацию с ролевой моделью доступа, а также внедрить логирование и мониторинг по принципам наблюдаемости: логи и метрики (telemetry: logs, metrics).</w:t>
      </w:r>
    </w:p>
    <w:p w14:paraId="350F4F9C" w14:textId="77777777" w:rsidR="00965793" w:rsidRDefault="00A87B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Задачи:</w:t>
      </w:r>
    </w:p>
    <w:p w14:paraId="276DF48E" w14:textId="77777777" w:rsidR="00965793" w:rsidRDefault="00A87BF0">
      <w:pPr>
        <w:pStyle w:val="a9"/>
        <w:numPr>
          <w:ilvl w:val="0"/>
          <w:numId w:val="1"/>
        </w:numPr>
        <w:spacing w:after="0" w:line="360" w:lineRule="auto"/>
        <w:ind w:firstLine="0"/>
        <w:jc w:val="both"/>
      </w:pPr>
      <w:r>
        <w:rPr>
          <w:rFonts w:ascii="Times New Roman" w:eastAsia="Times New Roman" w:hAnsi="Times New Roman" w:cs="Times New Roman"/>
          <w:sz w:val="28"/>
        </w:rPr>
        <w:t>реализовать регистрацию и вход пользователя, хранить пароли в виде bcrypt-хеша, выдавать JWT;</w:t>
      </w:r>
    </w:p>
    <w:p w14:paraId="404BC01B" w14:textId="77777777" w:rsidR="00965793" w:rsidRDefault="00A87BF0">
      <w:pPr>
        <w:pStyle w:val="a9"/>
        <w:numPr>
          <w:ilvl w:val="0"/>
          <w:numId w:val="1"/>
        </w:numPr>
        <w:spacing w:after="0" w:line="360" w:lineRule="auto"/>
        <w:ind w:firstLine="0"/>
        <w:jc w:val="both"/>
      </w:pPr>
      <w:r>
        <w:rPr>
          <w:rFonts w:ascii="Times New Roman" w:eastAsia="Times New Roman" w:hAnsi="Times New Roman" w:cs="Times New Roman"/>
          <w:sz w:val="28"/>
        </w:rPr>
        <w:t>ввести роли ADMIN и USER: USER имеет доступ к одной защищённой странице, ADMIN — ко всем;</w:t>
      </w:r>
    </w:p>
    <w:p w14:paraId="3515A174" w14:textId="77777777" w:rsidR="00965793" w:rsidRDefault="00A87BF0">
      <w:pPr>
        <w:pStyle w:val="a9"/>
        <w:numPr>
          <w:ilvl w:val="0"/>
          <w:numId w:val="1"/>
        </w:numPr>
        <w:spacing w:after="0" w:line="360" w:lineRule="auto"/>
        <w:ind w:firstLine="0"/>
        <w:jc w:val="both"/>
      </w:pPr>
      <w:r>
        <w:rPr>
          <w:rFonts w:ascii="Times New Roman" w:eastAsia="Times New Roman" w:hAnsi="Times New Roman" w:cs="Times New Roman"/>
          <w:sz w:val="28"/>
        </w:rPr>
        <w:t>проверять роль на бэкенде (обязательно) и на фронтенде (для удобства интерфейса);</w:t>
      </w:r>
    </w:p>
    <w:p w14:paraId="19DFAA39" w14:textId="77777777" w:rsidR="00965793" w:rsidRDefault="00A87BF0">
      <w:pPr>
        <w:pStyle w:val="a9"/>
        <w:numPr>
          <w:ilvl w:val="0"/>
          <w:numId w:val="1"/>
        </w:numPr>
        <w:spacing w:after="0" w:line="360" w:lineRule="auto"/>
        <w:ind w:firstLine="0"/>
        <w:jc w:val="both"/>
      </w:pPr>
      <w:r>
        <w:rPr>
          <w:rFonts w:ascii="Times New Roman" w:eastAsia="Times New Roman" w:hAnsi="Times New Roman" w:cs="Times New Roman"/>
          <w:sz w:val="28"/>
        </w:rPr>
        <w:t>сделать страницы входа, регистрации, пользователя и администратора с защитой маршрутов;</w:t>
      </w:r>
    </w:p>
    <w:p w14:paraId="34920055" w14:textId="77777777" w:rsidR="00965793" w:rsidRDefault="00A87BF0">
      <w:pPr>
        <w:pStyle w:val="a9"/>
        <w:numPr>
          <w:ilvl w:val="0"/>
          <w:numId w:val="1"/>
        </w:numPr>
        <w:spacing w:after="0" w:line="360" w:lineRule="auto"/>
        <w:ind w:firstLine="0"/>
        <w:jc w:val="both"/>
      </w:pPr>
      <w:r>
        <w:rPr>
          <w:rFonts w:ascii="Times New Roman" w:eastAsia="Times New Roman" w:hAnsi="Times New Roman" w:cs="Times New Roman"/>
          <w:sz w:val="28"/>
        </w:rPr>
        <w:t>логировать события аутентификации и авторизации, ошибки и бизнес-события с уровнями DEBUG, INFO, WARN, ERROR, в production — не ниже INFO;</w:t>
      </w:r>
    </w:p>
    <w:p w14:paraId="60239C7C" w14:textId="77777777" w:rsidR="00965793" w:rsidRDefault="00A87BF0">
      <w:pPr>
        <w:pStyle w:val="a9"/>
        <w:numPr>
          <w:ilvl w:val="0"/>
          <w:numId w:val="1"/>
        </w:numPr>
        <w:spacing w:after="0" w:line="360" w:lineRule="auto"/>
        <w:ind w:firstLine="0"/>
        <w:jc w:val="both"/>
      </w:pPr>
      <w:r>
        <w:rPr>
          <w:rFonts w:ascii="Times New Roman" w:eastAsia="Times New Roman" w:hAnsi="Times New Roman" w:cs="Times New Roman"/>
          <w:sz w:val="28"/>
        </w:rPr>
        <w:t>экспортировать метрики Prometheus на /metrics: количество запросов, время ответа, ошибки 4xx и 5xx, авторизации;</w:t>
      </w:r>
    </w:p>
    <w:p w14:paraId="5137388F" w14:textId="77777777" w:rsidR="00965793" w:rsidRDefault="00A87BF0">
      <w:pPr>
        <w:pStyle w:val="a9"/>
        <w:numPr>
          <w:ilvl w:val="0"/>
          <w:numId w:val="1"/>
        </w:numPr>
        <w:spacing w:after="0" w:line="360" w:lineRule="auto"/>
        <w:ind w:firstLine="0"/>
        <w:jc w:val="both"/>
      </w:pPr>
      <w:r>
        <w:rPr>
          <w:rFonts w:ascii="Times New Roman" w:eastAsia="Times New Roman" w:hAnsi="Times New Roman" w:cs="Times New Roman"/>
          <w:sz w:val="28"/>
        </w:rPr>
        <w:t>подключить Grafana к Prometheus и собрать дашборд;</w:t>
      </w:r>
    </w:p>
    <w:p w14:paraId="4E8194EC" w14:textId="77777777" w:rsidR="00965793" w:rsidRDefault="00A87BF0">
      <w:pPr>
        <w:pStyle w:val="a9"/>
        <w:numPr>
          <w:ilvl w:val="0"/>
          <w:numId w:val="1"/>
        </w:numPr>
        <w:spacing w:after="0" w:line="360" w:lineRule="auto"/>
        <w:ind w:firstLine="0"/>
        <w:jc w:val="both"/>
      </w:pPr>
      <w:r>
        <w:rPr>
          <w:rFonts w:ascii="Times New Roman" w:eastAsia="Times New Roman" w:hAnsi="Times New Roman" w:cs="Times New Roman"/>
          <w:sz w:val="28"/>
        </w:rPr>
        <w:t>запускать бэкенд, фронтенд, Prometheus и Grafana через docker-compose.</w:t>
      </w:r>
    </w:p>
    <w:p w14:paraId="5C3B0CCE" w14:textId="77777777" w:rsidR="00965793" w:rsidRDefault="00A87B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Чтобы у ролей был смысл, в систему добавлена вторая сущность — заявка пользователя на соревнование. Пользователь подаёт и отменяет свои заявки, администратор ведёт каталог соревнований и одобряет или отклоняет заявки. Термины предметной области записаны в глоссарии CONTEXT.md.</w:t>
      </w:r>
    </w:p>
    <w:p w14:paraId="60672A54" w14:textId="77777777" w:rsidR="00965793" w:rsidRDefault="00A87BF0">
      <w:pPr>
        <w:pStyle w:val="1"/>
        <w:pageBreakBefore/>
        <w:spacing w:before="0" w:after="240" w:line="360" w:lineRule="auto"/>
        <w:jc w:val="center"/>
      </w:pPr>
      <w:bookmarkStart w:id="1" w:name="_Toc243504320"/>
      <w:r>
        <w:rPr>
          <w:rFonts w:ascii="Times New Roman" w:eastAsia="Times New Roman" w:hAnsi="Times New Roman" w:cs="Times New Roman"/>
          <w:b/>
          <w:color w:val="000000"/>
        </w:rPr>
        <w:lastRenderedPageBreak/>
        <w:t>Модель данных и роли</w:t>
      </w:r>
      <w:bookmarkEnd w:id="1"/>
    </w:p>
    <w:p w14:paraId="70CFBD24" w14:textId="77777777" w:rsidR="00965793" w:rsidRDefault="00A87B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Миграции добавляют таблицы users и applications (рисунок 1). Роль хранится в users.role с ограничением CHECK (ADMIN или USER). Частичный уникальный индекс applications_one_active_idx на уровне базы не даёт пользователю иметь две активные заявки (на рассмотрении или одобренные) на одно соревнование.</w:t>
      </w:r>
    </w:p>
    <w:p w14:paraId="6C980C1B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7D574591" wp14:editId="1814D087">
            <wp:extent cx="5724000" cy="2837716"/>
            <wp:effectExtent l="0" t="0" r="0" b="0"/>
            <wp:docPr id="891316047" name="Picture 891316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migrat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83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555BB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1. Миграции таблиц пользователей и заявок</w:t>
      </w:r>
    </w:p>
    <w:p w14:paraId="6D86AC64" w14:textId="77777777" w:rsidR="00965793" w:rsidRDefault="00A87BF0">
      <w:pPr>
        <w:keepNext/>
        <w:spacing w:after="0" w:line="360" w:lineRule="auto"/>
      </w:pPr>
      <w:r>
        <w:rPr>
          <w:rFonts w:ascii="Times New Roman" w:eastAsia="Times New Roman" w:hAnsi="Times New Roman" w:cs="Times New Roman"/>
          <w:sz w:val="28"/>
        </w:rPr>
        <w:t>Таблица 1. Права ролей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1474"/>
        <w:gridCol w:w="1474"/>
        <w:gridCol w:w="1474"/>
      </w:tblGrid>
      <w:tr w:rsidR="00965793" w14:paraId="1F335E2A" w14:textId="77777777">
        <w:trPr>
          <w:jc w:val="center"/>
        </w:trPr>
        <w:tc>
          <w:tcPr>
            <w:tcW w:w="4876" w:type="dxa"/>
          </w:tcPr>
          <w:p w14:paraId="629060C7" w14:textId="77777777" w:rsidR="00965793" w:rsidRDefault="00A87B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Действие</w:t>
            </w:r>
          </w:p>
        </w:tc>
        <w:tc>
          <w:tcPr>
            <w:tcW w:w="1474" w:type="dxa"/>
          </w:tcPr>
          <w:p w14:paraId="57DD9439" w14:textId="77777777" w:rsidR="00965793" w:rsidRDefault="00A87B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Гость</w:t>
            </w:r>
          </w:p>
        </w:tc>
        <w:tc>
          <w:tcPr>
            <w:tcW w:w="1474" w:type="dxa"/>
          </w:tcPr>
          <w:p w14:paraId="6A8C380E" w14:textId="77777777" w:rsidR="00965793" w:rsidRDefault="00A87B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USER</w:t>
            </w:r>
          </w:p>
        </w:tc>
        <w:tc>
          <w:tcPr>
            <w:tcW w:w="1474" w:type="dxa"/>
          </w:tcPr>
          <w:p w14:paraId="204F59C3" w14:textId="77777777" w:rsidR="00965793" w:rsidRDefault="00A87B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ADMIN</w:t>
            </w:r>
          </w:p>
        </w:tc>
      </w:tr>
      <w:tr w:rsidR="00965793" w14:paraId="3B9F87F9" w14:textId="77777777">
        <w:trPr>
          <w:jc w:val="center"/>
        </w:trPr>
        <w:tc>
          <w:tcPr>
            <w:tcW w:w="4876" w:type="dxa"/>
          </w:tcPr>
          <w:p w14:paraId="10B0404F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регистрация, вход</w:t>
            </w:r>
          </w:p>
        </w:tc>
        <w:tc>
          <w:tcPr>
            <w:tcW w:w="1474" w:type="dxa"/>
          </w:tcPr>
          <w:p w14:paraId="549FE260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да</w:t>
            </w:r>
          </w:p>
        </w:tc>
        <w:tc>
          <w:tcPr>
            <w:tcW w:w="1474" w:type="dxa"/>
          </w:tcPr>
          <w:p w14:paraId="14BC6840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—</w:t>
            </w:r>
          </w:p>
        </w:tc>
        <w:tc>
          <w:tcPr>
            <w:tcW w:w="1474" w:type="dxa"/>
          </w:tcPr>
          <w:p w14:paraId="1AF81DE5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—</w:t>
            </w:r>
          </w:p>
        </w:tc>
      </w:tr>
      <w:tr w:rsidR="00965793" w14:paraId="61403D50" w14:textId="77777777">
        <w:trPr>
          <w:jc w:val="center"/>
        </w:trPr>
        <w:tc>
          <w:tcPr>
            <w:tcW w:w="4876" w:type="dxa"/>
          </w:tcPr>
          <w:p w14:paraId="7230349E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страница пользователя: каталог, подача и отмена своих заявок</w:t>
            </w:r>
          </w:p>
        </w:tc>
        <w:tc>
          <w:tcPr>
            <w:tcW w:w="1474" w:type="dxa"/>
          </w:tcPr>
          <w:p w14:paraId="3E5F9772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нет (401)</w:t>
            </w:r>
          </w:p>
        </w:tc>
        <w:tc>
          <w:tcPr>
            <w:tcW w:w="1474" w:type="dxa"/>
          </w:tcPr>
          <w:p w14:paraId="7441C89A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да</w:t>
            </w:r>
          </w:p>
        </w:tc>
        <w:tc>
          <w:tcPr>
            <w:tcW w:w="1474" w:type="dxa"/>
          </w:tcPr>
          <w:p w14:paraId="1AB9B422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да</w:t>
            </w:r>
          </w:p>
        </w:tc>
      </w:tr>
      <w:tr w:rsidR="00965793" w14:paraId="35304131" w14:textId="77777777">
        <w:trPr>
          <w:jc w:val="center"/>
        </w:trPr>
        <w:tc>
          <w:tcPr>
            <w:tcW w:w="4876" w:type="dxa"/>
          </w:tcPr>
          <w:p w14:paraId="787D1268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страница администратора</w:t>
            </w:r>
          </w:p>
        </w:tc>
        <w:tc>
          <w:tcPr>
            <w:tcW w:w="1474" w:type="dxa"/>
          </w:tcPr>
          <w:p w14:paraId="713812A5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нет (401)</w:t>
            </w:r>
          </w:p>
        </w:tc>
        <w:tc>
          <w:tcPr>
            <w:tcW w:w="1474" w:type="dxa"/>
          </w:tcPr>
          <w:p w14:paraId="0F302F51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нет (403)</w:t>
            </w:r>
          </w:p>
        </w:tc>
        <w:tc>
          <w:tcPr>
            <w:tcW w:w="1474" w:type="dxa"/>
          </w:tcPr>
          <w:p w14:paraId="4693F524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да</w:t>
            </w:r>
          </w:p>
        </w:tc>
      </w:tr>
      <w:tr w:rsidR="00965793" w14:paraId="757C26F8" w14:textId="77777777">
        <w:trPr>
          <w:jc w:val="center"/>
        </w:trPr>
        <w:tc>
          <w:tcPr>
            <w:tcW w:w="4876" w:type="dxa"/>
          </w:tcPr>
          <w:p w14:paraId="1741C9D9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создание, изменение, удаление соревнований</w:t>
            </w:r>
          </w:p>
        </w:tc>
        <w:tc>
          <w:tcPr>
            <w:tcW w:w="1474" w:type="dxa"/>
          </w:tcPr>
          <w:p w14:paraId="51E94387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нет (401)</w:t>
            </w:r>
          </w:p>
        </w:tc>
        <w:tc>
          <w:tcPr>
            <w:tcW w:w="1474" w:type="dxa"/>
          </w:tcPr>
          <w:p w14:paraId="7CD066A2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нет (403)</w:t>
            </w:r>
          </w:p>
        </w:tc>
        <w:tc>
          <w:tcPr>
            <w:tcW w:w="1474" w:type="dxa"/>
          </w:tcPr>
          <w:p w14:paraId="61FE57D3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да</w:t>
            </w:r>
          </w:p>
        </w:tc>
      </w:tr>
      <w:tr w:rsidR="00965793" w14:paraId="0BA31CBD" w14:textId="77777777">
        <w:trPr>
          <w:jc w:val="center"/>
        </w:trPr>
        <w:tc>
          <w:tcPr>
            <w:tcW w:w="4876" w:type="dxa"/>
          </w:tcPr>
          <w:p w14:paraId="36EFF8D2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одобрение и отклонение заявок, список всех заявок</w:t>
            </w:r>
          </w:p>
        </w:tc>
        <w:tc>
          <w:tcPr>
            <w:tcW w:w="1474" w:type="dxa"/>
          </w:tcPr>
          <w:p w14:paraId="2F296C87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нет (401)</w:t>
            </w:r>
          </w:p>
        </w:tc>
        <w:tc>
          <w:tcPr>
            <w:tcW w:w="1474" w:type="dxa"/>
          </w:tcPr>
          <w:p w14:paraId="63354185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нет (403)</w:t>
            </w:r>
          </w:p>
        </w:tc>
        <w:tc>
          <w:tcPr>
            <w:tcW w:w="1474" w:type="dxa"/>
          </w:tcPr>
          <w:p w14:paraId="0D1F7A4A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да</w:t>
            </w:r>
          </w:p>
        </w:tc>
      </w:tr>
      <w:tr w:rsidR="00965793" w14:paraId="78B8202B" w14:textId="77777777">
        <w:trPr>
          <w:jc w:val="center"/>
        </w:trPr>
        <w:tc>
          <w:tcPr>
            <w:tcW w:w="4876" w:type="dxa"/>
          </w:tcPr>
          <w:p w14:paraId="0B922673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список пользователей</w:t>
            </w:r>
          </w:p>
        </w:tc>
        <w:tc>
          <w:tcPr>
            <w:tcW w:w="1474" w:type="dxa"/>
          </w:tcPr>
          <w:p w14:paraId="00D9CE91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нет (401)</w:t>
            </w:r>
          </w:p>
        </w:tc>
        <w:tc>
          <w:tcPr>
            <w:tcW w:w="1474" w:type="dxa"/>
          </w:tcPr>
          <w:p w14:paraId="3ED63A69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нет (403)</w:t>
            </w:r>
          </w:p>
        </w:tc>
        <w:tc>
          <w:tcPr>
            <w:tcW w:w="1474" w:type="dxa"/>
          </w:tcPr>
          <w:p w14:paraId="3B8BAEA7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да</w:t>
            </w:r>
          </w:p>
        </w:tc>
      </w:tr>
    </w:tbl>
    <w:p w14:paraId="4AB71A37" w14:textId="77777777" w:rsidR="00965793" w:rsidRDefault="00965793">
      <w:pPr>
        <w:spacing w:after="0" w:line="360" w:lineRule="auto"/>
        <w:jc w:val="both"/>
      </w:pPr>
    </w:p>
    <w:p w14:paraId="6D758EEA" w14:textId="77777777" w:rsidR="00965793" w:rsidRDefault="00A87B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Через API нельзя получить роль ADMIN: регистрация всегда создаёт USER. Первый администратор создаётся при старте сервера из переменных ADMIN_EMAIL и ADMIN_PASSWORD, если пользователя с таким email ещё нет.</w:t>
      </w:r>
    </w:p>
    <w:p w14:paraId="51F8862A" w14:textId="77777777" w:rsidR="00965793" w:rsidRDefault="00A87BF0">
      <w:pPr>
        <w:pStyle w:val="1"/>
        <w:pageBreakBefore/>
        <w:spacing w:before="0" w:after="240" w:line="360" w:lineRule="auto"/>
        <w:jc w:val="center"/>
      </w:pPr>
      <w:bookmarkStart w:id="2" w:name="_Toc243504321"/>
      <w:r>
        <w:rPr>
          <w:rFonts w:ascii="Times New Roman" w:eastAsia="Times New Roman" w:hAnsi="Times New Roman" w:cs="Times New Roman"/>
          <w:b/>
          <w:color w:val="000000"/>
        </w:rPr>
        <w:lastRenderedPageBreak/>
        <w:t>Аутентификация</w:t>
      </w:r>
      <w:bookmarkEnd w:id="2"/>
    </w:p>
    <w:p w14:paraId="463FED79" w14:textId="77777777" w:rsidR="00965793" w:rsidRDefault="00A87B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Регистрация проверяет email (формат, уникальность без учёта регистра), имя (2–100 символов) и пароль. Пароль должен быть от 8 символов, не длиннее 72 байт и содержать букву и цифру (рисунок 2). Ограничение в 72 байта связано с bcrypt: алгоритм учитывает только первые 72 байта пароля, а буква кириллицы занимает 2 байта. Пароль хранится только в виде bcrypt-хеша.</w:t>
      </w:r>
    </w:p>
    <w:p w14:paraId="1D860A3C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71908077" wp14:editId="4F9D42A0">
            <wp:extent cx="5724000" cy="2400611"/>
            <wp:effectExtent l="0" t="0" r="0" b="0"/>
            <wp:docPr id="891316048" name="Picture 891316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passwo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40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5A04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2. Проверка пароля</w:t>
      </w:r>
    </w:p>
    <w:p w14:paraId="44E12A76" w14:textId="77777777" w:rsidR="00965793" w:rsidRDefault="00A87B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При входе сервис сравнивает пароль с хешем и выдаёт JWT, подписанный HS256 (рисунки 3, 4). В токене — id пользователя (sub), роль и срок действия (по умолчанию 12 часов). При проверке токена учитываются подпись, алгоритм (только HS256, чтобы нельзя было подсунуть токен с alg: none) и срок. Ключ подписи JWT_SECRET обязателен и не короче 32 символов, иначе сервер не запускается.</w:t>
      </w:r>
    </w:p>
    <w:p w14:paraId="0D26D6FF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F11D575" wp14:editId="4A36C178">
            <wp:extent cx="5724000" cy="3206799"/>
            <wp:effectExtent l="0" t="0" r="0" b="0"/>
            <wp:docPr id="891316049" name="Picture 891316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20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BE38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3. Вход: проверка пароля и выдача токена</w:t>
      </w:r>
    </w:p>
    <w:p w14:paraId="38182C0F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31A8FBE0" wp14:editId="3AD38DB4">
            <wp:extent cx="5724000" cy="4038022"/>
            <wp:effectExtent l="0" t="0" r="0" b="0"/>
            <wp:docPr id="891316050" name="Picture 891316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toke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03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FA64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4. Выпуск и проверка JWT</w:t>
      </w:r>
    </w:p>
    <w:p w14:paraId="60B897FB" w14:textId="77777777" w:rsidR="00965793" w:rsidRDefault="00A87B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На неизвестный email и неверный пароль ответ одинаковый — 401 «Неверный email или пароль». Поэтому по ответу нельзя узнать, </w:t>
      </w:r>
      <w:r>
        <w:rPr>
          <w:rFonts w:ascii="Times New Roman" w:eastAsia="Times New Roman" w:hAnsi="Times New Roman" w:cs="Times New Roman"/>
          <w:sz w:val="28"/>
        </w:rPr>
        <w:lastRenderedPageBreak/>
        <w:t>зарегистрирован ли адрес. По той же причине выравнивается и время ответа: при проверке выяснилось, что без bcrypt-сравнения ответ на неизвестный email приходит быстрее. Теперь пароль сравнивается с фиктивным хешем, и оба ответа занимают около 70 мс. Работа регистрации и входа показана на рисунке 5.</w:t>
      </w:r>
    </w:p>
    <w:p w14:paraId="24AB673B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0EFF73F" wp14:editId="70ED2950">
            <wp:extent cx="5589344" cy="7200000"/>
            <wp:effectExtent l="0" t="0" r="0" b="0"/>
            <wp:docPr id="891316051" name="Picture 891316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au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9344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FD40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5. Регистрация и вход: 401, 201, 409, 422, 200</w:t>
      </w:r>
    </w:p>
    <w:p w14:paraId="543770A4" w14:textId="77777777" w:rsidR="00965793" w:rsidRDefault="00A87BF0">
      <w:pPr>
        <w:pStyle w:val="1"/>
        <w:pageBreakBefore/>
        <w:spacing w:before="0" w:after="240" w:line="360" w:lineRule="auto"/>
        <w:jc w:val="center"/>
      </w:pPr>
      <w:bookmarkStart w:id="3" w:name="_Toc243504322"/>
      <w:r>
        <w:rPr>
          <w:rFonts w:ascii="Times New Roman" w:eastAsia="Times New Roman" w:hAnsi="Times New Roman" w:cs="Times New Roman"/>
          <w:b/>
          <w:color w:val="000000"/>
        </w:rPr>
        <w:lastRenderedPageBreak/>
        <w:t>Авторизация и ролевая модель</w:t>
      </w:r>
      <w:bookmarkEnd w:id="3"/>
    </w:p>
    <w:p w14:paraId="6DE92F19" w14:textId="77777777" w:rsidR="00965793" w:rsidRDefault="00A87B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На бэкенде роль проверяет middleware Guard (рисунок 6). Без заголовка Authorization — ответ 401, с недействительным или просроченным токеном — 401, с ролью не из списка — 403. Каждый отказ записывается в лог на уровне WARN и учитывается в метрике auth_denied_total. Модули получают проверку параметром и указывают допустимые роли при регистрации маршрутов (рисунок 7), поэтому права видны рядом с маршрутами.</w:t>
      </w:r>
    </w:p>
    <w:p w14:paraId="25C0C506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5556E4D0" wp14:editId="0194D80F">
            <wp:extent cx="5724000" cy="4586138"/>
            <wp:effectExtent l="0" t="0" r="0" b="0"/>
            <wp:docPr id="891316052" name="Picture 891316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gu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58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433B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6. Проверка токена и роли на бэкенде</w:t>
      </w:r>
    </w:p>
    <w:p w14:paraId="68471648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631586B" wp14:editId="6E19D7B6">
            <wp:extent cx="5724000" cy="1526400"/>
            <wp:effectExtent l="0" t="0" r="0" b="0"/>
            <wp:docPr id="891316053" name="Picture 891316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routes_ro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5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BF12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7. Роли маршрутов каталога соревнований</w:t>
      </w:r>
    </w:p>
    <w:p w14:paraId="3E64D321" w14:textId="77777777" w:rsidR="00965793" w:rsidRDefault="00A87B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Проверка на бэкенде обязательна: даже если обойти интерфейс и отправить запрос напрямую, USER получит 403 (рисунок 8).</w:t>
      </w:r>
    </w:p>
    <w:p w14:paraId="3D047EAB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0755A6C" wp14:editId="611AE46F">
            <wp:extent cx="5667963" cy="7199999"/>
            <wp:effectExtent l="0" t="0" r="0" b="0"/>
            <wp:docPr id="891316054" name="Picture 891316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ro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7963" cy="71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2C40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8. Ответы API для разных ролей и поддельного токена</w:t>
      </w:r>
    </w:p>
    <w:p w14:paraId="66BA940D" w14:textId="77777777" w:rsidR="00965793" w:rsidRDefault="00A87B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На фронтенде матрица доступа к страницам задана в одном месте (рисунок 9). Компонент ProtectedRoute отправляет гостя на страницу входа и запоминает, куда он шёл, а пользователя без нужной роли — на страницу </w:t>
      </w:r>
      <w:r>
        <w:rPr>
          <w:rFonts w:ascii="Times New Roman" w:eastAsia="Times New Roman" w:hAnsi="Times New Roman" w:cs="Times New Roman"/>
          <w:sz w:val="28"/>
        </w:rPr>
        <w:lastRenderedPageBreak/>
        <w:t>403 (рисунки 10, 11). Это только удобство интерфейса: данные страницы администратора всё равно отдаёт бэкенд, который проверяет роль сам.</w:t>
      </w:r>
    </w:p>
    <w:p w14:paraId="1ECE99DB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5FBA5242" wp14:editId="09F2A950">
            <wp:extent cx="4320000" cy="1910400"/>
            <wp:effectExtent l="0" t="0" r="0" b="0"/>
            <wp:docPr id="891316055" name="Picture 891316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fe_rout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25F2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9. Роли страниц на фронтенде</w:t>
      </w:r>
    </w:p>
    <w:p w14:paraId="1C49A862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3D5614CA" wp14:editId="2A686219">
            <wp:extent cx="4320000" cy="2313600"/>
            <wp:effectExtent l="0" t="0" r="0" b="0"/>
            <wp:docPr id="891316056" name="Picture 891316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protected_rou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67A1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10. Защищённый маршрут</w:t>
      </w:r>
    </w:p>
    <w:p w14:paraId="730D75E2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1883553" wp14:editId="61725544">
            <wp:extent cx="5724000" cy="2945258"/>
            <wp:effectExtent l="0" t="0" r="0" b="0"/>
            <wp:docPr id="891316057" name="Picture 891316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app_rou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94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5C9B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11. Маршруты приложения</w:t>
      </w:r>
    </w:p>
    <w:p w14:paraId="7F9D89BC" w14:textId="77777777" w:rsidR="00965793" w:rsidRDefault="00A87B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HTTP-клиент подставляет токен в каждый запрос. Если сервер отвечает 401 на запрос с токеном (токен истёк), клиент выходит из системы (рисунок 12). Сессия хранится в localStorage и переживает перезагрузку страницы. Риск такого хранения (токен может прочитать скрипт при XSS) описан в README.</w:t>
      </w:r>
    </w:p>
    <w:p w14:paraId="59B9F2EC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A3E00AB" wp14:editId="37ACAC2A">
            <wp:extent cx="5724000" cy="5130785"/>
            <wp:effectExtent l="0" t="0" r="0" b="0"/>
            <wp:docPr id="891316058" name="Picture 891316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fe_toke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13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2ADD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12. Токен в запросах и обработка 401</w:t>
      </w:r>
    </w:p>
    <w:p w14:paraId="6DDE4609" w14:textId="77777777" w:rsidR="00965793" w:rsidRDefault="00A87BF0">
      <w:pPr>
        <w:pStyle w:val="1"/>
        <w:pageBreakBefore/>
        <w:spacing w:before="0" w:after="240" w:line="360" w:lineRule="auto"/>
        <w:jc w:val="center"/>
      </w:pPr>
      <w:bookmarkStart w:id="4" w:name="_Toc243504323"/>
      <w:r>
        <w:rPr>
          <w:rFonts w:ascii="Times New Roman" w:eastAsia="Times New Roman" w:hAnsi="Times New Roman" w:cs="Times New Roman"/>
          <w:b/>
          <w:color w:val="000000"/>
        </w:rPr>
        <w:lastRenderedPageBreak/>
        <w:t>Заявки и бизнес-правила</w:t>
      </w:r>
      <w:bookmarkEnd w:id="4"/>
    </w:p>
    <w:p w14:paraId="0331BABD" w14:textId="77777777" w:rsidR="00965793" w:rsidRDefault="00A87B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Статусная модель заявки вынесена в чистые функции без обращения к БД (рисунок 13): отменить может только автор (из статусов «на рассмотрении» и «одобрена»), одобрить и отклонить — только администратор (из статуса «на рассмотрении»). Подача и одобрение выполняются в транзакции с блокировкой строки соревнования SELECT … FOR UPDATE (рисунок 14). Поэтому два одновременных одобрения не займут одно последнее место.</w:t>
      </w:r>
    </w:p>
    <w:p w14:paraId="25D594B1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76558D76" wp14:editId="4B20EFA3">
            <wp:extent cx="5724000" cy="4034121"/>
            <wp:effectExtent l="0" t="0" r="0" b="0"/>
            <wp:docPr id="891316059" name="Picture 891316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rul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03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0E57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13. Правила смены статуса заявки</w:t>
      </w:r>
    </w:p>
    <w:p w14:paraId="1C50E764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9961F26" wp14:editId="1F35D3F7">
            <wp:extent cx="5724000" cy="3555662"/>
            <wp:effectExtent l="0" t="0" r="0" b="0"/>
            <wp:docPr id="891316060" name="Picture 891316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submi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5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9B40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14. Подача заявки в транзакции</w:t>
      </w:r>
    </w:p>
    <w:p w14:paraId="5F55E1BB" w14:textId="77777777" w:rsidR="00965793" w:rsidRDefault="00A87B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Сценарий на рисунке 15: пользователь подаёт заявку, повторная заявка отклоняется (409), пользователь не может сам одобрить заявку (403), администратор одобряет её. Свободных мест становится меньше, и нельзя ни уменьшить лимит ниже числа одобренных заявок, ни удалить соревнование с активными заявками (409). Отменённую заявку одобрить уже нельзя.</w:t>
      </w:r>
    </w:p>
    <w:p w14:paraId="7CC1A9F5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F11786E" wp14:editId="0C45FBAA">
            <wp:extent cx="3625096" cy="7199998"/>
            <wp:effectExtent l="0" t="0" r="0" b="0"/>
            <wp:docPr id="891316061" name="Picture 891316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app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5096" cy="71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12D7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15. Заявки: статусная модель и лимит мест</w:t>
      </w:r>
    </w:p>
    <w:p w14:paraId="60B99F3D" w14:textId="77777777" w:rsidR="00965793" w:rsidRDefault="00A87BF0">
      <w:pPr>
        <w:pStyle w:val="1"/>
        <w:pageBreakBefore/>
        <w:spacing w:before="0" w:after="240" w:line="360" w:lineRule="auto"/>
        <w:jc w:val="center"/>
      </w:pPr>
      <w:bookmarkStart w:id="5" w:name="_Toc243504324"/>
      <w:r>
        <w:rPr>
          <w:rFonts w:ascii="Times New Roman" w:eastAsia="Times New Roman" w:hAnsi="Times New Roman" w:cs="Times New Roman"/>
          <w:b/>
          <w:color w:val="000000"/>
        </w:rPr>
        <w:lastRenderedPageBreak/>
        <w:t>Страницы приложения</w:t>
      </w:r>
      <w:bookmarkEnd w:id="5"/>
    </w:p>
    <w:p w14:paraId="4C1EDEE5" w14:textId="77777777" w:rsidR="00965793" w:rsidRDefault="00A87B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Гость, открывший защищённую страницу, попадает на страницу входа (рисунок 16). На странице регистрации ошибки валидации от бэкенда показываются под полями (рисунок 17). После регистрации выполняется автоматический вход.</w:t>
      </w:r>
    </w:p>
    <w:p w14:paraId="5759DB12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73D46B37" wp14:editId="3722219B">
            <wp:extent cx="5724000" cy="3603690"/>
            <wp:effectExtent l="0" t="0" r="0" b="0"/>
            <wp:docPr id="891316062" name="Picture 891316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log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60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2040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16. Страница входа</w:t>
      </w:r>
    </w:p>
    <w:p w14:paraId="10800182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36FFE44" wp14:editId="6A7A5110">
            <wp:extent cx="5724000" cy="3603690"/>
            <wp:effectExtent l="0" t="0" r="0" b="0"/>
            <wp:docPr id="891316063" name="Picture 891316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register_erro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60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8BEE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17. Регистрация: ошибки валидации</w:t>
      </w:r>
    </w:p>
    <w:p w14:paraId="70F2E9AC" w14:textId="77777777" w:rsidR="00965793" w:rsidRDefault="00A87B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Страница пользователя (User Page) доступна USER и ADMIN. На ней каталог соревнований с числом свободных мест, кнопка подачи заявки и список «Мои заявки» с возможностью отмены (рисунки 18, 19). USER видит в шапке только эту страницу, а при попытке открыть /admin попадает на страницу 403 (рисунок 20).</w:t>
      </w:r>
    </w:p>
    <w:p w14:paraId="31FB5EE0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184D543" wp14:editId="0FF64E40">
            <wp:extent cx="5724000" cy="3603690"/>
            <wp:effectExtent l="0" t="0" r="0" b="0"/>
            <wp:docPr id="891316064" name="Picture 891316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user_p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60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86BA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18. Страница пользователя</w:t>
      </w:r>
    </w:p>
    <w:p w14:paraId="52044EC2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772497BB" wp14:editId="51DDE0C3">
            <wp:extent cx="5724000" cy="4336999"/>
            <wp:effectExtent l="0" t="0" r="0" b="0"/>
            <wp:docPr id="891316065" name="Picture 891316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user_appli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33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435E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19. Заявка подана и видна в «Моих заявках»</w:t>
      </w:r>
    </w:p>
    <w:p w14:paraId="777B2D49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8046E2F" wp14:editId="6D03D6A4">
            <wp:extent cx="5724000" cy="3603690"/>
            <wp:effectExtent l="0" t="0" r="0" b="0"/>
            <wp:docPr id="891316066" name="Picture 891316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forbidde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60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35F1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20. USER открыл страницу администратора — 403</w:t>
      </w:r>
    </w:p>
    <w:p w14:paraId="50733218" w14:textId="77777777" w:rsidR="00965793" w:rsidRDefault="00A87B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Страница администратора (Admin Page) доступна только ADMIN. На ней три вкладки: рассмотрение заявок, каталог соревнований с созданием, изменением и удалением (из лабораторной работы 1) и список пользователей (рисунки 21–24).</w:t>
      </w:r>
    </w:p>
    <w:p w14:paraId="6E55B0DC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74E3C0D" wp14:editId="1F629CE9">
            <wp:extent cx="5724000" cy="3603690"/>
            <wp:effectExtent l="0" t="0" r="0" b="0"/>
            <wp:docPr id="891316067" name="Picture 891316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admin_application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60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E892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21. Администратор: заявки на рассмотрении</w:t>
      </w:r>
    </w:p>
    <w:p w14:paraId="01DD249A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252A567C" wp14:editId="6444A398">
            <wp:extent cx="5724000" cy="3603690"/>
            <wp:effectExtent l="0" t="0" r="0" b="0"/>
            <wp:docPr id="891316068" name="Picture 891316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admin_approv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60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C937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22. Заявка одобрена</w:t>
      </w:r>
    </w:p>
    <w:p w14:paraId="5A210F55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844E22D" wp14:editId="45A597A9">
            <wp:extent cx="5724000" cy="3603690"/>
            <wp:effectExtent l="0" t="0" r="0" b="0"/>
            <wp:docPr id="891316069" name="Picture 891316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admin_competition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60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243E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23. Администратор: каталог соревнований</w:t>
      </w:r>
    </w:p>
    <w:p w14:paraId="20B93BBD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7CB81AE3" wp14:editId="3DEC7744">
            <wp:extent cx="5724000" cy="3603690"/>
            <wp:effectExtent l="0" t="0" r="0" b="0"/>
            <wp:docPr id="891316070" name="Picture 891316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admin_use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60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73A2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24. Администратор: пользователи</w:t>
      </w:r>
    </w:p>
    <w:p w14:paraId="06A213FA" w14:textId="77777777" w:rsidR="00965793" w:rsidRDefault="00A87BF0">
      <w:pPr>
        <w:pStyle w:val="1"/>
        <w:pageBreakBefore/>
        <w:spacing w:before="0" w:after="240" w:line="360" w:lineRule="auto"/>
        <w:jc w:val="center"/>
      </w:pPr>
      <w:bookmarkStart w:id="6" w:name="_Toc243504325"/>
      <w:r>
        <w:rPr>
          <w:rFonts w:ascii="Times New Roman" w:eastAsia="Times New Roman" w:hAnsi="Times New Roman" w:cs="Times New Roman"/>
          <w:b/>
          <w:color w:val="000000"/>
        </w:rPr>
        <w:lastRenderedPageBreak/>
        <w:t>Логирование</w:t>
      </w:r>
      <w:bookmarkEnd w:id="6"/>
    </w:p>
    <w:p w14:paraId="12E516B2" w14:textId="77777777" w:rsidR="00965793" w:rsidRDefault="00A87B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Логи пишутся стандартным пакетом log/slog в формате JSON в stdout. Это вариант «локально: stdout процесса, логи контейнера» из лекции, а собирать их в централизованное хранилище (Loki, ELK) можно без изменений в коде. Структура записи отвечает на вопросы из лекции «Кто? Где? Когда? Какой route? Какой trace ID? Какой результат?» (таблица 2).</w:t>
      </w:r>
    </w:p>
    <w:p w14:paraId="79A458F7" w14:textId="77777777" w:rsidR="00965793" w:rsidRDefault="00A87BF0">
      <w:pPr>
        <w:keepNext/>
        <w:spacing w:after="0" w:line="360" w:lineRule="auto"/>
      </w:pPr>
      <w:r>
        <w:rPr>
          <w:rFonts w:ascii="Times New Roman" w:eastAsia="Times New Roman" w:hAnsi="Times New Roman" w:cs="Times New Roman"/>
          <w:sz w:val="28"/>
        </w:rPr>
        <w:t>Таблица 2. Поля записи лога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3742"/>
        <w:gridCol w:w="3175"/>
      </w:tblGrid>
      <w:tr w:rsidR="00965793" w14:paraId="6CD20384" w14:textId="77777777">
        <w:trPr>
          <w:jc w:val="center"/>
        </w:trPr>
        <w:tc>
          <w:tcPr>
            <w:tcW w:w="2381" w:type="dxa"/>
          </w:tcPr>
          <w:p w14:paraId="30F605AD" w14:textId="77777777" w:rsidR="00965793" w:rsidRDefault="00A87B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Поле</w:t>
            </w:r>
          </w:p>
        </w:tc>
        <w:tc>
          <w:tcPr>
            <w:tcW w:w="3742" w:type="dxa"/>
          </w:tcPr>
          <w:p w14:paraId="694480C2" w14:textId="77777777" w:rsidR="00965793" w:rsidRDefault="00A87B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Вопрос из лекции</w:t>
            </w:r>
          </w:p>
        </w:tc>
        <w:tc>
          <w:tcPr>
            <w:tcW w:w="3175" w:type="dxa"/>
          </w:tcPr>
          <w:p w14:paraId="040C7430" w14:textId="77777777" w:rsidR="00965793" w:rsidRDefault="00A87B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Откуда</w:t>
            </w:r>
          </w:p>
        </w:tc>
      </w:tr>
      <w:tr w:rsidR="00965793" w14:paraId="7AF3FCF2" w14:textId="77777777">
        <w:trPr>
          <w:jc w:val="center"/>
        </w:trPr>
        <w:tc>
          <w:tcPr>
            <w:tcW w:w="2381" w:type="dxa"/>
          </w:tcPr>
          <w:p w14:paraId="4FDDD3FE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time, level, msg</w:t>
            </w:r>
          </w:p>
        </w:tc>
        <w:tc>
          <w:tcPr>
            <w:tcW w:w="3742" w:type="dxa"/>
          </w:tcPr>
          <w:p w14:paraId="0C1A86A0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когда, насколько важно, что произошло</w:t>
            </w:r>
          </w:p>
        </w:tc>
        <w:tc>
          <w:tcPr>
            <w:tcW w:w="3175" w:type="dxa"/>
          </w:tcPr>
          <w:p w14:paraId="70AB694F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slog</w:t>
            </w:r>
          </w:p>
        </w:tc>
      </w:tr>
      <w:tr w:rsidR="00965793" w14:paraId="12A0487F" w14:textId="77777777">
        <w:trPr>
          <w:jc w:val="center"/>
        </w:trPr>
        <w:tc>
          <w:tcPr>
            <w:tcW w:w="2381" w:type="dxa"/>
          </w:tcPr>
          <w:p w14:paraId="7D3BDCDA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method, path, route</w:t>
            </w:r>
          </w:p>
        </w:tc>
        <w:tc>
          <w:tcPr>
            <w:tcW w:w="3742" w:type="dxa"/>
          </w:tcPr>
          <w:p w14:paraId="7C948AA8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где (HTTP-метод, путь, шаблон маршрута)</w:t>
            </w:r>
          </w:p>
        </w:tc>
        <w:tc>
          <w:tcPr>
            <w:tcW w:w="3175" w:type="dxa"/>
          </w:tcPr>
          <w:p w14:paraId="69984BC9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middleware Telemetry</w:t>
            </w:r>
          </w:p>
        </w:tc>
      </w:tr>
      <w:tr w:rsidR="00965793" w14:paraId="1496313A" w14:textId="77777777">
        <w:trPr>
          <w:jc w:val="center"/>
        </w:trPr>
        <w:tc>
          <w:tcPr>
            <w:tcW w:w="2381" w:type="dxa"/>
          </w:tcPr>
          <w:p w14:paraId="2A09E7E3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request_id</w:t>
            </w:r>
          </w:p>
        </w:tc>
        <w:tc>
          <w:tcPr>
            <w:tcW w:w="3742" w:type="dxa"/>
          </w:tcPr>
          <w:p w14:paraId="5911A856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trace ID — все записи одного запроса</w:t>
            </w:r>
          </w:p>
        </w:tc>
        <w:tc>
          <w:tcPr>
            <w:tcW w:w="3175" w:type="dxa"/>
          </w:tcPr>
          <w:p w14:paraId="1573BFEA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заголовок X-Request-ID или случайный</w:t>
            </w:r>
          </w:p>
        </w:tc>
      </w:tr>
      <w:tr w:rsidR="00965793" w14:paraId="03FACCE8" w14:textId="77777777">
        <w:trPr>
          <w:jc w:val="center"/>
        </w:trPr>
        <w:tc>
          <w:tcPr>
            <w:tcW w:w="2381" w:type="dxa"/>
          </w:tcPr>
          <w:p w14:paraId="60EB40E8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user_id</w:t>
            </w:r>
          </w:p>
        </w:tc>
        <w:tc>
          <w:tcPr>
            <w:tcW w:w="3742" w:type="dxa"/>
          </w:tcPr>
          <w:p w14:paraId="3C25DF05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кто</w:t>
            </w:r>
          </w:p>
        </w:tc>
        <w:tc>
          <w:tcPr>
            <w:tcW w:w="3175" w:type="dxa"/>
          </w:tcPr>
          <w:p w14:paraId="13E99B62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Guard после проверки токена</w:t>
            </w:r>
          </w:p>
        </w:tc>
      </w:tr>
      <w:tr w:rsidR="00965793" w14:paraId="2F12EB21" w14:textId="77777777">
        <w:trPr>
          <w:jc w:val="center"/>
        </w:trPr>
        <w:tc>
          <w:tcPr>
            <w:tcW w:w="2381" w:type="dxa"/>
          </w:tcPr>
          <w:p w14:paraId="47938CA3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status, result, duration_ms</w:t>
            </w:r>
          </w:p>
        </w:tc>
        <w:tc>
          <w:tcPr>
            <w:tcW w:w="3742" w:type="dxa"/>
          </w:tcPr>
          <w:p w14:paraId="02873770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результат и время выполнения</w:t>
            </w:r>
          </w:p>
        </w:tc>
        <w:tc>
          <w:tcPr>
            <w:tcW w:w="3175" w:type="dxa"/>
          </w:tcPr>
          <w:p w14:paraId="18667E95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журнал доступа, события auth</w:t>
            </w:r>
          </w:p>
        </w:tc>
      </w:tr>
    </w:tbl>
    <w:p w14:paraId="03D32908" w14:textId="77777777" w:rsidR="00965793" w:rsidRDefault="00965793">
      <w:pPr>
        <w:spacing w:after="0" w:line="360" w:lineRule="auto"/>
        <w:jc w:val="both"/>
      </w:pPr>
    </w:p>
    <w:p w14:paraId="56D9DBCA" w14:textId="77777777" w:rsidR="00965793" w:rsidRDefault="00A87B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Логгер оборачивает стандартный обработчик slog и добавляет к каждой записи внутри HTTP-запроса request_id, user_id, метод и путь (рисунок 25). Поэтому записи бизнес-логики (например, «application submitted») тоже связаны с запросом. В production уровень не опускается ниже INFO: если задан LOG_LEVEL=debug, он поднимается до info с предупреждением (рисунок 29).</w:t>
      </w:r>
    </w:p>
    <w:p w14:paraId="7ED1C3F3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3A84ED6" wp14:editId="5AE52721">
            <wp:extent cx="5724000" cy="3711927"/>
            <wp:effectExtent l="0" t="0" r="0" b="0"/>
            <wp:docPr id="891316071" name="Picture 891316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logge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71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2CE0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25. Логгер с полями запроса и ограничением уровня в production</w:t>
      </w:r>
    </w:p>
    <w:p w14:paraId="3B6160EC" w14:textId="77777777" w:rsidR="00965793" w:rsidRDefault="00A87B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Middleware Telemetry присваивает запросу request_id, а после ответа пишет строку журнала доступа и обновляет метрики (рисунок 26). Уровень строки зависит от результата: 5xx — ERROR, 4xx — WARN, остальное — INFO. Успешные служебные запросы к /metrics и /api/health пишутся на уровне DEBUG: Prometheus опрашивает /metrics каждые 5 секунд, и в production эти строки были бы шумом. Это правило добавлено после первого просмотра production-логов.</w:t>
      </w:r>
    </w:p>
    <w:p w14:paraId="21D00585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41B1074" wp14:editId="3D530875">
            <wp:extent cx="5724000" cy="5567891"/>
            <wp:effectExtent l="0" t="0" r="0" b="0"/>
            <wp:docPr id="891316072" name="Picture 891316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telemetry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56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733E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26. Журнал доступа и метрики запроса</w:t>
      </w:r>
    </w:p>
    <w:p w14:paraId="2901E6A5" w14:textId="77777777" w:rsidR="00965793" w:rsidRDefault="00A87BF0">
      <w:pPr>
        <w:keepNext/>
        <w:spacing w:after="0" w:line="360" w:lineRule="auto"/>
      </w:pPr>
      <w:r>
        <w:rPr>
          <w:rFonts w:ascii="Times New Roman" w:eastAsia="Times New Roman" w:hAnsi="Times New Roman" w:cs="Times New Roman"/>
          <w:sz w:val="28"/>
        </w:rPr>
        <w:t>Таблица 3. Что логируется и с каким уровнем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1474"/>
        <w:gridCol w:w="3855"/>
      </w:tblGrid>
      <w:tr w:rsidR="00965793" w14:paraId="1122E061" w14:textId="77777777">
        <w:trPr>
          <w:jc w:val="center"/>
        </w:trPr>
        <w:tc>
          <w:tcPr>
            <w:tcW w:w="3969" w:type="dxa"/>
          </w:tcPr>
          <w:p w14:paraId="48FA089B" w14:textId="77777777" w:rsidR="00965793" w:rsidRDefault="00A87B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Событие</w:t>
            </w:r>
          </w:p>
        </w:tc>
        <w:tc>
          <w:tcPr>
            <w:tcW w:w="1474" w:type="dxa"/>
          </w:tcPr>
          <w:p w14:paraId="3B28F2C8" w14:textId="77777777" w:rsidR="00965793" w:rsidRDefault="00A87B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Уровень</w:t>
            </w:r>
          </w:p>
        </w:tc>
        <w:tc>
          <w:tcPr>
            <w:tcW w:w="3855" w:type="dxa"/>
          </w:tcPr>
          <w:p w14:paraId="2CF6BFA5" w14:textId="77777777" w:rsidR="00965793" w:rsidRDefault="00A87B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Сообщение (msg)</w:t>
            </w:r>
          </w:p>
        </w:tc>
      </w:tr>
      <w:tr w:rsidR="00965793" w14:paraId="6E4ECBA6" w14:textId="77777777">
        <w:trPr>
          <w:jc w:val="center"/>
        </w:trPr>
        <w:tc>
          <w:tcPr>
            <w:tcW w:w="3969" w:type="dxa"/>
          </w:tcPr>
          <w:p w14:paraId="0206AF00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успешный вход</w:t>
            </w:r>
          </w:p>
        </w:tc>
        <w:tc>
          <w:tcPr>
            <w:tcW w:w="1474" w:type="dxa"/>
          </w:tcPr>
          <w:p w14:paraId="55744A99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INFO</w:t>
            </w:r>
          </w:p>
        </w:tc>
        <w:tc>
          <w:tcPr>
            <w:tcW w:w="3855" w:type="dxa"/>
          </w:tcPr>
          <w:p w14:paraId="695EA0E1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login succeeded</w:t>
            </w:r>
          </w:p>
        </w:tc>
      </w:tr>
      <w:tr w:rsidR="00965793" w14:paraId="13B76CB9" w14:textId="77777777">
        <w:trPr>
          <w:jc w:val="center"/>
        </w:trPr>
        <w:tc>
          <w:tcPr>
            <w:tcW w:w="3969" w:type="dxa"/>
          </w:tcPr>
          <w:p w14:paraId="5FE79F6E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неуспешный вход (email маскируется: iv***@mail.ru)</w:t>
            </w:r>
          </w:p>
        </w:tc>
        <w:tc>
          <w:tcPr>
            <w:tcW w:w="1474" w:type="dxa"/>
          </w:tcPr>
          <w:p w14:paraId="53DC302D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WARN</w:t>
            </w:r>
          </w:p>
        </w:tc>
        <w:tc>
          <w:tcPr>
            <w:tcW w:w="3855" w:type="dxa"/>
          </w:tcPr>
          <w:p w14:paraId="413119CC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login failed (reason: wrong_password / unknown_email)</w:t>
            </w:r>
          </w:p>
        </w:tc>
      </w:tr>
      <w:tr w:rsidR="00965793" w14:paraId="70461466" w14:textId="77777777">
        <w:trPr>
          <w:jc w:val="center"/>
        </w:trPr>
        <w:tc>
          <w:tcPr>
            <w:tcW w:w="3969" w:type="dxa"/>
          </w:tcPr>
          <w:p w14:paraId="7ED29EDD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попытка доступа без токена</w:t>
            </w:r>
          </w:p>
        </w:tc>
        <w:tc>
          <w:tcPr>
            <w:tcW w:w="1474" w:type="dxa"/>
          </w:tcPr>
          <w:p w14:paraId="7125842F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WARN</w:t>
            </w:r>
          </w:p>
        </w:tc>
        <w:tc>
          <w:tcPr>
            <w:tcW w:w="3855" w:type="dxa"/>
          </w:tcPr>
          <w:p w14:paraId="474D01AD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access without token</w:t>
            </w:r>
          </w:p>
        </w:tc>
      </w:tr>
      <w:tr w:rsidR="00965793" w14:paraId="6454760A" w14:textId="77777777">
        <w:trPr>
          <w:jc w:val="center"/>
        </w:trPr>
        <w:tc>
          <w:tcPr>
            <w:tcW w:w="3969" w:type="dxa"/>
          </w:tcPr>
          <w:p w14:paraId="4B8982FE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недействительный или истёкший токен</w:t>
            </w:r>
          </w:p>
        </w:tc>
        <w:tc>
          <w:tcPr>
            <w:tcW w:w="1474" w:type="dxa"/>
          </w:tcPr>
          <w:p w14:paraId="75732083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WARN</w:t>
            </w:r>
          </w:p>
        </w:tc>
        <w:tc>
          <w:tcPr>
            <w:tcW w:w="3855" w:type="dxa"/>
          </w:tcPr>
          <w:p w14:paraId="5CB3446A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invalid token</w:t>
            </w:r>
          </w:p>
        </w:tc>
      </w:tr>
      <w:tr w:rsidR="00965793" w14:paraId="09D7C668" w14:textId="77777777">
        <w:trPr>
          <w:jc w:val="center"/>
        </w:trPr>
        <w:tc>
          <w:tcPr>
            <w:tcW w:w="3969" w:type="dxa"/>
          </w:tcPr>
          <w:p w14:paraId="17414E2E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отказ в доступе (403)</w:t>
            </w:r>
          </w:p>
        </w:tc>
        <w:tc>
          <w:tcPr>
            <w:tcW w:w="1474" w:type="dxa"/>
          </w:tcPr>
          <w:p w14:paraId="3F60E772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WARN</w:t>
            </w:r>
          </w:p>
        </w:tc>
        <w:tc>
          <w:tcPr>
            <w:tcW w:w="3855" w:type="dxa"/>
          </w:tcPr>
          <w:p w14:paraId="039BC4C1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access denied</w:t>
            </w:r>
          </w:p>
        </w:tc>
      </w:tr>
      <w:tr w:rsidR="00965793" w14:paraId="5775BD08" w14:textId="77777777">
        <w:trPr>
          <w:jc w:val="center"/>
        </w:trPr>
        <w:tc>
          <w:tcPr>
            <w:tcW w:w="3969" w:type="dxa"/>
          </w:tcPr>
          <w:p w14:paraId="35E3304A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ошибки и исключения, ответы 5xx</w:t>
            </w:r>
          </w:p>
        </w:tc>
        <w:tc>
          <w:tcPr>
            <w:tcW w:w="1474" w:type="dxa"/>
          </w:tcPr>
          <w:p w14:paraId="67C05CAC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ERROR</w:t>
            </w:r>
          </w:p>
        </w:tc>
        <w:tc>
          <w:tcPr>
            <w:tcW w:w="3855" w:type="dxa"/>
          </w:tcPr>
          <w:p w14:paraId="59B031DC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internal error, panic, http request</w:t>
            </w:r>
          </w:p>
        </w:tc>
      </w:tr>
      <w:tr w:rsidR="00965793" w14:paraId="51EF41F8" w14:textId="77777777">
        <w:trPr>
          <w:jc w:val="center"/>
        </w:trPr>
        <w:tc>
          <w:tcPr>
            <w:tcW w:w="3969" w:type="dxa"/>
          </w:tcPr>
          <w:p w14:paraId="5AE1BC43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бизнес-события</w:t>
            </w:r>
          </w:p>
        </w:tc>
        <w:tc>
          <w:tcPr>
            <w:tcW w:w="1474" w:type="dxa"/>
          </w:tcPr>
          <w:p w14:paraId="210046CF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INFO</w:t>
            </w:r>
          </w:p>
        </w:tc>
        <w:tc>
          <w:tcPr>
            <w:tcW w:w="3855" w:type="dxa"/>
          </w:tcPr>
          <w:p w14:paraId="22A93F54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user created, competition created/updated/deleted, application submitted, application status changed</w:t>
            </w:r>
          </w:p>
        </w:tc>
      </w:tr>
      <w:tr w:rsidR="00965793" w14:paraId="6E5DCB62" w14:textId="77777777">
        <w:trPr>
          <w:jc w:val="center"/>
        </w:trPr>
        <w:tc>
          <w:tcPr>
            <w:tcW w:w="3969" w:type="dxa"/>
          </w:tcPr>
          <w:p w14:paraId="62C2B9BB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каждый запрос</w:t>
            </w:r>
          </w:p>
        </w:tc>
        <w:tc>
          <w:tcPr>
            <w:tcW w:w="1474" w:type="dxa"/>
          </w:tcPr>
          <w:p w14:paraId="635C37B0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INFO / WARN / ERROR</w:t>
            </w:r>
          </w:p>
        </w:tc>
        <w:tc>
          <w:tcPr>
            <w:tcW w:w="3855" w:type="dxa"/>
          </w:tcPr>
          <w:p w14:paraId="63D14555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http request</w:t>
            </w:r>
          </w:p>
        </w:tc>
      </w:tr>
      <w:tr w:rsidR="00965793" w14:paraId="2BE28B57" w14:textId="77777777">
        <w:trPr>
          <w:jc w:val="center"/>
        </w:trPr>
        <w:tc>
          <w:tcPr>
            <w:tcW w:w="3969" w:type="dxa"/>
          </w:tcPr>
          <w:p w14:paraId="1F5051F5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начало запроса, доступ разрешён (разработка)</w:t>
            </w:r>
          </w:p>
        </w:tc>
        <w:tc>
          <w:tcPr>
            <w:tcW w:w="1474" w:type="dxa"/>
          </w:tcPr>
          <w:p w14:paraId="6764F872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DEBUG</w:t>
            </w:r>
          </w:p>
        </w:tc>
        <w:tc>
          <w:tcPr>
            <w:tcW w:w="3855" w:type="dxa"/>
          </w:tcPr>
          <w:p w14:paraId="279C2274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request started, access granted</w:t>
            </w:r>
          </w:p>
        </w:tc>
      </w:tr>
    </w:tbl>
    <w:p w14:paraId="2D086239" w14:textId="77777777" w:rsidR="00965793" w:rsidRDefault="00965793">
      <w:pPr>
        <w:spacing w:after="0" w:line="360" w:lineRule="auto"/>
        <w:jc w:val="both"/>
      </w:pPr>
    </w:p>
    <w:p w14:paraId="35ACE17A" w14:textId="77777777" w:rsidR="00965793" w:rsidRDefault="00A87B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Пароли, токены и хеши в лог не попадают, email при неуспешном входе маскируется: лекция относит их к данным, которые логировать нельзя или нежелательно. На рисунке 27 — логи в режиме разработки: по request_id видны все записи одного запроса, включая DEBUG. На рисунке 28 — логи контейнера в режиме production, без DEBUG.</w:t>
      </w:r>
    </w:p>
    <w:p w14:paraId="4452C4B6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357853EF" wp14:editId="6438D316">
            <wp:extent cx="5724000" cy="2320128"/>
            <wp:effectExtent l="0" t="0" r="0" b="0"/>
            <wp:docPr id="891316073" name="Picture 891316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s_dev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32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4738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27. Логи в режиме разработки: записи трёх запросов</w:t>
      </w:r>
    </w:p>
    <w:p w14:paraId="672605A9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7306D5F8" wp14:editId="684B8945">
            <wp:extent cx="5724000" cy="1999584"/>
            <wp:effectExtent l="0" t="0" r="0" b="0"/>
            <wp:docPr id="891316074" name="Picture 891316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s_pro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99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07D3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28. Логи контейнера в режиме production</w:t>
      </w:r>
    </w:p>
    <w:p w14:paraId="6D9D04EA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34DE17C6" wp14:editId="4742DC7F">
            <wp:extent cx="5724000" cy="396864"/>
            <wp:effectExtent l="0" t="0" r="0" b="0"/>
            <wp:docPr id="891316075" name="Picture 891316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s_prod_level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9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67FD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29. LOG_LEVEL=debug в production поднимается до info</w:t>
      </w:r>
    </w:p>
    <w:p w14:paraId="11EC2CCE" w14:textId="77777777" w:rsidR="00965793" w:rsidRDefault="00A87BF0">
      <w:pPr>
        <w:pStyle w:val="1"/>
        <w:pageBreakBefore/>
        <w:spacing w:before="0" w:after="240" w:line="360" w:lineRule="auto"/>
        <w:jc w:val="center"/>
      </w:pPr>
      <w:bookmarkStart w:id="7" w:name="_Toc243504326"/>
      <w:r>
        <w:rPr>
          <w:rFonts w:ascii="Times New Roman" w:eastAsia="Times New Roman" w:hAnsi="Times New Roman" w:cs="Times New Roman"/>
          <w:b/>
          <w:color w:val="000000"/>
        </w:rPr>
        <w:lastRenderedPageBreak/>
        <w:t>Мониторинг</w:t>
      </w:r>
      <w:bookmarkEnd w:id="7"/>
    </w:p>
    <w:p w14:paraId="2C7F90C9" w14:textId="77777777" w:rsidR="00965793" w:rsidRDefault="00A87B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Бэкенд экспортирует метрики библиотекой prometheus/client_golang на эндпоинт /metrics (рисунки 30, 31). Метка route — шаблон маршрута (GET /api/competitions/{id}), а не путь: иначе каждый id создавал бы новый временной ряд.</w:t>
      </w:r>
    </w:p>
    <w:p w14:paraId="34E24078" w14:textId="77777777" w:rsidR="00965793" w:rsidRDefault="00A87BF0">
      <w:pPr>
        <w:keepNext/>
        <w:spacing w:after="0" w:line="360" w:lineRule="auto"/>
      </w:pPr>
      <w:r>
        <w:rPr>
          <w:rFonts w:ascii="Times New Roman" w:eastAsia="Times New Roman" w:hAnsi="Times New Roman" w:cs="Times New Roman"/>
          <w:sz w:val="28"/>
        </w:rPr>
        <w:t>Таблица 4. Метрики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5102"/>
        <w:gridCol w:w="1587"/>
      </w:tblGrid>
      <w:tr w:rsidR="00965793" w14:paraId="1B8414FB" w14:textId="77777777">
        <w:trPr>
          <w:jc w:val="center"/>
        </w:trPr>
        <w:tc>
          <w:tcPr>
            <w:tcW w:w="2608" w:type="dxa"/>
          </w:tcPr>
          <w:p w14:paraId="66D00013" w14:textId="77777777" w:rsidR="00965793" w:rsidRDefault="00A87B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Требование</w:t>
            </w:r>
          </w:p>
        </w:tc>
        <w:tc>
          <w:tcPr>
            <w:tcW w:w="5102" w:type="dxa"/>
          </w:tcPr>
          <w:p w14:paraId="549FD9DA" w14:textId="77777777" w:rsidR="00965793" w:rsidRDefault="00A87B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Метрика</w:t>
            </w:r>
          </w:p>
        </w:tc>
        <w:tc>
          <w:tcPr>
            <w:tcW w:w="1587" w:type="dxa"/>
          </w:tcPr>
          <w:p w14:paraId="13757131" w14:textId="77777777" w:rsidR="00965793" w:rsidRDefault="00A87B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Тип</w:t>
            </w:r>
          </w:p>
        </w:tc>
      </w:tr>
      <w:tr w:rsidR="00965793" w14:paraId="6DABAD6D" w14:textId="77777777">
        <w:trPr>
          <w:jc w:val="center"/>
        </w:trPr>
        <w:tc>
          <w:tcPr>
            <w:tcW w:w="2608" w:type="dxa"/>
          </w:tcPr>
          <w:p w14:paraId="3525B328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количество HTTP-запросов</w:t>
            </w:r>
          </w:p>
        </w:tc>
        <w:tc>
          <w:tcPr>
            <w:tcW w:w="5102" w:type="dxa"/>
          </w:tcPr>
          <w:p w14:paraId="0256D46F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http_requests_total{method, route, status}</w:t>
            </w:r>
          </w:p>
        </w:tc>
        <w:tc>
          <w:tcPr>
            <w:tcW w:w="1587" w:type="dxa"/>
          </w:tcPr>
          <w:p w14:paraId="58206410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counter</w:t>
            </w:r>
          </w:p>
        </w:tc>
      </w:tr>
      <w:tr w:rsidR="00965793" w14:paraId="6D1EE9FB" w14:textId="77777777">
        <w:trPr>
          <w:jc w:val="center"/>
        </w:trPr>
        <w:tc>
          <w:tcPr>
            <w:tcW w:w="2608" w:type="dxa"/>
          </w:tcPr>
          <w:p w14:paraId="6E2929DA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время ответа</w:t>
            </w:r>
          </w:p>
        </w:tc>
        <w:tc>
          <w:tcPr>
            <w:tcW w:w="5102" w:type="dxa"/>
          </w:tcPr>
          <w:p w14:paraId="3C3788C1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http_request_duration_seconds{method, route}</w:t>
            </w:r>
          </w:p>
        </w:tc>
        <w:tc>
          <w:tcPr>
            <w:tcW w:w="1587" w:type="dxa"/>
          </w:tcPr>
          <w:p w14:paraId="398637FE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histogram</w:t>
            </w:r>
          </w:p>
        </w:tc>
      </w:tr>
      <w:tr w:rsidR="00965793" w14:paraId="2BF91F40" w14:textId="77777777">
        <w:trPr>
          <w:jc w:val="center"/>
        </w:trPr>
        <w:tc>
          <w:tcPr>
            <w:tcW w:w="2608" w:type="dxa"/>
          </w:tcPr>
          <w:p w14:paraId="560332CD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количество ошибок 4xx, 5xx</w:t>
            </w:r>
          </w:p>
        </w:tc>
        <w:tc>
          <w:tcPr>
            <w:tcW w:w="5102" w:type="dxa"/>
          </w:tcPr>
          <w:p w14:paraId="53C0BC9C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http_errors_total{class, route}</w:t>
            </w:r>
          </w:p>
        </w:tc>
        <w:tc>
          <w:tcPr>
            <w:tcW w:w="1587" w:type="dxa"/>
          </w:tcPr>
          <w:p w14:paraId="24109A38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counter</w:t>
            </w:r>
          </w:p>
        </w:tc>
      </w:tr>
      <w:tr w:rsidR="00965793" w14:paraId="74896CAC" w14:textId="77777777">
        <w:trPr>
          <w:jc w:val="center"/>
        </w:trPr>
        <w:tc>
          <w:tcPr>
            <w:tcW w:w="2608" w:type="dxa"/>
          </w:tcPr>
          <w:p w14:paraId="0F30A9FA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количество авторизаций</w:t>
            </w:r>
          </w:p>
        </w:tc>
        <w:tc>
          <w:tcPr>
            <w:tcW w:w="5102" w:type="dxa"/>
          </w:tcPr>
          <w:p w14:paraId="58F5997C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auth_attempts_total{result=success|failure}</w:t>
            </w:r>
          </w:p>
        </w:tc>
        <w:tc>
          <w:tcPr>
            <w:tcW w:w="1587" w:type="dxa"/>
          </w:tcPr>
          <w:p w14:paraId="610E16B1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counter</w:t>
            </w:r>
          </w:p>
        </w:tc>
      </w:tr>
      <w:tr w:rsidR="00965793" w14:paraId="45BDDBAC" w14:textId="77777777">
        <w:trPr>
          <w:jc w:val="center"/>
        </w:trPr>
        <w:tc>
          <w:tcPr>
            <w:tcW w:w="2608" w:type="dxa"/>
          </w:tcPr>
          <w:p w14:paraId="571B03A9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(дополнительно) отказы в доступе</w:t>
            </w:r>
          </w:p>
        </w:tc>
        <w:tc>
          <w:tcPr>
            <w:tcW w:w="5102" w:type="dxa"/>
          </w:tcPr>
          <w:p w14:paraId="426849EE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auth_denied_total{reason=no_token|invalid_token|forbidden}</w:t>
            </w:r>
          </w:p>
        </w:tc>
        <w:tc>
          <w:tcPr>
            <w:tcW w:w="1587" w:type="dxa"/>
          </w:tcPr>
          <w:p w14:paraId="35E8F9A4" w14:textId="77777777" w:rsidR="00965793" w:rsidRDefault="00A87B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counter</w:t>
            </w:r>
          </w:p>
        </w:tc>
      </w:tr>
    </w:tbl>
    <w:p w14:paraId="1FA1402F" w14:textId="77777777" w:rsidR="00965793" w:rsidRDefault="00965793">
      <w:pPr>
        <w:spacing w:after="0" w:line="360" w:lineRule="auto"/>
        <w:jc w:val="both"/>
      </w:pPr>
    </w:p>
    <w:p w14:paraId="082817BB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B11DE9C" wp14:editId="2795E4C9">
            <wp:extent cx="5724000" cy="5897455"/>
            <wp:effectExtent l="0" t="0" r="0" b="0"/>
            <wp:docPr id="891316076" name="Picture 891316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metric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8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0D72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30. Описание метрик</w:t>
      </w:r>
    </w:p>
    <w:p w14:paraId="2CC77DD8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C76ABE4" wp14:editId="2FAD1E80">
            <wp:extent cx="5724000" cy="2401145"/>
            <wp:effectExtent l="0" t="0" r="0" b="0"/>
            <wp:docPr id="891316077" name="Picture 891316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metric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40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A07B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31. Фрагмент ответа /metrics</w:t>
      </w:r>
    </w:p>
    <w:p w14:paraId="63A086CB" w14:textId="77777777" w:rsidR="00965793" w:rsidRDefault="00A87B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Prometheus опрашивает бэкенд каждые 5 секунд (рисунки 32, 33). На рисунке 34 — запрос к метрике количества запросов в интерфейсе Prometheus.</w:t>
      </w:r>
    </w:p>
    <w:p w14:paraId="205FFA2E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1F77D1B8" wp14:editId="52B542AE">
            <wp:extent cx="3960000" cy="1346400"/>
            <wp:effectExtent l="0" t="0" r="0" b="0"/>
            <wp:docPr id="891316078" name="Picture 891316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prometheu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3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87C9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32. Конфигурация Prometheus</w:t>
      </w:r>
    </w:p>
    <w:p w14:paraId="2B1EF207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ECBE7F4" wp14:editId="3F8E2DD8">
            <wp:extent cx="5724000" cy="3577500"/>
            <wp:effectExtent l="0" t="0" r="0" b="0"/>
            <wp:docPr id="891316079" name="Picture 891316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m_target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BF5F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33. Цель опроса sportreg-backend в состоянии UP</w:t>
      </w:r>
    </w:p>
    <w:p w14:paraId="3EB58EA1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4C8185C5" wp14:editId="1FF5A94A">
            <wp:extent cx="5724000" cy="3577500"/>
            <wp:effectExtent l="0" t="0" r="0" b="0"/>
            <wp:docPr id="891316080" name="Picture 891316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m_query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9EA3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34. Запрос sum by (route, status) (http_requests_total)</w:t>
      </w:r>
    </w:p>
    <w:p w14:paraId="2F2BBF7D" w14:textId="77777777" w:rsidR="00965793" w:rsidRDefault="00A87B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Grafana настраивается через provisioning: источник данных Prometheus и дашборд «SportReg — API» загружаются из файлов при старте </w:t>
      </w:r>
      <w:r>
        <w:rPr>
          <w:rFonts w:ascii="Times New Roman" w:eastAsia="Times New Roman" w:hAnsi="Times New Roman" w:cs="Times New Roman"/>
          <w:sz w:val="28"/>
        </w:rPr>
        <w:lastRenderedPageBreak/>
        <w:t>контейнера, поэтому ничего не нужно настраивать вручную (рисунки 35, 36). Дашборд хранится в репозитории как monitoring/grafana/dashboards/sportreg.json.</w:t>
      </w:r>
    </w:p>
    <w:p w14:paraId="3C5DE3F2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2E6C43BE" wp14:editId="0A6F8AEC">
            <wp:extent cx="4320000" cy="2617600"/>
            <wp:effectExtent l="0" t="0" r="0" b="0"/>
            <wp:docPr id="891316081" name="Picture 891316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grafana_provisioning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83F7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35. Provisioning источника данных и дашборда</w:t>
      </w:r>
    </w:p>
    <w:p w14:paraId="57199EC1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74312A5E" wp14:editId="1D333F8D">
            <wp:extent cx="5724000" cy="2504250"/>
            <wp:effectExtent l="0" t="0" r="0" b="0"/>
            <wp:docPr id="891316082" name="Picture 891316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ana_datasourc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50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2E0E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36. Источник данных Prometheus в Grafana</w:t>
      </w:r>
    </w:p>
    <w:p w14:paraId="5BAF7DB1" w14:textId="77777777" w:rsidR="00965793" w:rsidRDefault="00A87B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Для наглядности на систему подавалась нагрузка скриптом tools/traffic.mjs: обычные запросы каталога, входы (часть — с неверным паролем), запросы без токена, с чужой ролью и к несуществующим записям. Дашборд показывает все требуемые показатели (рисунок 37): общее количество запросов и запросы в секунду по маршрутам, количество ошибок 4xx и 5xx, время ответа (p50, p95, p99), успешные и неуспешные </w:t>
      </w:r>
      <w:r>
        <w:rPr>
          <w:rFonts w:ascii="Times New Roman" w:eastAsia="Times New Roman" w:hAnsi="Times New Roman" w:cs="Times New Roman"/>
          <w:sz w:val="28"/>
        </w:rPr>
        <w:lastRenderedPageBreak/>
        <w:t>авторизации, а также отказы в доступе по причине и разбивку запросов по маршрутам и кодам ответа. Время ответа p95 около 75 мс определяют входы: bcrypt намеренно медленный, а запросы каталога выполняются за 1–2 мс.</w:t>
      </w:r>
    </w:p>
    <w:p w14:paraId="7675C863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5219D12C" wp14:editId="437A73BA">
            <wp:extent cx="5724000" cy="5187375"/>
            <wp:effectExtent l="0" t="0" r="0" b="0"/>
            <wp:docPr id="891316083" name="Picture 891316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ana_dashboar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1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7D0C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37. Дашборд Grafana «SportReg — API»</w:t>
      </w:r>
    </w:p>
    <w:p w14:paraId="44EAEB3C" w14:textId="77777777" w:rsidR="00965793" w:rsidRDefault="00A87BF0">
      <w:pPr>
        <w:pStyle w:val="1"/>
        <w:pageBreakBefore/>
        <w:spacing w:before="0" w:after="240" w:line="360" w:lineRule="auto"/>
        <w:jc w:val="center"/>
      </w:pPr>
      <w:bookmarkStart w:id="8" w:name="_Toc243504327"/>
      <w:r>
        <w:rPr>
          <w:rFonts w:ascii="Times New Roman" w:eastAsia="Times New Roman" w:hAnsi="Times New Roman" w:cs="Times New Roman"/>
          <w:b/>
          <w:color w:val="000000"/>
        </w:rPr>
        <w:lastRenderedPageBreak/>
        <w:t>Docker</w:t>
      </w:r>
      <w:bookmarkEnd w:id="8"/>
    </w:p>
    <w:p w14:paraId="034F2748" w14:textId="77777777" w:rsidR="00965793" w:rsidRDefault="00A87B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docker-compose.yml запускает PostgreSQL, бэкенд, фронтенд, Prometheus и Grafana (рисунки 38, 39). Конфигурация Prometheus и provisioning Grafana подключаются томами только для чтения. Секреты (JWT_SECRET, пароли администратора, БД и Grafana) имеют значения по умолчанию только для локального запуска и переопределяются файлом .env.</w:t>
      </w:r>
    </w:p>
    <w:p w14:paraId="0EA29767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4BB6923E" wp14:editId="36152F0A">
            <wp:extent cx="4320000" cy="2716800"/>
            <wp:effectExtent l="0" t="0" r="0" b="0"/>
            <wp:docPr id="891316084" name="Picture 891316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compose_monitoring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FE46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38. Сервисы мониторинга в docker-compose.yml</w:t>
      </w:r>
    </w:p>
    <w:p w14:paraId="51A58238" w14:textId="77777777" w:rsidR="00965793" w:rsidRDefault="00A87BF0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65BA564B" wp14:editId="388D55E9">
            <wp:extent cx="5724000" cy="921711"/>
            <wp:effectExtent l="0" t="0" r="0" b="0"/>
            <wp:docPr id="891316085" name="Picture 891316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docker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92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806D" w14:textId="77777777" w:rsidR="00965793" w:rsidRDefault="00A87BF0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39. Запущенные контейнеры</w:t>
      </w:r>
    </w:p>
    <w:p w14:paraId="6428A685" w14:textId="77777777" w:rsidR="00965793" w:rsidRDefault="00A87BF0">
      <w:pPr>
        <w:pStyle w:val="1"/>
        <w:pageBreakBefore/>
        <w:spacing w:before="0" w:after="240" w:line="360" w:lineRule="auto"/>
        <w:jc w:val="center"/>
      </w:pPr>
      <w:bookmarkStart w:id="9" w:name="_Toc243504328"/>
      <w:r>
        <w:rPr>
          <w:rFonts w:ascii="Times New Roman" w:eastAsia="Times New Roman" w:hAnsi="Times New Roman" w:cs="Times New Roman"/>
          <w:b/>
          <w:color w:val="000000"/>
        </w:rPr>
        <w:lastRenderedPageBreak/>
        <w:t>Заключение</w:t>
      </w:r>
      <w:bookmarkEnd w:id="9"/>
    </w:p>
    <w:p w14:paraId="06891CC1" w14:textId="77777777" w:rsidR="00965793" w:rsidRDefault="00A87B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В ходе лабораторной работы в систему SportReg добавлены аутентификация, ролевая модель, логирование и мониторинг.</w:t>
      </w:r>
    </w:p>
    <w:p w14:paraId="5520C2D2" w14:textId="77777777" w:rsidR="00965793" w:rsidRDefault="00A87BF0">
      <w:pPr>
        <w:pStyle w:val="a9"/>
        <w:numPr>
          <w:ilvl w:val="0"/>
          <w:numId w:val="1"/>
        </w:numPr>
        <w:spacing w:after="0" w:line="360" w:lineRule="auto"/>
        <w:ind w:firstLine="0"/>
        <w:jc w:val="both"/>
      </w:pPr>
      <w:r>
        <w:rPr>
          <w:rFonts w:ascii="Times New Roman" w:eastAsia="Times New Roman" w:hAnsi="Times New Roman" w:cs="Times New Roman"/>
          <w:sz w:val="28"/>
        </w:rPr>
        <w:t>реализованы регистрация, вход, хранение паролей в bcrypt и JWT; на неверный email и неверный пароль ответ одинаковый, в том числе по времени;</w:t>
      </w:r>
    </w:p>
    <w:p w14:paraId="64DEE0A8" w14:textId="77777777" w:rsidR="00965793" w:rsidRDefault="00A87BF0">
      <w:pPr>
        <w:pStyle w:val="a9"/>
        <w:numPr>
          <w:ilvl w:val="0"/>
          <w:numId w:val="1"/>
        </w:numPr>
        <w:spacing w:after="0" w:line="360" w:lineRule="auto"/>
        <w:ind w:firstLine="0"/>
        <w:jc w:val="both"/>
      </w:pPr>
      <w:r>
        <w:rPr>
          <w:rFonts w:ascii="Times New Roman" w:eastAsia="Times New Roman" w:hAnsi="Times New Roman" w:cs="Times New Roman"/>
          <w:sz w:val="28"/>
        </w:rPr>
        <w:t>роли ADMIN и USER проверяются на бэкенде (401, 403) и на фронтенде (защищённые маршруты); USER видит одну защищённую страницу, ADMIN — все;</w:t>
      </w:r>
    </w:p>
    <w:p w14:paraId="555D7C39" w14:textId="77777777" w:rsidR="00965793" w:rsidRDefault="00A87BF0">
      <w:pPr>
        <w:pStyle w:val="a9"/>
        <w:numPr>
          <w:ilvl w:val="0"/>
          <w:numId w:val="1"/>
        </w:numPr>
        <w:spacing w:after="0" w:line="360" w:lineRule="auto"/>
        <w:ind w:firstLine="0"/>
        <w:jc w:val="both"/>
      </w:pPr>
      <w:r>
        <w:rPr>
          <w:rFonts w:ascii="Times New Roman" w:eastAsia="Times New Roman" w:hAnsi="Times New Roman" w:cs="Times New Roman"/>
          <w:sz w:val="28"/>
        </w:rPr>
        <w:t>сделаны страницы входа, регистрации, пользователя, администратора и 403;</w:t>
      </w:r>
    </w:p>
    <w:p w14:paraId="7E7385D2" w14:textId="77777777" w:rsidR="00965793" w:rsidRDefault="00A87BF0">
      <w:pPr>
        <w:pStyle w:val="a9"/>
        <w:numPr>
          <w:ilvl w:val="0"/>
          <w:numId w:val="1"/>
        </w:numPr>
        <w:spacing w:after="0" w:line="360" w:lineRule="auto"/>
        <w:ind w:firstLine="0"/>
        <w:jc w:val="both"/>
      </w:pPr>
      <w:r>
        <w:rPr>
          <w:rFonts w:ascii="Times New Roman" w:eastAsia="Times New Roman" w:hAnsi="Times New Roman" w:cs="Times New Roman"/>
          <w:sz w:val="28"/>
        </w:rPr>
        <w:t>логи в JSON содержат время, уровень, метод, путь, результат, request_id и пользователя; логируются события аутентификации, отказы в доступе, ошибки и бизнес-события; в production уровень не ниже INFO;</w:t>
      </w:r>
    </w:p>
    <w:p w14:paraId="30E1D7CE" w14:textId="77777777" w:rsidR="00965793" w:rsidRDefault="00A87BF0">
      <w:pPr>
        <w:pStyle w:val="a9"/>
        <w:numPr>
          <w:ilvl w:val="0"/>
          <w:numId w:val="1"/>
        </w:numPr>
        <w:spacing w:after="0" w:line="360" w:lineRule="auto"/>
        <w:ind w:firstLine="0"/>
        <w:jc w:val="both"/>
      </w:pPr>
      <w:r>
        <w:rPr>
          <w:rFonts w:ascii="Times New Roman" w:eastAsia="Times New Roman" w:hAnsi="Times New Roman" w:cs="Times New Roman"/>
          <w:sz w:val="28"/>
        </w:rPr>
        <w:t>метрики Prometheus покрывают количество запросов, время ответа, ошибки 4xx/5xx и авторизации, дашборд Grafana создаётся автоматически;</w:t>
      </w:r>
    </w:p>
    <w:p w14:paraId="6320BFE4" w14:textId="77777777" w:rsidR="00965793" w:rsidRDefault="00A87BF0">
      <w:pPr>
        <w:pStyle w:val="a9"/>
        <w:numPr>
          <w:ilvl w:val="0"/>
          <w:numId w:val="1"/>
        </w:numPr>
        <w:spacing w:after="0" w:line="360" w:lineRule="auto"/>
        <w:ind w:firstLine="0"/>
        <w:jc w:val="both"/>
      </w:pPr>
      <w:r>
        <w:rPr>
          <w:rFonts w:ascii="Times New Roman" w:eastAsia="Times New Roman" w:hAnsi="Times New Roman" w:cs="Times New Roman"/>
          <w:sz w:val="28"/>
        </w:rPr>
        <w:t>весь проект запускается одной командой docker compose up.</w:t>
      </w:r>
    </w:p>
    <w:p w14:paraId="7A6E87A9" w14:textId="77777777" w:rsidR="00965793" w:rsidRDefault="00A87BF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В следующей работе будет добавлено кэширование каталога соревнований на бэкенде (Redis) и на фронтенде.</w:t>
      </w:r>
    </w:p>
    <w:sectPr w:rsidR="00965793" w:rsidSect="00691E54">
      <w:footerReference w:type="default" r:id="rId47"/>
      <w:footerReference w:type="first" r:id="rId4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79C12" w14:textId="77777777" w:rsidR="00A87BF0" w:rsidRDefault="00A87BF0" w:rsidP="00691E54">
      <w:pPr>
        <w:spacing w:after="0" w:line="240" w:lineRule="auto"/>
      </w:pPr>
      <w:r>
        <w:separator/>
      </w:r>
    </w:p>
  </w:endnote>
  <w:endnote w:type="continuationSeparator" w:id="0">
    <w:p w14:paraId="62F53DD8" w14:textId="77777777" w:rsidR="00A87BF0" w:rsidRDefault="00A87BF0" w:rsidP="00691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584087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4A3E5EE" w14:textId="77777777" w:rsidR="00691E54" w:rsidRPr="00854E57" w:rsidRDefault="00691E54">
        <w:pPr>
          <w:pStyle w:val="a5"/>
          <w:jc w:val="center"/>
          <w:rPr>
            <w:rFonts w:ascii="Times New Roman" w:hAnsi="Times New Roman" w:cs="Times New Roman"/>
          </w:rPr>
        </w:pPr>
        <w:r w:rsidRPr="00854E57">
          <w:rPr>
            <w:rFonts w:ascii="Times New Roman" w:hAnsi="Times New Roman" w:cs="Times New Roman"/>
          </w:rPr>
          <w:fldChar w:fldCharType="begin"/>
        </w:r>
        <w:r w:rsidRPr="00854E57">
          <w:rPr>
            <w:rFonts w:ascii="Times New Roman" w:hAnsi="Times New Roman" w:cs="Times New Roman"/>
          </w:rPr>
          <w:instrText>PAGE   \* MERGEFORMAT</w:instrText>
        </w:r>
        <w:r w:rsidRPr="00854E57">
          <w:rPr>
            <w:rFonts w:ascii="Times New Roman" w:hAnsi="Times New Roman" w:cs="Times New Roman"/>
          </w:rPr>
          <w:fldChar w:fldCharType="separate"/>
        </w:r>
        <w:r w:rsidRPr="00854E57">
          <w:rPr>
            <w:rFonts w:ascii="Times New Roman" w:hAnsi="Times New Roman" w:cs="Times New Roman"/>
          </w:rPr>
          <w:t>2</w:t>
        </w:r>
        <w:r w:rsidRPr="00854E57">
          <w:rPr>
            <w:rFonts w:ascii="Times New Roman" w:hAnsi="Times New Roman" w:cs="Times New Roman"/>
          </w:rPr>
          <w:fldChar w:fldCharType="end"/>
        </w:r>
      </w:p>
    </w:sdtContent>
  </w:sdt>
  <w:p w14:paraId="3EB8A005" w14:textId="77777777" w:rsidR="00691E54" w:rsidRDefault="00691E5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A4661" w14:textId="77777777" w:rsidR="00691E54" w:rsidRPr="00691E54" w:rsidRDefault="00691E54" w:rsidP="00691E54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691E54">
      <w:rPr>
        <w:rFonts w:ascii="Times New Roman" w:hAnsi="Times New Roman" w:cs="Times New Roman"/>
        <w:sz w:val="28"/>
        <w:szCs w:val="28"/>
      </w:rPr>
      <w:t>Норильск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8A9E6" w14:textId="77777777" w:rsidR="00A87BF0" w:rsidRDefault="00A87BF0" w:rsidP="00691E54">
      <w:pPr>
        <w:spacing w:after="0" w:line="240" w:lineRule="auto"/>
      </w:pPr>
      <w:r>
        <w:separator/>
      </w:r>
    </w:p>
  </w:footnote>
  <w:footnote w:type="continuationSeparator" w:id="0">
    <w:p w14:paraId="75596A9A" w14:textId="77777777" w:rsidR="00A87BF0" w:rsidRDefault="00A87BF0" w:rsidP="00691E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702D"/>
    <w:multiLevelType w:val="hybridMultilevel"/>
    <w:tmpl w:val="93583B8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CA00AF"/>
    <w:multiLevelType w:val="hybridMultilevel"/>
    <w:tmpl w:val="06FAE44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90B70C5"/>
    <w:multiLevelType w:val="hybridMultilevel"/>
    <w:tmpl w:val="83D6506E"/>
    <w:lvl w:ilvl="0" w:tplc="17E403C0">
      <w:start w:val="1"/>
      <w:numFmt w:val="decimal"/>
      <w:lvlText w:val="%1."/>
      <w:lvlJc w:val="left"/>
      <w:pPr>
        <w:ind w:left="1428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358C741F"/>
    <w:multiLevelType w:val="hybridMultilevel"/>
    <w:tmpl w:val="2684195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A185E3C"/>
    <w:multiLevelType w:val="hybridMultilevel"/>
    <w:tmpl w:val="BDF4B38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1F5205D"/>
    <w:multiLevelType w:val="hybridMultilevel"/>
    <w:tmpl w:val="6BC027B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368388B"/>
    <w:multiLevelType w:val="hybridMultilevel"/>
    <w:tmpl w:val="D6B0948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F87342A"/>
    <w:multiLevelType w:val="hybridMultilevel"/>
    <w:tmpl w:val="F4D67B9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6E602B5"/>
    <w:multiLevelType w:val="hybridMultilevel"/>
    <w:tmpl w:val="0D5A710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5F7C6CF8"/>
    <w:multiLevelType w:val="hybridMultilevel"/>
    <w:tmpl w:val="72DA6E9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60FB3C87"/>
    <w:multiLevelType w:val="hybridMultilevel"/>
    <w:tmpl w:val="8E664C7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8CB1435"/>
    <w:multiLevelType w:val="hybridMultilevel"/>
    <w:tmpl w:val="D2B4DB5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CA6780A"/>
    <w:multiLevelType w:val="hybridMultilevel"/>
    <w:tmpl w:val="F5182F9E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72903C88"/>
    <w:multiLevelType w:val="hybridMultilevel"/>
    <w:tmpl w:val="E384E7A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405618048">
    <w:abstractNumId w:val="3"/>
  </w:num>
  <w:num w:numId="2" w16cid:durableId="604458478">
    <w:abstractNumId w:val="0"/>
  </w:num>
  <w:num w:numId="3" w16cid:durableId="1688562461">
    <w:abstractNumId w:val="12"/>
  </w:num>
  <w:num w:numId="4" w16cid:durableId="299532080">
    <w:abstractNumId w:val="4"/>
  </w:num>
  <w:num w:numId="5" w16cid:durableId="1190530619">
    <w:abstractNumId w:val="1"/>
  </w:num>
  <w:num w:numId="6" w16cid:durableId="367487987">
    <w:abstractNumId w:val="7"/>
  </w:num>
  <w:num w:numId="7" w16cid:durableId="1654984711">
    <w:abstractNumId w:val="10"/>
  </w:num>
  <w:num w:numId="8" w16cid:durableId="515653974">
    <w:abstractNumId w:val="13"/>
  </w:num>
  <w:num w:numId="9" w16cid:durableId="1207520663">
    <w:abstractNumId w:val="6"/>
  </w:num>
  <w:num w:numId="10" w16cid:durableId="1883981868">
    <w:abstractNumId w:val="5"/>
  </w:num>
  <w:num w:numId="11" w16cid:durableId="716466800">
    <w:abstractNumId w:val="2"/>
  </w:num>
  <w:num w:numId="12" w16cid:durableId="1947426602">
    <w:abstractNumId w:val="8"/>
  </w:num>
  <w:num w:numId="13" w16cid:durableId="1603341549">
    <w:abstractNumId w:val="11"/>
  </w:num>
  <w:num w:numId="14" w16cid:durableId="15760864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87C"/>
    <w:rsid w:val="00005D74"/>
    <w:rsid w:val="00015439"/>
    <w:rsid w:val="00020CA8"/>
    <w:rsid w:val="00027C59"/>
    <w:rsid w:val="0005333D"/>
    <w:rsid w:val="00053AE5"/>
    <w:rsid w:val="00066977"/>
    <w:rsid w:val="000675C4"/>
    <w:rsid w:val="000767A5"/>
    <w:rsid w:val="000916F9"/>
    <w:rsid w:val="000929E3"/>
    <w:rsid w:val="000B089F"/>
    <w:rsid w:val="00107D78"/>
    <w:rsid w:val="00114A4F"/>
    <w:rsid w:val="00140913"/>
    <w:rsid w:val="00144BD4"/>
    <w:rsid w:val="001713A0"/>
    <w:rsid w:val="00172EF8"/>
    <w:rsid w:val="00180F00"/>
    <w:rsid w:val="00183E96"/>
    <w:rsid w:val="001A2D2A"/>
    <w:rsid w:val="001B41CC"/>
    <w:rsid w:val="001B5F40"/>
    <w:rsid w:val="001C087C"/>
    <w:rsid w:val="001E119C"/>
    <w:rsid w:val="001E34A6"/>
    <w:rsid w:val="001F7BAD"/>
    <w:rsid w:val="002046DD"/>
    <w:rsid w:val="002067FF"/>
    <w:rsid w:val="00231666"/>
    <w:rsid w:val="002353F1"/>
    <w:rsid w:val="002436E5"/>
    <w:rsid w:val="002700DF"/>
    <w:rsid w:val="00290818"/>
    <w:rsid w:val="002915D4"/>
    <w:rsid w:val="00291C66"/>
    <w:rsid w:val="002945E7"/>
    <w:rsid w:val="002A48D3"/>
    <w:rsid w:val="002C54B4"/>
    <w:rsid w:val="003156D3"/>
    <w:rsid w:val="00320ECC"/>
    <w:rsid w:val="0033397B"/>
    <w:rsid w:val="003660A8"/>
    <w:rsid w:val="003812F1"/>
    <w:rsid w:val="00391F58"/>
    <w:rsid w:val="003967AB"/>
    <w:rsid w:val="00396C26"/>
    <w:rsid w:val="003C54A4"/>
    <w:rsid w:val="003D2316"/>
    <w:rsid w:val="003F2201"/>
    <w:rsid w:val="003F6C85"/>
    <w:rsid w:val="00432CD0"/>
    <w:rsid w:val="004354F2"/>
    <w:rsid w:val="00455C31"/>
    <w:rsid w:val="00487268"/>
    <w:rsid w:val="00487572"/>
    <w:rsid w:val="004A5DDD"/>
    <w:rsid w:val="004A61C8"/>
    <w:rsid w:val="004C005A"/>
    <w:rsid w:val="004C0FE8"/>
    <w:rsid w:val="004D4D6B"/>
    <w:rsid w:val="004D766A"/>
    <w:rsid w:val="0050417B"/>
    <w:rsid w:val="005048D2"/>
    <w:rsid w:val="00514E6F"/>
    <w:rsid w:val="0054553D"/>
    <w:rsid w:val="005A59A0"/>
    <w:rsid w:val="005C0389"/>
    <w:rsid w:val="005D0231"/>
    <w:rsid w:val="00604379"/>
    <w:rsid w:val="006053FC"/>
    <w:rsid w:val="00622BA7"/>
    <w:rsid w:val="00660E28"/>
    <w:rsid w:val="00691E54"/>
    <w:rsid w:val="00696802"/>
    <w:rsid w:val="006D4DB7"/>
    <w:rsid w:val="006F7AD7"/>
    <w:rsid w:val="00701366"/>
    <w:rsid w:val="00721D48"/>
    <w:rsid w:val="007B18EB"/>
    <w:rsid w:val="007C7958"/>
    <w:rsid w:val="007D52A3"/>
    <w:rsid w:val="0080657E"/>
    <w:rsid w:val="008108A6"/>
    <w:rsid w:val="00820058"/>
    <w:rsid w:val="008225E8"/>
    <w:rsid w:val="0082375D"/>
    <w:rsid w:val="00853141"/>
    <w:rsid w:val="00854E57"/>
    <w:rsid w:val="00862DFA"/>
    <w:rsid w:val="00870FE2"/>
    <w:rsid w:val="00874FAD"/>
    <w:rsid w:val="00880644"/>
    <w:rsid w:val="008A23F8"/>
    <w:rsid w:val="008E2323"/>
    <w:rsid w:val="008E285E"/>
    <w:rsid w:val="00910FB7"/>
    <w:rsid w:val="0094098D"/>
    <w:rsid w:val="00946B77"/>
    <w:rsid w:val="00947073"/>
    <w:rsid w:val="00965793"/>
    <w:rsid w:val="00983457"/>
    <w:rsid w:val="009913B6"/>
    <w:rsid w:val="009C5A61"/>
    <w:rsid w:val="009D1388"/>
    <w:rsid w:val="009E33C4"/>
    <w:rsid w:val="009F2A5C"/>
    <w:rsid w:val="00A1043A"/>
    <w:rsid w:val="00A20987"/>
    <w:rsid w:val="00A4713A"/>
    <w:rsid w:val="00A47D34"/>
    <w:rsid w:val="00A56BFC"/>
    <w:rsid w:val="00A618C2"/>
    <w:rsid w:val="00A73D43"/>
    <w:rsid w:val="00A86F27"/>
    <w:rsid w:val="00A87BF0"/>
    <w:rsid w:val="00A9161D"/>
    <w:rsid w:val="00A9537C"/>
    <w:rsid w:val="00AC7BCD"/>
    <w:rsid w:val="00AE72A5"/>
    <w:rsid w:val="00AF0AB4"/>
    <w:rsid w:val="00B01056"/>
    <w:rsid w:val="00B22B50"/>
    <w:rsid w:val="00B322E7"/>
    <w:rsid w:val="00B37936"/>
    <w:rsid w:val="00B37C34"/>
    <w:rsid w:val="00BA1430"/>
    <w:rsid w:val="00BA259B"/>
    <w:rsid w:val="00BA5B1F"/>
    <w:rsid w:val="00BB7480"/>
    <w:rsid w:val="00BC64E5"/>
    <w:rsid w:val="00BE02ED"/>
    <w:rsid w:val="00C04D35"/>
    <w:rsid w:val="00C2535D"/>
    <w:rsid w:val="00C27743"/>
    <w:rsid w:val="00C31AA6"/>
    <w:rsid w:val="00C46F2F"/>
    <w:rsid w:val="00C47E96"/>
    <w:rsid w:val="00C5505B"/>
    <w:rsid w:val="00C56513"/>
    <w:rsid w:val="00CD4EA3"/>
    <w:rsid w:val="00CE1AC3"/>
    <w:rsid w:val="00D0411D"/>
    <w:rsid w:val="00D11B44"/>
    <w:rsid w:val="00D2380E"/>
    <w:rsid w:val="00D362D6"/>
    <w:rsid w:val="00D51E20"/>
    <w:rsid w:val="00D526AA"/>
    <w:rsid w:val="00D77835"/>
    <w:rsid w:val="00D82D12"/>
    <w:rsid w:val="00D87672"/>
    <w:rsid w:val="00D96F9E"/>
    <w:rsid w:val="00DA4292"/>
    <w:rsid w:val="00DB42B4"/>
    <w:rsid w:val="00DC2ED7"/>
    <w:rsid w:val="00DD6BC3"/>
    <w:rsid w:val="00E27D16"/>
    <w:rsid w:val="00E51D8C"/>
    <w:rsid w:val="00E60759"/>
    <w:rsid w:val="00E75EA9"/>
    <w:rsid w:val="00E8022B"/>
    <w:rsid w:val="00E86AE3"/>
    <w:rsid w:val="00E95A09"/>
    <w:rsid w:val="00E9702F"/>
    <w:rsid w:val="00EE2BA2"/>
    <w:rsid w:val="00EE3C9D"/>
    <w:rsid w:val="00EE6C73"/>
    <w:rsid w:val="00F07264"/>
    <w:rsid w:val="00F21E63"/>
    <w:rsid w:val="00F30D04"/>
    <w:rsid w:val="00F370D4"/>
    <w:rsid w:val="00F40AFE"/>
    <w:rsid w:val="00F41B76"/>
    <w:rsid w:val="00F56016"/>
    <w:rsid w:val="00F60716"/>
    <w:rsid w:val="00F63991"/>
    <w:rsid w:val="00F75736"/>
    <w:rsid w:val="00F77F96"/>
    <w:rsid w:val="00FC6869"/>
    <w:rsid w:val="00FC70A2"/>
    <w:rsid w:val="00FD3747"/>
    <w:rsid w:val="00FD3FFD"/>
    <w:rsid w:val="00FE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3D345"/>
  <w15:chartTrackingRefBased/>
  <w15:docId w15:val="{A81F06D3-7281-4512-9B2C-B45B1710C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022B"/>
  </w:style>
  <w:style w:type="paragraph" w:styleId="1">
    <w:name w:val="heading 1"/>
    <w:basedOn w:val="a"/>
    <w:next w:val="a"/>
    <w:link w:val="10"/>
    <w:uiPriority w:val="9"/>
    <w:qFormat/>
    <w:rsid w:val="00874F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6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1E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1E54"/>
  </w:style>
  <w:style w:type="paragraph" w:styleId="a5">
    <w:name w:val="footer"/>
    <w:basedOn w:val="a"/>
    <w:link w:val="a6"/>
    <w:uiPriority w:val="99"/>
    <w:unhideWhenUsed/>
    <w:rsid w:val="00691E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1E54"/>
  </w:style>
  <w:style w:type="character" w:customStyle="1" w:styleId="10">
    <w:name w:val="Заголовок 1 Знак"/>
    <w:basedOn w:val="a0"/>
    <w:link w:val="1"/>
    <w:uiPriority w:val="9"/>
    <w:rsid w:val="00874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874FA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74FAD"/>
    <w:pPr>
      <w:spacing w:after="100"/>
    </w:pPr>
  </w:style>
  <w:style w:type="character" w:styleId="a8">
    <w:name w:val="Hyperlink"/>
    <w:basedOn w:val="a0"/>
    <w:uiPriority w:val="99"/>
    <w:unhideWhenUsed/>
    <w:rsid w:val="00874FAD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E75EA9"/>
    <w:pPr>
      <w:ind w:left="720"/>
      <w:contextualSpacing/>
    </w:pPr>
  </w:style>
  <w:style w:type="paragraph" w:styleId="aa">
    <w:name w:val="caption"/>
    <w:basedOn w:val="a"/>
    <w:next w:val="a"/>
    <w:uiPriority w:val="35"/>
    <w:unhideWhenUsed/>
    <w:qFormat/>
    <w:rsid w:val="00FD374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D526AA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25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6031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6485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16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63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7493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0031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536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5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390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56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68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51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9335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0562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424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555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5649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6274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00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52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4095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8128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721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7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446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oter" Target="footer1.xml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35</Pages>
  <Words>2229</Words>
  <Characters>12707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к лабораторной работе 2</dc:title>
  <dc:subject/>
  <dc:creator>Сулейманов А.Ш.</dc:creator>
  <cp:keywords/>
  <dc:description/>
  <cp:lastModifiedBy>Амир Сулейманов</cp:lastModifiedBy>
  <cp:revision>177</cp:revision>
  <dcterms:created xsi:type="dcterms:W3CDTF">2026-02-25T17:39:00Z</dcterms:created>
  <dcterms:modified xsi:type="dcterms:W3CDTF">2026-10-21T12:45:00Z</dcterms:modified>
</cp:coreProperties>
</file>