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32066" w14:textId="6A66444E" w:rsidR="00C25374" w:rsidRPr="007977AB" w:rsidRDefault="00C25374" w:rsidP="00C25374">
      <w:pPr>
        <w:jc w:val="center"/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  <w:noProof/>
        </w:rPr>
        <w:drawing>
          <wp:inline distT="0" distB="0" distL="0" distR="0" wp14:anchorId="0B96A2BF" wp14:editId="60925F7E">
            <wp:extent cx="5943600" cy="4502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54E0" w14:textId="61600ED5" w:rsidR="00C25374" w:rsidRPr="007977AB" w:rsidRDefault="00C25374" w:rsidP="00C25374">
      <w:pPr>
        <w:rPr>
          <w:rFonts w:ascii="Source Sans Pro" w:hAnsi="Source Sans Pro" w:cs="Sanskrit Text"/>
        </w:rPr>
      </w:pPr>
    </w:p>
    <w:p w14:paraId="3D25EC27" w14:textId="61802834" w:rsidR="00C25374" w:rsidRPr="007977AB" w:rsidRDefault="00C25374" w:rsidP="00C25374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Sequential read and write data (not parallel)- mean a user can only upload are download one file at a time</w:t>
      </w:r>
      <w:r w:rsidR="00DB1F49" w:rsidRPr="007977AB">
        <w:rPr>
          <w:rFonts w:ascii="Source Sans Pro" w:hAnsi="Source Sans Pro" w:cs="Sanskrit Text"/>
        </w:rPr>
        <w:t>.</w:t>
      </w:r>
    </w:p>
    <w:p w14:paraId="0490D6A1" w14:textId="158319C4" w:rsidR="00C25374" w:rsidRPr="007977AB" w:rsidRDefault="00C25374" w:rsidP="00C25374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 xml:space="preserve">All three instances are for parallel processing, data </w:t>
      </w:r>
      <w:r w:rsidR="00DB1F49" w:rsidRPr="007977AB">
        <w:rPr>
          <w:rFonts w:ascii="Source Sans Pro" w:hAnsi="Source Sans Pro" w:cs="Sanskrit Text"/>
        </w:rPr>
        <w:t>warehouse, etc.</w:t>
      </w:r>
    </w:p>
    <w:p w14:paraId="049868F2" w14:textId="0C932EFB" w:rsidR="00DB1F49" w:rsidRPr="007977AB" w:rsidRDefault="00DB1F49" w:rsidP="00DB1F49">
      <w:pPr>
        <w:rPr>
          <w:rFonts w:ascii="Source Sans Pro" w:hAnsi="Source Sans Pro" w:cs="Sanskrit Text"/>
          <w:b/>
          <w:bCs/>
        </w:rPr>
      </w:pPr>
      <w:r w:rsidRPr="007977AB">
        <w:rPr>
          <w:rFonts w:ascii="Source Sans Pro" w:hAnsi="Source Sans Pro" w:cs="Sanskrit Text"/>
          <w:b/>
          <w:bCs/>
        </w:rPr>
        <w:t>Directly attached storage instances VS network attached instances.</w:t>
      </w:r>
    </w:p>
    <w:p w14:paraId="0BB8B82A" w14:textId="35232FFC" w:rsidR="00DB1F49" w:rsidRPr="007977AB" w:rsidRDefault="00DB1F49" w:rsidP="00DB1F49">
      <w:pPr>
        <w:pStyle w:val="ListParagraph"/>
        <w:numPr>
          <w:ilvl w:val="0"/>
          <w:numId w:val="2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Network attached storages- connected to a server via a network (not directly)</w:t>
      </w:r>
    </w:p>
    <w:p w14:paraId="60A478CD" w14:textId="77777777" w:rsidR="00DB1F49" w:rsidRPr="007977AB" w:rsidRDefault="00DB1F49" w:rsidP="00DB1F49">
      <w:pPr>
        <w:pStyle w:val="ListParagraph"/>
        <w:numPr>
          <w:ilvl w:val="0"/>
          <w:numId w:val="2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Directly attached storages- attached to a server physically or directly</w:t>
      </w:r>
    </w:p>
    <w:p w14:paraId="057E0FBB" w14:textId="373E09B5" w:rsidR="00DB1F49" w:rsidRPr="007977AB" w:rsidRDefault="00DB1F49" w:rsidP="00DB1F49">
      <w:pPr>
        <w:pStyle w:val="ListParagraph"/>
        <w:pBdr>
          <w:bottom w:val="single" w:sz="6" w:space="1" w:color="auto"/>
        </w:pBdr>
        <w:rPr>
          <w:rFonts w:ascii="Source Sans Pro" w:hAnsi="Source Sans Pro" w:cs="Sanskrit Text"/>
        </w:rPr>
      </w:pPr>
    </w:p>
    <w:p w14:paraId="56B6FCEA" w14:textId="451174E6" w:rsidR="00841B41" w:rsidRPr="007977AB" w:rsidRDefault="00841B41" w:rsidP="00DB1F49">
      <w:pPr>
        <w:pStyle w:val="ListParagraph"/>
        <w:rPr>
          <w:rFonts w:ascii="Source Sans Pro" w:hAnsi="Source Sans Pro" w:cs="Sanskrit Text"/>
        </w:rPr>
      </w:pPr>
    </w:p>
    <w:p w14:paraId="49BE77DE" w14:textId="145FB555" w:rsidR="00841B41" w:rsidRPr="007977AB" w:rsidRDefault="00831E80" w:rsidP="00841B41">
      <w:pPr>
        <w:pStyle w:val="ListParagraph"/>
        <w:jc w:val="center"/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  <w:noProof/>
        </w:rPr>
        <w:lastRenderedPageBreak/>
        <w:drawing>
          <wp:inline distT="0" distB="0" distL="0" distR="0" wp14:anchorId="36BC2FC8" wp14:editId="3DE39C2E">
            <wp:extent cx="5943600" cy="4148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FEC" w14:textId="22730B8C" w:rsidR="00841B41" w:rsidRPr="007977AB" w:rsidRDefault="00841B41" w:rsidP="00841B41">
      <w:pPr>
        <w:pStyle w:val="ListParagraph"/>
        <w:rPr>
          <w:rFonts w:ascii="Source Sans Pro" w:hAnsi="Source Sans Pro" w:cs="Sanskrit Text"/>
        </w:rPr>
      </w:pPr>
    </w:p>
    <w:p w14:paraId="328EBDD2" w14:textId="5FEB5CD6" w:rsidR="00841B41" w:rsidRPr="007977AB" w:rsidRDefault="00841B41" w:rsidP="00841B41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Used for – live streaming, 3d gaming, where latest technology is used like ML, DL, AI</w:t>
      </w:r>
    </w:p>
    <w:p w14:paraId="63556C8F" w14:textId="3ABD4AFD" w:rsidR="00831E80" w:rsidRPr="007977AB" w:rsidRDefault="00831E80" w:rsidP="00841B41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Only F1 instance use FPGA (programmable logic gate arrays)</w:t>
      </w:r>
    </w:p>
    <w:p w14:paraId="0AF292DF" w14:textId="5E0438C6" w:rsidR="00831E80" w:rsidRPr="007977AB" w:rsidRDefault="00831E80" w:rsidP="00F71D22">
      <w:pPr>
        <w:pBdr>
          <w:bottom w:val="single" w:sz="6" w:space="1" w:color="auto"/>
        </w:pBdr>
        <w:rPr>
          <w:rFonts w:ascii="Source Sans Pro" w:hAnsi="Source Sans Pro" w:cs="Sanskrit Text"/>
        </w:rPr>
      </w:pPr>
    </w:p>
    <w:p w14:paraId="69F6260D" w14:textId="77777777" w:rsidR="00E32E2A" w:rsidRPr="007977AB" w:rsidRDefault="00E32E2A" w:rsidP="00E32E2A">
      <w:pPr>
        <w:jc w:val="center"/>
        <w:rPr>
          <w:rFonts w:ascii="Source Sans Pro" w:hAnsi="Source Sans Pro" w:cs="Sanskrit Text"/>
        </w:rPr>
      </w:pPr>
    </w:p>
    <w:p w14:paraId="5DFF9B2E" w14:textId="0403EF90" w:rsidR="00F71D22" w:rsidRPr="007977AB" w:rsidRDefault="00E32E2A" w:rsidP="00E32E2A">
      <w:pPr>
        <w:jc w:val="center"/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  <w:noProof/>
        </w:rPr>
        <w:lastRenderedPageBreak/>
        <w:drawing>
          <wp:inline distT="0" distB="0" distL="0" distR="0" wp14:anchorId="260A091B" wp14:editId="5933CDEC">
            <wp:extent cx="5943600" cy="4329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E7" w14:textId="5D3440A8" w:rsidR="00B82125" w:rsidRPr="007977AB" w:rsidRDefault="00B82125" w:rsidP="00F71D22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For dedicated users only</w:t>
      </w:r>
    </w:p>
    <w:p w14:paraId="38A15F39" w14:textId="145CE1AF" w:rsidR="00B82125" w:rsidRPr="007977AB" w:rsidRDefault="00B82125" w:rsidP="00F71D22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This instance runs on dedicated hosts only</w:t>
      </w:r>
    </w:p>
    <w:p w14:paraId="4A4AA854" w14:textId="11CD6A43" w:rsidR="00B82125" w:rsidRPr="007977AB" w:rsidRDefault="00B82125" w:rsidP="00F71D22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Can be purchased for at least 3 years only, not less than that</w:t>
      </w:r>
    </w:p>
    <w:p w14:paraId="09930C87" w14:textId="0FECD645" w:rsidR="00F71D22" w:rsidRPr="007977AB" w:rsidRDefault="00F71D22" w:rsidP="00F71D22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 xml:space="preserve">Dedicated hosts are the only option available </w:t>
      </w:r>
      <w:r w:rsidR="00FD7743" w:rsidRPr="007977AB">
        <w:rPr>
          <w:rFonts w:ascii="Source Sans Pro" w:hAnsi="Source Sans Pro" w:cs="Sanskrit Text"/>
        </w:rPr>
        <w:t>to use this instance</w:t>
      </w:r>
      <w:r w:rsidR="007D7ECE" w:rsidRPr="007977AB">
        <w:rPr>
          <w:rFonts w:ascii="Source Sans Pro" w:hAnsi="Source Sans Pro" w:cs="Sanskrit Text"/>
        </w:rPr>
        <w:t xml:space="preserve"> (you need to purchase)</w:t>
      </w:r>
    </w:p>
    <w:p w14:paraId="7E8263D6" w14:textId="6F48D00B" w:rsidR="00B82125" w:rsidRPr="007977AB" w:rsidRDefault="00B82125" w:rsidP="00F71D22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No virtualization</w:t>
      </w:r>
      <w:r w:rsidR="00450C78" w:rsidRPr="007977AB">
        <w:rPr>
          <w:rFonts w:ascii="Source Sans Pro" w:hAnsi="Source Sans Pro" w:cs="Sanskrit Text"/>
        </w:rPr>
        <w:t xml:space="preserve"> – can only be installed on hardware</w:t>
      </w:r>
    </w:p>
    <w:p w14:paraId="2D1F94D9" w14:textId="1FA30D54" w:rsidR="00106B73" w:rsidRPr="007977AB" w:rsidRDefault="00106B73" w:rsidP="00106B73">
      <w:pPr>
        <w:rPr>
          <w:rFonts w:ascii="Source Sans Pro" w:hAnsi="Source Sans Pro" w:cs="Sanskrit Text"/>
        </w:rPr>
      </w:pPr>
    </w:p>
    <w:p w14:paraId="4D430B88" w14:textId="201E4D34" w:rsidR="00106B73" w:rsidRPr="007977AB" w:rsidRDefault="00106B73" w:rsidP="00106B73">
      <w:pPr>
        <w:pBdr>
          <w:bottom w:val="single" w:sz="6" w:space="1" w:color="auto"/>
        </w:pBdr>
        <w:rPr>
          <w:rFonts w:ascii="Source Sans Pro" w:hAnsi="Source Sans Pro" w:cs="Sanskrit Text"/>
        </w:rPr>
      </w:pPr>
    </w:p>
    <w:p w14:paraId="7856CF79" w14:textId="35624B45" w:rsidR="00106B73" w:rsidRPr="007977AB" w:rsidRDefault="00106B73" w:rsidP="00106B73">
      <w:pPr>
        <w:rPr>
          <w:rFonts w:ascii="Source Sans Pro" w:hAnsi="Source Sans Pro" w:cs="Sanskrit Text"/>
        </w:rPr>
      </w:pPr>
    </w:p>
    <w:p w14:paraId="0B58FC88" w14:textId="5AAA5070" w:rsidR="00106B73" w:rsidRPr="007977AB" w:rsidRDefault="00106B73" w:rsidP="00292DF9">
      <w:pPr>
        <w:jc w:val="center"/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  <w:noProof/>
        </w:rPr>
        <w:lastRenderedPageBreak/>
        <w:drawing>
          <wp:inline distT="0" distB="0" distL="0" distR="0" wp14:anchorId="0FFC13BA" wp14:editId="4BD682B3">
            <wp:extent cx="5943600" cy="1883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FAD" w14:textId="0E81E210" w:rsidR="00106B73" w:rsidRPr="007977AB" w:rsidRDefault="00106B73" w:rsidP="00106B73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>Does previous generation instances got deleted – No</w:t>
      </w:r>
    </w:p>
    <w:p w14:paraId="2F2B1FBC" w14:textId="5F02C74C" w:rsidR="00106B73" w:rsidRPr="007977AB" w:rsidRDefault="00106B73" w:rsidP="00106B73">
      <w:pPr>
        <w:pStyle w:val="ListParagraph"/>
        <w:numPr>
          <w:ilvl w:val="0"/>
          <w:numId w:val="1"/>
        </w:numPr>
        <w:rPr>
          <w:rFonts w:ascii="Source Sans Pro" w:hAnsi="Source Sans Pro" w:cs="Sanskrit Text"/>
        </w:rPr>
      </w:pPr>
      <w:r w:rsidRPr="007977AB">
        <w:rPr>
          <w:rFonts w:ascii="Source Sans Pro" w:hAnsi="Source Sans Pro" w:cs="Sanskrit Text"/>
        </w:rPr>
        <w:t xml:space="preserve">Can we purchase previous generation instances – Yes </w:t>
      </w:r>
    </w:p>
    <w:p w14:paraId="4E1BF6C9" w14:textId="5BCA7780" w:rsidR="00E01C7F" w:rsidRPr="007977AB" w:rsidRDefault="00E01C7F" w:rsidP="00E01C7F">
      <w:pPr>
        <w:pStyle w:val="ListParagraph"/>
        <w:rPr>
          <w:rFonts w:ascii="Source Sans Pro" w:hAnsi="Source Sans Pro" w:cs="Sanskrit Text"/>
        </w:rPr>
      </w:pPr>
    </w:p>
    <w:sectPr w:rsidR="00E01C7F" w:rsidRPr="00797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E35"/>
    <w:multiLevelType w:val="hybridMultilevel"/>
    <w:tmpl w:val="6862ECB6"/>
    <w:lvl w:ilvl="0" w:tplc="456EFA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95422"/>
    <w:multiLevelType w:val="hybridMultilevel"/>
    <w:tmpl w:val="C6263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A7706"/>
    <w:multiLevelType w:val="hybridMultilevel"/>
    <w:tmpl w:val="EF5C2956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159732409">
    <w:abstractNumId w:val="0"/>
  </w:num>
  <w:num w:numId="2" w16cid:durableId="1715422044">
    <w:abstractNumId w:val="2"/>
  </w:num>
  <w:num w:numId="3" w16cid:durableId="416560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74"/>
    <w:rsid w:val="00106B73"/>
    <w:rsid w:val="00292DF9"/>
    <w:rsid w:val="00450C78"/>
    <w:rsid w:val="007977AB"/>
    <w:rsid w:val="007D7ECE"/>
    <w:rsid w:val="00831E80"/>
    <w:rsid w:val="00841B41"/>
    <w:rsid w:val="00860959"/>
    <w:rsid w:val="00B82125"/>
    <w:rsid w:val="00C25374"/>
    <w:rsid w:val="00DB1F49"/>
    <w:rsid w:val="00E01C7F"/>
    <w:rsid w:val="00E32E2A"/>
    <w:rsid w:val="00F71D22"/>
    <w:rsid w:val="00FD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0576F"/>
  <w15:chartTrackingRefBased/>
  <w15:docId w15:val="{D74314D1-87FF-4C5E-B80C-28C2C5875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F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SULIMAN</dc:creator>
  <cp:keywords/>
  <dc:description/>
  <cp:lastModifiedBy>AMIR SULIMAN</cp:lastModifiedBy>
  <cp:revision>11</cp:revision>
  <dcterms:created xsi:type="dcterms:W3CDTF">2022-10-22T09:35:00Z</dcterms:created>
  <dcterms:modified xsi:type="dcterms:W3CDTF">2022-10-22T11:19:00Z</dcterms:modified>
</cp:coreProperties>
</file>