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6A5" w:rsidRPr="0052516A" w:rsidRDefault="00BD4FC7" w:rsidP="009948EA">
      <w:pPr>
        <w:jc w:val="center"/>
        <w:rPr>
          <w:b/>
          <w:bCs/>
          <w:color w:val="002060"/>
          <w:sz w:val="36"/>
          <w:szCs w:val="36"/>
          <w:u w:val="single"/>
        </w:rPr>
      </w:pPr>
      <w:r>
        <w:rPr>
          <w:b/>
          <w:bCs/>
          <w:color w:val="002060"/>
          <w:sz w:val="36"/>
          <w:szCs w:val="36"/>
          <w:u w:val="single"/>
        </w:rPr>
        <w:t xml:space="preserve"> </w:t>
      </w:r>
      <w:r w:rsidR="00BB515D" w:rsidRPr="00E927C1">
        <w:rPr>
          <w:b/>
          <w:bCs/>
          <w:color w:val="002060"/>
          <w:sz w:val="36"/>
          <w:szCs w:val="36"/>
          <w:u w:val="single"/>
        </w:rPr>
        <w:t>MULTICAST</w:t>
      </w:r>
      <w:r w:rsidR="00BB515D" w:rsidRPr="0052516A">
        <w:rPr>
          <w:b/>
          <w:bCs/>
          <w:color w:val="002060"/>
          <w:sz w:val="36"/>
          <w:szCs w:val="36"/>
          <w:u w:val="single"/>
        </w:rPr>
        <w:t xml:space="preserve"> OPTIMIZATION – Formula</w:t>
      </w:r>
    </w:p>
    <w:p w:rsidR="007C7ED2" w:rsidRDefault="007C7ED2" w:rsidP="007A0589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</w:p>
    <w:p w:rsidR="00040470" w:rsidRPr="005B03A7" w:rsidRDefault="00BB515D" w:rsidP="007A0589">
      <w:pPr>
        <w:jc w:val="both"/>
        <w:rPr>
          <w:color w:val="002060"/>
          <w:sz w:val="28"/>
          <w:szCs w:val="28"/>
          <w:rtl/>
          <w:lang w:bidi="fa-IR"/>
        </w:rPr>
      </w:pPr>
      <w:r w:rsidRPr="0047329E">
        <w:rPr>
          <w:color w:val="002060"/>
          <w:sz w:val="28"/>
          <w:szCs w:val="28"/>
          <w:u w:val="single"/>
        </w:rPr>
        <w:t xml:space="preserve">If we consider only </w:t>
      </w:r>
      <w:r w:rsidR="00A3213B" w:rsidRPr="0047329E">
        <w:rPr>
          <w:color w:val="002060"/>
          <w:sz w:val="28"/>
          <w:szCs w:val="28"/>
          <w:u w:val="single"/>
        </w:rPr>
        <w:t>one</w:t>
      </w:r>
      <w:r w:rsidRPr="0047329E">
        <w:rPr>
          <w:color w:val="002060"/>
          <w:sz w:val="28"/>
          <w:szCs w:val="28"/>
          <w:u w:val="single"/>
        </w:rPr>
        <w:t xml:space="preserve"> source s</w:t>
      </w:r>
      <w:r w:rsidRPr="005B03A7">
        <w:rPr>
          <w:color w:val="002060"/>
          <w:sz w:val="28"/>
          <w:szCs w:val="28"/>
        </w:rPr>
        <w:t xml:space="preserve">: </w:t>
      </w:r>
    </w:p>
    <w:p w:rsidR="00BF5B01" w:rsidRPr="00C54DEB" w:rsidRDefault="005B03A7" w:rsidP="00181DAE">
      <w:pPr>
        <w:pStyle w:val="ListParagraph"/>
        <w:numPr>
          <w:ilvl w:val="0"/>
          <w:numId w:val="2"/>
        </w:numPr>
        <w:spacing w:after="0"/>
        <w:jc w:val="both"/>
        <w:rPr>
          <w:color w:val="002060"/>
          <w:sz w:val="28"/>
          <w:szCs w:val="28"/>
        </w:rPr>
      </w:pPr>
      <m:oMath>
        <m:r>
          <w:rPr>
            <w:rFonts w:ascii="Cambria Math" w:eastAsiaTheme="minorEastAsia" w:hAnsi="Cambria Math"/>
            <w:color w:val="002060"/>
            <w:sz w:val="28"/>
            <w:szCs w:val="28"/>
          </w:rPr>
          <m:t>V</m:t>
        </m:r>
      </m:oMath>
      <w:r w:rsidR="00BF5B01" w:rsidRPr="00C54DEB">
        <w:rPr>
          <w:rFonts w:hint="cs"/>
          <w:color w:val="002060"/>
          <w:sz w:val="28"/>
          <w:szCs w:val="28"/>
          <w:rtl/>
        </w:rPr>
        <w:t>:</w:t>
      </w:r>
      <w:r w:rsidR="00BF5B01" w:rsidRPr="00C54DEB">
        <w:rPr>
          <w:color w:val="002060"/>
          <w:sz w:val="28"/>
          <w:szCs w:val="28"/>
        </w:rPr>
        <w:t xml:space="preserve"> whole set of nodes</w:t>
      </w:r>
      <w:r w:rsidR="006A69A9">
        <w:rPr>
          <w:color w:val="002060"/>
          <w:sz w:val="28"/>
          <w:szCs w:val="28"/>
        </w:rPr>
        <w:t xml:space="preserve"> (s is the only source node)</w:t>
      </w:r>
    </w:p>
    <w:p w:rsidR="00C54DEB" w:rsidRDefault="00C54DEB" w:rsidP="00181DAE">
      <w:pPr>
        <w:pStyle w:val="ListParagraph"/>
        <w:numPr>
          <w:ilvl w:val="0"/>
          <w:numId w:val="2"/>
        </w:numPr>
        <w:spacing w:after="0"/>
        <w:jc w:val="both"/>
        <w:rPr>
          <w:color w:val="002060"/>
          <w:sz w:val="28"/>
          <w:szCs w:val="28"/>
        </w:rPr>
      </w:pPr>
      <m:oMath>
        <m:r>
          <w:rPr>
            <w:rFonts w:ascii="Cambria Math" w:hAnsi="Cambria Math"/>
            <w:color w:val="002060"/>
            <w:sz w:val="28"/>
            <w:szCs w:val="28"/>
          </w:rPr>
          <m:t>E</m:t>
        </m:r>
      </m:oMath>
      <w:r w:rsidRPr="00C54DEB">
        <w:rPr>
          <w:rFonts w:eastAsiaTheme="minorEastAsia"/>
          <w:color w:val="002060"/>
          <w:sz w:val="28"/>
          <w:szCs w:val="28"/>
        </w:rPr>
        <w:t xml:space="preserve">: </w:t>
      </w:r>
      <w:r w:rsidRPr="00C54DEB">
        <w:rPr>
          <w:color w:val="002060"/>
          <w:sz w:val="28"/>
          <w:szCs w:val="28"/>
        </w:rPr>
        <w:t>whole set of edges</w:t>
      </w:r>
    </w:p>
    <w:p w:rsidR="006A69A9" w:rsidRPr="00ED7918" w:rsidRDefault="006A69A9" w:rsidP="00181DAE">
      <w:pPr>
        <w:pStyle w:val="ListParagraph"/>
        <w:numPr>
          <w:ilvl w:val="0"/>
          <w:numId w:val="2"/>
        </w:numPr>
        <w:spacing w:after="0"/>
        <w:jc w:val="both"/>
        <w:rPr>
          <w:color w:val="002060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>D:</m:t>
        </m:r>
      </m:oMath>
      <w:r w:rsidRPr="00ED7918">
        <w:rPr>
          <w:rFonts w:eastAsiaTheme="minorEastAsia"/>
          <w:color w:val="002060"/>
          <w:sz w:val="28"/>
          <w:szCs w:val="28"/>
        </w:rPr>
        <w:t xml:space="preserve"> set of destinations (d is one node)</w:t>
      </w:r>
    </w:p>
    <w:p w:rsidR="00635FD1" w:rsidRPr="00E609E0" w:rsidRDefault="00635FD1" w:rsidP="00E609E0">
      <w:pPr>
        <w:pStyle w:val="ListParagraph"/>
        <w:numPr>
          <w:ilvl w:val="0"/>
          <w:numId w:val="2"/>
        </w:numPr>
        <w:spacing w:after="0"/>
        <w:jc w:val="both"/>
        <w:rPr>
          <w:color w:val="002060"/>
          <w:sz w:val="28"/>
          <w:szCs w:val="28"/>
        </w:rPr>
      </w:pPr>
      <m:oMath>
        <m:r>
          <w:rPr>
            <w:rFonts w:ascii="Cambria Math" w:hAnsi="Cambria Math"/>
            <w:color w:val="002060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i.j</m:t>
            </m:r>
          </m:e>
        </m:d>
        <m:r>
          <w:rPr>
            <w:rFonts w:ascii="Cambria Math" w:hAnsi="Cambria Math"/>
            <w:color w:val="002060"/>
            <w:sz w:val="28"/>
            <w:szCs w:val="28"/>
          </w:rPr>
          <m:t>:</m:t>
        </m:r>
      </m:oMath>
      <w:r w:rsidRPr="00E609E0">
        <w:rPr>
          <w:rFonts w:eastAsiaTheme="minorEastAsia"/>
          <w:color w:val="002060"/>
          <w:sz w:val="28"/>
          <w:szCs w:val="28"/>
        </w:rPr>
        <w:t xml:space="preserve"> edge between node</w:t>
      </w:r>
      <w:r w:rsidR="0018793F" w:rsidRPr="00E609E0">
        <w:rPr>
          <w:rFonts w:eastAsiaTheme="minorEastAsia"/>
          <w:color w:val="002060"/>
          <w:sz w:val="28"/>
          <w:szCs w:val="28"/>
        </w:rPr>
        <w:t>s</w:t>
      </w:r>
      <w:r w:rsidRPr="00E609E0">
        <w:rPr>
          <w:rFonts w:eastAsiaTheme="minorEastAsia"/>
          <w:color w:val="00206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i.j</m:t>
            </m:r>
          </m:e>
        </m:d>
      </m:oMath>
    </w:p>
    <w:p w:rsidR="00CB1DAC" w:rsidRDefault="00A638A3" w:rsidP="00CB1DAC">
      <w:pPr>
        <w:pStyle w:val="ListParagraph"/>
        <w:numPr>
          <w:ilvl w:val="0"/>
          <w:numId w:val="2"/>
        </w:numPr>
        <w:pBdr>
          <w:bottom w:val="single" w:sz="4" w:space="1" w:color="002060"/>
        </w:pBdr>
        <w:spacing w:after="0"/>
        <w:jc w:val="both"/>
        <w:rPr>
          <w:color w:val="00206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 xml:space="preserve">: </m:t>
        </m:r>
      </m:oMath>
      <w:r w:rsidR="00CB1DAC" w:rsidRPr="00C54DEB">
        <w:rPr>
          <w:rFonts w:eastAsiaTheme="minorEastAsia"/>
          <w:color w:val="002060"/>
          <w:sz w:val="28"/>
          <w:szCs w:val="28"/>
        </w:rPr>
        <w:t xml:space="preserve">it </w:t>
      </w:r>
      <w:r w:rsidR="00CB1DAC" w:rsidRPr="00C54DEB">
        <w:rPr>
          <w:color w:val="002060"/>
          <w:sz w:val="28"/>
          <w:szCs w:val="28"/>
        </w:rPr>
        <w:t xml:space="preserve">denotes whether edge </w:t>
      </w:r>
      <m:oMath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>[i.j]∈E</m:t>
        </m:r>
      </m:oMath>
      <w:r w:rsidR="00CB1DAC" w:rsidRPr="00C54DEB">
        <w:rPr>
          <w:color w:val="002060"/>
          <w:sz w:val="28"/>
          <w:szCs w:val="28"/>
        </w:rPr>
        <w:t xml:space="preserve"> is selected into the path (if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ij</m:t>
            </m:r>
          </m:sub>
        </m:sSub>
      </m:oMath>
      <w:r w:rsidR="00CB1DAC" w:rsidRPr="00C54DEB">
        <w:rPr>
          <w:color w:val="002060"/>
          <w:sz w:val="28"/>
          <w:szCs w:val="28"/>
        </w:rPr>
        <w:t xml:space="preserve">=1) or not (if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ij</m:t>
            </m:r>
          </m:sub>
        </m:sSub>
      </m:oMath>
      <w:r w:rsidR="00CB1DAC" w:rsidRPr="00C54DEB">
        <w:rPr>
          <w:color w:val="002060"/>
          <w:sz w:val="28"/>
          <w:szCs w:val="28"/>
        </w:rPr>
        <w:t>=0)</w:t>
      </w:r>
    </w:p>
    <w:p w:rsidR="005223AA" w:rsidRPr="005223AA" w:rsidRDefault="005223AA" w:rsidP="005223AA">
      <w:pPr>
        <w:pStyle w:val="ListParagraph"/>
        <w:numPr>
          <w:ilvl w:val="0"/>
          <w:numId w:val="2"/>
        </w:numPr>
        <w:pBdr>
          <w:bottom w:val="single" w:sz="4" w:space="1" w:color="002060"/>
        </w:pBdr>
        <w:spacing w:after="0"/>
        <w:jc w:val="both"/>
        <w:rPr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>N</w:t>
      </w:r>
      <w:r w:rsidRPr="005223AA">
        <w:rPr>
          <w:rFonts w:eastAsiaTheme="minorEastAsia"/>
          <w:color w:val="002060"/>
          <w:sz w:val="28"/>
          <w:szCs w:val="28"/>
        </w:rPr>
        <w:t xml:space="preserve">etwork flow </w:t>
      </w:r>
      <w:r>
        <w:rPr>
          <w:rFonts w:eastAsiaTheme="minorEastAsia"/>
          <w:color w:val="002060"/>
          <w:sz w:val="28"/>
          <w:szCs w:val="28"/>
        </w:rPr>
        <w:t xml:space="preserve">between nodes </w:t>
      </w:r>
      <m:oMath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>[i.j]</m:t>
        </m:r>
      </m:oMath>
      <w:r>
        <w:rPr>
          <w:rFonts w:eastAsiaTheme="minorEastAsia"/>
          <w:color w:val="002060"/>
          <w:sz w:val="28"/>
          <w:szCs w:val="28"/>
        </w:rPr>
        <w:t xml:space="preserve">, </w:t>
      </w:r>
      <w:r w:rsidRPr="005223AA">
        <w:rPr>
          <w:rFonts w:eastAsiaTheme="minorEastAsia"/>
          <w:color w:val="002060"/>
          <w:sz w:val="28"/>
          <w:szCs w:val="28"/>
        </w:rPr>
        <w:t>a sequence of packets from a source computer to a destination</w:t>
      </w:r>
      <w:r>
        <w:rPr>
          <w:rFonts w:eastAsiaTheme="minorEastAsia"/>
          <w:color w:val="002060"/>
          <w:sz w:val="28"/>
          <w:szCs w:val="28"/>
        </w:rPr>
        <w:t>:</w:t>
      </w:r>
    </w:p>
    <w:p w:rsidR="00997202" w:rsidRPr="005223AA" w:rsidRDefault="00A638A3" w:rsidP="00A638A3">
      <w:pPr>
        <w:pBdr>
          <w:bottom w:val="single" w:sz="4" w:space="1" w:color="002060"/>
        </w:pBdr>
        <w:spacing w:after="0"/>
        <w:ind w:left="360"/>
        <w:jc w:val="both"/>
        <w:rPr>
          <w:color w:val="00206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206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color w:val="002060"/>
              <w:sz w:val="28"/>
              <w:szCs w:val="28"/>
            </w:rPr>
            <m:t>={0.1.2.3.4. …</m:t>
          </m:r>
          <w:bookmarkStart w:id="0" w:name="_GoBack"/>
          <w:bookmarkEnd w:id="0"/>
          <m:r>
            <w:rPr>
              <w:rFonts w:ascii="Cambria Math" w:hAnsi="Cambria Math"/>
              <w:color w:val="002060"/>
              <w:sz w:val="28"/>
              <w:szCs w:val="28"/>
            </w:rPr>
            <m:t>}</m:t>
          </m:r>
        </m:oMath>
      </m:oMathPara>
    </w:p>
    <w:p w:rsidR="00A20BF9" w:rsidRDefault="00A20BF9" w:rsidP="007A0589">
      <w:pPr>
        <w:jc w:val="both"/>
        <w:rPr>
          <w:b/>
          <w:bCs/>
          <w:color w:val="000000" w:themeColor="text1"/>
          <w:sz w:val="28"/>
          <w:szCs w:val="28"/>
        </w:rPr>
      </w:pPr>
    </w:p>
    <w:p w:rsidR="00BB515D" w:rsidRPr="00476F03" w:rsidRDefault="00BB515D" w:rsidP="006A69A9">
      <w:pPr>
        <w:jc w:val="both"/>
        <w:rPr>
          <w:b/>
          <w:bCs/>
          <w:color w:val="000000" w:themeColor="text1"/>
          <w:sz w:val="28"/>
          <w:szCs w:val="28"/>
        </w:rPr>
      </w:pPr>
      <w:r w:rsidRPr="00476F03">
        <w:rPr>
          <w:color w:val="000000" w:themeColor="text1"/>
          <w:sz w:val="28"/>
          <w:szCs w:val="28"/>
        </w:rPr>
        <w:t xml:space="preserve">Connected network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 w:hint="cs"/>
                <w:color w:val="000000" w:themeColor="text1"/>
                <w:sz w:val="28"/>
                <w:szCs w:val="28"/>
                <w:rtl/>
                <w:lang w:bidi="fa-IR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s≠d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d⊂D</m:t>
                </m:r>
              </m:e>
            </m:eqArr>
          </m:e>
        </m:d>
      </m:oMath>
    </w:p>
    <w:p w:rsidR="0089175B" w:rsidRPr="00187768" w:rsidRDefault="006931DE" w:rsidP="00D72343">
      <w:pPr>
        <w:jc w:val="both"/>
        <w:rPr>
          <w:color w:val="000000" w:themeColor="text1"/>
          <w:sz w:val="36"/>
          <w:szCs w:val="36"/>
        </w:rPr>
      </w:pPr>
      <w:r w:rsidRPr="00476F03">
        <w:rPr>
          <w:color w:val="000000" w:themeColor="text1"/>
          <w:sz w:val="28"/>
          <w:szCs w:val="28"/>
        </w:rPr>
        <w:t>Objective function</w:t>
      </w:r>
      <w:r w:rsidR="00BB515D" w:rsidRPr="00476F03">
        <w:rPr>
          <w:color w:val="000000" w:themeColor="text1"/>
          <w:sz w:val="28"/>
          <w:szCs w:val="28"/>
        </w:rPr>
        <w:t xml:space="preserve"> :</w:t>
      </w:r>
      <w:r w:rsidR="00BB515D" w:rsidRPr="00476F03">
        <w:rPr>
          <w:color w:val="000000" w:themeColor="text1"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i.j</m:t>
                    </m: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</w:rPr>
                  <m:t>∈E</m:t>
                </m:r>
              </m:lim>
            </m:limLow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="00BB42BD" w:rsidRPr="00476F03">
        <w:rPr>
          <w:rFonts w:eastAsiaTheme="minorEastAsia" w:hint="cs"/>
          <w:color w:val="000000" w:themeColor="text1"/>
          <w:sz w:val="28"/>
          <w:szCs w:val="28"/>
          <w:rtl/>
        </w:rPr>
        <w:t xml:space="preserve"> </w:t>
      </w:r>
    </w:p>
    <w:p w:rsidR="003E1C06" w:rsidRPr="004A0E9D" w:rsidRDefault="00F53D8B" w:rsidP="00B9525C">
      <w:p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F53D8B">
        <w:rPr>
          <w:rFonts w:ascii="Cambria Math" w:eastAsiaTheme="minorEastAsia" w:hAnsi="Cambria Math"/>
          <w:i/>
          <w:color w:val="000000" w:themeColor="text1"/>
          <w:sz w:val="28"/>
          <w:szCs w:val="28"/>
          <w:lang w:bidi="fa-IR"/>
        </w:rPr>
        <w:t>s.t.</w:t>
      </w:r>
      <w:proofErr w:type="spellEnd"/>
      <w:r>
        <w:rPr>
          <w:rFonts w:ascii="Cambria Math" w:eastAsiaTheme="minorEastAsia" w:hAnsi="Cambria Math"/>
          <w:i/>
          <w:color w:val="000000" w:themeColor="text1"/>
          <w:sz w:val="28"/>
          <w:szCs w:val="28"/>
          <w:lang w:bidi="fa-IR"/>
        </w:rPr>
        <w:t xml:space="preserve"> </w:t>
      </w:r>
      <m:oMath>
        <m:d>
          <m:dPr>
            <m:begChr m:val="{"/>
            <m:endChr m:val=""/>
            <m:shp m:val="match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bidi="fa-IR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ki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</w:rPr>
                  <m:t>=0  .  i∉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D. i≠s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=|D|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  .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0.1</m:t>
                    </m:r>
                  </m:e>
                </m:d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</w:rPr>
                          <m:t>jd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 xml:space="preserve">  .  ∀d∈D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|D|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ij</m:t>
                    </m:r>
                  </m:sub>
                </m:sSub>
              </m:e>
            </m:eqArr>
          </m:e>
        </m:d>
      </m:oMath>
    </w:p>
    <w:p w:rsidR="003413B1" w:rsidRPr="0089175B" w:rsidRDefault="0089175B" w:rsidP="00F53D8B">
      <w:pPr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      </m:t>
          </m:r>
        </m:oMath>
      </m:oMathPara>
    </w:p>
    <w:p w:rsidR="00CA446C" w:rsidRDefault="00CA446C" w:rsidP="007A0589">
      <w:pPr>
        <w:pStyle w:val="ListParagraph"/>
        <w:jc w:val="both"/>
        <w:rPr>
          <w:rFonts w:eastAsiaTheme="minorEastAsia"/>
          <w:color w:val="000000" w:themeColor="text1"/>
          <w:sz w:val="28"/>
          <w:szCs w:val="28"/>
        </w:rPr>
      </w:pPr>
    </w:p>
    <w:p w:rsidR="003413B1" w:rsidRPr="003413B1" w:rsidRDefault="003413B1" w:rsidP="00F53D8B">
      <w:pPr>
        <w:pStyle w:val="ListParagraph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                         </w:t>
      </w:r>
    </w:p>
    <w:p w:rsidR="00CA446C" w:rsidRPr="00ED55ED" w:rsidRDefault="001F76B4" w:rsidP="002911E0">
      <w:pPr>
        <w:pStyle w:val="ListParagraph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                  </w:t>
      </w:r>
      <w:r w:rsidR="003413B1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ED55ED" w:rsidRPr="005D37D9" w:rsidRDefault="00D61900" w:rsidP="002911E0">
      <w:pPr>
        <w:pStyle w:val="ListParagraph"/>
        <w:jc w:val="both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</w:rPr>
            <m:t xml:space="preserve"> </m:t>
          </m:r>
        </m:oMath>
      </m:oMathPara>
    </w:p>
    <w:p w:rsidR="00ED55ED" w:rsidRPr="002C6BE8" w:rsidRDefault="00ED55ED" w:rsidP="007A0589">
      <w:pPr>
        <w:pStyle w:val="ListParagraph"/>
        <w:jc w:val="both"/>
        <w:rPr>
          <w:color w:val="000000" w:themeColor="text1"/>
          <w:sz w:val="36"/>
          <w:szCs w:val="36"/>
        </w:rPr>
      </w:pPr>
    </w:p>
    <w:sectPr w:rsidR="00ED55ED" w:rsidRPr="002C6BE8" w:rsidSect="00DD7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63B6"/>
    <w:multiLevelType w:val="hybridMultilevel"/>
    <w:tmpl w:val="EF96D6D6"/>
    <w:lvl w:ilvl="0" w:tplc="5B727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1C46"/>
    <w:multiLevelType w:val="hybridMultilevel"/>
    <w:tmpl w:val="E4C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13"/>
    <w:rsid w:val="00001646"/>
    <w:rsid w:val="000079E4"/>
    <w:rsid w:val="00040470"/>
    <w:rsid w:val="00042819"/>
    <w:rsid w:val="00073364"/>
    <w:rsid w:val="00082872"/>
    <w:rsid w:val="000919F4"/>
    <w:rsid w:val="000A77B0"/>
    <w:rsid w:val="000D7D0C"/>
    <w:rsid w:val="00126A13"/>
    <w:rsid w:val="001505CB"/>
    <w:rsid w:val="00157294"/>
    <w:rsid w:val="00181DAE"/>
    <w:rsid w:val="00187768"/>
    <w:rsid w:val="0018793F"/>
    <w:rsid w:val="001F2F6E"/>
    <w:rsid w:val="001F76B4"/>
    <w:rsid w:val="00200102"/>
    <w:rsid w:val="00214053"/>
    <w:rsid w:val="002316A5"/>
    <w:rsid w:val="002911E0"/>
    <w:rsid w:val="002B735A"/>
    <w:rsid w:val="002C4A16"/>
    <w:rsid w:val="002C6BE8"/>
    <w:rsid w:val="002F0C9A"/>
    <w:rsid w:val="00307684"/>
    <w:rsid w:val="00314999"/>
    <w:rsid w:val="003413B1"/>
    <w:rsid w:val="00345D6E"/>
    <w:rsid w:val="00357F5F"/>
    <w:rsid w:val="003B0F64"/>
    <w:rsid w:val="003C2D15"/>
    <w:rsid w:val="003D6D10"/>
    <w:rsid w:val="003E1C06"/>
    <w:rsid w:val="003F4FF3"/>
    <w:rsid w:val="0044726F"/>
    <w:rsid w:val="00462112"/>
    <w:rsid w:val="00470276"/>
    <w:rsid w:val="0047329E"/>
    <w:rsid w:val="00475566"/>
    <w:rsid w:val="00475A98"/>
    <w:rsid w:val="00476F03"/>
    <w:rsid w:val="004A0E9D"/>
    <w:rsid w:val="004B06B9"/>
    <w:rsid w:val="004C2248"/>
    <w:rsid w:val="00513AE4"/>
    <w:rsid w:val="005223AA"/>
    <w:rsid w:val="0052516A"/>
    <w:rsid w:val="005362CD"/>
    <w:rsid w:val="00546A28"/>
    <w:rsid w:val="005774BF"/>
    <w:rsid w:val="005918B2"/>
    <w:rsid w:val="00592729"/>
    <w:rsid w:val="005927FA"/>
    <w:rsid w:val="005B03A7"/>
    <w:rsid w:val="005D37D9"/>
    <w:rsid w:val="005E4AAF"/>
    <w:rsid w:val="005F6156"/>
    <w:rsid w:val="00635FD1"/>
    <w:rsid w:val="00645DD0"/>
    <w:rsid w:val="0065165E"/>
    <w:rsid w:val="006606A7"/>
    <w:rsid w:val="00664FBF"/>
    <w:rsid w:val="00666068"/>
    <w:rsid w:val="00680D08"/>
    <w:rsid w:val="006931DE"/>
    <w:rsid w:val="0069493E"/>
    <w:rsid w:val="006A69A9"/>
    <w:rsid w:val="00772D99"/>
    <w:rsid w:val="007A0589"/>
    <w:rsid w:val="007C7ED2"/>
    <w:rsid w:val="00810A2D"/>
    <w:rsid w:val="00850672"/>
    <w:rsid w:val="00891138"/>
    <w:rsid w:val="00891661"/>
    <w:rsid w:val="0089175B"/>
    <w:rsid w:val="00891877"/>
    <w:rsid w:val="008B456A"/>
    <w:rsid w:val="008B4C2C"/>
    <w:rsid w:val="00917BF9"/>
    <w:rsid w:val="00923DE7"/>
    <w:rsid w:val="0097629D"/>
    <w:rsid w:val="009948EA"/>
    <w:rsid w:val="00997202"/>
    <w:rsid w:val="009C244F"/>
    <w:rsid w:val="009D2904"/>
    <w:rsid w:val="00A20BF9"/>
    <w:rsid w:val="00A22A4E"/>
    <w:rsid w:val="00A3213B"/>
    <w:rsid w:val="00A54E9F"/>
    <w:rsid w:val="00A638A3"/>
    <w:rsid w:val="00A86EC2"/>
    <w:rsid w:val="00AF5255"/>
    <w:rsid w:val="00AF6447"/>
    <w:rsid w:val="00B43988"/>
    <w:rsid w:val="00B70EF9"/>
    <w:rsid w:val="00B9525C"/>
    <w:rsid w:val="00BA3297"/>
    <w:rsid w:val="00BB42BD"/>
    <w:rsid w:val="00BB515D"/>
    <w:rsid w:val="00BD4FC7"/>
    <w:rsid w:val="00BF17B0"/>
    <w:rsid w:val="00BF5B01"/>
    <w:rsid w:val="00C34323"/>
    <w:rsid w:val="00C54DEB"/>
    <w:rsid w:val="00C7396A"/>
    <w:rsid w:val="00CA446C"/>
    <w:rsid w:val="00CB1DAC"/>
    <w:rsid w:val="00CE6016"/>
    <w:rsid w:val="00CE702C"/>
    <w:rsid w:val="00D26DC1"/>
    <w:rsid w:val="00D41C59"/>
    <w:rsid w:val="00D61900"/>
    <w:rsid w:val="00D71802"/>
    <w:rsid w:val="00D72343"/>
    <w:rsid w:val="00D90CFB"/>
    <w:rsid w:val="00DD693E"/>
    <w:rsid w:val="00DD7E01"/>
    <w:rsid w:val="00DE543E"/>
    <w:rsid w:val="00DE7D57"/>
    <w:rsid w:val="00DF17D3"/>
    <w:rsid w:val="00E04A75"/>
    <w:rsid w:val="00E366BF"/>
    <w:rsid w:val="00E609E0"/>
    <w:rsid w:val="00E927C1"/>
    <w:rsid w:val="00E940A2"/>
    <w:rsid w:val="00ED55ED"/>
    <w:rsid w:val="00ED7918"/>
    <w:rsid w:val="00EE1922"/>
    <w:rsid w:val="00EE47CE"/>
    <w:rsid w:val="00EF65CB"/>
    <w:rsid w:val="00F2036A"/>
    <w:rsid w:val="00F53D8B"/>
    <w:rsid w:val="00F82DD8"/>
    <w:rsid w:val="00FD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AB7E"/>
  <w15:chartTrackingRefBased/>
  <w15:docId w15:val="{B247633F-61DC-44BE-8E20-52246294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515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D29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F532-E4EA-40D8-A03F-FEAB3FB0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127</cp:revision>
  <cp:lastPrinted>2020-05-24T22:25:00Z</cp:lastPrinted>
  <dcterms:created xsi:type="dcterms:W3CDTF">2020-05-13T14:44:00Z</dcterms:created>
  <dcterms:modified xsi:type="dcterms:W3CDTF">2020-06-10T10:32:00Z</dcterms:modified>
</cp:coreProperties>
</file>