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893F72E" w14:textId="041E10CB" w:rsidR="009303D9" w:rsidRPr="00822B59" w:rsidRDefault="00822B59" w:rsidP="008B6524">
      <w:pPr>
        <w:pStyle w:val="papertitle"/>
        <w:spacing w:before="5pt" w:beforeAutospacing="1" w:after="5pt" w:afterAutospacing="1"/>
        <w:rPr>
          <w:noProof w:val="0"/>
          <w:kern w:val="48"/>
          <w:lang w:val="en-GB"/>
        </w:rPr>
      </w:pPr>
      <w:r w:rsidRPr="00822B59">
        <w:rPr>
          <w:noProof w:val="0"/>
          <w:kern w:val="48"/>
          <w:lang w:val="en-GB"/>
        </w:rPr>
        <w:t>Automated Scientific Paper Classification</w:t>
      </w:r>
    </w:p>
    <w:p w14:paraId="0F7E9919" w14:textId="23A34C54" w:rsidR="009303D9" w:rsidRPr="00822B59" w:rsidRDefault="00822B59" w:rsidP="008B6524">
      <w:pPr>
        <w:pStyle w:val="Author"/>
        <w:spacing w:before="5pt" w:beforeAutospacing="1" w:after="5pt" w:afterAutospacing="1"/>
        <w:rPr>
          <w:noProof w:val="0"/>
          <w:sz w:val="16"/>
          <w:szCs w:val="16"/>
          <w:lang w:val="en-GB"/>
        </w:rPr>
      </w:pPr>
      <w:r w:rsidRPr="00822B59">
        <w:rPr>
          <w:noProof w:val="0"/>
          <w:sz w:val="16"/>
          <w:szCs w:val="16"/>
          <w:lang w:val="en-GB"/>
        </w:rPr>
        <w:t>A Machine Learning Approach to arXiv Category Prediction</w:t>
      </w:r>
    </w:p>
    <w:p w14:paraId="06C41174" w14:textId="77777777" w:rsidR="00D7522C" w:rsidRPr="00822B59" w:rsidRDefault="00D7522C" w:rsidP="00822B59">
      <w:pPr>
        <w:pStyle w:val="Author"/>
        <w:spacing w:before="5pt" w:beforeAutospacing="1" w:after="5pt" w:afterAutospacing="1" w:line="6pt" w:lineRule="auto"/>
        <w:jc w:val="both"/>
        <w:rPr>
          <w:noProof w:val="0"/>
          <w:sz w:val="16"/>
          <w:szCs w:val="16"/>
          <w:lang w:val="en-GB"/>
        </w:rPr>
      </w:pPr>
    </w:p>
    <w:p w14:paraId="2ADE398D" w14:textId="77777777" w:rsidR="00D7522C" w:rsidRPr="00822B59" w:rsidRDefault="00D7522C" w:rsidP="00CA4392">
      <w:pPr>
        <w:pStyle w:val="Author"/>
        <w:spacing w:before="5pt" w:beforeAutospacing="1" w:after="5pt" w:afterAutospacing="1" w:line="6pt" w:lineRule="auto"/>
        <w:rPr>
          <w:noProof w:val="0"/>
          <w:sz w:val="16"/>
          <w:szCs w:val="16"/>
          <w:lang w:val="en-GB"/>
        </w:rPr>
        <w:sectPr w:rsidR="00D7522C" w:rsidRPr="00822B59" w:rsidSect="002A7CC5">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731A0999" w14:textId="00F4328B" w:rsidR="009F1D79" w:rsidRPr="00822B59" w:rsidRDefault="00A200FA" w:rsidP="00A200FA">
      <w:pPr>
        <w:pStyle w:val="Author"/>
        <w:spacing w:before="5pt" w:beforeAutospacing="1"/>
        <w:rPr>
          <w:iCs/>
          <w:noProof w:val="0"/>
          <w:sz w:val="18"/>
          <w:szCs w:val="18"/>
          <w:lang w:val="en-GB"/>
        </w:rPr>
        <w:sectPr w:rsidR="009F1D79" w:rsidRPr="00822B59" w:rsidSect="003B4E04">
          <w:type w:val="continuous"/>
          <w:pgSz w:w="595.30pt" w:h="841.90pt" w:code="9"/>
          <w:pgMar w:top="22.50pt" w:right="44.65pt" w:bottom="72pt" w:left="44.65pt" w:header="36pt" w:footer="36pt" w:gutter="0pt"/>
          <w:cols w:num="3" w:space="36pt"/>
          <w:docGrid w:linePitch="360"/>
        </w:sectPr>
      </w:pPr>
      <w:r w:rsidRPr="00822B59">
        <w:rPr>
          <w:noProof w:val="0"/>
          <w:sz w:val="18"/>
          <w:szCs w:val="18"/>
          <w:lang w:val="en-GB"/>
        </w:rPr>
        <w:t xml:space="preserve">Amir Yunus </w:t>
      </w:r>
      <w:r w:rsidRPr="00822B59">
        <w:rPr>
          <w:noProof w:val="0"/>
          <w:sz w:val="18"/>
          <w:szCs w:val="18"/>
          <w:lang w:val="en-GB"/>
        </w:rPr>
        <w:br/>
        <w:t>Nanyang Technological University</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Singapore</w:t>
      </w:r>
      <w:r w:rsidRPr="00822B59">
        <w:rPr>
          <w:noProof w:val="0"/>
          <w:sz w:val="18"/>
          <w:szCs w:val="18"/>
          <w:lang w:val="en-GB"/>
        </w:rPr>
        <w:br/>
        <w:t>G2404774J</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W240004@e.ntu.edu.sg</w:t>
      </w:r>
      <w:r w:rsidRPr="00822B59">
        <w:rPr>
          <w:noProof w:val="0"/>
          <w:sz w:val="18"/>
          <w:szCs w:val="18"/>
          <w:lang w:val="en-GB"/>
        </w:rPr>
        <w:br w:type="column"/>
      </w:r>
      <w:r w:rsidRPr="00822B59">
        <w:rPr>
          <w:noProof w:val="0"/>
          <w:sz w:val="18"/>
          <w:szCs w:val="18"/>
          <w:lang w:val="en-GB"/>
        </w:rPr>
        <w:t>Brandon Gay</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G2405389J</w:t>
      </w:r>
      <w:r w:rsidRPr="00822B59">
        <w:rPr>
          <w:i/>
          <w:iCs/>
          <w:noProof w:val="0"/>
          <w:sz w:val="18"/>
          <w:szCs w:val="18"/>
          <w:lang w:val="en-GB"/>
        </w:rPr>
        <w:t xml:space="preserve"> </w:t>
      </w:r>
      <w:r w:rsidRPr="00822B59">
        <w:rPr>
          <w:noProof w:val="0"/>
          <w:lang w:val="en-GB"/>
        </w:rPr>
        <w:br/>
      </w:r>
      <w:r w:rsidRPr="00822B59">
        <w:rPr>
          <w:noProof w:val="0"/>
          <w:sz w:val="18"/>
          <w:szCs w:val="18"/>
          <w:lang w:val="en-GB"/>
        </w:rPr>
        <w:t>pengrend001@e.ntu.edu.sg</w:t>
      </w:r>
      <w:r w:rsidRPr="00822B59">
        <w:rPr>
          <w:noProof w:val="0"/>
          <w:sz w:val="18"/>
          <w:szCs w:val="18"/>
          <w:lang w:val="en-GB"/>
        </w:rPr>
        <w:br w:type="column"/>
      </w:r>
      <w:r w:rsidRPr="00822B59">
        <w:rPr>
          <w:noProof w:val="0"/>
          <w:sz w:val="18"/>
          <w:szCs w:val="18"/>
          <w:lang w:val="en-GB"/>
        </w:rPr>
        <w:t>Lee Oon Teng</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G2404900F</w:t>
      </w:r>
      <w:r w:rsidRPr="00822B59">
        <w:rPr>
          <w:i/>
          <w:iCs/>
          <w:noProof w:val="0"/>
          <w:sz w:val="18"/>
          <w:szCs w:val="18"/>
          <w:lang w:val="en-GB"/>
        </w:rPr>
        <w:t xml:space="preserve"> </w:t>
      </w:r>
      <w:r w:rsidRPr="00822B59">
        <w:rPr>
          <w:noProof w:val="0"/>
          <w:lang w:val="en-GB"/>
        </w:rPr>
        <w:br/>
      </w:r>
      <w:r w:rsidRPr="00822B59">
        <w:rPr>
          <w:noProof w:val="0"/>
          <w:sz w:val="18"/>
          <w:szCs w:val="18"/>
          <w:lang w:val="en-GB"/>
        </w:rPr>
        <w:t>oonteng001@e.ntu.edu.sg</w:t>
      </w:r>
    </w:p>
    <w:p w14:paraId="48EF16FC" w14:textId="77777777" w:rsidR="009303D9" w:rsidRPr="00822B59" w:rsidRDefault="00BD670B">
      <w:pPr>
        <w:rPr>
          <w:lang w:val="en-GB"/>
        </w:rPr>
        <w:sectPr w:rsidR="009303D9" w:rsidRPr="00822B59" w:rsidSect="003B4E04">
          <w:type w:val="continuous"/>
          <w:pgSz w:w="595.30pt" w:h="841.90pt" w:code="9"/>
          <w:pgMar w:top="22.50pt" w:right="44.65pt" w:bottom="72pt" w:left="44.65pt" w:header="36pt" w:footer="36pt" w:gutter="0pt"/>
          <w:cols w:num="3" w:space="36pt"/>
          <w:docGrid w:linePitch="360"/>
        </w:sectPr>
      </w:pPr>
      <w:r w:rsidRPr="00822B59">
        <w:rPr>
          <w:lang w:val="en-GB"/>
        </w:rPr>
        <w:br w:type="column"/>
      </w:r>
    </w:p>
    <w:p w14:paraId="1751AAAD" w14:textId="04337FC5" w:rsidR="004D72B5" w:rsidRPr="00822B59" w:rsidRDefault="009303D9" w:rsidP="00822B59">
      <w:pPr>
        <w:pStyle w:val="Abstract"/>
        <w:rPr>
          <w:lang w:val="en-GB"/>
        </w:rPr>
      </w:pPr>
      <w:r w:rsidRPr="00822B59">
        <w:rPr>
          <w:i/>
          <w:iCs/>
          <w:lang w:val="en-GB"/>
        </w:rPr>
        <w:t>Abstract</w:t>
      </w:r>
      <w:r w:rsidRPr="00822B59">
        <w:rPr>
          <w:lang w:val="en-GB"/>
        </w:rPr>
        <w:t>—</w:t>
      </w:r>
      <w:r w:rsidR="00822B59" w:rsidRPr="00822B59">
        <w:rPr>
          <w:lang w:val="en-GB"/>
        </w:rPr>
        <w:t>This report presents an automated classification system for categori</w:t>
      </w:r>
      <w:r w:rsidR="00A13E29">
        <w:rPr>
          <w:lang w:val="en-GB"/>
        </w:rPr>
        <w:t>s</w:t>
      </w:r>
      <w:r w:rsidR="00822B59" w:rsidRPr="00822B59">
        <w:rPr>
          <w:lang w:val="en-GB"/>
        </w:rPr>
        <w:t xml:space="preserve">ing arXiv scientific papers across eight major disciplines using machine learning techniques. Working with a dataset of over 860,000 papers (sampled to 59,000 for computational feasibility), we developed models to classify </w:t>
      </w:r>
      <w:r w:rsidR="00A13E29">
        <w:rPr>
          <w:lang w:val="en-GB"/>
        </w:rPr>
        <w:t xml:space="preserve">journal </w:t>
      </w:r>
      <w:r w:rsidR="00822B59" w:rsidRPr="00822B59">
        <w:rPr>
          <w:lang w:val="en-GB"/>
        </w:rPr>
        <w:t>papers into Physics, Mathematics, Computer Science, Quantitative Biology, Statistics, Electrical Engineering, Quantitative Finance, and Economics categories. Our methodology covers the complete machine learning pipeline from data collection through model evaluation, aiming to enhance academic information management by improving paper organi</w:t>
      </w:r>
      <w:r w:rsidR="00A13E29">
        <w:rPr>
          <w:lang w:val="en-GB"/>
        </w:rPr>
        <w:t>s</w:t>
      </w:r>
      <w:r w:rsidR="00822B59" w:rsidRPr="00822B59">
        <w:rPr>
          <w:lang w:val="en-GB"/>
        </w:rPr>
        <w:t>ation and discovery, ultimately facilitating interdisciplinary research and literature navigation in an increasingly complex scientific landscape.</w:t>
      </w:r>
    </w:p>
    <w:p w14:paraId="2299064D" w14:textId="6CA41559" w:rsidR="009303D9" w:rsidRPr="00822B59" w:rsidRDefault="009303D9" w:rsidP="006B6B66">
      <w:pPr>
        <w:pStyle w:val="Heading1"/>
        <w:rPr>
          <w:noProof w:val="0"/>
          <w:lang w:val="en-GB"/>
        </w:rPr>
      </w:pPr>
      <w:r w:rsidRPr="00822B59">
        <w:rPr>
          <w:noProof w:val="0"/>
          <w:lang w:val="en-GB"/>
        </w:rPr>
        <w:t>Introduction</w:t>
      </w:r>
    </w:p>
    <w:p w14:paraId="0DE05BFE" w14:textId="670F8C5F" w:rsidR="00822B59" w:rsidRPr="00822B59" w:rsidRDefault="00A13E29" w:rsidP="00822B59">
      <w:pPr>
        <w:pStyle w:val="BodyText"/>
        <w:rPr>
          <w:lang w:val="en-GB"/>
        </w:rPr>
      </w:pPr>
      <w:r>
        <w:rPr>
          <w:lang w:val="en-GB"/>
        </w:rPr>
        <w:t>Classifying</w:t>
      </w:r>
      <w:r w:rsidR="00822B59" w:rsidRPr="00822B59">
        <w:rPr>
          <w:lang w:val="en-GB"/>
        </w:rPr>
        <w:t xml:space="preserve"> scientific papers into their respective research domains is critical in academic information management. As the volume of scientific literature </w:t>
      </w:r>
      <w:r>
        <w:rPr>
          <w:lang w:val="en-GB"/>
        </w:rPr>
        <w:t>grows</w:t>
      </w:r>
      <w:r w:rsidR="00822B59" w:rsidRPr="00822B59">
        <w:rPr>
          <w:lang w:val="en-GB"/>
        </w:rPr>
        <w:t xml:space="preserve"> exponentially, automated classification systems become increasingly important for organi</w:t>
      </w:r>
      <w:r>
        <w:rPr>
          <w:lang w:val="en-GB"/>
        </w:rPr>
        <w:t>s</w:t>
      </w:r>
      <w:r w:rsidR="00822B59" w:rsidRPr="00822B59">
        <w:rPr>
          <w:lang w:val="en-GB"/>
        </w:rPr>
        <w:t xml:space="preserve">ing, discovering, and </w:t>
      </w:r>
      <w:r w:rsidR="00C73948" w:rsidRPr="00822B59">
        <w:rPr>
          <w:lang w:val="en-GB"/>
        </w:rPr>
        <w:t>analysing</w:t>
      </w:r>
      <w:r w:rsidR="00822B59" w:rsidRPr="00822B59">
        <w:rPr>
          <w:lang w:val="en-GB"/>
        </w:rPr>
        <w:t xml:space="preserve"> research papers effectively. This project focuses on developing and evaluating machine learning models for automatically classifying scientific papers from arXiv, one of the largest repositories of electronic preprints.</w:t>
      </w:r>
    </w:p>
    <w:p w14:paraId="72C342D7" w14:textId="4ECD6CC9" w:rsidR="00822B59" w:rsidRPr="00822B59" w:rsidRDefault="00822B59" w:rsidP="00822B59">
      <w:pPr>
        <w:pStyle w:val="BodyText"/>
        <w:rPr>
          <w:lang w:val="en-GB"/>
        </w:rPr>
      </w:pPr>
      <w:r w:rsidRPr="00822B59">
        <w:rPr>
          <w:lang w:val="en-GB"/>
        </w:rPr>
        <w:t>Our work addresses the challenge of multi-class classification across eight major scientific disciplines: Physics, Mathematics, Computer Science, Quantitative Biology, Statistics, Electrical Engineering, Quantitative Finance, and Economics. By leveraging modern natural language processing techniques and machine learning algorithms, we aim to create a robust classification system that can accurately categori</w:t>
      </w:r>
      <w:r w:rsidR="00A13E29">
        <w:rPr>
          <w:lang w:val="en-GB"/>
        </w:rPr>
        <w:t>s</w:t>
      </w:r>
      <w:r w:rsidRPr="00822B59">
        <w:rPr>
          <w:lang w:val="en-GB"/>
        </w:rPr>
        <w:t xml:space="preserve">e papers based on their content, helping researchers and institutions </w:t>
      </w:r>
      <w:r w:rsidR="00C63E90">
        <w:rPr>
          <w:lang w:val="en-GB"/>
        </w:rPr>
        <w:t>better manage</w:t>
      </w:r>
      <w:r w:rsidRPr="00822B59">
        <w:rPr>
          <w:lang w:val="en-GB"/>
        </w:rPr>
        <w:t xml:space="preserve"> and navigate the vast landscape of scientific literature.</w:t>
      </w:r>
    </w:p>
    <w:p w14:paraId="639385E5" w14:textId="0BBD7D31" w:rsidR="009303D9" w:rsidRPr="00822B59" w:rsidRDefault="00822B59" w:rsidP="00822B59">
      <w:pPr>
        <w:pStyle w:val="BodyText"/>
        <w:rPr>
          <w:lang w:val="en-GB"/>
        </w:rPr>
      </w:pPr>
      <w:r w:rsidRPr="00822B59">
        <w:rPr>
          <w:lang w:val="en-GB"/>
        </w:rPr>
        <w:t>This report presents our comprehensive approach to building and evaluating such a classification system. We detail our methodology from data collection and preprocessing to model development and evaluation, providing insights into both the technical challenges encountered and the solutions implemented. Our findings contribute to the broader understanding of automated scientific document classification and offer practical insights for similar applications in academic content management.</w:t>
      </w:r>
    </w:p>
    <w:p w14:paraId="1B3A2D1F" w14:textId="24FFDDDB" w:rsidR="0062339B" w:rsidRPr="00822B59" w:rsidRDefault="0062339B" w:rsidP="0062339B">
      <w:pPr>
        <w:pStyle w:val="Heading1"/>
        <w:rPr>
          <w:noProof w:val="0"/>
          <w:lang w:val="en-GB"/>
        </w:rPr>
      </w:pPr>
      <w:r w:rsidRPr="00822B59">
        <w:rPr>
          <w:noProof w:val="0"/>
          <w:lang w:val="en-GB"/>
        </w:rPr>
        <w:t>Data Scraping</w:t>
      </w:r>
    </w:p>
    <w:p w14:paraId="588FAA11" w14:textId="4BF567BA" w:rsidR="00A13E29" w:rsidRDefault="00C73948" w:rsidP="00C63E90">
      <w:pPr>
        <w:pStyle w:val="BodyText"/>
        <w:rPr>
          <w:lang w:val="en-GB"/>
        </w:rPr>
      </w:pPr>
      <w:r w:rsidRPr="00C73948">
        <w:rPr>
          <w:lang w:val="en-GB"/>
        </w:rPr>
        <w:t xml:space="preserve">Our initial dataset </w:t>
      </w:r>
      <w:r w:rsidR="0037415C">
        <w:rPr>
          <w:lang w:val="en-GB"/>
        </w:rPr>
        <w:t xml:space="preserve">scraped from arXiv </w:t>
      </w:r>
      <w:r w:rsidRPr="00C73948">
        <w:rPr>
          <w:lang w:val="en-GB"/>
        </w:rPr>
        <w:t>comprised 863,251 scientific papers. However, due to computational constraints, we sampled this down to a more manageable size of 58,816 papers. This sampled dataset was then split into training, validation, and test sets containing 37,142, 15,795, and 5,879 papers</w:t>
      </w:r>
      <w:r w:rsidR="00A13E29">
        <w:rPr>
          <w:lang w:val="en-GB"/>
        </w:rPr>
        <w:t>,</w:t>
      </w:r>
      <w:r w:rsidRPr="00C73948">
        <w:rPr>
          <w:lang w:val="en-GB"/>
        </w:rPr>
        <w:t xml:space="preserve"> respectively, following standard machine learning practices for model development and evaluation.</w:t>
      </w:r>
    </w:p>
    <w:p w14:paraId="23507747" w14:textId="69A88E73" w:rsidR="00C63E90" w:rsidRDefault="00C63E90" w:rsidP="00C63E90">
      <w:pPr>
        <w:pStyle w:val="BodyText"/>
        <w:ind w:firstLine="0pt"/>
        <w:rPr>
          <w:lang w:val="en-GB"/>
        </w:rPr>
      </w:pPr>
      <w:r w:rsidRPr="00822B59">
        <w:rPr>
          <w:noProof/>
          <w:lang w:val="en-GB"/>
        </w:rPr>
        <w:drawing>
          <wp:inline distT="0" distB="0" distL="0" distR="0" wp14:anchorId="026DBAD5" wp14:editId="0DEC5165">
            <wp:extent cx="3200400" cy="2125980"/>
            <wp:effectExtent l="0" t="0" r="0" b="0"/>
            <wp:docPr id="14924875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125980"/>
                    </a:xfrm>
                    <a:prstGeom prst="rect">
                      <a:avLst/>
                    </a:prstGeom>
                    <a:solidFill>
                      <a:srgbClr val="FFFFFF"/>
                    </a:solidFill>
                    <a:ln w="9525">
                      <a:noFill/>
                      <a:miter lim="800%"/>
                      <a:headEnd/>
                      <a:tailEnd/>
                    </a:ln>
                  </wp:spPr>
                  <wp:txbx>
                    <wne:txbxContent>
                      <w:p w14:paraId="59CE15D3" w14:textId="1EBA9131" w:rsidR="00C63E90" w:rsidRDefault="00C63E90" w:rsidP="00C63E90">
                        <w:pPr>
                          <w:pStyle w:val="BodyText"/>
                          <w:tabs>
                            <w:tab w:val="clear" w:pos="14.40pt"/>
                          </w:tabs>
                          <w:ind w:firstLine="0pt"/>
                        </w:pPr>
                        <w:r w:rsidRPr="00C63E90">
                          <w:rPr>
                            <w:lang w:val="en-GB"/>
                          </w:rPr>
                          <w:drawing>
                            <wp:inline distT="0" distB="0" distL="0" distR="0" wp14:anchorId="7660D99E" wp14:editId="6EF8D514">
                              <wp:extent cx="3008630" cy="1639722"/>
                              <wp:effectExtent l="0" t="0" r="1270" b="0"/>
                              <wp:docPr id="1729593939" name="Picture 1" descr="A graph of a number of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459386" name="Picture 1" descr="A graph of a number of bars&#10;&#10;Description automatically generated"/>
                                      <pic:cNvPicPr/>
                                    </pic:nvPicPr>
                                    <pic:blipFill rotWithShape="1">
                                      <a:blip r:embed="rId11"/>
                                      <a:srcRect b="4.181%"/>
                                      <a:stretch/>
                                    </pic:blipFill>
                                    <pic:spPr bwMode="auto">
                                      <a:xfrm>
                                        <a:off x="0" y="0"/>
                                        <a:ext cx="3008630" cy="1639722"/>
                                      </a:xfrm>
                                      <a:prstGeom prst="rect">
                                        <a:avLst/>
                                      </a:prstGeom>
                                      <a:ln>
                                        <a:noFill/>
                                      </a:ln>
                                      <a:extLst>
                                        <a:ext uri="{53640926-AAD7-44D8-BBD7-CCE9431645EC}">
                                          <a14:shadowObscured xmlns:a14="http://schemas.microsoft.com/office/drawing/2010/main"/>
                                        </a:ext>
                                      </a:extLst>
                                    </pic:spPr>
                                  </pic:pic>
                                </a:graphicData>
                              </a:graphic>
                            </wp:inline>
                          </w:drawing>
                        </w:r>
                      </w:p>
                      <w:p w14:paraId="53D8F836" w14:textId="0B9DC199" w:rsidR="00C63E90" w:rsidRPr="00C63E90" w:rsidRDefault="00C63E90" w:rsidP="00C63E90">
                        <w:pPr>
                          <w:pStyle w:val="Caption"/>
                          <w:rPr>
                            <w:i w:val="0"/>
                            <w:iCs w:val="0"/>
                            <w:color w:val="000000" w:themeColor="text1"/>
                            <w:sz w:val="20"/>
                            <w:szCs w:val="20"/>
                            <w:lang w:val="en-GB"/>
                          </w:rPr>
                        </w:pPr>
                        <w:bookmarkStart w:id="0" w:name="_Ref181271609"/>
                        <w:r w:rsidRPr="00C63E90">
                          <w:rPr>
                            <w:i w:val="0"/>
                            <w:iCs w:val="0"/>
                            <w:color w:val="000000" w:themeColor="text1"/>
                            <w:sz w:val="20"/>
                            <w:szCs w:val="20"/>
                          </w:rPr>
                          <w:t xml:space="preserve">Figure </w:t>
                        </w:r>
                        <w:r w:rsidRPr="00C63E90">
                          <w:rPr>
                            <w:i w:val="0"/>
                            <w:iCs w:val="0"/>
                            <w:color w:val="000000" w:themeColor="text1"/>
                            <w:sz w:val="20"/>
                            <w:szCs w:val="20"/>
                          </w:rPr>
                          <w:fldChar w:fldCharType="begin"/>
                        </w:r>
                        <w:r w:rsidRPr="00C63E90">
                          <w:rPr>
                            <w:i w:val="0"/>
                            <w:iCs w:val="0"/>
                            <w:color w:val="000000" w:themeColor="text1"/>
                            <w:sz w:val="20"/>
                            <w:szCs w:val="20"/>
                          </w:rPr>
                          <w:instrText xml:space="preserve"> SEQ Figure \* ARABIC </w:instrText>
                        </w:r>
                        <w:r w:rsidRPr="00C63E90">
                          <w:rPr>
                            <w:i w:val="0"/>
                            <w:iCs w:val="0"/>
                            <w:color w:val="000000" w:themeColor="text1"/>
                            <w:sz w:val="20"/>
                            <w:szCs w:val="20"/>
                          </w:rPr>
                          <w:fldChar w:fldCharType="separate"/>
                        </w:r>
                        <w:r w:rsidR="00E9133E">
                          <w:rPr>
                            <w:i w:val="0"/>
                            <w:iCs w:val="0"/>
                            <w:noProof/>
                            <w:color w:val="000000" w:themeColor="text1"/>
                            <w:sz w:val="20"/>
                            <w:szCs w:val="20"/>
                          </w:rPr>
                          <w:t>1</w:t>
                        </w:r>
                        <w:r w:rsidRPr="00C63E90">
                          <w:rPr>
                            <w:i w:val="0"/>
                            <w:iCs w:val="0"/>
                            <w:color w:val="000000" w:themeColor="text1"/>
                            <w:sz w:val="20"/>
                            <w:szCs w:val="20"/>
                          </w:rPr>
                          <w:fldChar w:fldCharType="end"/>
                        </w:r>
                        <w:bookmarkEnd w:id="0"/>
                        <w:r w:rsidRPr="00C63E90">
                          <w:rPr>
                            <w:i w:val="0"/>
                            <w:iCs w:val="0"/>
                            <w:color w:val="000000" w:themeColor="text1"/>
                            <w:sz w:val="20"/>
                            <w:szCs w:val="20"/>
                          </w:rPr>
                          <w:t>: The class distribution across the eight scientific disciplines</w:t>
                        </w:r>
                      </w:p>
                    </wne:txbxContent>
                  </wp:txbx>
                  <wp:bodyPr rot="0" vert="horz" wrap="square" lIns="91440" tIns="45720" rIns="91440" bIns="45720" anchor="t" anchorCtr="0" upright="1">
                    <a:noAutofit/>
                  </wp:bodyPr>
                </wp:wsp>
              </a:graphicData>
            </a:graphic>
          </wp:inline>
        </w:drawing>
      </w:r>
    </w:p>
    <w:p w14:paraId="0207EF8E" w14:textId="5B61C589" w:rsidR="00C73948" w:rsidRPr="00C73948" w:rsidRDefault="00C63E90" w:rsidP="00C63E90">
      <w:pPr>
        <w:pStyle w:val="BodyText"/>
        <w:ind w:firstLine="0pt"/>
        <w:rPr>
          <w:lang w:val="en-GB"/>
        </w:rPr>
      </w:pPr>
      <w:r w:rsidRPr="00C63E90">
        <w:tab/>
      </w:r>
      <w:r w:rsidRPr="00C63E90">
        <w:fldChar w:fldCharType="begin"/>
      </w:r>
      <w:r w:rsidRPr="00C63E90">
        <w:instrText xml:space="preserve"> REF _Ref181271609 \h </w:instrText>
      </w:r>
      <w:r w:rsidRPr="00C63E90">
        <w:instrText xml:space="preserve"> \* MERGEFORMAT </w:instrText>
      </w:r>
      <w:r w:rsidRPr="00C63E90">
        <w:fldChar w:fldCharType="separate"/>
      </w:r>
      <w:r w:rsidRPr="00C63E90">
        <w:rPr>
          <w:color w:val="000000" w:themeColor="text1"/>
        </w:rPr>
        <w:t xml:space="preserve">Figure </w:t>
      </w:r>
      <w:r w:rsidRPr="00C63E90">
        <w:rPr>
          <w:noProof/>
          <w:color w:val="000000" w:themeColor="text1"/>
        </w:rPr>
        <w:t>1</w:t>
      </w:r>
      <w:r w:rsidRPr="00C63E90">
        <w:fldChar w:fldCharType="end"/>
      </w:r>
      <w:r w:rsidRPr="00C63E90">
        <w:t xml:space="preserve"> </w:t>
      </w:r>
      <w:r w:rsidR="00A13E29">
        <w:rPr>
          <w:lang w:val="en-GB"/>
        </w:rPr>
        <w:t xml:space="preserve">above </w:t>
      </w:r>
      <w:r w:rsidR="00C73948" w:rsidRPr="00C73948">
        <w:rPr>
          <w:lang w:val="en-GB"/>
        </w:rPr>
        <w:t>show</w:t>
      </w:r>
      <w:r>
        <w:rPr>
          <w:lang w:val="en-GB"/>
        </w:rPr>
        <w:t>s</w:t>
      </w:r>
      <w:r w:rsidR="00C73948" w:rsidRPr="00C73948">
        <w:rPr>
          <w:lang w:val="en-GB"/>
        </w:rPr>
        <w:t xml:space="preserve"> considerable variation</w:t>
      </w:r>
      <w:r w:rsidR="00A13E29">
        <w:rPr>
          <w:lang w:val="en-GB"/>
        </w:rPr>
        <w:t xml:space="preserve"> </w:t>
      </w:r>
      <w:r w:rsidR="00A13E29" w:rsidRPr="00C73948">
        <w:rPr>
          <w:lang w:val="en-GB"/>
        </w:rPr>
        <w:t>across the eight scientific disciplines</w:t>
      </w:r>
      <w:r w:rsidR="00C73948" w:rsidRPr="00C73948">
        <w:rPr>
          <w:lang w:val="en-GB"/>
        </w:rPr>
        <w:t xml:space="preserve">. Physics papers </w:t>
      </w:r>
      <w:r>
        <w:rPr>
          <w:lang w:val="en-GB"/>
        </w:rPr>
        <w:t>comprised</w:t>
      </w:r>
      <w:r w:rsidR="00C73948" w:rsidRPr="00C73948">
        <w:rPr>
          <w:lang w:val="en-GB"/>
        </w:rPr>
        <w:t xml:space="preserve"> 26,674, followed by Mathematics and Computer Science</w:t>
      </w:r>
      <w:r w:rsidR="00A13E29">
        <w:rPr>
          <w:lang w:val="en-GB"/>
        </w:rPr>
        <w:t>,</w:t>
      </w:r>
      <w:r w:rsidR="00C73948" w:rsidRPr="00C73948">
        <w:rPr>
          <w:lang w:val="en-GB"/>
        </w:rPr>
        <w:t xml:space="preserve"> with 13,794 and 12,680 papers</w:t>
      </w:r>
      <w:r w:rsidR="00A13E29">
        <w:rPr>
          <w:lang w:val="en-GB"/>
        </w:rPr>
        <w:t>,</w:t>
      </w:r>
      <w:r w:rsidR="00C73948" w:rsidRPr="00C73948">
        <w:rPr>
          <w:lang w:val="en-GB"/>
        </w:rPr>
        <w:t xml:space="preserve"> respectively. The remaining categories had significantly smaller representations: Quantitative Biology contained 1,861 papers, Statistics had 1,341 papers, and Electrical Engineering included 1,337 papers. The smallest categories were Quantitative Finance and Economics, with 821 and 308 papers</w:t>
      </w:r>
      <w:r w:rsidR="00A13E29">
        <w:rPr>
          <w:lang w:val="en-GB"/>
        </w:rPr>
        <w:t>,</w:t>
      </w:r>
      <w:r w:rsidR="00C73948" w:rsidRPr="00C73948">
        <w:rPr>
          <w:lang w:val="en-GB"/>
        </w:rPr>
        <w:t xml:space="preserve"> respectively.</w:t>
      </w:r>
    </w:p>
    <w:p w14:paraId="2D63AD46" w14:textId="76B0ECD1" w:rsidR="0062339B" w:rsidRPr="00822B59" w:rsidRDefault="00C73948" w:rsidP="00C73948">
      <w:pPr>
        <w:pStyle w:val="BodyText"/>
        <w:rPr>
          <w:lang w:val="en-GB"/>
        </w:rPr>
      </w:pPr>
      <w:r w:rsidRPr="00C73948">
        <w:rPr>
          <w:lang w:val="en-GB"/>
        </w:rPr>
        <w:t>This imbalanced distribution reflects the historical development and relative sizes of different research communities on arXiv, which originated primarily as a physics preprint server before expanding to other fields. The significant class imbalance presented a</w:t>
      </w:r>
      <w:r w:rsidR="00C63E90">
        <w:rPr>
          <w:lang w:val="en-GB"/>
        </w:rPr>
        <w:t xml:space="preserve"> vital</w:t>
      </w:r>
      <w:r w:rsidRPr="00C73948">
        <w:rPr>
          <w:lang w:val="en-GB"/>
        </w:rPr>
        <w:t xml:space="preserve"> consideration for our modelling approach, requiring careful handling to ensure fair treatment of minority classes during classification.</w:t>
      </w:r>
    </w:p>
    <w:p w14:paraId="2D436B0A" w14:textId="40CBD6F2" w:rsidR="00EA4231" w:rsidRDefault="00EA4231" w:rsidP="00EA4231">
      <w:pPr>
        <w:pStyle w:val="Heading1"/>
        <w:rPr>
          <w:lang w:val="en-GB"/>
        </w:rPr>
      </w:pPr>
      <w:r>
        <w:rPr>
          <w:lang w:val="en-GB"/>
        </w:rPr>
        <w:t>Data Preprocessing</w:t>
      </w:r>
    </w:p>
    <w:p w14:paraId="022D97E2" w14:textId="0390E328" w:rsidR="00EA4231" w:rsidRPr="00EA4231" w:rsidRDefault="00EA4231" w:rsidP="00EA4231">
      <w:pPr>
        <w:pStyle w:val="BodyText"/>
        <w:rPr>
          <w:lang w:val="en-GB"/>
        </w:rPr>
      </w:pPr>
      <w:r w:rsidRPr="00EA4231">
        <w:rPr>
          <w:lang w:val="en-GB"/>
        </w:rPr>
        <w:t>The data preprocessing pipeline</w:t>
      </w:r>
      <w:r>
        <w:rPr>
          <w:lang w:val="en-GB"/>
        </w:rPr>
        <w:t>,</w:t>
      </w:r>
      <w:r w:rsidRPr="00EA4231">
        <w:rPr>
          <w:lang w:val="en-GB"/>
        </w:rPr>
        <w:t xml:space="preserve"> implemented in </w:t>
      </w:r>
      <w:r>
        <w:rPr>
          <w:lang w:val="en-GB"/>
        </w:rPr>
        <w:t>data_preprocessing.py, is</w:t>
      </w:r>
      <w:r w:rsidRPr="00EA4231">
        <w:rPr>
          <w:lang w:val="en-GB"/>
        </w:rPr>
        <w:t xml:space="preserve"> the foundation for preparing our dataset for subsequent analysis and model</w:t>
      </w:r>
      <w:r>
        <w:rPr>
          <w:lang w:val="en-GB"/>
        </w:rPr>
        <w:t>l</w:t>
      </w:r>
      <w:r w:rsidRPr="00EA4231">
        <w:rPr>
          <w:lang w:val="en-GB"/>
        </w:rPr>
        <w:t>ing tasks. This pipeline incorporate</w:t>
      </w:r>
      <w:r>
        <w:rPr>
          <w:lang w:val="en-GB"/>
        </w:rPr>
        <w:t>s</w:t>
      </w:r>
      <w:r w:rsidRPr="00EA4231">
        <w:rPr>
          <w:lang w:val="en-GB"/>
        </w:rPr>
        <w:t xml:space="preserve"> comprehensive text processing and data cleaning operations to ensure data quality and consistency.</w:t>
      </w:r>
    </w:p>
    <w:p w14:paraId="6CEB4F27" w14:textId="42137BCF" w:rsidR="00EA4231" w:rsidRPr="00EA4231" w:rsidRDefault="00EA4231" w:rsidP="00EA4231">
      <w:pPr>
        <w:pStyle w:val="BodyText"/>
        <w:rPr>
          <w:lang w:val="en-GB"/>
        </w:rPr>
      </w:pPr>
      <w:r w:rsidRPr="00EA4231">
        <w:rPr>
          <w:lang w:val="en-GB"/>
        </w:rPr>
        <w:t>The preprocessing workflow was carefully structured to handle the complexities inherent in scientific text data while preserving the semantic meaning crucial for accurate classification. Our implementation focused on efficiency and effectiveness, utili</w:t>
      </w:r>
      <w:r>
        <w:rPr>
          <w:lang w:val="en-GB"/>
        </w:rPr>
        <w:t>s</w:t>
      </w:r>
      <w:r w:rsidRPr="00EA4231">
        <w:rPr>
          <w:lang w:val="en-GB"/>
        </w:rPr>
        <w:t>ing modern natural language processing techniques and robust error</w:t>
      </w:r>
      <w:r>
        <w:rPr>
          <w:lang w:val="en-GB"/>
        </w:rPr>
        <w:t>-</w:t>
      </w:r>
      <w:r w:rsidRPr="00EA4231">
        <w:rPr>
          <w:lang w:val="en-GB"/>
        </w:rPr>
        <w:t>handling mechanisms.</w:t>
      </w:r>
    </w:p>
    <w:p w14:paraId="3B826AB6" w14:textId="12BCDED9" w:rsidR="001F4D05" w:rsidRDefault="00EA4231" w:rsidP="00FB60AD">
      <w:pPr>
        <w:pStyle w:val="BodyText"/>
        <w:rPr>
          <w:lang w:val="en-GB"/>
        </w:rPr>
      </w:pPr>
      <w:r w:rsidRPr="00EA4231">
        <w:rPr>
          <w:lang w:val="en-GB"/>
        </w:rPr>
        <w:t>Through this pipeline, we systematically transformed raw text data into a clean, standardi</w:t>
      </w:r>
      <w:r>
        <w:rPr>
          <w:lang w:val="en-GB"/>
        </w:rPr>
        <w:t>s</w:t>
      </w:r>
      <w:r w:rsidRPr="00EA4231">
        <w:rPr>
          <w:lang w:val="en-GB"/>
        </w:rPr>
        <w:t xml:space="preserve">ed format suitable for machine learning applications. The following sections detail the specific steps and techniques </w:t>
      </w:r>
      <w:r w:rsidR="00A90524">
        <w:rPr>
          <w:lang w:val="en-GB"/>
        </w:rPr>
        <w:t>used</w:t>
      </w:r>
      <w:r w:rsidRPr="00EA4231">
        <w:rPr>
          <w:lang w:val="en-GB"/>
        </w:rPr>
        <w:t xml:space="preserve"> in our preprocessing approach</w:t>
      </w:r>
      <w:r>
        <w:rPr>
          <w:lang w:val="en-GB"/>
        </w:rPr>
        <w:t>.</w:t>
      </w:r>
    </w:p>
    <w:p w14:paraId="24C3B945" w14:textId="5ABF6AAF" w:rsidR="001F4D05" w:rsidRDefault="001F4D05" w:rsidP="001F4D05">
      <w:pPr>
        <w:pStyle w:val="Heading1"/>
        <w:rPr>
          <w:lang w:val="en-GB"/>
        </w:rPr>
      </w:pPr>
      <w:r>
        <w:rPr>
          <w:lang w:val="en-GB"/>
        </w:rPr>
        <w:lastRenderedPageBreak/>
        <w:t>Data Exploration</w:t>
      </w:r>
    </w:p>
    <w:p w14:paraId="2BECFDFF" w14:textId="1747707F" w:rsidR="001F4D05" w:rsidRPr="001F4D05" w:rsidRDefault="001F4D05" w:rsidP="001F4D05">
      <w:pPr>
        <w:pStyle w:val="BodyText"/>
        <w:rPr>
          <w:lang w:val="en-GB"/>
        </w:rPr>
      </w:pPr>
      <w:r w:rsidRPr="001F4D05">
        <w:rPr>
          <w:lang w:val="en-GB"/>
        </w:rPr>
        <w:t xml:space="preserve">The data exploration phase was a critical step in understanding the characteristics and patterns within our dataset. </w:t>
      </w:r>
      <w:r w:rsidR="00FB60AD">
        <w:rPr>
          <w:lang w:val="en-GB"/>
        </w:rPr>
        <w:t>W</w:t>
      </w:r>
      <w:r w:rsidRPr="001F4D05">
        <w:rPr>
          <w:lang w:val="en-GB"/>
        </w:rPr>
        <w:t xml:space="preserve">e gained valuable insights into </w:t>
      </w:r>
      <w:r w:rsidR="00EC7082">
        <w:rPr>
          <w:lang w:val="en-GB"/>
        </w:rPr>
        <w:t>our scientific paper collection's</w:t>
      </w:r>
      <w:r w:rsidRPr="001F4D05">
        <w:rPr>
          <w:lang w:val="en-GB"/>
        </w:rPr>
        <w:t xml:space="preserve"> distribution, composition, and unique attributes</w:t>
      </w:r>
      <w:r w:rsidR="00FB60AD">
        <w:rPr>
          <w:lang w:val="en-GB"/>
        </w:rPr>
        <w:t xml:space="preserve"> through comprehensive analysis</w:t>
      </w:r>
      <w:r w:rsidRPr="001F4D05">
        <w:rPr>
          <w:lang w:val="en-GB"/>
        </w:rPr>
        <w:t>.</w:t>
      </w:r>
    </w:p>
    <w:p w14:paraId="434D0404" w14:textId="181E317B" w:rsidR="001F4D05" w:rsidRPr="001F4D05" w:rsidRDefault="001F4D05" w:rsidP="001F4D05">
      <w:pPr>
        <w:pStyle w:val="BodyText"/>
        <w:rPr>
          <w:lang w:val="en-GB"/>
        </w:rPr>
      </w:pPr>
      <w:r w:rsidRPr="001F4D05">
        <w:rPr>
          <w:lang w:val="en-GB"/>
        </w:rPr>
        <w:t xml:space="preserve">Our exploration focused on several key aspects: the overall size and composition of the dataset, the distribution of papers across different scientific categories, and the statistical properties of various text fields. This systematic investigation allowed us to identify </w:t>
      </w:r>
      <w:r w:rsidR="00632BB3">
        <w:rPr>
          <w:lang w:val="en-GB"/>
        </w:rPr>
        <w:t>meaningful</w:t>
      </w:r>
      <w:r w:rsidRPr="001F4D05">
        <w:rPr>
          <w:lang w:val="en-GB"/>
        </w:rPr>
        <w:t xml:space="preserve"> patterns and potential challenges </w:t>
      </w:r>
      <w:r w:rsidR="000E628C">
        <w:rPr>
          <w:lang w:val="en-GB"/>
        </w:rPr>
        <w:t>influencing</w:t>
      </w:r>
      <w:r w:rsidRPr="001F4D05">
        <w:rPr>
          <w:lang w:val="en-GB"/>
        </w:rPr>
        <w:t xml:space="preserve"> our subsequent model</w:t>
      </w:r>
      <w:r w:rsidR="00276EE2">
        <w:rPr>
          <w:lang w:val="en-GB"/>
        </w:rPr>
        <w:t>l</w:t>
      </w:r>
      <w:r w:rsidRPr="001F4D05">
        <w:rPr>
          <w:lang w:val="en-GB"/>
        </w:rPr>
        <w:t>ing decisions.</w:t>
      </w:r>
    </w:p>
    <w:p w14:paraId="0E5BB7EF" w14:textId="04BD4D34" w:rsidR="001F4D05" w:rsidRDefault="001F4D05" w:rsidP="001F4D05">
      <w:pPr>
        <w:pStyle w:val="Heading2"/>
        <w:rPr>
          <w:lang w:val="en-GB"/>
        </w:rPr>
      </w:pPr>
      <w:r>
        <w:rPr>
          <w:lang w:val="en-GB"/>
        </w:rPr>
        <w:t>Text Length Analysis</w:t>
      </w:r>
    </w:p>
    <w:p w14:paraId="690EAA94" w14:textId="495B36E5" w:rsidR="001F4D05" w:rsidRDefault="001F4D05" w:rsidP="001F4D05">
      <w:pPr>
        <w:pStyle w:val="BodyText"/>
        <w:rPr>
          <w:lang w:val="en-GB"/>
        </w:rPr>
      </w:pPr>
      <w:r w:rsidRPr="001F4D05">
        <w:rPr>
          <w:lang w:val="en-GB"/>
        </w:rPr>
        <w:t>Our analysis of text length characteristics across different categories provides valuable insights into how various academic disciplines structure their papers. The following table presents the average character length for titles, summaries, and comments across the eight major categories in our dataset. These metrics offer a quantitative perspective on communication styles and documentation practices across disciplines.</w:t>
      </w:r>
    </w:p>
    <w:p w14:paraId="247C24AA" w14:textId="7C194758" w:rsidR="001F4D05" w:rsidRDefault="001F4D05" w:rsidP="001F4D05">
      <w:pPr>
        <w:pStyle w:val="BodyText"/>
        <w:ind w:firstLine="0pt"/>
        <w:rPr>
          <w:lang w:val="en-GB"/>
        </w:rPr>
      </w:pPr>
      <w:r w:rsidRPr="00822B59">
        <w:rPr>
          <w:noProof/>
          <w:lang w:val="en-GB"/>
        </w:rPr>
        <w:drawing>
          <wp:inline distT="0" distB="0" distL="0" distR="0" wp14:anchorId="70D2EEE1" wp14:editId="2F82527F">
            <wp:extent cx="3089910" cy="1912620"/>
            <wp:effectExtent l="0" t="0" r="0" b="5080"/>
            <wp:docPr id="134542483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932A6F1" w14:textId="77777777" w:rsidR="001F4D05" w:rsidRDefault="001F4D05" w:rsidP="001F4D05">
                        <w:pPr>
                          <w:pStyle w:val="BodyText"/>
                          <w:keepNext/>
                          <w:tabs>
                            <w:tab w:val="clear" w:pos="14.40pt"/>
                          </w:tabs>
                          <w:ind w:firstLine="0pt"/>
                        </w:pPr>
                        <w:r w:rsidRPr="001F4D05">
                          <w:drawing>
                            <wp:inline distT="0" distB="0" distL="0" distR="0" wp14:anchorId="50D21598" wp14:editId="265604A6">
                              <wp:extent cx="2898140" cy="1580185"/>
                              <wp:effectExtent l="0" t="0" r="0" b="0"/>
                              <wp:docPr id="414964031" name="Picture 1" descr="A graph with text in the midd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4964031" name="Picture 1" descr="A graph with text in the middle&#10;&#10;Description automatically generated with medium confidence"/>
                                      <pic:cNvPicPr/>
                                    </pic:nvPicPr>
                                    <pic:blipFill rotWithShape="1">
                                      <a:blip r:embed="rId12"/>
                                      <a:srcRect b="4.143%"/>
                                      <a:stretch/>
                                    </pic:blipFill>
                                    <pic:spPr bwMode="auto">
                                      <a:xfrm>
                                        <a:off x="0" y="0"/>
                                        <a:ext cx="2898140" cy="1580185"/>
                                      </a:xfrm>
                                      <a:prstGeom prst="rect">
                                        <a:avLst/>
                                      </a:prstGeom>
                                      <a:ln>
                                        <a:noFill/>
                                      </a:ln>
                                      <a:extLst>
                                        <a:ext uri="{53640926-AAD7-44D8-BBD7-CCE9431645EC}">
                                          <a14:shadowObscured xmlns:a14="http://schemas.microsoft.com/office/drawing/2010/main"/>
                                        </a:ext>
                                      </a:extLst>
                                    </pic:spPr>
                                  </pic:pic>
                                </a:graphicData>
                              </a:graphic>
                            </wp:inline>
                          </w:drawing>
                        </w:r>
                      </w:p>
                      <w:p w14:paraId="373B34AF" w14:textId="5297DB50" w:rsidR="001F4D05" w:rsidRPr="001F4D05" w:rsidRDefault="001F4D05" w:rsidP="001F4D05">
                        <w:pPr>
                          <w:pStyle w:val="Caption"/>
                          <w:jc w:val="both"/>
                          <w:rPr>
                            <w:i w:val="0"/>
                            <w:iCs w:val="0"/>
                            <w:color w:val="000000" w:themeColor="text1"/>
                            <w:sz w:val="20"/>
                            <w:szCs w:val="20"/>
                          </w:rPr>
                        </w:pPr>
                        <w:r w:rsidRPr="001F4D05">
                          <w:rPr>
                            <w:i w:val="0"/>
                            <w:iCs w:val="0"/>
                            <w:color w:val="000000" w:themeColor="text1"/>
                            <w:sz w:val="20"/>
                            <w:szCs w:val="20"/>
                          </w:rPr>
                          <w:t xml:space="preserve">Figure </w:t>
                        </w:r>
                        <w:r w:rsidRPr="001F4D05">
                          <w:rPr>
                            <w:i w:val="0"/>
                            <w:iCs w:val="0"/>
                            <w:color w:val="000000" w:themeColor="text1"/>
                            <w:sz w:val="20"/>
                            <w:szCs w:val="20"/>
                          </w:rPr>
                          <w:fldChar w:fldCharType="begin"/>
                        </w:r>
                        <w:r w:rsidRPr="001F4D05">
                          <w:rPr>
                            <w:i w:val="0"/>
                            <w:iCs w:val="0"/>
                            <w:color w:val="000000" w:themeColor="text1"/>
                            <w:sz w:val="20"/>
                            <w:szCs w:val="20"/>
                          </w:rPr>
                          <w:instrText xml:space="preserve"> SEQ Figure \* ARABIC </w:instrText>
                        </w:r>
                        <w:r w:rsidRPr="001F4D05">
                          <w:rPr>
                            <w:i w:val="0"/>
                            <w:iCs w:val="0"/>
                            <w:color w:val="000000" w:themeColor="text1"/>
                            <w:sz w:val="20"/>
                            <w:szCs w:val="20"/>
                          </w:rPr>
                          <w:fldChar w:fldCharType="separate"/>
                        </w:r>
                        <w:r w:rsidR="00E9133E">
                          <w:rPr>
                            <w:i w:val="0"/>
                            <w:iCs w:val="0"/>
                            <w:noProof/>
                            <w:color w:val="000000" w:themeColor="text1"/>
                            <w:sz w:val="20"/>
                            <w:szCs w:val="20"/>
                          </w:rPr>
                          <w:t>2</w:t>
                        </w:r>
                        <w:r w:rsidRPr="001F4D05">
                          <w:rPr>
                            <w:i w:val="0"/>
                            <w:iCs w:val="0"/>
                            <w:color w:val="000000" w:themeColor="text1"/>
                            <w:sz w:val="20"/>
                            <w:szCs w:val="20"/>
                          </w:rPr>
                          <w:fldChar w:fldCharType="end"/>
                        </w:r>
                        <w:r w:rsidRPr="001F4D05">
                          <w:rPr>
                            <w:i w:val="0"/>
                            <w:iCs w:val="0"/>
                            <w:color w:val="000000" w:themeColor="text1"/>
                            <w:sz w:val="20"/>
                            <w:szCs w:val="20"/>
                          </w:rPr>
                          <w:t>: Average Text Lengths by Category</w:t>
                        </w:r>
                      </w:p>
                      <w:p w14:paraId="04D5B92D" w14:textId="55697176" w:rsidR="001F4D05" w:rsidRPr="001F4D05" w:rsidRDefault="001F4D05" w:rsidP="001F4D05">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1BB62163" w14:textId="35A396C6" w:rsidR="001F4D05" w:rsidRPr="001F4D05" w:rsidRDefault="001F4D05" w:rsidP="001F4D05">
      <w:pPr>
        <w:pStyle w:val="BodyText"/>
        <w:rPr>
          <w:lang w:val="en-GB"/>
        </w:rPr>
      </w:pPr>
      <w:r w:rsidRPr="001F4D05">
        <w:rPr>
          <w:lang w:val="en-GB"/>
        </w:rPr>
        <w:t>The text length analysis reveals notable variations across different academic disciplines in how they structure their titles, summaries, and comments. These differences likely reflect the distinct communication norms, complexity of concepts, and methodological approaches characteristic of each field.</w:t>
      </w:r>
    </w:p>
    <w:p w14:paraId="6D2C969D" w14:textId="4736DE99" w:rsidR="001F4D05" w:rsidRDefault="001F4D05" w:rsidP="001F4D05">
      <w:pPr>
        <w:pStyle w:val="BodyText"/>
        <w:rPr>
          <w:lang w:val="en-GB"/>
        </w:rPr>
      </w:pPr>
      <w:r w:rsidRPr="001F4D05">
        <w:rPr>
          <w:lang w:val="en-GB"/>
        </w:rPr>
        <w:t xml:space="preserve">These variations in text length metrics provide valuable insights into </w:t>
      </w:r>
      <w:r w:rsidR="00EC7082">
        <w:rPr>
          <w:lang w:val="en-GB"/>
        </w:rPr>
        <w:t>different academic disciplines'</w:t>
      </w:r>
      <w:r w:rsidRPr="001F4D05">
        <w:rPr>
          <w:lang w:val="en-GB"/>
        </w:rPr>
        <w:t xml:space="preserve"> communication patterns and documentation requirements. The differences likely arise from a combination of historical conventions, practical necessities, and the inherent complexity of conveying discipline-specific concepts effectively.</w:t>
      </w:r>
    </w:p>
    <w:p w14:paraId="78F95A29" w14:textId="6D97AD6A" w:rsidR="00F44674" w:rsidRPr="00F44674" w:rsidRDefault="00F44674" w:rsidP="00F44674">
      <w:pPr>
        <w:pStyle w:val="Heading2"/>
        <w:rPr>
          <w:lang w:val="en-GB"/>
        </w:rPr>
      </w:pPr>
      <w:r>
        <w:rPr>
          <w:lang w:val="en-GB"/>
        </w:rPr>
        <w:t>Word Frequency Analysis</w:t>
      </w:r>
    </w:p>
    <w:p w14:paraId="79DF3FAA" w14:textId="2C70A6F1" w:rsidR="00F44674" w:rsidRDefault="00F44674" w:rsidP="00F44674">
      <w:pPr>
        <w:pStyle w:val="BodyText"/>
        <w:rPr>
          <w:lang w:val="en-GB"/>
        </w:rPr>
      </w:pPr>
      <w:r w:rsidRPr="00F44674">
        <w:rPr>
          <w:lang w:val="en-GB"/>
        </w:rPr>
        <w:t xml:space="preserve">Word frequency analysis reveals distinctive patterns in vocabulary usage across different academic disciplines. After removing common stop words, we identified the most frequently occurring terms in each category's papers. This analysis provides insights into </w:t>
      </w:r>
      <w:r w:rsidR="00EC7082">
        <w:rPr>
          <w:lang w:val="en-GB"/>
        </w:rPr>
        <w:t>each field's</w:t>
      </w:r>
      <w:r w:rsidRPr="00F44674">
        <w:rPr>
          <w:lang w:val="en-GB"/>
        </w:rPr>
        <w:t xml:space="preserve"> key concepts, methodologies, and focus areas.</w:t>
      </w:r>
    </w:p>
    <w:p w14:paraId="48E17A9A" w14:textId="00EDC261" w:rsidR="00F44674" w:rsidRPr="00F44674" w:rsidRDefault="00F44674" w:rsidP="00F44674">
      <w:pPr>
        <w:pStyle w:val="BodyText"/>
        <w:rPr>
          <w:lang w:val="en-GB"/>
        </w:rPr>
      </w:pPr>
      <w:r w:rsidRPr="00F44674">
        <w:rPr>
          <w:lang w:val="en-GB"/>
        </w:rPr>
        <w:t>Cross-category analysis reveals interesting patterns. "Model" appears as a top term in six out of eight categories, highlighting the ubiquity of model</w:t>
      </w:r>
      <w:r w:rsidR="00276EE2">
        <w:rPr>
          <w:lang w:val="en-GB"/>
        </w:rPr>
        <w:t>l</w:t>
      </w:r>
      <w:r w:rsidRPr="00F44674">
        <w:rPr>
          <w:lang w:val="en-GB"/>
        </w:rPr>
        <w:t xml:space="preserve">ing approaches across modern scientific disciplines. "Data" features prominently in computer science, statistics, and quantitative biology, reflecting the increasing importance of data-driven research </w:t>
      </w:r>
      <w:r w:rsidRPr="00F44674">
        <w:rPr>
          <w:lang w:val="en-GB"/>
        </w:rPr>
        <w:t>methodologies. The term "paper" appears frequently in physics and computer science, suggesting strong citation cultures.</w:t>
      </w:r>
    </w:p>
    <w:p w14:paraId="03263D15" w14:textId="3CD21E83" w:rsidR="00F44674" w:rsidRDefault="00F44674" w:rsidP="00F44674">
      <w:pPr>
        <w:pStyle w:val="BodyText"/>
        <w:rPr>
          <w:lang w:val="en-GB"/>
        </w:rPr>
      </w:pPr>
      <w:r w:rsidRPr="00F44674">
        <w:rPr>
          <w:lang w:val="en-GB"/>
        </w:rPr>
        <w:t xml:space="preserve">These patterns reflect the evolving nature of scientific research, where </w:t>
      </w:r>
      <w:r w:rsidR="00EC7082">
        <w:rPr>
          <w:lang w:val="en-GB"/>
        </w:rPr>
        <w:t>data-driven and computational methods across all disciplines increasingly complement traditional theoretical approach</w:t>
      </w:r>
      <w:r w:rsidRPr="00F44674">
        <w:rPr>
          <w:lang w:val="en-GB"/>
        </w:rPr>
        <w:t>es. The analysis also reveals the distinct methodological signatures of each field while highlighting the growing convergence in analytical approaches across scientific domains.</w:t>
      </w:r>
    </w:p>
    <w:p w14:paraId="41599A90" w14:textId="25C4DE32" w:rsidR="00F44674" w:rsidRDefault="00F44674" w:rsidP="00F44674">
      <w:pPr>
        <w:pStyle w:val="BodyText"/>
        <w:ind w:firstLine="0pt"/>
        <w:rPr>
          <w:lang w:val="en-GB"/>
        </w:rPr>
      </w:pPr>
      <w:r w:rsidRPr="00822B59">
        <w:rPr>
          <w:noProof/>
          <w:lang w:val="en-GB"/>
        </w:rPr>
        <w:drawing>
          <wp:inline distT="0" distB="0" distL="0" distR="0" wp14:anchorId="0C8CF0E5" wp14:editId="727DC0BF">
            <wp:extent cx="3089910" cy="1912620"/>
            <wp:effectExtent l="0" t="0" r="0" b="5080"/>
            <wp:docPr id="78621110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AC1E9D3" w14:textId="77777777" w:rsidR="00F44674" w:rsidRDefault="00F44674" w:rsidP="00F44674">
                        <w:pPr>
                          <w:pStyle w:val="BodyText"/>
                          <w:keepNext/>
                          <w:tabs>
                            <w:tab w:val="clear" w:pos="14.40pt"/>
                          </w:tabs>
                          <w:ind w:firstLine="0pt"/>
                        </w:pPr>
                        <w:r w:rsidRPr="00F44674">
                          <w:drawing>
                            <wp:inline distT="0" distB="0" distL="0" distR="0" wp14:anchorId="7BFE26E8" wp14:editId="64567FDA">
                              <wp:extent cx="2898140" cy="1449711"/>
                              <wp:effectExtent l="0" t="0" r="0" b="0"/>
                              <wp:docPr id="824199496" name="Picture 1" descr="A close-up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4199496" name="Picture 1" descr="A close-up of words&#10;&#10;Description automatically generated"/>
                                      <pic:cNvPicPr/>
                                    </pic:nvPicPr>
                                    <pic:blipFill rotWithShape="1">
                                      <a:blip r:embed="rId13"/>
                                      <a:srcRect t="6.01%"/>
                                      <a:stretch/>
                                    </pic:blipFill>
                                    <pic:spPr bwMode="auto">
                                      <a:xfrm>
                                        <a:off x="0" y="0"/>
                                        <a:ext cx="2898140" cy="1449711"/>
                                      </a:xfrm>
                                      <a:prstGeom prst="rect">
                                        <a:avLst/>
                                      </a:prstGeom>
                                      <a:ln>
                                        <a:noFill/>
                                      </a:ln>
                                      <a:extLst>
                                        <a:ext uri="{53640926-AAD7-44D8-BBD7-CCE9431645EC}">
                                          <a14:shadowObscured xmlns:a14="http://schemas.microsoft.com/office/drawing/2010/main"/>
                                        </a:ext>
                                      </a:extLst>
                                    </pic:spPr>
                                  </pic:pic>
                                </a:graphicData>
                              </a:graphic>
                            </wp:inline>
                          </w:drawing>
                        </w:r>
                      </w:p>
                      <w:p w14:paraId="0C341F11" w14:textId="13D87061" w:rsidR="00F44674" w:rsidRPr="00F44674" w:rsidRDefault="00F44674" w:rsidP="00F44674">
                        <w:pPr>
                          <w:pStyle w:val="Caption"/>
                          <w:jc w:val="both"/>
                          <w:rPr>
                            <w:i w:val="0"/>
                            <w:iCs w:val="0"/>
                            <w:color w:val="000000" w:themeColor="text1"/>
                            <w:sz w:val="20"/>
                            <w:szCs w:val="20"/>
                            <w:lang w:val="en-GB"/>
                          </w:rPr>
                        </w:pPr>
                        <w:r w:rsidRPr="00F44674">
                          <w:rPr>
                            <w:i w:val="0"/>
                            <w:iCs w:val="0"/>
                            <w:color w:val="000000" w:themeColor="text1"/>
                            <w:sz w:val="20"/>
                            <w:szCs w:val="20"/>
                            <w:lang w:val="en-GB"/>
                          </w:rPr>
                          <w:t xml:space="preserve">Figure </w:t>
                        </w:r>
                        <w:r w:rsidRPr="00F44674">
                          <w:rPr>
                            <w:i w:val="0"/>
                            <w:iCs w:val="0"/>
                            <w:color w:val="000000" w:themeColor="text1"/>
                            <w:sz w:val="20"/>
                            <w:szCs w:val="20"/>
                            <w:lang w:val="en-GB"/>
                          </w:rPr>
                          <w:fldChar w:fldCharType="begin"/>
                        </w:r>
                        <w:r w:rsidRPr="00F44674">
                          <w:rPr>
                            <w:i w:val="0"/>
                            <w:iCs w:val="0"/>
                            <w:color w:val="000000" w:themeColor="text1"/>
                            <w:sz w:val="20"/>
                            <w:szCs w:val="20"/>
                            <w:lang w:val="en-GB"/>
                          </w:rPr>
                          <w:instrText xml:space="preserve"> SEQ Figure \* ARABIC </w:instrText>
                        </w:r>
                        <w:r w:rsidRPr="00F44674">
                          <w:rPr>
                            <w:i w:val="0"/>
                            <w:iCs w:val="0"/>
                            <w:color w:val="000000" w:themeColor="text1"/>
                            <w:sz w:val="20"/>
                            <w:szCs w:val="20"/>
                            <w:lang w:val="en-GB"/>
                          </w:rPr>
                          <w:fldChar w:fldCharType="separate"/>
                        </w:r>
                        <w:r w:rsidR="00E9133E">
                          <w:rPr>
                            <w:i w:val="0"/>
                            <w:iCs w:val="0"/>
                            <w:noProof/>
                            <w:color w:val="000000" w:themeColor="text1"/>
                            <w:sz w:val="20"/>
                            <w:szCs w:val="20"/>
                            <w:lang w:val="en-GB"/>
                          </w:rPr>
                          <w:t>3</w:t>
                        </w:r>
                        <w:r w:rsidRPr="00F44674">
                          <w:rPr>
                            <w:i w:val="0"/>
                            <w:iCs w:val="0"/>
                            <w:color w:val="000000" w:themeColor="text1"/>
                            <w:sz w:val="20"/>
                            <w:szCs w:val="20"/>
                            <w:lang w:val="en-GB"/>
                          </w:rPr>
                          <w:fldChar w:fldCharType="end"/>
                        </w:r>
                        <w:r w:rsidRPr="00F44674">
                          <w:rPr>
                            <w:i w:val="0"/>
                            <w:iCs w:val="0"/>
                            <w:color w:val="000000" w:themeColor="text1"/>
                            <w:sz w:val="20"/>
                            <w:szCs w:val="20"/>
                            <w:lang w:val="en-GB"/>
                          </w:rPr>
                          <w:t>: Word Cloud Visualisation of the Most Common Words</w:t>
                        </w:r>
                      </w:p>
                      <w:p w14:paraId="22993F38" w14:textId="69750EB3" w:rsidR="00F44674" w:rsidRPr="001F4D05" w:rsidRDefault="00F44674" w:rsidP="00F44674">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65941B14" w14:textId="75F42CAE" w:rsidR="00F44674" w:rsidRDefault="00F44674" w:rsidP="00F44674">
      <w:pPr>
        <w:pStyle w:val="Heading2"/>
        <w:rPr>
          <w:lang w:val="en-GB"/>
        </w:rPr>
      </w:pPr>
      <w:r>
        <w:rPr>
          <w:lang w:val="en-GB"/>
        </w:rPr>
        <w:t>N-Gram Analysis</w:t>
      </w:r>
    </w:p>
    <w:p w14:paraId="34DCBEDD" w14:textId="20E7BAB6" w:rsidR="00F44674" w:rsidRDefault="009623FF" w:rsidP="00FB60AD">
      <w:pPr>
        <w:pStyle w:val="BodyText"/>
        <w:rPr>
          <w:lang w:val="en-GB"/>
        </w:rPr>
      </w:pPr>
      <w:r w:rsidRPr="009623FF">
        <w:rPr>
          <w:lang w:val="en-GB"/>
        </w:rPr>
        <w:t>The n-gram analysis reveals distinctive linguistic patterns across scientific disciplines, highlighting key methodologies, tools, and research focuses.</w:t>
      </w:r>
      <w:r w:rsidR="00FB60AD">
        <w:rPr>
          <w:lang w:val="en-GB"/>
        </w:rPr>
        <w:t xml:space="preserve"> </w:t>
      </w:r>
      <w:r w:rsidR="00E1020C" w:rsidRPr="00E1020C">
        <w:rPr>
          <w:lang w:val="en-GB"/>
        </w:rPr>
        <w:t>For detailed N-gram analysis across scientific disciplines, please refer to</w:t>
      </w:r>
      <w:r w:rsidR="00E1020C">
        <w:rPr>
          <w:lang w:val="en-GB"/>
        </w:rPr>
        <w:t xml:space="preserve"> </w:t>
      </w:r>
      <w:r w:rsidR="00E1020C">
        <w:rPr>
          <w:lang w:val="en-GB"/>
        </w:rPr>
        <w:fldChar w:fldCharType="begin"/>
      </w:r>
      <w:r w:rsidR="00E1020C">
        <w:rPr>
          <w:lang w:val="en-GB"/>
        </w:rPr>
        <w:instrText xml:space="preserve"> REF _Ref181285385 \h </w:instrText>
      </w:r>
      <w:r w:rsidR="00E1020C">
        <w:rPr>
          <w:lang w:val="en-GB"/>
        </w:rPr>
      </w:r>
      <w:r w:rsidR="00E1020C">
        <w:rPr>
          <w:lang w:val="en-GB"/>
        </w:rPr>
        <w:fldChar w:fldCharType="separate"/>
      </w:r>
      <w:r w:rsidR="00E1020C">
        <w:rPr>
          <w:lang w:val="en-GB"/>
        </w:rPr>
        <w:t>Appendi</w:t>
      </w:r>
      <w:r w:rsidR="00E1020C">
        <w:rPr>
          <w:lang w:val="en-GB"/>
        </w:rPr>
        <w:t>x</w:t>
      </w:r>
      <w:r w:rsidR="00E1020C">
        <w:rPr>
          <w:lang w:val="en-GB"/>
        </w:rPr>
        <w:t xml:space="preserve"> I</w:t>
      </w:r>
      <w:r w:rsidR="00E1020C">
        <w:rPr>
          <w:lang w:val="en-GB"/>
        </w:rPr>
        <w:fldChar w:fldCharType="end"/>
      </w:r>
      <w:r w:rsidR="00E1020C" w:rsidRPr="00E1020C">
        <w:rPr>
          <w:lang w:val="en-GB"/>
        </w:rPr>
        <w:t>.</w:t>
      </w:r>
      <w:r w:rsidR="00F44674" w:rsidRPr="00F44674">
        <w:rPr>
          <w:lang w:val="en-GB"/>
        </w:rPr>
        <w:t xml:space="preserve"> </w:t>
      </w:r>
    </w:p>
    <w:p w14:paraId="68CD0E91" w14:textId="37A5653B" w:rsidR="00F44674" w:rsidRDefault="00F44674" w:rsidP="00F44674">
      <w:pPr>
        <w:pStyle w:val="Heading2"/>
        <w:rPr>
          <w:lang w:val="en-GB"/>
        </w:rPr>
      </w:pPr>
      <w:r>
        <w:rPr>
          <w:lang w:val="en-GB"/>
        </w:rPr>
        <w:t>Topic Modelling</w:t>
      </w:r>
    </w:p>
    <w:p w14:paraId="68BB378F" w14:textId="4A5E678D" w:rsidR="00057099" w:rsidRDefault="009623FF" w:rsidP="009623FF">
      <w:pPr>
        <w:pStyle w:val="BodyText"/>
        <w:rPr>
          <w:lang w:val="en-GB"/>
        </w:rPr>
      </w:pPr>
      <w:r w:rsidRPr="009623FF">
        <w:rPr>
          <w:lang w:val="en-GB"/>
        </w:rPr>
        <w:t>Topic model</w:t>
      </w:r>
      <w:r>
        <w:rPr>
          <w:lang w:val="en-GB"/>
        </w:rPr>
        <w:t>l</w:t>
      </w:r>
      <w:r w:rsidRPr="009623FF">
        <w:rPr>
          <w:lang w:val="en-GB"/>
        </w:rPr>
        <w:t xml:space="preserve">ing analysis was performed across all scientific disciplines to identify key research themes and methodological approaches. The </w:t>
      </w:r>
      <w:r>
        <w:rPr>
          <w:lang w:val="en-GB"/>
        </w:rPr>
        <w:t>study</w:t>
      </w:r>
      <w:r w:rsidRPr="009623FF">
        <w:rPr>
          <w:lang w:val="en-GB"/>
        </w:rPr>
        <w:t xml:space="preserve"> revealed distinct patterns of research focus and methodology unique to each field. For detailed topic model</w:t>
      </w:r>
      <w:r>
        <w:rPr>
          <w:lang w:val="en-GB"/>
        </w:rPr>
        <w:t>l</w:t>
      </w:r>
      <w:r w:rsidRPr="009623FF">
        <w:rPr>
          <w:lang w:val="en-GB"/>
        </w:rPr>
        <w:t>ing results and analysis across all scientific disciplines, please refer to</w:t>
      </w:r>
      <w:r>
        <w:rPr>
          <w:lang w:val="en-GB"/>
        </w:rPr>
        <w:t xml:space="preserve"> </w:t>
      </w:r>
      <w:r>
        <w:rPr>
          <w:lang w:val="en-GB"/>
        </w:rPr>
        <w:fldChar w:fldCharType="begin"/>
      </w:r>
      <w:r>
        <w:rPr>
          <w:lang w:val="en-GB"/>
        </w:rPr>
        <w:instrText xml:space="preserve"> REF _Ref181285889 \h </w:instrText>
      </w:r>
      <w:r>
        <w:rPr>
          <w:lang w:val="en-GB"/>
        </w:rPr>
      </w:r>
      <w:r>
        <w:rPr>
          <w:lang w:val="en-GB"/>
        </w:rPr>
        <w:fldChar w:fldCharType="separate"/>
      </w:r>
      <w:r>
        <w:rPr>
          <w:lang w:val="en-GB"/>
        </w:rPr>
        <w:t>Appendix II</w:t>
      </w:r>
      <w:r>
        <w:rPr>
          <w:lang w:val="en-GB"/>
        </w:rPr>
        <w:fldChar w:fldCharType="end"/>
      </w:r>
      <w:r w:rsidRPr="009623FF">
        <w:rPr>
          <w:lang w:val="en-GB"/>
        </w:rPr>
        <w:t>.</w:t>
      </w:r>
    </w:p>
    <w:p w14:paraId="617F2D61" w14:textId="069789A5" w:rsidR="00057099" w:rsidRDefault="00057099" w:rsidP="00057099">
      <w:pPr>
        <w:pStyle w:val="Heading2"/>
        <w:rPr>
          <w:lang w:val="en-GB"/>
        </w:rPr>
      </w:pPr>
      <w:r>
        <w:rPr>
          <w:lang w:val="en-GB"/>
        </w:rPr>
        <w:t>Named Entity Recognition (NER)</w:t>
      </w:r>
    </w:p>
    <w:p w14:paraId="1495142F" w14:textId="19FE7F94" w:rsidR="00AE0A3D" w:rsidRDefault="009623FF" w:rsidP="009623FF">
      <w:pPr>
        <w:pStyle w:val="BodyText"/>
        <w:rPr>
          <w:lang w:val="en-GB"/>
        </w:rPr>
      </w:pPr>
      <w:r w:rsidRPr="009623FF">
        <w:rPr>
          <w:lang w:val="en-GB"/>
        </w:rPr>
        <w:t>The Named Entity Recognition (NER) analysis reveals distinctive patterns in how scientific disciplines use named entities in their research papers. For detailed Named Entity Recognition analysis results across all scientific disciplines, please refer to</w:t>
      </w:r>
      <w:r>
        <w:rPr>
          <w:lang w:val="en-GB"/>
        </w:rPr>
        <w:t xml:space="preserve"> </w:t>
      </w:r>
      <w:r>
        <w:rPr>
          <w:lang w:val="en-GB"/>
        </w:rPr>
        <w:fldChar w:fldCharType="begin"/>
      </w:r>
      <w:r>
        <w:rPr>
          <w:lang w:val="en-GB"/>
        </w:rPr>
        <w:instrText xml:space="preserve"> REF _Ref181286092 \h </w:instrText>
      </w:r>
      <w:r>
        <w:rPr>
          <w:lang w:val="en-GB"/>
        </w:rPr>
      </w:r>
      <w:r>
        <w:rPr>
          <w:lang w:val="en-GB"/>
        </w:rPr>
        <w:fldChar w:fldCharType="separate"/>
      </w:r>
      <w:r>
        <w:rPr>
          <w:lang w:val="en-GB"/>
        </w:rPr>
        <w:t>Appendix III</w:t>
      </w:r>
      <w:r>
        <w:rPr>
          <w:lang w:val="en-GB"/>
        </w:rPr>
        <w:fldChar w:fldCharType="end"/>
      </w:r>
      <w:r w:rsidRPr="009623FF">
        <w:rPr>
          <w:lang w:val="en-GB"/>
        </w:rPr>
        <w:t>.</w:t>
      </w:r>
    </w:p>
    <w:p w14:paraId="1E6D94B5" w14:textId="7AFFFFB6" w:rsidR="00AE0A3D" w:rsidRDefault="00AE0A3D" w:rsidP="00AE0A3D">
      <w:pPr>
        <w:pStyle w:val="Heading1"/>
        <w:rPr>
          <w:lang w:val="en-GB"/>
        </w:rPr>
      </w:pPr>
      <w:r>
        <w:rPr>
          <w:lang w:val="en-GB"/>
        </w:rPr>
        <w:t>Feature Engineering</w:t>
      </w:r>
    </w:p>
    <w:p w14:paraId="4660C089" w14:textId="76102081" w:rsidR="00AE0A3D" w:rsidRDefault="00AE0A3D" w:rsidP="00AE0A3D">
      <w:pPr>
        <w:pStyle w:val="BodyText"/>
        <w:rPr>
          <w:lang w:val="en-US"/>
        </w:rPr>
      </w:pPr>
      <w:r w:rsidRPr="00AE0A3D">
        <w:rPr>
          <w:lang w:val="en-US"/>
        </w:rPr>
        <w:t xml:space="preserve">Feature engineering </w:t>
      </w:r>
      <w:r w:rsidR="00A90524">
        <w:rPr>
          <w:lang w:val="en-US"/>
        </w:rPr>
        <w:t>is crucial</w:t>
      </w:r>
      <w:r w:rsidRPr="00AE0A3D">
        <w:rPr>
          <w:lang w:val="en-US"/>
        </w:rPr>
        <w:t xml:space="preserve"> in transforming raw text data into structured numerical features that machine learning models can effectively process. In this study, we implemented a comprehensive feature engineering pipeline that combines traditional NLP techniques with modern deep learning approaches to capture </w:t>
      </w:r>
      <w:r w:rsidR="00A90524">
        <w:rPr>
          <w:lang w:val="en-US"/>
        </w:rPr>
        <w:t xml:space="preserve">scientific papers’ </w:t>
      </w:r>
      <w:r w:rsidRPr="00AE0A3D">
        <w:rPr>
          <w:lang w:val="en-US"/>
        </w:rPr>
        <w:t>semantic and statistical characteristics. The following sections detail the various feature extraction and transformation techniques applied</w:t>
      </w:r>
      <w:r>
        <w:rPr>
          <w:lang w:val="en-US"/>
        </w:rPr>
        <w:t>.</w:t>
      </w:r>
    </w:p>
    <w:p w14:paraId="0C7CF4F6" w14:textId="56D45997" w:rsidR="00AE0A3D" w:rsidRPr="00AE0A3D" w:rsidRDefault="00AE0A3D" w:rsidP="00AE0A3D">
      <w:pPr>
        <w:pStyle w:val="Heading2"/>
      </w:pPr>
      <w:r>
        <w:t>Tokenisation and Lemmatisation</w:t>
      </w:r>
    </w:p>
    <w:p w14:paraId="2B7C191D" w14:textId="020EB98F" w:rsidR="00AE0A3D" w:rsidRPr="00AE0A3D" w:rsidRDefault="00AE0A3D" w:rsidP="00AE0A3D">
      <w:pPr>
        <w:pStyle w:val="BodyText"/>
        <w:rPr>
          <w:lang w:val="en-GB"/>
        </w:rPr>
      </w:pPr>
      <w:r w:rsidRPr="00AE0A3D">
        <w:rPr>
          <w:lang w:val="en-GB"/>
        </w:rPr>
        <w:t>The tokeni</w:t>
      </w:r>
      <w:r w:rsidR="00485DFA">
        <w:rPr>
          <w:lang w:val="en-GB"/>
        </w:rPr>
        <w:t>s</w:t>
      </w:r>
      <w:r w:rsidRPr="00AE0A3D">
        <w:rPr>
          <w:lang w:val="en-GB"/>
        </w:rPr>
        <w:t>ation and lemmati</w:t>
      </w:r>
      <w:r w:rsidR="00485DFA">
        <w:rPr>
          <w:lang w:val="en-GB"/>
        </w:rPr>
        <w:t>s</w:t>
      </w:r>
      <w:r w:rsidRPr="00AE0A3D">
        <w:rPr>
          <w:lang w:val="en-GB"/>
        </w:rPr>
        <w:t>ation process was implemented using BERT (Bidirectional Encoder Representations from Transformers), leveraging its advanced contextual understanding of text</w:t>
      </w:r>
      <w:r w:rsidR="00485DFA">
        <w:rPr>
          <w:lang w:val="en-GB"/>
        </w:rPr>
        <w:t xml:space="preserve"> structure</w:t>
      </w:r>
      <w:r w:rsidRPr="00AE0A3D">
        <w:rPr>
          <w:lang w:val="en-GB"/>
        </w:rPr>
        <w:t>. This approach offers several advantages over traditional lemmati</w:t>
      </w:r>
      <w:r w:rsidR="00485DFA">
        <w:rPr>
          <w:lang w:val="en-GB"/>
        </w:rPr>
        <w:t>s</w:t>
      </w:r>
      <w:r w:rsidRPr="00AE0A3D">
        <w:rPr>
          <w:lang w:val="en-GB"/>
        </w:rPr>
        <w:t>ation methods:</w:t>
      </w:r>
    </w:p>
    <w:p w14:paraId="178F6F11" w14:textId="3BF7A775" w:rsidR="00AE0A3D" w:rsidRDefault="00AE0A3D" w:rsidP="00AE0A3D">
      <w:pPr>
        <w:pStyle w:val="BodyText"/>
        <w:rPr>
          <w:lang w:val="en-GB"/>
        </w:rPr>
      </w:pPr>
      <w:r w:rsidRPr="00AE0A3D">
        <w:rPr>
          <w:lang w:val="en-GB"/>
        </w:rPr>
        <w:lastRenderedPageBreak/>
        <w:t>The lemmati</w:t>
      </w:r>
      <w:r w:rsidR="00485DFA">
        <w:rPr>
          <w:lang w:val="en-GB"/>
        </w:rPr>
        <w:t>s</w:t>
      </w:r>
      <w:r w:rsidRPr="00AE0A3D">
        <w:rPr>
          <w:lang w:val="en-GB"/>
        </w:rPr>
        <w:t>ation process helps reduce vocabulary size and standardi</w:t>
      </w:r>
      <w:r w:rsidR="00485DFA">
        <w:rPr>
          <w:lang w:val="en-GB"/>
        </w:rPr>
        <w:t>s</w:t>
      </w:r>
      <w:r w:rsidRPr="00AE0A3D">
        <w:rPr>
          <w:lang w:val="en-GB"/>
        </w:rPr>
        <w:t xml:space="preserve">e word forms, making subsequent analysis more reliable. This is particularly important for scientific text, where technical terms and their variants </w:t>
      </w:r>
      <w:r w:rsidR="00A90524">
        <w:rPr>
          <w:lang w:val="en-GB"/>
        </w:rPr>
        <w:t>must</w:t>
      </w:r>
      <w:r w:rsidRPr="00AE0A3D">
        <w:rPr>
          <w:lang w:val="en-GB"/>
        </w:rPr>
        <w:t xml:space="preserve"> be properly normali</w:t>
      </w:r>
      <w:r w:rsidR="00485DFA">
        <w:rPr>
          <w:lang w:val="en-GB"/>
        </w:rPr>
        <w:t>s</w:t>
      </w:r>
      <w:r w:rsidRPr="00AE0A3D">
        <w:rPr>
          <w:lang w:val="en-GB"/>
        </w:rPr>
        <w:t>ed while preserving their semantic meaning.</w:t>
      </w:r>
    </w:p>
    <w:p w14:paraId="0E64E514" w14:textId="584A3796" w:rsidR="00860E35" w:rsidRDefault="00860E35" w:rsidP="00860E35">
      <w:pPr>
        <w:pStyle w:val="BodyText"/>
        <w:ind w:firstLine="0pt"/>
        <w:rPr>
          <w:lang w:val="en-GB"/>
        </w:rPr>
      </w:pPr>
      <w:r w:rsidRPr="00822B59">
        <w:rPr>
          <w:noProof/>
          <w:lang w:val="en-GB"/>
        </w:rPr>
        <w:drawing>
          <wp:inline distT="0" distB="0" distL="0" distR="0" wp14:anchorId="32435657" wp14:editId="412C5E9F">
            <wp:extent cx="3089910" cy="1032387"/>
            <wp:effectExtent l="0" t="0" r="0" b="0"/>
            <wp:docPr id="18108723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032387"/>
                    </a:xfrm>
                    <a:prstGeom prst="rect">
                      <a:avLst/>
                    </a:prstGeom>
                    <a:solidFill>
                      <a:srgbClr val="FFFFFF"/>
                    </a:solidFill>
                    <a:ln w="9525">
                      <a:noFill/>
                      <a:miter lim="800%"/>
                      <a:headEnd/>
                      <a:tailEnd/>
                    </a:ln>
                  </wp:spPr>
                  <wp:txbx>
                    <wne:txbxContent>
                      <w:p w14:paraId="141E10F8" w14:textId="65327BA7" w:rsidR="00860E35" w:rsidRDefault="00860E35" w:rsidP="00860E35">
                        <w:pPr>
                          <w:pStyle w:val="BodyText"/>
                          <w:keepNext/>
                          <w:tabs>
                            <w:tab w:val="clear" w:pos="14.40pt"/>
                          </w:tabs>
                          <w:ind w:firstLine="0pt"/>
                          <w:jc w:val="center"/>
                        </w:pPr>
                        <w:r>
                          <w:rPr>
                            <w:noProof/>
                          </w:rPr>
                          <w:drawing>
                            <wp:inline distT="0" distB="0" distL="0" distR="0" wp14:anchorId="3D8C7368" wp14:editId="1D854673">
                              <wp:extent cx="1371600" cy="499774"/>
                              <wp:effectExtent l="0" t="0" r="0" b="0"/>
                              <wp:docPr id="24140492" name="Picture 2" descr="A close-up of a list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40492" name="Picture 2" descr="A close-up of a lis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1600" cy="499774"/>
                                      </a:xfrm>
                                      <a:prstGeom prst="rect">
                                        <a:avLst/>
                                      </a:prstGeom>
                                    </pic:spPr>
                                  </pic:pic>
                                </a:graphicData>
                              </a:graphic>
                            </wp:inline>
                          </w:drawing>
                        </w:r>
                        <w:r>
                          <w:t xml:space="preserve">   </w:t>
                        </w:r>
                        <w:r>
                          <w:rPr>
                            <w:noProof/>
                          </w:rPr>
                          <w:drawing>
                            <wp:inline distT="0" distB="0" distL="0" distR="0" wp14:anchorId="4A3AE689" wp14:editId="50AB04E3">
                              <wp:extent cx="1371600" cy="524117"/>
                              <wp:effectExtent l="0" t="0" r="0" b="0"/>
                              <wp:docPr id="719886618" name="Picture 3" descr="A group of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9886618" name="Picture 3" descr="A group of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71600" cy="524117"/>
                                      </a:xfrm>
                                      <a:prstGeom prst="rect">
                                        <a:avLst/>
                                      </a:prstGeom>
                                    </pic:spPr>
                                  </pic:pic>
                                </a:graphicData>
                              </a:graphic>
                            </wp:inline>
                          </w:drawing>
                        </w:r>
                      </w:p>
                      <w:p w14:paraId="607DACD2" w14:textId="3F78D5FA" w:rsidR="00860E35" w:rsidRPr="00860E35" w:rsidRDefault="00860E35" w:rsidP="00860E35">
                        <w:pPr>
                          <w:pStyle w:val="Caption"/>
                          <w:rPr>
                            <w:i w:val="0"/>
                            <w:iCs w:val="0"/>
                            <w:color w:val="000000" w:themeColor="text1"/>
                            <w:sz w:val="20"/>
                            <w:szCs w:val="20"/>
                          </w:rPr>
                        </w:pPr>
                        <w:r w:rsidRPr="00860E35">
                          <w:rPr>
                            <w:i w:val="0"/>
                            <w:iCs w:val="0"/>
                            <w:color w:val="000000" w:themeColor="text1"/>
                            <w:sz w:val="20"/>
                            <w:szCs w:val="20"/>
                          </w:rPr>
                          <w:t xml:space="preserve">Figure </w:t>
                        </w:r>
                        <w:r w:rsidRPr="00860E35">
                          <w:rPr>
                            <w:i w:val="0"/>
                            <w:iCs w:val="0"/>
                            <w:color w:val="000000" w:themeColor="text1"/>
                            <w:sz w:val="20"/>
                            <w:szCs w:val="20"/>
                          </w:rPr>
                          <w:fldChar w:fldCharType="begin"/>
                        </w:r>
                        <w:r w:rsidRPr="00860E35">
                          <w:rPr>
                            <w:i w:val="0"/>
                            <w:iCs w:val="0"/>
                            <w:color w:val="000000" w:themeColor="text1"/>
                            <w:sz w:val="20"/>
                            <w:szCs w:val="20"/>
                          </w:rPr>
                          <w:instrText xml:space="preserve"> SEQ Figure \* ARABIC </w:instrText>
                        </w:r>
                        <w:r w:rsidRPr="00860E35">
                          <w:rPr>
                            <w:i w:val="0"/>
                            <w:iCs w:val="0"/>
                            <w:color w:val="000000" w:themeColor="text1"/>
                            <w:sz w:val="20"/>
                            <w:szCs w:val="20"/>
                          </w:rPr>
                          <w:fldChar w:fldCharType="separate"/>
                        </w:r>
                        <w:r w:rsidR="00E9133E">
                          <w:rPr>
                            <w:i w:val="0"/>
                            <w:iCs w:val="0"/>
                            <w:noProof/>
                            <w:color w:val="000000" w:themeColor="text1"/>
                            <w:sz w:val="20"/>
                            <w:szCs w:val="20"/>
                          </w:rPr>
                          <w:t>4</w:t>
                        </w:r>
                        <w:r w:rsidRPr="00860E35">
                          <w:rPr>
                            <w:i w:val="0"/>
                            <w:iCs w:val="0"/>
                            <w:color w:val="000000" w:themeColor="text1"/>
                            <w:sz w:val="20"/>
                            <w:szCs w:val="20"/>
                          </w:rPr>
                          <w:fldChar w:fldCharType="end"/>
                        </w:r>
                        <w:r w:rsidRPr="00860E35">
                          <w:rPr>
                            <w:i w:val="0"/>
                            <w:iCs w:val="0"/>
                            <w:color w:val="000000" w:themeColor="text1"/>
                            <w:sz w:val="20"/>
                            <w:szCs w:val="20"/>
                          </w:rPr>
                          <w:t xml:space="preserve">: Comparison of </w:t>
                        </w:r>
                        <w:r>
                          <w:rPr>
                            <w:i w:val="0"/>
                            <w:iCs w:val="0"/>
                            <w:color w:val="000000" w:themeColor="text1"/>
                            <w:sz w:val="20"/>
                            <w:szCs w:val="20"/>
                          </w:rPr>
                          <w:br/>
                        </w:r>
                        <w:r w:rsidRPr="00860E35">
                          <w:rPr>
                            <w:i w:val="0"/>
                            <w:iCs w:val="0"/>
                            <w:color w:val="000000" w:themeColor="text1"/>
                            <w:sz w:val="20"/>
                            <w:szCs w:val="20"/>
                          </w:rPr>
                          <w:t>Original Text (left) Against Lemmatised Text (right)</w:t>
                        </w:r>
                      </w:p>
                      <w:p w14:paraId="1FC2C5D9" w14:textId="6C2199FC" w:rsidR="00860E35" w:rsidRDefault="00860E35" w:rsidP="00860E35">
                        <w:pPr>
                          <w:pStyle w:val="BodyText"/>
                          <w:keepNext/>
                          <w:tabs>
                            <w:tab w:val="clear" w:pos="14.40pt"/>
                          </w:tabs>
                          <w:ind w:firstLine="0pt"/>
                        </w:pPr>
                        <w:r>
                          <w:t xml:space="preserve"> </w:t>
                        </w:r>
                      </w:p>
                      <w:p w14:paraId="33518FCA" w14:textId="77777777" w:rsidR="00860E35" w:rsidRPr="001F4D05" w:rsidRDefault="00860E35" w:rsidP="00860E35">
                        <w:pPr>
                          <w:pStyle w:val="BodyText"/>
                          <w:keepNext/>
                          <w:tabs>
                            <w:tab w:val="clear" w:pos="14.40pt"/>
                          </w:tabs>
                          <w:ind w:firstLine="0pt"/>
                        </w:pPr>
                      </w:p>
                    </wne:txbxContent>
                  </wp:txbx>
                  <wp:bodyPr rot="0" vert="horz" wrap="square" lIns="91440" tIns="45720" rIns="91440" bIns="45720" anchor="t" anchorCtr="0" upright="1">
                    <a:noAutofit/>
                  </wp:bodyPr>
                </wp:wsp>
              </a:graphicData>
            </a:graphic>
          </wp:inline>
        </w:drawing>
      </w:r>
    </w:p>
    <w:p w14:paraId="683B119F" w14:textId="134B25BA" w:rsidR="00AE0A3D" w:rsidRDefault="00AE0A3D" w:rsidP="00AE0A3D">
      <w:pPr>
        <w:pStyle w:val="Heading2"/>
        <w:rPr>
          <w:lang w:val="en-GB"/>
        </w:rPr>
      </w:pPr>
      <w:r>
        <w:rPr>
          <w:lang w:val="en-GB"/>
        </w:rPr>
        <w:t>Vectorisation</w:t>
      </w:r>
    </w:p>
    <w:p w14:paraId="1EB3CEA4" w14:textId="3A0679A1" w:rsidR="00AE0A3D" w:rsidRPr="00AE0A3D" w:rsidRDefault="00AE0A3D" w:rsidP="00AE0A3D">
      <w:pPr>
        <w:pStyle w:val="BodyText"/>
        <w:rPr>
          <w:lang w:val="en-GB"/>
        </w:rPr>
      </w:pPr>
      <w:r w:rsidRPr="00AE0A3D">
        <w:rPr>
          <w:lang w:val="en-GB"/>
        </w:rPr>
        <w:t>Text vectori</w:t>
      </w:r>
      <w:r w:rsidR="00485DFA">
        <w:rPr>
          <w:lang w:val="en-GB"/>
        </w:rPr>
        <w:t>s</w:t>
      </w:r>
      <w:r w:rsidRPr="00AE0A3D">
        <w:rPr>
          <w:lang w:val="en-GB"/>
        </w:rPr>
        <w:t>ation was implemented using BERT embeddings to capture rich semantic representations of the scientific papers. The vectori</w:t>
      </w:r>
      <w:r w:rsidR="00485DFA">
        <w:rPr>
          <w:lang w:val="en-GB"/>
        </w:rPr>
        <w:t>s</w:t>
      </w:r>
      <w:r w:rsidRPr="00AE0A3D">
        <w:rPr>
          <w:lang w:val="en-GB"/>
        </w:rPr>
        <w:t>ation process transforms text into high-dimensional numerical vectors that encode contextual meaning and relationships between words.</w:t>
      </w:r>
    </w:p>
    <w:p w14:paraId="3DF7039B" w14:textId="00E8DAE7" w:rsidR="00AE0A3D" w:rsidRDefault="00AE0A3D" w:rsidP="00AE0A3D">
      <w:pPr>
        <w:pStyle w:val="BodyText"/>
        <w:rPr>
          <w:lang w:val="en-GB"/>
        </w:rPr>
      </w:pPr>
      <w:r w:rsidRPr="00AE0A3D">
        <w:rPr>
          <w:lang w:val="en-GB"/>
        </w:rPr>
        <w:t>These BERT embeddings provide a rich foundation for downstream machine learning tasks, encoding complex relationships between scientific concepts, methodologies, and findings. The</w:t>
      </w:r>
      <w:r w:rsidR="00A90524">
        <w:rPr>
          <w:lang w:val="en-GB"/>
        </w:rPr>
        <w:t>ir high-dimensional nature allows them to capture</w:t>
      </w:r>
      <w:r w:rsidRPr="00AE0A3D">
        <w:rPr>
          <w:lang w:val="en-GB"/>
        </w:rPr>
        <w:t xml:space="preserve"> subtle variations in meaning that are particularly important in distinguishing between different scientific disciplines.</w:t>
      </w:r>
    </w:p>
    <w:p w14:paraId="4CEF494C" w14:textId="373B071E" w:rsidR="00DA4D57" w:rsidRDefault="00DA4D57" w:rsidP="00860E35">
      <w:pPr>
        <w:pStyle w:val="Heading1"/>
        <w:rPr>
          <w:lang w:val="en-GB"/>
        </w:rPr>
      </w:pPr>
      <w:r>
        <w:rPr>
          <w:lang w:val="en-GB"/>
        </w:rPr>
        <w:t>Experimentation (</w:t>
      </w:r>
      <w:r w:rsidR="00FB60AD">
        <w:rPr>
          <w:lang w:val="en-GB"/>
        </w:rPr>
        <w:t>Baseline)</w:t>
      </w:r>
    </w:p>
    <w:p w14:paraId="025E20C3" w14:textId="2A85BC8E" w:rsidR="00DA4D57" w:rsidRPr="00DA4D57" w:rsidRDefault="00DA4D57" w:rsidP="00DA4D57">
      <w:pPr>
        <w:pStyle w:val="BodyText"/>
        <w:rPr>
          <w:lang w:val="en-GB"/>
        </w:rPr>
      </w:pPr>
      <w:r w:rsidRPr="00DA4D57">
        <w:rPr>
          <w:lang w:val="en-GB"/>
        </w:rPr>
        <w:t>The initial experimental phase evaluated seven different model architectures on the original dataset to establish baseline performance metrics and identify promising approaches. The models ranged from simple linear classifiers to complex deep neural networks, allowing us to assess the relationship between model complexity and classification performance.</w:t>
      </w:r>
    </w:p>
    <w:p w14:paraId="226EC47C" w14:textId="58B09B9C" w:rsidR="00DA4D57" w:rsidRPr="00DA4D57" w:rsidRDefault="00DA4D57" w:rsidP="00FB60AD">
      <w:pPr>
        <w:pStyle w:val="BodyText"/>
        <w:rPr>
          <w:lang w:val="en-GB"/>
        </w:rPr>
      </w:pPr>
      <w:r w:rsidRPr="00DA4D57">
        <w:rPr>
          <w:lang w:val="en-GB"/>
        </w:rPr>
        <w:t>The experiments were conducted using a standardi</w:t>
      </w:r>
      <w:r w:rsidR="000E4157">
        <w:rPr>
          <w:lang w:val="en-GB"/>
        </w:rPr>
        <w:t>s</w:t>
      </w:r>
      <w:r w:rsidRPr="00DA4D57">
        <w:rPr>
          <w:lang w:val="en-GB"/>
        </w:rPr>
        <w:t>ed training pipeline with consistent hyperparameters across models where applicable. All models were trained on the same feature set, including the BERT embeddings, word counts, entity counts, sentiment scores, and complexity metrics described in previous sections.</w:t>
      </w:r>
    </w:p>
    <w:p w14:paraId="382F8012" w14:textId="31464044" w:rsidR="00A90524" w:rsidRDefault="00DA4D57" w:rsidP="00E1020C">
      <w:pPr>
        <w:pStyle w:val="BodyText"/>
        <w:rPr>
          <w:lang w:val="en-GB"/>
        </w:rPr>
      </w:pPr>
      <w:r w:rsidRPr="00DA4D57">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DA4D57">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A90524" w:rsidRPr="00DA4D57" w14:paraId="7D711039" w14:textId="77777777" w:rsidTr="00A90524">
        <w:trPr>
          <w:cantSplit/>
        </w:trPr>
        <w:tc>
          <w:tcPr>
            <w:tcW w:w="66.40pt" w:type="dxa"/>
          </w:tcPr>
          <w:p w14:paraId="78FE3477"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Model</w:t>
            </w:r>
          </w:p>
        </w:tc>
        <w:tc>
          <w:tcPr>
            <w:tcW w:w="41.05pt" w:type="dxa"/>
          </w:tcPr>
          <w:p w14:paraId="4B2FB66F"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Accuracy</w:t>
            </w:r>
          </w:p>
        </w:tc>
        <w:tc>
          <w:tcPr>
            <w:tcW w:w="45.35pt" w:type="dxa"/>
          </w:tcPr>
          <w:p w14:paraId="0076AE40"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64076C45"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0BD1748E"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F1-Score</w:t>
            </w:r>
          </w:p>
        </w:tc>
      </w:tr>
      <w:tr w:rsidR="00A90524" w:rsidRPr="00DA4D57" w14:paraId="09909984" w14:textId="77777777" w:rsidTr="00A90524">
        <w:trPr>
          <w:cantSplit/>
        </w:trPr>
        <w:tc>
          <w:tcPr>
            <w:tcW w:w="66.40pt" w:type="dxa"/>
          </w:tcPr>
          <w:p w14:paraId="7588541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sidRPr="00DA4D57">
              <w:rPr>
                <w:sz w:val="16"/>
                <w:szCs w:val="16"/>
                <w:vertAlign w:val="subscript"/>
                <w:lang w:val="en-GB"/>
              </w:rPr>
              <w:t>0</w:t>
            </w:r>
            <w:r w:rsidRPr="00DA4D57">
              <w:rPr>
                <w:sz w:val="16"/>
                <w:szCs w:val="16"/>
                <w:lang w:val="en-GB"/>
              </w:rPr>
              <w:t>: Logistic Regression</w:t>
            </w:r>
            <w:r>
              <w:rPr>
                <w:sz w:val="16"/>
                <w:szCs w:val="16"/>
                <w:lang w:val="en-GB"/>
              </w:rPr>
              <w:t xml:space="preserve"> (LogReg)</w:t>
            </w:r>
          </w:p>
        </w:tc>
        <w:tc>
          <w:tcPr>
            <w:tcW w:w="41.05pt" w:type="dxa"/>
          </w:tcPr>
          <w:p w14:paraId="0A0EDA17" w14:textId="77777777" w:rsidR="00A90524" w:rsidRPr="00DA4D57" w:rsidRDefault="00A90524" w:rsidP="00A020CF">
            <w:pPr>
              <w:pStyle w:val="BodyText"/>
              <w:ind w:firstLine="0pt"/>
              <w:rPr>
                <w:sz w:val="16"/>
                <w:szCs w:val="16"/>
                <w:lang w:val="en-GB"/>
              </w:rPr>
            </w:pPr>
            <w:r w:rsidRPr="00DA4D57">
              <w:rPr>
                <w:sz w:val="16"/>
                <w:szCs w:val="16"/>
                <w:lang w:val="en-GB"/>
              </w:rPr>
              <w:t>0.69</w:t>
            </w:r>
          </w:p>
        </w:tc>
        <w:tc>
          <w:tcPr>
            <w:tcW w:w="45.35pt" w:type="dxa"/>
          </w:tcPr>
          <w:p w14:paraId="76D14ED6" w14:textId="77777777" w:rsidR="00A90524" w:rsidRPr="00DA4D57" w:rsidRDefault="00A90524" w:rsidP="00A020CF">
            <w:pPr>
              <w:pStyle w:val="BodyText"/>
              <w:ind w:firstLine="0pt"/>
              <w:rPr>
                <w:sz w:val="16"/>
                <w:szCs w:val="16"/>
                <w:lang w:val="en-GB"/>
              </w:rPr>
            </w:pPr>
            <w:r w:rsidRPr="00DA4D57">
              <w:rPr>
                <w:sz w:val="16"/>
                <w:szCs w:val="16"/>
                <w:lang w:val="en-GB"/>
              </w:rPr>
              <w:t>0.81 (weighted)</w:t>
            </w:r>
          </w:p>
          <w:p w14:paraId="56CA6792" w14:textId="77777777" w:rsidR="00A90524" w:rsidRPr="00DA4D57" w:rsidRDefault="00A90524" w:rsidP="00A020CF">
            <w:pPr>
              <w:pStyle w:val="BodyText"/>
              <w:ind w:firstLine="0pt"/>
              <w:rPr>
                <w:sz w:val="16"/>
                <w:szCs w:val="16"/>
                <w:lang w:val="en-GB"/>
              </w:rPr>
            </w:pPr>
            <w:r w:rsidRPr="00DA4D57">
              <w:rPr>
                <w:sz w:val="16"/>
                <w:szCs w:val="16"/>
                <w:lang w:val="en-GB"/>
              </w:rPr>
              <w:t>0.47 (macro)</w:t>
            </w:r>
          </w:p>
        </w:tc>
        <w:tc>
          <w:tcPr>
            <w:tcW w:w="45pt" w:type="dxa"/>
          </w:tcPr>
          <w:p w14:paraId="2DF4213C" w14:textId="77777777" w:rsidR="00A90524" w:rsidRPr="00DA4D57" w:rsidRDefault="00A90524" w:rsidP="00A020CF">
            <w:pPr>
              <w:pStyle w:val="BodyText"/>
              <w:ind w:firstLine="0pt"/>
              <w:rPr>
                <w:sz w:val="16"/>
                <w:szCs w:val="16"/>
                <w:lang w:val="en-GB"/>
              </w:rPr>
            </w:pPr>
            <w:r w:rsidRPr="00DA4D57">
              <w:rPr>
                <w:sz w:val="16"/>
                <w:szCs w:val="16"/>
                <w:lang w:val="en-GB"/>
              </w:rPr>
              <w:t>0.69 (weighted)</w:t>
            </w:r>
          </w:p>
          <w:p w14:paraId="09ABC26F" w14:textId="77777777" w:rsidR="00A90524" w:rsidRPr="00DA4D57" w:rsidRDefault="00A90524" w:rsidP="00A020CF">
            <w:pPr>
              <w:pStyle w:val="BodyText"/>
              <w:ind w:firstLine="0pt"/>
              <w:rPr>
                <w:sz w:val="16"/>
                <w:szCs w:val="16"/>
                <w:lang w:val="en-GB"/>
              </w:rPr>
            </w:pPr>
            <w:r w:rsidRPr="00DA4D57">
              <w:rPr>
                <w:sz w:val="16"/>
                <w:szCs w:val="16"/>
                <w:lang w:val="en-GB"/>
              </w:rPr>
              <w:t>0.64 (macro)</w:t>
            </w:r>
          </w:p>
        </w:tc>
        <w:tc>
          <w:tcPr>
            <w:tcW w:w="45pt" w:type="dxa"/>
          </w:tcPr>
          <w:p w14:paraId="1D4EC251" w14:textId="77777777" w:rsidR="00A90524" w:rsidRPr="00DA4D57" w:rsidRDefault="00A90524" w:rsidP="00A020CF">
            <w:pPr>
              <w:pStyle w:val="BodyText"/>
              <w:ind w:firstLine="0pt"/>
              <w:rPr>
                <w:sz w:val="16"/>
                <w:szCs w:val="16"/>
                <w:lang w:val="en-GB"/>
              </w:rPr>
            </w:pPr>
            <w:r w:rsidRPr="00DA4D57">
              <w:rPr>
                <w:sz w:val="16"/>
                <w:szCs w:val="16"/>
                <w:lang w:val="en-GB"/>
              </w:rPr>
              <w:t>0.73 (weighted)</w:t>
            </w:r>
          </w:p>
          <w:p w14:paraId="7181546C" w14:textId="77777777" w:rsidR="00A90524" w:rsidRPr="00DA4D57" w:rsidRDefault="00A90524" w:rsidP="00A020CF">
            <w:pPr>
              <w:pStyle w:val="BodyText"/>
              <w:ind w:firstLine="0pt"/>
              <w:rPr>
                <w:sz w:val="16"/>
                <w:szCs w:val="16"/>
                <w:lang w:val="en-GB"/>
              </w:rPr>
            </w:pPr>
            <w:r w:rsidRPr="00DA4D57">
              <w:rPr>
                <w:sz w:val="16"/>
                <w:szCs w:val="16"/>
                <w:lang w:val="en-GB"/>
              </w:rPr>
              <w:t>0.49 (macro)</w:t>
            </w:r>
          </w:p>
        </w:tc>
      </w:tr>
      <w:tr w:rsidR="00A90524" w:rsidRPr="00DA4D57" w14:paraId="1F6AFBAC" w14:textId="77777777" w:rsidTr="00A90524">
        <w:trPr>
          <w:cantSplit/>
        </w:trPr>
        <w:tc>
          <w:tcPr>
            <w:tcW w:w="66.40pt" w:type="dxa"/>
          </w:tcPr>
          <w:p w14:paraId="0B5E0E2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w:t>
            </w:r>
            <w:r w:rsidRPr="00DA4D57">
              <w:rPr>
                <w:sz w:val="16"/>
                <w:szCs w:val="16"/>
                <w:lang w:val="en-GB"/>
              </w:rPr>
              <w:t xml:space="preserve">: </w:t>
            </w:r>
            <w:r>
              <w:rPr>
                <w:sz w:val="16"/>
                <w:szCs w:val="16"/>
                <w:lang w:val="en-GB"/>
              </w:rPr>
              <w:t>Shallow Artificial Neural Network (ANN)</w:t>
            </w:r>
          </w:p>
        </w:tc>
        <w:tc>
          <w:tcPr>
            <w:tcW w:w="41.05pt" w:type="dxa"/>
          </w:tcPr>
          <w:p w14:paraId="3252E184" w14:textId="77777777" w:rsidR="00A90524" w:rsidRPr="00DA4D57" w:rsidRDefault="00A90524" w:rsidP="00A020CF">
            <w:pPr>
              <w:pStyle w:val="BodyText"/>
              <w:ind w:firstLine="0pt"/>
              <w:rPr>
                <w:sz w:val="16"/>
                <w:szCs w:val="16"/>
                <w:lang w:val="en-GB"/>
              </w:rPr>
            </w:pPr>
            <w:r>
              <w:rPr>
                <w:sz w:val="16"/>
                <w:szCs w:val="16"/>
                <w:lang w:val="en-GB"/>
              </w:rPr>
              <w:t>0.70</w:t>
            </w:r>
          </w:p>
        </w:tc>
        <w:tc>
          <w:tcPr>
            <w:tcW w:w="45.35pt" w:type="dxa"/>
          </w:tcPr>
          <w:p w14:paraId="30A24086" w14:textId="77777777" w:rsidR="00A90524" w:rsidRDefault="00A90524" w:rsidP="00A020CF">
            <w:pPr>
              <w:pStyle w:val="BodyText"/>
              <w:ind w:firstLine="0pt"/>
              <w:rPr>
                <w:sz w:val="16"/>
                <w:szCs w:val="16"/>
                <w:lang w:val="en-GB"/>
              </w:rPr>
            </w:pPr>
            <w:r>
              <w:rPr>
                <w:sz w:val="16"/>
                <w:szCs w:val="16"/>
                <w:lang w:val="en-GB"/>
              </w:rPr>
              <w:t>0.82 (weighted)</w:t>
            </w:r>
          </w:p>
          <w:p w14:paraId="5B9217AA" w14:textId="77777777" w:rsidR="00A90524" w:rsidRPr="00DA4D57" w:rsidRDefault="00A90524" w:rsidP="00A020CF">
            <w:pPr>
              <w:pStyle w:val="BodyText"/>
              <w:ind w:firstLine="0pt"/>
              <w:rPr>
                <w:sz w:val="16"/>
                <w:szCs w:val="16"/>
                <w:lang w:val="en-GB"/>
              </w:rPr>
            </w:pPr>
            <w:r>
              <w:rPr>
                <w:sz w:val="16"/>
                <w:szCs w:val="16"/>
                <w:lang w:val="en-GB"/>
              </w:rPr>
              <w:t>0.48 (macro)</w:t>
            </w:r>
          </w:p>
        </w:tc>
        <w:tc>
          <w:tcPr>
            <w:tcW w:w="45pt" w:type="dxa"/>
          </w:tcPr>
          <w:p w14:paraId="0EA2BD70" w14:textId="77777777" w:rsidR="00A90524" w:rsidRDefault="00A90524" w:rsidP="00A020CF">
            <w:pPr>
              <w:pStyle w:val="BodyText"/>
              <w:ind w:firstLine="0pt"/>
              <w:rPr>
                <w:sz w:val="16"/>
                <w:szCs w:val="16"/>
                <w:lang w:val="en-GB"/>
              </w:rPr>
            </w:pPr>
            <w:r>
              <w:rPr>
                <w:sz w:val="16"/>
                <w:szCs w:val="16"/>
                <w:lang w:val="en-GB"/>
              </w:rPr>
              <w:t>0.70 (weighted)</w:t>
            </w:r>
          </w:p>
          <w:p w14:paraId="144A1BA6" w14:textId="77777777" w:rsidR="00A90524" w:rsidRPr="00DA4D57" w:rsidRDefault="00A90524" w:rsidP="00A020CF">
            <w:pPr>
              <w:pStyle w:val="BodyText"/>
              <w:ind w:firstLine="0pt"/>
              <w:rPr>
                <w:sz w:val="16"/>
                <w:szCs w:val="16"/>
                <w:lang w:val="en-GB"/>
              </w:rPr>
            </w:pPr>
            <w:r>
              <w:rPr>
                <w:sz w:val="16"/>
                <w:szCs w:val="16"/>
                <w:lang w:val="en-GB"/>
              </w:rPr>
              <w:t>0.67 (macro)</w:t>
            </w:r>
          </w:p>
        </w:tc>
        <w:tc>
          <w:tcPr>
            <w:tcW w:w="45pt" w:type="dxa"/>
          </w:tcPr>
          <w:p w14:paraId="7A137E5A" w14:textId="77777777" w:rsidR="00A90524" w:rsidRDefault="00A90524" w:rsidP="00A020CF">
            <w:pPr>
              <w:pStyle w:val="BodyText"/>
              <w:ind w:firstLine="0pt"/>
              <w:rPr>
                <w:sz w:val="16"/>
                <w:szCs w:val="16"/>
                <w:lang w:val="en-GB"/>
              </w:rPr>
            </w:pPr>
            <w:r>
              <w:rPr>
                <w:sz w:val="16"/>
                <w:szCs w:val="16"/>
                <w:lang w:val="en-GB"/>
              </w:rPr>
              <w:t>0.73 (weighted)</w:t>
            </w:r>
          </w:p>
          <w:p w14:paraId="58E334BC" w14:textId="77777777" w:rsidR="00A90524" w:rsidRPr="00DA4D57" w:rsidRDefault="00A90524" w:rsidP="00A020CF">
            <w:pPr>
              <w:pStyle w:val="BodyText"/>
              <w:ind w:firstLine="0pt"/>
              <w:rPr>
                <w:sz w:val="16"/>
                <w:szCs w:val="16"/>
                <w:lang w:val="en-GB"/>
              </w:rPr>
            </w:pPr>
            <w:r>
              <w:rPr>
                <w:sz w:val="16"/>
                <w:szCs w:val="16"/>
                <w:lang w:val="en-GB"/>
              </w:rPr>
              <w:t>0.50 (macro)</w:t>
            </w:r>
          </w:p>
        </w:tc>
      </w:tr>
      <w:tr w:rsidR="00A90524" w:rsidRPr="00DA4D57" w14:paraId="3C015703" w14:textId="77777777" w:rsidTr="00A90524">
        <w:trPr>
          <w:cantSplit/>
        </w:trPr>
        <w:tc>
          <w:tcPr>
            <w:tcW w:w="66.40pt" w:type="dxa"/>
          </w:tcPr>
          <w:p w14:paraId="6645B41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2</w:t>
            </w:r>
            <w:r w:rsidRPr="00DA4D57">
              <w:rPr>
                <w:sz w:val="16"/>
                <w:szCs w:val="16"/>
                <w:lang w:val="en-GB"/>
              </w:rPr>
              <w:t xml:space="preserve">: </w:t>
            </w:r>
            <w:r>
              <w:rPr>
                <w:sz w:val="16"/>
                <w:szCs w:val="16"/>
                <w:lang w:val="en-GB"/>
              </w:rPr>
              <w:t>Deep Artificial Neural Network (ANN)</w:t>
            </w:r>
          </w:p>
        </w:tc>
        <w:tc>
          <w:tcPr>
            <w:tcW w:w="41.05pt" w:type="dxa"/>
          </w:tcPr>
          <w:p w14:paraId="1B1C03C6" w14:textId="77777777" w:rsidR="00A90524" w:rsidRPr="00DA4D57" w:rsidRDefault="00A90524" w:rsidP="00A020CF">
            <w:pPr>
              <w:pStyle w:val="BodyText"/>
              <w:ind w:firstLine="0pt"/>
              <w:rPr>
                <w:sz w:val="16"/>
                <w:szCs w:val="16"/>
                <w:lang w:val="en-GB"/>
              </w:rPr>
            </w:pPr>
            <w:r>
              <w:rPr>
                <w:sz w:val="16"/>
                <w:szCs w:val="16"/>
                <w:lang w:val="en-GB"/>
              </w:rPr>
              <w:t>0.56</w:t>
            </w:r>
          </w:p>
        </w:tc>
        <w:tc>
          <w:tcPr>
            <w:tcW w:w="45.35pt" w:type="dxa"/>
          </w:tcPr>
          <w:p w14:paraId="1CC975BC" w14:textId="77777777" w:rsidR="00A90524" w:rsidRDefault="00A90524" w:rsidP="00A020CF">
            <w:pPr>
              <w:pStyle w:val="BodyText"/>
              <w:ind w:firstLine="0pt"/>
              <w:rPr>
                <w:sz w:val="16"/>
                <w:szCs w:val="16"/>
                <w:lang w:val="en-GB"/>
              </w:rPr>
            </w:pPr>
            <w:r>
              <w:rPr>
                <w:sz w:val="16"/>
                <w:szCs w:val="16"/>
                <w:lang w:val="en-GB"/>
              </w:rPr>
              <w:t>0.73 (weighted)</w:t>
            </w:r>
          </w:p>
          <w:p w14:paraId="77B6669D" w14:textId="77777777" w:rsidR="00A90524" w:rsidRPr="00DA4D57" w:rsidRDefault="00A90524" w:rsidP="00A020CF">
            <w:pPr>
              <w:pStyle w:val="BodyText"/>
              <w:ind w:firstLine="0pt"/>
              <w:rPr>
                <w:sz w:val="16"/>
                <w:szCs w:val="16"/>
                <w:lang w:val="en-GB"/>
              </w:rPr>
            </w:pPr>
            <w:r>
              <w:rPr>
                <w:sz w:val="16"/>
                <w:szCs w:val="16"/>
                <w:lang w:val="en-GB"/>
              </w:rPr>
              <w:t>0.37 (macro)</w:t>
            </w:r>
          </w:p>
        </w:tc>
        <w:tc>
          <w:tcPr>
            <w:tcW w:w="45pt" w:type="dxa"/>
          </w:tcPr>
          <w:p w14:paraId="2B8B9384" w14:textId="77777777" w:rsidR="00A90524" w:rsidRDefault="00A90524" w:rsidP="00A020CF">
            <w:pPr>
              <w:pStyle w:val="BodyText"/>
              <w:ind w:firstLine="0pt"/>
              <w:rPr>
                <w:sz w:val="16"/>
                <w:szCs w:val="16"/>
                <w:lang w:val="en-GB"/>
              </w:rPr>
            </w:pPr>
            <w:r>
              <w:rPr>
                <w:sz w:val="16"/>
                <w:szCs w:val="16"/>
                <w:lang w:val="en-GB"/>
              </w:rPr>
              <w:t>0.56 (weighted)</w:t>
            </w:r>
          </w:p>
          <w:p w14:paraId="24A6F9CF" w14:textId="77777777" w:rsidR="00A90524" w:rsidRPr="00DA4D57" w:rsidRDefault="00A90524" w:rsidP="00A020CF">
            <w:pPr>
              <w:pStyle w:val="BodyText"/>
              <w:ind w:firstLine="0pt"/>
              <w:rPr>
                <w:sz w:val="16"/>
                <w:szCs w:val="16"/>
                <w:lang w:val="en-GB"/>
              </w:rPr>
            </w:pPr>
            <w:r>
              <w:rPr>
                <w:sz w:val="16"/>
                <w:szCs w:val="16"/>
                <w:lang w:val="en-GB"/>
              </w:rPr>
              <w:t>0.56 (macro)</w:t>
            </w:r>
          </w:p>
        </w:tc>
        <w:tc>
          <w:tcPr>
            <w:tcW w:w="45pt" w:type="dxa"/>
          </w:tcPr>
          <w:p w14:paraId="34CA3F49" w14:textId="77777777" w:rsidR="00A90524" w:rsidRDefault="00A90524" w:rsidP="00A020CF">
            <w:pPr>
              <w:pStyle w:val="BodyText"/>
              <w:ind w:firstLine="0pt"/>
              <w:rPr>
                <w:sz w:val="16"/>
                <w:szCs w:val="16"/>
                <w:lang w:val="en-GB"/>
              </w:rPr>
            </w:pPr>
            <w:r>
              <w:rPr>
                <w:sz w:val="16"/>
                <w:szCs w:val="16"/>
                <w:lang w:val="en-GB"/>
              </w:rPr>
              <w:t>0.56 (weighted)</w:t>
            </w:r>
          </w:p>
          <w:p w14:paraId="4DEA9921" w14:textId="77777777" w:rsidR="00A90524" w:rsidRPr="00DA4D57" w:rsidRDefault="00A90524" w:rsidP="00A020CF">
            <w:pPr>
              <w:pStyle w:val="BodyText"/>
              <w:ind w:firstLine="0pt"/>
              <w:rPr>
                <w:sz w:val="16"/>
                <w:szCs w:val="16"/>
                <w:lang w:val="en-GB"/>
              </w:rPr>
            </w:pPr>
            <w:r>
              <w:rPr>
                <w:sz w:val="16"/>
                <w:szCs w:val="16"/>
                <w:lang w:val="en-GB"/>
              </w:rPr>
              <w:t>0.33 (macro)</w:t>
            </w:r>
          </w:p>
        </w:tc>
      </w:tr>
      <w:tr w:rsidR="00A90524" w:rsidRPr="00DA4D57" w14:paraId="37511CD2" w14:textId="77777777" w:rsidTr="00A90524">
        <w:trPr>
          <w:cantSplit/>
        </w:trPr>
        <w:tc>
          <w:tcPr>
            <w:tcW w:w="66.40pt" w:type="dxa"/>
          </w:tcPr>
          <w:p w14:paraId="1A73E7A2"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3</w:t>
            </w:r>
            <w:r w:rsidRPr="00DA4D57">
              <w:rPr>
                <w:sz w:val="16"/>
                <w:szCs w:val="16"/>
                <w:lang w:val="en-GB"/>
              </w:rPr>
              <w:t xml:space="preserve">: </w:t>
            </w:r>
            <w:r>
              <w:rPr>
                <w:sz w:val="16"/>
                <w:szCs w:val="16"/>
                <w:lang w:val="en-GB"/>
              </w:rPr>
              <w:t>Recurrent Neural Network (RNN)</w:t>
            </w:r>
          </w:p>
        </w:tc>
        <w:tc>
          <w:tcPr>
            <w:tcW w:w="41.05pt" w:type="dxa"/>
          </w:tcPr>
          <w:p w14:paraId="6B89E7A6"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2488B52E" w14:textId="77777777" w:rsidR="00A90524" w:rsidRDefault="00A90524" w:rsidP="00A020CF">
            <w:pPr>
              <w:pStyle w:val="BodyText"/>
              <w:ind w:firstLine="0pt"/>
              <w:rPr>
                <w:sz w:val="16"/>
                <w:szCs w:val="16"/>
                <w:lang w:val="en-GB"/>
              </w:rPr>
            </w:pPr>
            <w:r>
              <w:rPr>
                <w:sz w:val="16"/>
                <w:szCs w:val="16"/>
                <w:lang w:val="en-GB"/>
              </w:rPr>
              <w:t>0.81 (weighted)</w:t>
            </w:r>
          </w:p>
          <w:p w14:paraId="2B9B7284" w14:textId="77777777" w:rsidR="00A90524" w:rsidRPr="00DA4D57" w:rsidRDefault="00A90524" w:rsidP="00A020CF">
            <w:pPr>
              <w:pStyle w:val="BodyText"/>
              <w:ind w:firstLine="0pt"/>
              <w:rPr>
                <w:sz w:val="16"/>
                <w:szCs w:val="16"/>
                <w:lang w:val="en-GB"/>
              </w:rPr>
            </w:pPr>
            <w:r>
              <w:rPr>
                <w:sz w:val="16"/>
                <w:szCs w:val="16"/>
                <w:lang w:val="en-GB"/>
              </w:rPr>
              <w:t>0.46 (macro)</w:t>
            </w:r>
          </w:p>
        </w:tc>
        <w:tc>
          <w:tcPr>
            <w:tcW w:w="45pt" w:type="dxa"/>
          </w:tcPr>
          <w:p w14:paraId="0584EC67" w14:textId="77777777" w:rsidR="00A90524" w:rsidRDefault="00A90524" w:rsidP="00A020CF">
            <w:pPr>
              <w:pStyle w:val="BodyText"/>
              <w:ind w:firstLine="0pt"/>
              <w:rPr>
                <w:sz w:val="16"/>
                <w:szCs w:val="16"/>
                <w:lang w:val="en-GB"/>
              </w:rPr>
            </w:pPr>
            <w:r>
              <w:rPr>
                <w:sz w:val="16"/>
                <w:szCs w:val="16"/>
                <w:lang w:val="en-GB"/>
              </w:rPr>
              <w:t>0.66 (weighted)</w:t>
            </w:r>
          </w:p>
          <w:p w14:paraId="576DD2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2B355E13" w14:textId="77777777" w:rsidR="00A90524" w:rsidRDefault="00A90524" w:rsidP="00A020CF">
            <w:pPr>
              <w:pStyle w:val="BodyText"/>
              <w:ind w:firstLine="0pt"/>
              <w:rPr>
                <w:sz w:val="16"/>
                <w:szCs w:val="16"/>
                <w:lang w:val="en-GB"/>
              </w:rPr>
            </w:pPr>
            <w:r>
              <w:rPr>
                <w:sz w:val="16"/>
                <w:szCs w:val="16"/>
                <w:lang w:val="en-GB"/>
              </w:rPr>
              <w:t>0.70 (weighted)</w:t>
            </w:r>
          </w:p>
          <w:p w14:paraId="3966C99B" w14:textId="77777777" w:rsidR="00A90524" w:rsidRPr="00DA4D57" w:rsidRDefault="00A90524" w:rsidP="00A020CF">
            <w:pPr>
              <w:pStyle w:val="BodyText"/>
              <w:ind w:firstLine="0pt"/>
              <w:rPr>
                <w:sz w:val="16"/>
                <w:szCs w:val="16"/>
                <w:lang w:val="en-GB"/>
              </w:rPr>
            </w:pPr>
            <w:r>
              <w:rPr>
                <w:sz w:val="16"/>
                <w:szCs w:val="16"/>
                <w:lang w:val="en-GB"/>
              </w:rPr>
              <w:t>0.46 (macro)</w:t>
            </w:r>
          </w:p>
        </w:tc>
      </w:tr>
      <w:tr w:rsidR="00A90524" w:rsidRPr="00DA4D57" w14:paraId="1F269FCE" w14:textId="77777777" w:rsidTr="00A90524">
        <w:trPr>
          <w:cantSplit/>
        </w:trPr>
        <w:tc>
          <w:tcPr>
            <w:tcW w:w="66.40pt" w:type="dxa"/>
          </w:tcPr>
          <w:p w14:paraId="3DCB7224"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4</w:t>
            </w:r>
            <w:r w:rsidRPr="00DA4D57">
              <w:rPr>
                <w:sz w:val="16"/>
                <w:szCs w:val="16"/>
                <w:lang w:val="en-GB"/>
              </w:rPr>
              <w:t xml:space="preserve">: </w:t>
            </w:r>
            <w:r>
              <w:rPr>
                <w:sz w:val="16"/>
                <w:szCs w:val="16"/>
                <w:lang w:val="en-GB"/>
              </w:rPr>
              <w:t>Convolutional Neural Network (CNN)</w:t>
            </w:r>
          </w:p>
        </w:tc>
        <w:tc>
          <w:tcPr>
            <w:tcW w:w="41.05pt" w:type="dxa"/>
          </w:tcPr>
          <w:p w14:paraId="40E69E5A" w14:textId="77777777" w:rsidR="00A90524" w:rsidRPr="00DA4D57" w:rsidRDefault="00A90524" w:rsidP="00A020CF">
            <w:pPr>
              <w:pStyle w:val="BodyText"/>
              <w:ind w:firstLine="0pt"/>
              <w:rPr>
                <w:sz w:val="16"/>
                <w:szCs w:val="16"/>
                <w:lang w:val="en-GB"/>
              </w:rPr>
            </w:pPr>
            <w:r>
              <w:rPr>
                <w:sz w:val="16"/>
                <w:szCs w:val="16"/>
                <w:lang w:val="en-GB"/>
              </w:rPr>
              <w:t>0.67</w:t>
            </w:r>
          </w:p>
        </w:tc>
        <w:tc>
          <w:tcPr>
            <w:tcW w:w="45.35pt" w:type="dxa"/>
          </w:tcPr>
          <w:p w14:paraId="6A55C347" w14:textId="77777777" w:rsidR="00A90524" w:rsidRDefault="00A90524" w:rsidP="00A020CF">
            <w:pPr>
              <w:pStyle w:val="BodyText"/>
              <w:ind w:firstLine="0pt"/>
              <w:rPr>
                <w:sz w:val="16"/>
                <w:szCs w:val="16"/>
                <w:lang w:val="en-GB"/>
              </w:rPr>
            </w:pPr>
            <w:r>
              <w:rPr>
                <w:sz w:val="16"/>
                <w:szCs w:val="16"/>
                <w:lang w:val="en-GB"/>
              </w:rPr>
              <w:t>0.80 (weighted)</w:t>
            </w:r>
          </w:p>
          <w:p w14:paraId="773159CD"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3B4EF39A" w14:textId="77777777" w:rsidR="00A90524" w:rsidRDefault="00A90524" w:rsidP="00A020CF">
            <w:pPr>
              <w:pStyle w:val="BodyText"/>
              <w:ind w:firstLine="0pt"/>
              <w:rPr>
                <w:sz w:val="16"/>
                <w:szCs w:val="16"/>
                <w:lang w:val="en-GB"/>
              </w:rPr>
            </w:pPr>
            <w:r>
              <w:rPr>
                <w:sz w:val="16"/>
                <w:szCs w:val="16"/>
                <w:lang w:val="en-GB"/>
              </w:rPr>
              <w:t>0.67 (weighted)</w:t>
            </w:r>
          </w:p>
          <w:p w14:paraId="5EE42499"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715CF0A0" w14:textId="77777777" w:rsidR="00A90524" w:rsidRDefault="00A90524" w:rsidP="00A020CF">
            <w:pPr>
              <w:pStyle w:val="BodyText"/>
              <w:ind w:firstLine="0pt"/>
              <w:rPr>
                <w:sz w:val="16"/>
                <w:szCs w:val="16"/>
                <w:lang w:val="en-GB"/>
              </w:rPr>
            </w:pPr>
            <w:r>
              <w:rPr>
                <w:sz w:val="16"/>
                <w:szCs w:val="16"/>
                <w:lang w:val="en-GB"/>
              </w:rPr>
              <w:t>0.71 (weighted)</w:t>
            </w:r>
          </w:p>
          <w:p w14:paraId="15880B4F" w14:textId="77777777" w:rsidR="00A90524" w:rsidRPr="00DA4D57" w:rsidRDefault="00A90524" w:rsidP="00A020CF">
            <w:pPr>
              <w:pStyle w:val="BodyText"/>
              <w:ind w:firstLine="0pt"/>
              <w:rPr>
                <w:sz w:val="16"/>
                <w:szCs w:val="16"/>
                <w:lang w:val="en-GB"/>
              </w:rPr>
            </w:pPr>
            <w:r>
              <w:rPr>
                <w:sz w:val="16"/>
                <w:szCs w:val="16"/>
                <w:lang w:val="en-GB"/>
              </w:rPr>
              <w:t>0.47 (macro)</w:t>
            </w:r>
          </w:p>
        </w:tc>
      </w:tr>
      <w:tr w:rsidR="00A90524" w:rsidRPr="00DA4D57" w14:paraId="5E5C3F39" w14:textId="77777777" w:rsidTr="00A90524">
        <w:trPr>
          <w:cantSplit/>
        </w:trPr>
        <w:tc>
          <w:tcPr>
            <w:tcW w:w="66.40pt" w:type="dxa"/>
          </w:tcPr>
          <w:p w14:paraId="27CD6DF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5</w:t>
            </w:r>
            <w:r w:rsidRPr="00DA4D57">
              <w:rPr>
                <w:sz w:val="16"/>
                <w:szCs w:val="16"/>
                <w:lang w:val="en-GB"/>
              </w:rPr>
              <w:t xml:space="preserve">: </w:t>
            </w:r>
            <w:r>
              <w:rPr>
                <w:sz w:val="16"/>
                <w:szCs w:val="16"/>
                <w:lang w:val="en-GB"/>
              </w:rPr>
              <w:t>Autoencoder Neural Network (AENN)</w:t>
            </w:r>
          </w:p>
        </w:tc>
        <w:tc>
          <w:tcPr>
            <w:tcW w:w="41.05pt" w:type="dxa"/>
          </w:tcPr>
          <w:p w14:paraId="0F006530" w14:textId="77777777" w:rsidR="00A90524" w:rsidRPr="00DA4D57" w:rsidRDefault="00A90524" w:rsidP="00A020CF">
            <w:pPr>
              <w:pStyle w:val="BodyText"/>
              <w:ind w:firstLine="0pt"/>
              <w:rPr>
                <w:sz w:val="16"/>
                <w:szCs w:val="16"/>
                <w:lang w:val="en-GB"/>
              </w:rPr>
            </w:pPr>
            <w:r>
              <w:rPr>
                <w:sz w:val="16"/>
                <w:szCs w:val="16"/>
                <w:lang w:val="en-GB"/>
              </w:rPr>
              <w:t>0.59</w:t>
            </w:r>
          </w:p>
        </w:tc>
        <w:tc>
          <w:tcPr>
            <w:tcW w:w="45.35pt" w:type="dxa"/>
          </w:tcPr>
          <w:p w14:paraId="1D36AEB8" w14:textId="77777777" w:rsidR="00A90524" w:rsidRDefault="00A90524" w:rsidP="00A020CF">
            <w:pPr>
              <w:pStyle w:val="BodyText"/>
              <w:ind w:firstLine="0pt"/>
              <w:rPr>
                <w:sz w:val="16"/>
                <w:szCs w:val="16"/>
                <w:lang w:val="en-GB"/>
              </w:rPr>
            </w:pPr>
            <w:r>
              <w:rPr>
                <w:sz w:val="16"/>
                <w:szCs w:val="16"/>
                <w:lang w:val="en-GB"/>
              </w:rPr>
              <w:t>0.76 (weighted)</w:t>
            </w:r>
          </w:p>
          <w:p w14:paraId="55D978DF" w14:textId="77777777" w:rsidR="00A90524" w:rsidRPr="00DA4D57" w:rsidRDefault="00A90524" w:rsidP="00A020CF">
            <w:pPr>
              <w:pStyle w:val="BodyText"/>
              <w:ind w:firstLine="0pt"/>
              <w:rPr>
                <w:sz w:val="16"/>
                <w:szCs w:val="16"/>
                <w:lang w:val="en-GB"/>
              </w:rPr>
            </w:pPr>
            <w:r>
              <w:rPr>
                <w:sz w:val="16"/>
                <w:szCs w:val="16"/>
                <w:lang w:val="en-GB"/>
              </w:rPr>
              <w:t>0.38 (macro)</w:t>
            </w:r>
          </w:p>
        </w:tc>
        <w:tc>
          <w:tcPr>
            <w:tcW w:w="45pt" w:type="dxa"/>
          </w:tcPr>
          <w:p w14:paraId="12FEED6A" w14:textId="77777777" w:rsidR="00A90524" w:rsidRDefault="00A90524" w:rsidP="00A020CF">
            <w:pPr>
              <w:pStyle w:val="BodyText"/>
              <w:ind w:firstLine="0pt"/>
              <w:rPr>
                <w:sz w:val="16"/>
                <w:szCs w:val="16"/>
                <w:lang w:val="en-GB"/>
              </w:rPr>
            </w:pPr>
            <w:r>
              <w:rPr>
                <w:sz w:val="16"/>
                <w:szCs w:val="16"/>
                <w:lang w:val="en-GB"/>
              </w:rPr>
              <w:t>0.59 (weighted)</w:t>
            </w:r>
          </w:p>
          <w:p w14:paraId="58E6AC49" w14:textId="77777777" w:rsidR="00A90524" w:rsidRPr="00DA4D57" w:rsidRDefault="00A90524" w:rsidP="00A020CF">
            <w:pPr>
              <w:pStyle w:val="BodyText"/>
              <w:ind w:firstLine="0pt"/>
              <w:rPr>
                <w:sz w:val="16"/>
                <w:szCs w:val="16"/>
                <w:lang w:val="en-GB"/>
              </w:rPr>
            </w:pPr>
            <w:r>
              <w:rPr>
                <w:sz w:val="16"/>
                <w:szCs w:val="16"/>
                <w:lang w:val="en-GB"/>
              </w:rPr>
              <w:t>0.54 (macro)</w:t>
            </w:r>
          </w:p>
        </w:tc>
        <w:tc>
          <w:tcPr>
            <w:tcW w:w="45pt" w:type="dxa"/>
          </w:tcPr>
          <w:p w14:paraId="246C4FE0" w14:textId="77777777" w:rsidR="00A90524" w:rsidRDefault="00A90524" w:rsidP="00A020CF">
            <w:pPr>
              <w:pStyle w:val="BodyText"/>
              <w:ind w:firstLine="0pt"/>
              <w:rPr>
                <w:sz w:val="16"/>
                <w:szCs w:val="16"/>
                <w:lang w:val="en-GB"/>
              </w:rPr>
            </w:pPr>
            <w:r>
              <w:rPr>
                <w:sz w:val="16"/>
                <w:szCs w:val="16"/>
                <w:lang w:val="en-GB"/>
              </w:rPr>
              <w:t>0.60 (weighted)</w:t>
            </w:r>
          </w:p>
          <w:p w14:paraId="6A4118AB" w14:textId="77777777" w:rsidR="00A90524" w:rsidRPr="00DA4D57" w:rsidRDefault="00A90524" w:rsidP="00A020CF">
            <w:pPr>
              <w:pStyle w:val="BodyText"/>
              <w:ind w:firstLine="0pt"/>
              <w:rPr>
                <w:sz w:val="16"/>
                <w:szCs w:val="16"/>
                <w:lang w:val="en-GB"/>
              </w:rPr>
            </w:pPr>
            <w:r>
              <w:rPr>
                <w:sz w:val="16"/>
                <w:szCs w:val="16"/>
                <w:lang w:val="en-GB"/>
              </w:rPr>
              <w:t>0.35 (macro)</w:t>
            </w:r>
          </w:p>
        </w:tc>
      </w:tr>
      <w:tr w:rsidR="00A90524" w:rsidRPr="00DA4D57" w14:paraId="2DD729F1" w14:textId="77777777" w:rsidTr="00A90524">
        <w:trPr>
          <w:cantSplit/>
        </w:trPr>
        <w:tc>
          <w:tcPr>
            <w:tcW w:w="66.40pt" w:type="dxa"/>
          </w:tcPr>
          <w:p w14:paraId="13F2452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6</w:t>
            </w:r>
            <w:r w:rsidRPr="00DA4D57">
              <w:rPr>
                <w:sz w:val="16"/>
                <w:szCs w:val="16"/>
                <w:lang w:val="en-GB"/>
              </w:rPr>
              <w:t xml:space="preserve">: </w:t>
            </w:r>
            <w:r>
              <w:rPr>
                <w:sz w:val="16"/>
                <w:szCs w:val="16"/>
                <w:lang w:val="en-GB"/>
              </w:rPr>
              <w:t>Residual Neural Network (ResNet)</w:t>
            </w:r>
          </w:p>
        </w:tc>
        <w:tc>
          <w:tcPr>
            <w:tcW w:w="41.05pt" w:type="dxa"/>
          </w:tcPr>
          <w:p w14:paraId="50539BAB"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3287D94C" w14:textId="77777777" w:rsidR="00A90524" w:rsidRDefault="00A90524" w:rsidP="00A020CF">
            <w:pPr>
              <w:pStyle w:val="BodyText"/>
              <w:ind w:firstLine="0pt"/>
              <w:rPr>
                <w:sz w:val="16"/>
                <w:szCs w:val="16"/>
                <w:lang w:val="en-GB"/>
              </w:rPr>
            </w:pPr>
            <w:r>
              <w:rPr>
                <w:sz w:val="16"/>
                <w:szCs w:val="16"/>
                <w:lang w:val="en-GB"/>
              </w:rPr>
              <w:t>0.80 (weighted)</w:t>
            </w:r>
          </w:p>
          <w:p w14:paraId="20A7FAD9"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674F202F" w14:textId="77777777" w:rsidR="00A90524" w:rsidRDefault="00A90524" w:rsidP="00A020CF">
            <w:pPr>
              <w:pStyle w:val="BodyText"/>
              <w:ind w:firstLine="0pt"/>
              <w:rPr>
                <w:sz w:val="16"/>
                <w:szCs w:val="16"/>
                <w:lang w:val="en-GB"/>
              </w:rPr>
            </w:pPr>
            <w:r>
              <w:rPr>
                <w:sz w:val="16"/>
                <w:szCs w:val="16"/>
                <w:lang w:val="en-GB"/>
              </w:rPr>
              <w:t>0.66 (weighted)</w:t>
            </w:r>
          </w:p>
          <w:p w14:paraId="6192A4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51C1BFF9" w14:textId="77777777" w:rsidR="00A90524" w:rsidRDefault="00A90524" w:rsidP="00A020CF">
            <w:pPr>
              <w:pStyle w:val="BodyText"/>
              <w:ind w:firstLine="0pt"/>
              <w:rPr>
                <w:sz w:val="16"/>
                <w:szCs w:val="16"/>
                <w:lang w:val="en-GB"/>
              </w:rPr>
            </w:pPr>
            <w:r>
              <w:rPr>
                <w:sz w:val="16"/>
                <w:szCs w:val="16"/>
                <w:lang w:val="en-GB"/>
              </w:rPr>
              <w:t>0.69 (weighted)</w:t>
            </w:r>
          </w:p>
          <w:p w14:paraId="10EEA25B" w14:textId="77777777" w:rsidR="00A90524" w:rsidRPr="00DA4D57" w:rsidRDefault="00A90524" w:rsidP="00A020CF">
            <w:pPr>
              <w:pStyle w:val="BodyText"/>
              <w:keepNext/>
              <w:ind w:firstLine="0pt"/>
              <w:rPr>
                <w:sz w:val="16"/>
                <w:szCs w:val="16"/>
                <w:lang w:val="en-GB"/>
              </w:rPr>
            </w:pPr>
            <w:r>
              <w:rPr>
                <w:sz w:val="16"/>
                <w:szCs w:val="16"/>
                <w:lang w:val="en-GB"/>
              </w:rPr>
              <w:t>0.45 (macro)</w:t>
            </w:r>
          </w:p>
        </w:tc>
      </w:tr>
    </w:tbl>
    <w:p w14:paraId="19E65E24" w14:textId="460C4DD2" w:rsidR="00DA4D57" w:rsidRPr="008B5604" w:rsidRDefault="00652D60" w:rsidP="008B5604">
      <w:pPr>
        <w:pStyle w:val="Caption"/>
        <w:rPr>
          <w:i w:val="0"/>
          <w:iCs w:val="0"/>
          <w:color w:val="000000" w:themeColor="text1"/>
          <w:sz w:val="20"/>
          <w:szCs w:val="20"/>
          <w:lang w:val="en-GB"/>
        </w:rPr>
      </w:pPr>
      <w:r>
        <w:rPr>
          <w:i w:val="0"/>
          <w:iCs w:val="0"/>
          <w:color w:val="000000" w:themeColor="text1"/>
          <w:sz w:val="20"/>
          <w:szCs w:val="20"/>
        </w:rPr>
        <w:br/>
      </w:r>
      <w:r w:rsidR="008B5604" w:rsidRPr="008B5604">
        <w:rPr>
          <w:i w:val="0"/>
          <w:iCs w:val="0"/>
          <w:color w:val="000000" w:themeColor="text1"/>
          <w:sz w:val="20"/>
          <w:szCs w:val="20"/>
        </w:rPr>
        <w:t xml:space="preserve">Figure </w:t>
      </w:r>
      <w:r w:rsidR="008B5604" w:rsidRPr="008B5604">
        <w:rPr>
          <w:i w:val="0"/>
          <w:iCs w:val="0"/>
          <w:color w:val="000000" w:themeColor="text1"/>
          <w:sz w:val="20"/>
          <w:szCs w:val="20"/>
        </w:rPr>
        <w:fldChar w:fldCharType="begin"/>
      </w:r>
      <w:r w:rsidR="008B5604" w:rsidRPr="008B5604">
        <w:rPr>
          <w:i w:val="0"/>
          <w:iCs w:val="0"/>
          <w:color w:val="000000" w:themeColor="text1"/>
          <w:sz w:val="20"/>
          <w:szCs w:val="20"/>
        </w:rPr>
        <w:instrText xml:space="preserve"> SEQ Figure \* ARABIC </w:instrText>
      </w:r>
      <w:r w:rsidR="008B5604" w:rsidRPr="008B5604">
        <w:rPr>
          <w:i w:val="0"/>
          <w:iCs w:val="0"/>
          <w:color w:val="000000" w:themeColor="text1"/>
          <w:sz w:val="20"/>
          <w:szCs w:val="20"/>
        </w:rPr>
        <w:fldChar w:fldCharType="separate"/>
      </w:r>
      <w:r w:rsidR="00E9133E">
        <w:rPr>
          <w:i w:val="0"/>
          <w:iCs w:val="0"/>
          <w:noProof/>
          <w:color w:val="000000" w:themeColor="text1"/>
          <w:sz w:val="20"/>
          <w:szCs w:val="20"/>
        </w:rPr>
        <w:t>5</w:t>
      </w:r>
      <w:r w:rsidR="008B5604" w:rsidRPr="008B5604">
        <w:rPr>
          <w:i w:val="0"/>
          <w:iCs w:val="0"/>
          <w:color w:val="000000" w:themeColor="text1"/>
          <w:sz w:val="20"/>
          <w:szCs w:val="20"/>
        </w:rPr>
        <w:fldChar w:fldCharType="end"/>
      </w:r>
      <w:r w:rsidR="008B5604" w:rsidRPr="008B5604">
        <w:rPr>
          <w:i w:val="0"/>
          <w:iCs w:val="0"/>
          <w:color w:val="000000" w:themeColor="text1"/>
          <w:sz w:val="20"/>
          <w:szCs w:val="20"/>
        </w:rPr>
        <w:t>: Comparative Summary of 1</w:t>
      </w:r>
      <w:r w:rsidR="008B5604" w:rsidRPr="008B5604">
        <w:rPr>
          <w:i w:val="0"/>
          <w:iCs w:val="0"/>
          <w:color w:val="000000" w:themeColor="text1"/>
          <w:sz w:val="20"/>
          <w:szCs w:val="20"/>
          <w:vertAlign w:val="superscript"/>
        </w:rPr>
        <w:t>st</w:t>
      </w:r>
      <w:r w:rsidR="008B5604">
        <w:rPr>
          <w:i w:val="0"/>
          <w:iCs w:val="0"/>
          <w:color w:val="000000" w:themeColor="text1"/>
          <w:sz w:val="20"/>
          <w:szCs w:val="20"/>
        </w:rPr>
        <w:t xml:space="preserve"> </w:t>
      </w:r>
      <w:r w:rsidR="008B5604" w:rsidRPr="008B5604">
        <w:rPr>
          <w:i w:val="0"/>
          <w:iCs w:val="0"/>
          <w:color w:val="000000" w:themeColor="text1"/>
          <w:sz w:val="20"/>
          <w:szCs w:val="20"/>
        </w:rPr>
        <w:t>Experimentation</w:t>
      </w:r>
    </w:p>
    <w:p w14:paraId="0AECD607" w14:textId="63FDEB0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6C54D269" w14:textId="1D907FB5" w:rsidR="008B5604" w:rsidRDefault="008B5604" w:rsidP="008B5604">
      <w:pPr>
        <w:pStyle w:val="Heading2"/>
        <w:rPr>
          <w:lang w:val="en-GB"/>
        </w:rPr>
      </w:pPr>
      <w:r>
        <w:rPr>
          <w:lang w:val="en-GB"/>
        </w:rPr>
        <w:t>Model Selection for Next Iteration</w:t>
      </w:r>
    </w:p>
    <w:p w14:paraId="6A6CF5BA" w14:textId="14038F06" w:rsidR="008B5604" w:rsidRPr="008B5604" w:rsidRDefault="008B5604" w:rsidP="008B5604">
      <w:pPr>
        <w:pStyle w:val="BodyText"/>
        <w:rPr>
          <w:lang w:val="en-GB"/>
        </w:rPr>
      </w:pPr>
      <w:r w:rsidRPr="008B5604">
        <w:rPr>
          <w:lang w:val="en-GB"/>
        </w:rPr>
        <w:t>Based on the results from the first experimental run, we selected the top 3 performing models for further evaluation with a balanced dataset.</w:t>
      </w:r>
    </w:p>
    <w:p w14:paraId="50AB55BA" w14:textId="7E72E6E2" w:rsidR="008B5604" w:rsidRPr="008B5604" w:rsidRDefault="008B5604" w:rsidP="008B5604">
      <w:pPr>
        <w:pStyle w:val="BodyText"/>
        <w:rPr>
          <w:lang w:val="en-GB"/>
        </w:rPr>
      </w:pPr>
      <w:r w:rsidRPr="008B5604">
        <w:rPr>
          <w:lang w:val="en-GB"/>
        </w:rPr>
        <w:t>The Shallow Artificial Neural Network (</w:t>
      </w:r>
      <w:r w:rsidR="00A90524">
        <w:rPr>
          <w:lang w:val="en-GB"/>
        </w:rPr>
        <w:t>M</w:t>
      </w:r>
      <w:r w:rsidR="00A90524">
        <w:rPr>
          <w:vertAlign w:val="subscript"/>
          <w:lang w:val="en-GB"/>
        </w:rPr>
        <w:t>1</w:t>
      </w:r>
      <w:r w:rsidRPr="008B5604">
        <w:rPr>
          <w:lang w:val="en-GB"/>
        </w:rPr>
        <w:t>) emerged as the best overall performer</w:t>
      </w:r>
      <w:r w:rsidR="00A90524">
        <w:rPr>
          <w:lang w:val="en-GB"/>
        </w:rPr>
        <w:t>,</w:t>
      </w:r>
      <w:r w:rsidRPr="008B5604">
        <w:rPr>
          <w:lang w:val="en-GB"/>
        </w:rPr>
        <w:t xml:space="preserve"> with 0.70 accuracy</w:t>
      </w:r>
      <w:r w:rsidR="00A90524">
        <w:rPr>
          <w:lang w:val="en-GB"/>
        </w:rPr>
        <w:t>. It also achieved</w:t>
      </w:r>
      <w:r w:rsidRPr="008B5604">
        <w:rPr>
          <w:lang w:val="en-GB"/>
        </w:rPr>
        <w:t xml:space="preserve"> the highest weighted precision (0.82) and strong F1</w:t>
      </w:r>
      <w:r w:rsidR="00A90524">
        <w:rPr>
          <w:lang w:val="en-GB"/>
        </w:rPr>
        <w:t xml:space="preserve"> S</w:t>
      </w:r>
      <w:r w:rsidRPr="008B5604">
        <w:rPr>
          <w:lang w:val="en-GB"/>
        </w:rPr>
        <w:t>core (0.73). This model demonstrated an excellent balance between architectural complexity and performance metrics, making it a prime candidate for further optimi</w:t>
      </w:r>
      <w:r w:rsidR="000E4157">
        <w:rPr>
          <w:lang w:val="en-GB"/>
        </w:rPr>
        <w:t>s</w:t>
      </w:r>
      <w:r w:rsidRPr="008B5604">
        <w:rPr>
          <w:lang w:val="en-GB"/>
        </w:rPr>
        <w:t>ation.</w:t>
      </w:r>
    </w:p>
    <w:p w14:paraId="47255777" w14:textId="7564844B" w:rsidR="008B5604" w:rsidRPr="008B5604" w:rsidRDefault="008B5604" w:rsidP="008B5604">
      <w:pPr>
        <w:pStyle w:val="BodyText"/>
        <w:rPr>
          <w:lang w:val="en-GB"/>
        </w:rPr>
      </w:pPr>
      <w:r w:rsidRPr="008B5604">
        <w:rPr>
          <w:lang w:val="en-GB"/>
        </w:rPr>
        <w:t>Logistic Regression (M</w:t>
      </w:r>
      <w:r w:rsidRPr="00A90524">
        <w:rPr>
          <w:vertAlign w:val="subscript"/>
          <w:lang w:val="en-GB"/>
        </w:rPr>
        <w:t>0</w:t>
      </w:r>
      <w:r w:rsidRPr="008B5604">
        <w:rPr>
          <w:lang w:val="en-GB"/>
        </w:rPr>
        <w:t xml:space="preserve">) proved to be a surprisingly strong contender, achieving 0.69 accuracy with strong weighted precision (0.81) and </w:t>
      </w:r>
      <w:r w:rsidR="00A90524">
        <w:rPr>
          <w:lang w:val="en-GB"/>
        </w:rPr>
        <w:t>an F1 S</w:t>
      </w:r>
      <w:r w:rsidRPr="008B5604">
        <w:rPr>
          <w:lang w:val="en-GB"/>
        </w:rPr>
        <w:t>core (0.73). As the simplest model in our evaluation, its competitive performance suggests that linear decision boundaries might be sufficient for significant portions of our classification task.</w:t>
      </w:r>
    </w:p>
    <w:p w14:paraId="5C7306EA" w14:textId="18ED5E30" w:rsidR="008B5604" w:rsidRPr="008B5604" w:rsidRDefault="008B5604" w:rsidP="008B5604">
      <w:pPr>
        <w:pStyle w:val="BodyText"/>
        <w:rPr>
          <w:lang w:val="en-GB"/>
        </w:rPr>
      </w:pPr>
      <w:r w:rsidRPr="008B5604">
        <w:rPr>
          <w:lang w:val="en-GB"/>
        </w:rPr>
        <w:t>The Convolutional Neural Network (M</w:t>
      </w:r>
      <w:r w:rsidR="00A90524">
        <w:rPr>
          <w:vertAlign w:val="subscript"/>
          <w:lang w:val="en-GB"/>
        </w:rPr>
        <w:t>4</w:t>
      </w:r>
      <w:r w:rsidRPr="008B5604">
        <w:rPr>
          <w:lang w:val="en-GB"/>
        </w:rPr>
        <w:t>) showed moderate but promising performance</w:t>
      </w:r>
      <w:r w:rsidR="00A90524">
        <w:rPr>
          <w:lang w:val="en-GB"/>
        </w:rPr>
        <w:t>,</w:t>
      </w:r>
      <w:r w:rsidRPr="008B5604">
        <w:rPr>
          <w:lang w:val="en-GB"/>
        </w:rPr>
        <w:t xml:space="preserve"> with 0.67 accuracy, good weighted precision (0.80), and </w:t>
      </w:r>
      <w:r w:rsidR="00A90524">
        <w:rPr>
          <w:lang w:val="en-GB"/>
        </w:rPr>
        <w:t>an F1 S</w:t>
      </w:r>
      <w:r w:rsidRPr="008B5604">
        <w:rPr>
          <w:lang w:val="en-GB"/>
        </w:rPr>
        <w:t>core (0.71). While RNN and ResNet achieved similar metrics, we selected the CNN for further evaluation due to its slightly better F1</w:t>
      </w:r>
      <w:r w:rsidR="000E4157">
        <w:rPr>
          <w:lang w:val="en-GB"/>
        </w:rPr>
        <w:t xml:space="preserve"> </w:t>
      </w:r>
      <w:r w:rsidRPr="008B5604">
        <w:rPr>
          <w:lang w:val="en-GB"/>
        </w:rPr>
        <w:t>score, faster training time, and lower computational requirements.</w:t>
      </w:r>
    </w:p>
    <w:p w14:paraId="07A2E0C6" w14:textId="71C2FE04" w:rsidR="008B5604" w:rsidRDefault="008B5604" w:rsidP="008B5604">
      <w:pPr>
        <w:pStyle w:val="BodyText"/>
        <w:rPr>
          <w:lang w:val="en-GB"/>
        </w:rPr>
      </w:pPr>
      <w:r w:rsidRPr="008B5604">
        <w:rPr>
          <w:lang w:val="en-GB"/>
        </w:rPr>
        <w:t>The selection criteria for these models encompassed multiple factors</w:t>
      </w:r>
      <w:r w:rsidR="000E4157">
        <w:rPr>
          <w:lang w:val="en-GB"/>
        </w:rPr>
        <w:t>,</w:t>
      </w:r>
      <w:r w:rsidRPr="008B5604">
        <w:rPr>
          <w:lang w:val="en-GB"/>
        </w:rPr>
        <w:t xml:space="preserve"> including overall performance metrics (accuracy, precision, recall, F1-score), computational efficiency, model simplicity, interpretability, and potential for improvement with balanced data. By choosing a mix of simple (Logistic Regression), moderate (Shallow ANN), and complex (CNN) architectures, we aimed to provide a comprehensive evaluation framework for the balanced dataset phase of our experiment.</w:t>
      </w:r>
    </w:p>
    <w:p w14:paraId="61380BEB" w14:textId="2145053A" w:rsidR="00652D60" w:rsidRDefault="00652D60" w:rsidP="00652D60">
      <w:pPr>
        <w:pStyle w:val="Heading1"/>
        <w:rPr>
          <w:lang w:val="en-GB"/>
        </w:rPr>
      </w:pPr>
      <w:r>
        <w:rPr>
          <w:lang w:val="en-GB"/>
        </w:rPr>
        <w:t>Experimentation</w:t>
      </w:r>
      <w:r w:rsidR="00FB60AD">
        <w:rPr>
          <w:lang w:val="en-GB"/>
        </w:rPr>
        <w:t xml:space="preserve"> with Balanced Dataset</w:t>
      </w:r>
    </w:p>
    <w:p w14:paraId="146742B9" w14:textId="77E9AB9D" w:rsidR="00652D60" w:rsidRPr="00652D60" w:rsidRDefault="00652D60" w:rsidP="00652D60">
      <w:pPr>
        <w:pStyle w:val="BodyText"/>
        <w:rPr>
          <w:lang w:val="en-GB"/>
        </w:rPr>
      </w:pPr>
      <w:r w:rsidRPr="00652D60">
        <w:rPr>
          <w:lang w:val="en-GB"/>
        </w:rPr>
        <w:t xml:space="preserve">In the second experimental run, we evaluated the </w:t>
      </w:r>
      <w:r w:rsidR="00A90524">
        <w:rPr>
          <w:lang w:val="en-GB"/>
        </w:rPr>
        <w:t xml:space="preserve">balanced dataset’s </w:t>
      </w:r>
      <w:r w:rsidRPr="00652D60">
        <w:rPr>
          <w:lang w:val="en-GB"/>
        </w:rPr>
        <w:t>three selected models (Logistic Regression, Shallow ANN, and CNN). This phase a</w:t>
      </w:r>
      <w:r w:rsidR="00A90524">
        <w:rPr>
          <w:lang w:val="en-GB"/>
        </w:rPr>
        <w:t>ssessed</w:t>
      </w:r>
      <w:r w:rsidRPr="00652D60">
        <w:rPr>
          <w:lang w:val="en-GB"/>
        </w:rPr>
        <w:t xml:space="preserve"> whether addressing the class imbalance would </w:t>
      </w:r>
      <w:r w:rsidR="00A90524">
        <w:rPr>
          <w:lang w:val="en-GB"/>
        </w:rPr>
        <w:t>improve</w:t>
      </w:r>
      <w:r w:rsidRPr="00652D60">
        <w:rPr>
          <w:lang w:val="en-GB"/>
        </w:rPr>
        <w:t xml:space="preserve"> model performance and </w:t>
      </w:r>
      <w:r w:rsidR="00A90524">
        <w:rPr>
          <w:lang w:val="en-GB"/>
        </w:rPr>
        <w:t xml:space="preserve">produce </w:t>
      </w:r>
      <w:r w:rsidRPr="00652D60">
        <w:rPr>
          <w:lang w:val="en-GB"/>
        </w:rPr>
        <w:t>more consistent results across classes.</w:t>
      </w:r>
    </w:p>
    <w:p w14:paraId="771B5FB6" w14:textId="52EFB8F3" w:rsidR="00652D60" w:rsidRPr="00652D60" w:rsidRDefault="00A90524" w:rsidP="00652D60">
      <w:pPr>
        <w:pStyle w:val="BodyText"/>
        <w:rPr>
          <w:lang w:val="en-GB"/>
        </w:rPr>
      </w:pPr>
      <w:r>
        <w:rPr>
          <w:lang w:val="en-GB"/>
        </w:rPr>
        <w:lastRenderedPageBreak/>
        <w:t>From the first run, e</w:t>
      </w:r>
      <w:r w:rsidR="00652D60" w:rsidRPr="00652D60">
        <w:rPr>
          <w:lang w:val="en-GB"/>
        </w:rPr>
        <w:t>ach model was trained using identical preprocessing and feature engineering pipelines, with the key difference being the balanced training data. We maintained consistent hyperparameter settings from the first experimental phase to isolate the effects of data balancing on model performance.</w:t>
      </w:r>
    </w:p>
    <w:p w14:paraId="0A104AF5" w14:textId="33C8FC41" w:rsidR="00652D60" w:rsidRPr="00652D60" w:rsidRDefault="00652D60" w:rsidP="00652D60">
      <w:pPr>
        <w:pStyle w:val="BodyText"/>
        <w:rPr>
          <w:lang w:val="en-GB"/>
        </w:rPr>
      </w:pPr>
      <w:r w:rsidRPr="00652D60">
        <w:rPr>
          <w:lang w:val="en-GB"/>
        </w:rPr>
        <w:t>The balanced dataset provided equal representation across all classes, allowing us to better evaluate each model's true discriminative capabilities without the bias introduced by class imbalance. This setup also enabled more meaningful comparisons between macro and weighted metrics, as the balanced class distribution meant these metrics should theoretically converge.</w:t>
      </w:r>
    </w:p>
    <w:p w14:paraId="69D82E8F" w14:textId="3065D6CF" w:rsidR="00652D60" w:rsidRDefault="00652D60" w:rsidP="00652D60">
      <w:pPr>
        <w:pStyle w:val="BodyText"/>
        <w:rPr>
          <w:lang w:val="en-GB"/>
        </w:rPr>
      </w:pPr>
      <w:r w:rsidRPr="00652D60">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652D60">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652D60" w:rsidRPr="00DA4D57" w14:paraId="32B9C3AB" w14:textId="77777777" w:rsidTr="00652D60">
        <w:trPr>
          <w:cantSplit/>
          <w:tblHeader/>
        </w:trPr>
        <w:tc>
          <w:tcPr>
            <w:tcW w:w="64.65pt" w:type="dxa"/>
          </w:tcPr>
          <w:p w14:paraId="785F90FB"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0549D74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CD4C6C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09DB00DD"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31BCCAB8"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F1-Score</w:t>
            </w:r>
          </w:p>
        </w:tc>
      </w:tr>
      <w:tr w:rsidR="00652D60" w:rsidRPr="00DA4D57" w14:paraId="0A1EBE3E" w14:textId="77777777" w:rsidTr="00652D60">
        <w:trPr>
          <w:cantSplit/>
          <w:tblHeader/>
        </w:trPr>
        <w:tc>
          <w:tcPr>
            <w:tcW w:w="64.65pt" w:type="dxa"/>
          </w:tcPr>
          <w:p w14:paraId="1B945442" w14:textId="71C7725D"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7</w:t>
            </w:r>
            <w:r w:rsidRPr="00DA4D57">
              <w:rPr>
                <w:sz w:val="16"/>
                <w:szCs w:val="16"/>
                <w:lang w:val="en-GB"/>
              </w:rPr>
              <w:t>: Logistic Regression</w:t>
            </w:r>
            <w:r>
              <w:rPr>
                <w:sz w:val="16"/>
                <w:szCs w:val="16"/>
                <w:lang w:val="en-GB"/>
              </w:rPr>
              <w:t xml:space="preserve"> (LogReg)</w:t>
            </w:r>
          </w:p>
        </w:tc>
        <w:tc>
          <w:tcPr>
            <w:tcW w:w="42.85pt" w:type="dxa"/>
          </w:tcPr>
          <w:p w14:paraId="2471395A" w14:textId="3B0815D9"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71</w:t>
            </w:r>
          </w:p>
        </w:tc>
        <w:tc>
          <w:tcPr>
            <w:tcW w:w="45.30pt" w:type="dxa"/>
          </w:tcPr>
          <w:p w14:paraId="1332C954" w14:textId="32E07EF2"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 xml:space="preserve">71 </w:t>
            </w:r>
            <w:r w:rsidRPr="00DA4D57">
              <w:rPr>
                <w:sz w:val="16"/>
                <w:szCs w:val="16"/>
                <w:lang w:val="en-GB"/>
              </w:rPr>
              <w:t>(weighted</w:t>
            </w:r>
            <w:r>
              <w:rPr>
                <w:sz w:val="16"/>
                <w:szCs w:val="16"/>
                <w:lang w:val="en-GB"/>
              </w:rPr>
              <w:t xml:space="preserve"> &amp; macro</w:t>
            </w:r>
            <w:r w:rsidRPr="00DA4D57">
              <w:rPr>
                <w:sz w:val="16"/>
                <w:szCs w:val="16"/>
                <w:lang w:val="en-GB"/>
              </w:rPr>
              <w:t>)</w:t>
            </w:r>
          </w:p>
        </w:tc>
        <w:tc>
          <w:tcPr>
            <w:tcW w:w="45pt" w:type="dxa"/>
          </w:tcPr>
          <w:p w14:paraId="3FE710A1" w14:textId="00A1A4A8" w:rsidR="00652D60" w:rsidRPr="00DA4D57" w:rsidRDefault="00652D60" w:rsidP="00652D60">
            <w:pPr>
              <w:pStyle w:val="BodyText"/>
              <w:ind w:firstLine="0pt"/>
              <w:rPr>
                <w:sz w:val="16"/>
                <w:szCs w:val="16"/>
                <w:lang w:val="en-GB"/>
              </w:rPr>
            </w:pPr>
            <w:r w:rsidRPr="00920B63">
              <w:rPr>
                <w:sz w:val="16"/>
                <w:szCs w:val="16"/>
                <w:lang w:val="en-GB"/>
              </w:rPr>
              <w:t>0.71 (weighted &amp; macro)</w:t>
            </w:r>
          </w:p>
        </w:tc>
        <w:tc>
          <w:tcPr>
            <w:tcW w:w="45pt" w:type="dxa"/>
          </w:tcPr>
          <w:p w14:paraId="29C87434" w14:textId="41A94274" w:rsidR="00652D60" w:rsidRPr="00DA4D57" w:rsidRDefault="00652D60" w:rsidP="00652D60">
            <w:pPr>
              <w:pStyle w:val="BodyText"/>
              <w:ind w:firstLine="0pt"/>
              <w:rPr>
                <w:sz w:val="16"/>
                <w:szCs w:val="16"/>
                <w:lang w:val="en-GB"/>
              </w:rPr>
            </w:pPr>
            <w:r w:rsidRPr="00920B63">
              <w:rPr>
                <w:sz w:val="16"/>
                <w:szCs w:val="16"/>
                <w:lang w:val="en-GB"/>
              </w:rPr>
              <w:t>0.</w:t>
            </w:r>
            <w:r>
              <w:rPr>
                <w:sz w:val="16"/>
                <w:szCs w:val="16"/>
                <w:lang w:val="en-GB"/>
              </w:rPr>
              <w:t xml:space="preserve">69 </w:t>
            </w:r>
            <w:r w:rsidRPr="00920B63">
              <w:rPr>
                <w:sz w:val="16"/>
                <w:szCs w:val="16"/>
                <w:lang w:val="en-GB"/>
              </w:rPr>
              <w:t>(weighted &amp; macro)</w:t>
            </w:r>
          </w:p>
        </w:tc>
      </w:tr>
      <w:tr w:rsidR="00652D60" w:rsidRPr="00DA4D57" w14:paraId="200B64CC" w14:textId="77777777" w:rsidTr="00652D60">
        <w:trPr>
          <w:cantSplit/>
          <w:tblHeader/>
        </w:trPr>
        <w:tc>
          <w:tcPr>
            <w:tcW w:w="64.65pt" w:type="dxa"/>
          </w:tcPr>
          <w:p w14:paraId="587511B6" w14:textId="3332B3FF"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1E354E02" w14:textId="3BB45B04" w:rsidR="00652D60" w:rsidRPr="00DA4D57" w:rsidRDefault="00652D60" w:rsidP="00652D60">
            <w:pPr>
              <w:pStyle w:val="BodyText"/>
              <w:ind w:firstLine="0pt"/>
              <w:rPr>
                <w:sz w:val="16"/>
                <w:szCs w:val="16"/>
                <w:lang w:val="en-GB"/>
              </w:rPr>
            </w:pPr>
            <w:r>
              <w:rPr>
                <w:sz w:val="16"/>
                <w:szCs w:val="16"/>
                <w:lang w:val="en-GB"/>
              </w:rPr>
              <w:t>0.7</w:t>
            </w:r>
            <w:r>
              <w:rPr>
                <w:sz w:val="16"/>
                <w:szCs w:val="16"/>
                <w:lang w:val="en-GB"/>
              </w:rPr>
              <w:t>6</w:t>
            </w:r>
          </w:p>
        </w:tc>
        <w:tc>
          <w:tcPr>
            <w:tcW w:w="45.30pt" w:type="dxa"/>
          </w:tcPr>
          <w:p w14:paraId="2323A4B5" w14:textId="6FB5EA27"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29BD5CC1" w14:textId="56E4FCE5"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3466E89" w14:textId="4993469E"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652D60" w:rsidRPr="00DA4D57" w14:paraId="51FF6EB9" w14:textId="77777777" w:rsidTr="00652D60">
        <w:trPr>
          <w:cantSplit/>
          <w:tblHeader/>
        </w:trPr>
        <w:tc>
          <w:tcPr>
            <w:tcW w:w="64.65pt" w:type="dxa"/>
          </w:tcPr>
          <w:p w14:paraId="4B658438" w14:textId="1E2D85E5"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9</w:t>
            </w:r>
            <w:r w:rsidRPr="00DA4D57">
              <w:rPr>
                <w:sz w:val="16"/>
                <w:szCs w:val="16"/>
                <w:lang w:val="en-GB"/>
              </w:rPr>
              <w:t xml:space="preserve">: </w:t>
            </w:r>
            <w:r>
              <w:rPr>
                <w:sz w:val="16"/>
                <w:szCs w:val="16"/>
                <w:lang w:val="en-GB"/>
              </w:rPr>
              <w:t>Convolutional Neural Network (CNN)</w:t>
            </w:r>
          </w:p>
        </w:tc>
        <w:tc>
          <w:tcPr>
            <w:tcW w:w="42.85pt" w:type="dxa"/>
          </w:tcPr>
          <w:p w14:paraId="108E3795" w14:textId="7C8A0738" w:rsidR="00652D60" w:rsidRPr="00DA4D57" w:rsidRDefault="00652D60" w:rsidP="00652D60">
            <w:pPr>
              <w:pStyle w:val="BodyText"/>
              <w:ind w:firstLine="0pt"/>
              <w:rPr>
                <w:sz w:val="16"/>
                <w:szCs w:val="16"/>
                <w:lang w:val="en-GB"/>
              </w:rPr>
            </w:pPr>
            <w:r>
              <w:rPr>
                <w:sz w:val="16"/>
                <w:szCs w:val="16"/>
                <w:lang w:val="en-GB"/>
              </w:rPr>
              <w:t>0.</w:t>
            </w:r>
            <w:r>
              <w:rPr>
                <w:sz w:val="16"/>
                <w:szCs w:val="16"/>
                <w:lang w:val="en-GB"/>
              </w:rPr>
              <w:t>74</w:t>
            </w:r>
          </w:p>
        </w:tc>
        <w:tc>
          <w:tcPr>
            <w:tcW w:w="45.30pt" w:type="dxa"/>
          </w:tcPr>
          <w:p w14:paraId="30656EE8" w14:textId="7B9996B7"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D38C2A2" w14:textId="4F9DEB11"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6BD29F4" w14:textId="2690E446" w:rsidR="00652D60" w:rsidRPr="00DA4D57" w:rsidRDefault="00652D60" w:rsidP="00652D60">
            <w:pPr>
              <w:pStyle w:val="BodyText"/>
              <w:keepN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r>
    </w:tbl>
    <w:p w14:paraId="46B4751D" w14:textId="2F17CF2D" w:rsidR="00652D60" w:rsidRPr="00FB60AD" w:rsidRDefault="00652D60" w:rsidP="00FB60AD">
      <w:pPr>
        <w:pStyle w:val="Caption"/>
        <w:rPr>
          <w:i w:val="0"/>
          <w:iCs w:val="0"/>
          <w:color w:val="000000" w:themeColor="text1"/>
          <w:sz w:val="20"/>
          <w:szCs w:val="20"/>
          <w:lang w:val="en-GB"/>
        </w:rPr>
      </w:pPr>
      <w:r>
        <w:rPr>
          <w:i w:val="0"/>
          <w:iCs w:val="0"/>
          <w:color w:val="000000" w:themeColor="text1"/>
          <w:sz w:val="20"/>
          <w:szCs w:val="20"/>
        </w:rPr>
        <w:br/>
      </w:r>
      <w:r w:rsidRPr="00652D60">
        <w:rPr>
          <w:i w:val="0"/>
          <w:iCs w:val="0"/>
          <w:color w:val="000000" w:themeColor="text1"/>
          <w:sz w:val="20"/>
          <w:szCs w:val="20"/>
        </w:rPr>
        <w:t xml:space="preserve">Figure </w:t>
      </w:r>
      <w:r w:rsidRPr="00652D60">
        <w:rPr>
          <w:i w:val="0"/>
          <w:iCs w:val="0"/>
          <w:color w:val="000000" w:themeColor="text1"/>
          <w:sz w:val="20"/>
          <w:szCs w:val="20"/>
        </w:rPr>
        <w:fldChar w:fldCharType="begin"/>
      </w:r>
      <w:r w:rsidRPr="00652D60">
        <w:rPr>
          <w:i w:val="0"/>
          <w:iCs w:val="0"/>
          <w:color w:val="000000" w:themeColor="text1"/>
          <w:sz w:val="20"/>
          <w:szCs w:val="20"/>
        </w:rPr>
        <w:instrText xml:space="preserve"> SEQ Figure \* ARABIC </w:instrText>
      </w:r>
      <w:r w:rsidRPr="00652D60">
        <w:rPr>
          <w:i w:val="0"/>
          <w:iCs w:val="0"/>
          <w:color w:val="000000" w:themeColor="text1"/>
          <w:sz w:val="20"/>
          <w:szCs w:val="20"/>
        </w:rPr>
        <w:fldChar w:fldCharType="separate"/>
      </w:r>
      <w:r w:rsidR="00E9133E">
        <w:rPr>
          <w:i w:val="0"/>
          <w:iCs w:val="0"/>
          <w:noProof/>
          <w:color w:val="000000" w:themeColor="text1"/>
          <w:sz w:val="20"/>
          <w:szCs w:val="20"/>
        </w:rPr>
        <w:t>6</w:t>
      </w:r>
      <w:r w:rsidRPr="00652D60">
        <w:rPr>
          <w:i w:val="0"/>
          <w:iCs w:val="0"/>
          <w:color w:val="000000" w:themeColor="text1"/>
          <w:sz w:val="20"/>
          <w:szCs w:val="20"/>
        </w:rPr>
        <w:fldChar w:fldCharType="end"/>
      </w:r>
      <w:r w:rsidRPr="00652D60">
        <w:rPr>
          <w:i w:val="0"/>
          <w:iCs w:val="0"/>
          <w:color w:val="000000" w:themeColor="text1"/>
          <w:sz w:val="20"/>
          <w:szCs w:val="20"/>
        </w:rPr>
        <w:t>: Comparative Summary of 2</w:t>
      </w:r>
      <w:r w:rsidRPr="00652D60">
        <w:rPr>
          <w:i w:val="0"/>
          <w:iCs w:val="0"/>
          <w:color w:val="000000" w:themeColor="text1"/>
          <w:sz w:val="20"/>
          <w:szCs w:val="20"/>
          <w:vertAlign w:val="superscript"/>
        </w:rPr>
        <w:t>nd</w:t>
      </w:r>
      <w:r>
        <w:rPr>
          <w:i w:val="0"/>
          <w:iCs w:val="0"/>
          <w:color w:val="000000" w:themeColor="text1"/>
          <w:sz w:val="20"/>
          <w:szCs w:val="20"/>
        </w:rPr>
        <w:t xml:space="preserve"> </w:t>
      </w:r>
      <w:r w:rsidRPr="00652D60">
        <w:rPr>
          <w:i w:val="0"/>
          <w:iCs w:val="0"/>
          <w:color w:val="000000" w:themeColor="text1"/>
          <w:sz w:val="20"/>
          <w:szCs w:val="20"/>
        </w:rPr>
        <w:t>Experimentation</w:t>
      </w:r>
    </w:p>
    <w:p w14:paraId="39A7A735" w14:textId="2D11B85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28C448BD" w14:textId="6AB11C22" w:rsidR="00D9271B" w:rsidRDefault="00D9271B" w:rsidP="00D9271B">
      <w:pPr>
        <w:pStyle w:val="Heading1"/>
        <w:rPr>
          <w:lang w:val="en-GB"/>
        </w:rPr>
      </w:pPr>
      <w:r>
        <w:rPr>
          <w:lang w:val="en-GB"/>
        </w:rPr>
        <w:t xml:space="preserve">Experimentation </w:t>
      </w:r>
      <w:r w:rsidR="00FB60AD">
        <w:rPr>
          <w:lang w:val="en-GB"/>
        </w:rPr>
        <w:t>with Optimisation</w:t>
      </w:r>
    </w:p>
    <w:p w14:paraId="223DB006" w14:textId="2CA0EEEA" w:rsidR="00D9271B" w:rsidRPr="00D9271B" w:rsidRDefault="00D9271B" w:rsidP="00D9271B">
      <w:pPr>
        <w:pStyle w:val="BodyText"/>
        <w:rPr>
          <w:lang w:val="en-GB"/>
        </w:rPr>
      </w:pPr>
      <w:r w:rsidRPr="00D9271B">
        <w:rPr>
          <w:lang w:val="en-GB"/>
        </w:rPr>
        <w:t>Building upon the insights gained from the second experimental run, we conducted a third phase focused on optimi</w:t>
      </w:r>
      <w:r w:rsidR="000E4157">
        <w:rPr>
          <w:lang w:val="en-GB"/>
        </w:rPr>
        <w:t>s</w:t>
      </w:r>
      <w:r w:rsidRPr="00D9271B">
        <w:rPr>
          <w:lang w:val="en-GB"/>
        </w:rPr>
        <w:t xml:space="preserve">ing the neural network architecture through extensive hyperparameter tuning. This phase aimed to identify the optimal model configuration that could </w:t>
      </w:r>
      <w:r w:rsidR="00A90524">
        <w:rPr>
          <w:lang w:val="en-GB"/>
        </w:rPr>
        <w:t>improve</w:t>
      </w:r>
      <w:r w:rsidRPr="00D9271B">
        <w:rPr>
          <w:lang w:val="en-GB"/>
        </w:rPr>
        <w:t xml:space="preserve"> the strong performance achieved with the balanced dataset.</w:t>
      </w:r>
    </w:p>
    <w:p w14:paraId="18BCA5FE" w14:textId="01197E43" w:rsidR="00D9271B" w:rsidRPr="00D9271B" w:rsidRDefault="00D9271B" w:rsidP="00D9271B">
      <w:pPr>
        <w:pStyle w:val="BodyText"/>
        <w:rPr>
          <w:lang w:val="en-GB"/>
        </w:rPr>
      </w:pPr>
      <w:r w:rsidRPr="00D9271B">
        <w:rPr>
          <w:lang w:val="en-GB"/>
        </w:rPr>
        <w:t xml:space="preserve">The hyperparameter search was performed using validation loss as the primary metric for model selection. Each hidden dimension and learning rate </w:t>
      </w:r>
      <w:r w:rsidR="00632BB3">
        <w:rPr>
          <w:lang w:val="en-GB"/>
        </w:rPr>
        <w:t xml:space="preserve">combination </w:t>
      </w:r>
      <w:r w:rsidRPr="00D9271B">
        <w:rPr>
          <w:lang w:val="en-GB"/>
        </w:rPr>
        <w:t>was evaluated, resulting in 77 different model configurations. The models were trained using the same balanced dataset from the second experimental run</w:t>
      </w:r>
      <w:r w:rsidR="00632BB3">
        <w:rPr>
          <w:lang w:val="en-GB"/>
        </w:rPr>
        <w:t xml:space="preserve"> to maintain consistency and comparability</w:t>
      </w:r>
      <w:r w:rsidRPr="00D9271B">
        <w:rPr>
          <w:lang w:val="en-GB"/>
        </w:rPr>
        <w:t>.</w:t>
      </w:r>
    </w:p>
    <w:p w14:paraId="53E80AFF" w14:textId="4A0D895C" w:rsidR="00D9271B" w:rsidRPr="00D9271B" w:rsidRDefault="00D9271B" w:rsidP="00D9271B">
      <w:pPr>
        <w:pStyle w:val="BodyText"/>
        <w:rPr>
          <w:lang w:val="en-GB"/>
        </w:rPr>
      </w:pPr>
      <w:r w:rsidRPr="00D9271B">
        <w:rPr>
          <w:lang w:val="en-GB"/>
        </w:rPr>
        <w:t>The hyperparameter optimi</w:t>
      </w:r>
      <w:r w:rsidR="000E4157">
        <w:rPr>
          <w:lang w:val="en-GB"/>
        </w:rPr>
        <w:t>s</w:t>
      </w:r>
      <w:r w:rsidRPr="00D9271B">
        <w:rPr>
          <w:lang w:val="en-GB"/>
        </w:rPr>
        <w:t>ation process revealed several key insights about the neural network architecture. The best</w:t>
      </w:r>
      <w:r w:rsidR="000E4157">
        <w:rPr>
          <w:lang w:val="en-GB"/>
        </w:rPr>
        <w:t>-</w:t>
      </w:r>
      <w:r w:rsidRPr="00D9271B">
        <w:rPr>
          <w:lang w:val="en-GB"/>
        </w:rPr>
        <w:t>performing model utili</w:t>
      </w:r>
      <w:r w:rsidR="000E4157">
        <w:rPr>
          <w:lang w:val="en-GB"/>
        </w:rPr>
        <w:t>s</w:t>
      </w:r>
      <w:r w:rsidRPr="00D9271B">
        <w:rPr>
          <w:lang w:val="en-GB"/>
        </w:rPr>
        <w:t>ed a hidden dimension of 256 neurons with a learning rate 0.001, achieving a validation loss of 1.5293. This configuration represents a balance between model complexity and training stability.</w:t>
      </w:r>
    </w:p>
    <w:p w14:paraId="69A7F4A2" w14:textId="50F273F8" w:rsidR="00D9271B" w:rsidRDefault="00D9271B" w:rsidP="00FB60AD">
      <w:pPr>
        <w:pStyle w:val="BodyText"/>
        <w:rPr>
          <w:lang w:val="en-GB"/>
        </w:rPr>
      </w:pPr>
      <w:r w:rsidRPr="00D9271B">
        <w:rPr>
          <w:lang w:val="en-GB"/>
        </w:rPr>
        <w:t xml:space="preserve">The results show that larger hidden dimensions (1024, 2056) generally performed worse, especially with higher learning rates (0.1, 0.01), often resulting in validation losses above 2.0. This suggests that overly complex architectures may be prone to overfitting on this particular dataset. Similarly, very small hidden dimensions (2, 4, 8) struggled to </w:t>
      </w:r>
      <w:r w:rsidRPr="00D9271B">
        <w:rPr>
          <w:lang w:val="en-GB"/>
        </w:rPr>
        <w:t>capture the underlying patterns in the data, particularly with lower learning rates.</w:t>
      </w:r>
    </w:p>
    <w:tbl>
      <w:tblPr>
        <w:tblStyle w:val="TableGrid"/>
        <w:tblW w:w="0pt" w:type="auto"/>
        <w:tblLook w:firstRow="1" w:lastRow="0" w:firstColumn="1" w:lastColumn="0" w:noHBand="0" w:noVBand="1"/>
      </w:tblPr>
      <w:tblGrid>
        <w:gridCol w:w="1293"/>
        <w:gridCol w:w="857"/>
        <w:gridCol w:w="906"/>
        <w:gridCol w:w="900"/>
        <w:gridCol w:w="900"/>
      </w:tblGrid>
      <w:tr w:rsidR="00D9271B" w:rsidRPr="00DA4D57" w14:paraId="4DC48BEB" w14:textId="77777777" w:rsidTr="00A020CF">
        <w:trPr>
          <w:cantSplit/>
          <w:tblHeader/>
        </w:trPr>
        <w:tc>
          <w:tcPr>
            <w:tcW w:w="64.65pt" w:type="dxa"/>
          </w:tcPr>
          <w:p w14:paraId="13E5CF9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7259C64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9182CEA"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2F8003C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5D1D72A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F1-Score</w:t>
            </w:r>
          </w:p>
        </w:tc>
      </w:tr>
      <w:tr w:rsidR="00D9271B" w:rsidRPr="00DA4D57" w14:paraId="40A61269" w14:textId="77777777" w:rsidTr="00A020CF">
        <w:trPr>
          <w:cantSplit/>
          <w:tblHeader/>
        </w:trPr>
        <w:tc>
          <w:tcPr>
            <w:tcW w:w="64.65pt" w:type="dxa"/>
          </w:tcPr>
          <w:p w14:paraId="4B12B3E7" w14:textId="77777777"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278C8727" w14:textId="77777777" w:rsidR="00D9271B" w:rsidRPr="00DA4D57" w:rsidRDefault="00D9271B" w:rsidP="00A020CF">
            <w:pPr>
              <w:pStyle w:val="BodyText"/>
              <w:ind w:firstLine="0pt"/>
              <w:rPr>
                <w:sz w:val="16"/>
                <w:szCs w:val="16"/>
                <w:lang w:val="en-GB"/>
              </w:rPr>
            </w:pPr>
            <w:r>
              <w:rPr>
                <w:sz w:val="16"/>
                <w:szCs w:val="16"/>
                <w:lang w:val="en-GB"/>
              </w:rPr>
              <w:t>0.76</w:t>
            </w:r>
          </w:p>
        </w:tc>
        <w:tc>
          <w:tcPr>
            <w:tcW w:w="45.30pt" w:type="dxa"/>
          </w:tcPr>
          <w:p w14:paraId="55299BAA"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3845A0F3"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23C5C19"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D9271B" w:rsidRPr="00DA4D57" w14:paraId="093C5F19" w14:textId="77777777" w:rsidTr="00A020CF">
        <w:trPr>
          <w:cantSplit/>
          <w:tblHeader/>
        </w:trPr>
        <w:tc>
          <w:tcPr>
            <w:tcW w:w="64.65pt" w:type="dxa"/>
          </w:tcPr>
          <w:p w14:paraId="3E1D0C21" w14:textId="1D0913AE"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10</w:t>
            </w:r>
            <w:r w:rsidRPr="00DA4D57">
              <w:rPr>
                <w:sz w:val="16"/>
                <w:szCs w:val="16"/>
                <w:lang w:val="en-GB"/>
              </w:rPr>
              <w:t xml:space="preserve">: </w:t>
            </w:r>
            <w:r>
              <w:rPr>
                <w:sz w:val="16"/>
                <w:szCs w:val="16"/>
                <w:lang w:val="en-GB"/>
              </w:rPr>
              <w:t>Hyperparameter Optimised</w:t>
            </w:r>
            <w:r>
              <w:rPr>
                <w:sz w:val="16"/>
                <w:szCs w:val="16"/>
                <w:lang w:val="en-GB"/>
              </w:rPr>
              <w:t xml:space="preserve"> (ANN)</w:t>
            </w:r>
          </w:p>
        </w:tc>
        <w:tc>
          <w:tcPr>
            <w:tcW w:w="42.85pt" w:type="dxa"/>
          </w:tcPr>
          <w:p w14:paraId="7B671A7D" w14:textId="6A23586E" w:rsidR="00D9271B" w:rsidRPr="00DA4D57" w:rsidRDefault="00D9271B" w:rsidP="00A020CF">
            <w:pPr>
              <w:pStyle w:val="BodyText"/>
              <w:ind w:firstLine="0pt"/>
              <w:rPr>
                <w:sz w:val="16"/>
                <w:szCs w:val="16"/>
                <w:lang w:val="en-GB"/>
              </w:rPr>
            </w:pPr>
            <w:r>
              <w:rPr>
                <w:sz w:val="16"/>
                <w:szCs w:val="16"/>
                <w:lang w:val="en-GB"/>
              </w:rPr>
              <w:t>0.7</w:t>
            </w:r>
            <w:r>
              <w:rPr>
                <w:sz w:val="16"/>
                <w:szCs w:val="16"/>
                <w:lang w:val="en-GB"/>
              </w:rPr>
              <w:t>7</w:t>
            </w:r>
          </w:p>
        </w:tc>
        <w:tc>
          <w:tcPr>
            <w:tcW w:w="45.30pt" w:type="dxa"/>
          </w:tcPr>
          <w:p w14:paraId="3D7018B5" w14:textId="66EFBD18"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1070B5CB" w14:textId="39EAD3A6"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4EFADEA6" w14:textId="558F59DB" w:rsidR="00D9271B" w:rsidRPr="00DA4D57" w:rsidRDefault="00D9271B" w:rsidP="00D9271B">
            <w:pPr>
              <w:pStyle w:val="BodyText"/>
              <w:keepN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r>
    </w:tbl>
    <w:p w14:paraId="34D9DC26" w14:textId="04EB026C" w:rsidR="00D9271B" w:rsidRPr="00D9271B" w:rsidRDefault="00D9271B" w:rsidP="00D9271B">
      <w:pPr>
        <w:pStyle w:val="Caption"/>
        <w:rPr>
          <w:i w:val="0"/>
          <w:iCs w:val="0"/>
          <w:color w:val="000000" w:themeColor="text1"/>
          <w:sz w:val="20"/>
          <w:szCs w:val="20"/>
          <w:lang w:val="en-GB"/>
        </w:rPr>
      </w:pPr>
      <w:r>
        <w:rPr>
          <w:i w:val="0"/>
          <w:iCs w:val="0"/>
          <w:color w:val="000000" w:themeColor="text1"/>
          <w:sz w:val="20"/>
          <w:szCs w:val="20"/>
        </w:rPr>
        <w:br/>
      </w:r>
      <w:r w:rsidRPr="00D9271B">
        <w:rPr>
          <w:i w:val="0"/>
          <w:iCs w:val="0"/>
          <w:color w:val="000000" w:themeColor="text1"/>
          <w:sz w:val="20"/>
          <w:szCs w:val="20"/>
        </w:rPr>
        <w:t xml:space="preserve">Figure </w:t>
      </w:r>
      <w:r w:rsidRPr="00D9271B">
        <w:rPr>
          <w:i w:val="0"/>
          <w:iCs w:val="0"/>
          <w:color w:val="000000" w:themeColor="text1"/>
          <w:sz w:val="20"/>
          <w:szCs w:val="20"/>
        </w:rPr>
        <w:fldChar w:fldCharType="begin"/>
      </w:r>
      <w:r w:rsidRPr="00D9271B">
        <w:rPr>
          <w:i w:val="0"/>
          <w:iCs w:val="0"/>
          <w:color w:val="000000" w:themeColor="text1"/>
          <w:sz w:val="20"/>
          <w:szCs w:val="20"/>
        </w:rPr>
        <w:instrText xml:space="preserve"> SEQ Figure \* ARABIC </w:instrText>
      </w:r>
      <w:r w:rsidRPr="00D9271B">
        <w:rPr>
          <w:i w:val="0"/>
          <w:iCs w:val="0"/>
          <w:color w:val="000000" w:themeColor="text1"/>
          <w:sz w:val="20"/>
          <w:szCs w:val="20"/>
        </w:rPr>
        <w:fldChar w:fldCharType="separate"/>
      </w:r>
      <w:r w:rsidR="00E9133E">
        <w:rPr>
          <w:i w:val="0"/>
          <w:iCs w:val="0"/>
          <w:noProof/>
          <w:color w:val="000000" w:themeColor="text1"/>
          <w:sz w:val="20"/>
          <w:szCs w:val="20"/>
        </w:rPr>
        <w:t>7</w:t>
      </w:r>
      <w:r w:rsidRPr="00D9271B">
        <w:rPr>
          <w:i w:val="0"/>
          <w:iCs w:val="0"/>
          <w:color w:val="000000" w:themeColor="text1"/>
          <w:sz w:val="20"/>
          <w:szCs w:val="20"/>
        </w:rPr>
        <w:fldChar w:fldCharType="end"/>
      </w:r>
      <w:r w:rsidRPr="00D9271B">
        <w:rPr>
          <w:i w:val="0"/>
          <w:iCs w:val="0"/>
          <w:color w:val="000000" w:themeColor="text1"/>
          <w:sz w:val="20"/>
          <w:szCs w:val="20"/>
        </w:rPr>
        <w:t>: Comparative Summary of 3rd Experimentation</w:t>
      </w:r>
    </w:p>
    <w:p w14:paraId="118D0B3D" w14:textId="0E0C19D9" w:rsidR="00D9271B" w:rsidRPr="00D9271B" w:rsidRDefault="00D9271B" w:rsidP="00D9271B">
      <w:pPr>
        <w:pStyle w:val="BodyText"/>
        <w:rPr>
          <w:lang w:val="en-GB"/>
        </w:rPr>
      </w:pPr>
      <w:r w:rsidRPr="00D9271B">
        <w:rPr>
          <w:lang w:val="en-GB"/>
        </w:rPr>
        <w:t>The hyperparameter-optimized model achieves 77% accuracy, representing a one</w:t>
      </w:r>
      <w:r w:rsidR="00632BB3">
        <w:rPr>
          <w:lang w:val="en-GB"/>
        </w:rPr>
        <w:t>-</w:t>
      </w:r>
      <w:r w:rsidRPr="00D9271B">
        <w:rPr>
          <w:lang w:val="en-GB"/>
        </w:rPr>
        <w:t>point improvement over the baseline model's 76%. This pattern of improvement is mirrored across all metrics, with both weighted and macro-</w:t>
      </w:r>
      <w:r w:rsidR="000E4157">
        <w:rPr>
          <w:lang w:val="en-GB"/>
        </w:rPr>
        <w:t>a</w:t>
      </w:r>
      <w:r w:rsidRPr="00D9271B">
        <w:rPr>
          <w:lang w:val="en-GB"/>
        </w:rPr>
        <w:t>veraged precision, recall, and F1</w:t>
      </w:r>
      <w:r w:rsidR="00632BB3">
        <w:rPr>
          <w:lang w:val="en-GB"/>
        </w:rPr>
        <w:t xml:space="preserve"> Scores showing similar one-</w:t>
      </w:r>
      <w:r w:rsidRPr="00D9271B">
        <w:rPr>
          <w:lang w:val="en-GB"/>
        </w:rPr>
        <w:t xml:space="preserve">point gains. The consistency of this improvement </w:t>
      </w:r>
      <w:r w:rsidR="000E4157">
        <w:rPr>
          <w:lang w:val="en-GB"/>
        </w:rPr>
        <w:t>a</w:t>
      </w:r>
      <w:r w:rsidRPr="00D9271B">
        <w:rPr>
          <w:lang w:val="en-GB"/>
        </w:rPr>
        <w:t>cross different metrics suggests that the optimi</w:t>
      </w:r>
      <w:r w:rsidR="000E4157">
        <w:rPr>
          <w:lang w:val="en-GB"/>
        </w:rPr>
        <w:t>s</w:t>
      </w:r>
      <w:r w:rsidRPr="00D9271B">
        <w:rPr>
          <w:lang w:val="en-GB"/>
        </w:rPr>
        <w:t>ation process led to genuine, albeit incremental, enhancement in model performance rather than just improvements in specific areas.</w:t>
      </w:r>
    </w:p>
    <w:p w14:paraId="200F2337" w14:textId="04A951A0"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70651E5B" w14:textId="035DBCE7" w:rsidR="00D9271B" w:rsidRPr="00D9271B" w:rsidRDefault="00D9271B" w:rsidP="00D9271B">
      <w:pPr>
        <w:pStyle w:val="Heading1"/>
        <w:rPr>
          <w:lang w:val="en-GB"/>
        </w:rPr>
      </w:pPr>
      <w:r>
        <w:rPr>
          <w:lang w:val="en-GB"/>
        </w:rPr>
        <w:t>Key Findings</w:t>
      </w:r>
    </w:p>
    <w:p w14:paraId="70A0610F" w14:textId="1810076D" w:rsidR="00D9271B" w:rsidRPr="00D9271B" w:rsidRDefault="00D9271B" w:rsidP="00D9271B">
      <w:pPr>
        <w:pStyle w:val="BodyText"/>
        <w:rPr>
          <w:lang w:val="en-GB"/>
        </w:rPr>
      </w:pPr>
      <w:r w:rsidRPr="00D9271B">
        <w:rPr>
          <w:lang w:val="en-GB"/>
        </w:rPr>
        <w:t>The analysis and experimentation conducted in this study revealed several key findings.</w:t>
      </w:r>
    </w:p>
    <w:p w14:paraId="6639F3EF" w14:textId="1F1B525B" w:rsidR="00D9271B" w:rsidRPr="00D9271B" w:rsidRDefault="00D9271B" w:rsidP="00D9271B">
      <w:pPr>
        <w:pStyle w:val="BodyText"/>
        <w:rPr>
          <w:lang w:val="en-GB"/>
        </w:rPr>
      </w:pPr>
      <w:r w:rsidRPr="00D9271B">
        <w:rPr>
          <w:lang w:val="en-GB"/>
        </w:rPr>
        <w:t>The optimi</w:t>
      </w:r>
      <w:r w:rsidR="000E4157">
        <w:rPr>
          <w:lang w:val="en-GB"/>
        </w:rPr>
        <w:t>s</w:t>
      </w:r>
      <w:r w:rsidRPr="00D9271B">
        <w:rPr>
          <w:lang w:val="en-GB"/>
        </w:rPr>
        <w:t xml:space="preserve">ation of the model architecture revealed that a hidden dimension of 256 neurons provided the best performance, effectively balancing model complexity and effectiveness. Larger architectures with 1024 or more neurons showed diminishing returns and potential overfitting issues, while very small architectures with fewer than </w:t>
      </w:r>
      <w:r w:rsidR="000E4157">
        <w:rPr>
          <w:lang w:val="en-GB"/>
        </w:rPr>
        <w:t>eight</w:t>
      </w:r>
      <w:r w:rsidRPr="00D9271B">
        <w:rPr>
          <w:lang w:val="en-GB"/>
        </w:rPr>
        <w:t xml:space="preserve"> neurons lacked sufficient capacity to </w:t>
      </w:r>
      <w:r w:rsidR="00632BB3">
        <w:rPr>
          <w:lang w:val="en-GB"/>
        </w:rPr>
        <w:t>model the relationships in the data properly</w:t>
      </w:r>
      <w:r w:rsidRPr="00D9271B">
        <w:rPr>
          <w:lang w:val="en-GB"/>
        </w:rPr>
        <w:t>.</w:t>
      </w:r>
    </w:p>
    <w:p w14:paraId="0E4FF46D" w14:textId="6A486D16" w:rsidR="00D9271B" w:rsidRPr="00D9271B" w:rsidRDefault="00D9271B" w:rsidP="00D9271B">
      <w:pPr>
        <w:pStyle w:val="BodyText"/>
        <w:rPr>
          <w:lang w:val="en-GB"/>
        </w:rPr>
      </w:pPr>
      <w:r w:rsidRPr="00D9271B">
        <w:rPr>
          <w:lang w:val="en-GB"/>
        </w:rPr>
        <w:t xml:space="preserve">The learning rate proved to be a highly sensitive parameter in the training process. An optimal learning rate of 0.001 was crucial for model performance. Higher learning rates </w:t>
      </w:r>
      <w:r w:rsidR="000E4157">
        <w:rPr>
          <w:lang w:val="en-GB"/>
        </w:rPr>
        <w:t xml:space="preserve">of </w:t>
      </w:r>
      <w:r w:rsidRPr="00D9271B">
        <w:rPr>
          <w:lang w:val="en-GB"/>
        </w:rPr>
        <w:t>around 0.1 consistently led to unstable training across all tested architectures. Conversely, very low learning rates at 1e-07 resulted in slow convergence and suboptimal performance outcomes.</w:t>
      </w:r>
    </w:p>
    <w:p w14:paraId="69F866F7" w14:textId="4C6071AA" w:rsidR="00D9271B" w:rsidRPr="00D9271B" w:rsidRDefault="00D9271B" w:rsidP="00D9271B">
      <w:pPr>
        <w:pStyle w:val="BodyText"/>
        <w:rPr>
          <w:lang w:val="en-GB"/>
        </w:rPr>
      </w:pPr>
      <w:r w:rsidRPr="00D9271B">
        <w:rPr>
          <w:lang w:val="en-GB"/>
        </w:rPr>
        <w:t>While the improvements from optimi</w:t>
      </w:r>
      <w:r w:rsidR="000E4157">
        <w:rPr>
          <w:lang w:val="en-GB"/>
        </w:rPr>
        <w:t>s</w:t>
      </w:r>
      <w:r w:rsidRPr="00D9271B">
        <w:rPr>
          <w:lang w:val="en-GB"/>
        </w:rPr>
        <w:t xml:space="preserve">ation were modest in magnitude, they were notably consistent across all evaluation metrics. </w:t>
      </w:r>
      <w:r w:rsidR="00632BB3">
        <w:rPr>
          <w:lang w:val="en-GB"/>
        </w:rPr>
        <w:t>Optimisation</w:t>
      </w:r>
      <w:r w:rsidRPr="00D9271B">
        <w:rPr>
          <w:lang w:val="en-GB"/>
        </w:rPr>
        <w:t xml:space="preserve"> resulted in a more reliable and robust model without introducing class-specific biases. These results demonstrate the value of systematic hyperparameter tuning, even when the resulting gains are incremental.</w:t>
      </w:r>
    </w:p>
    <w:p w14:paraId="1E7794B3" w14:textId="0683E635" w:rsidR="00D9271B" w:rsidRDefault="00D9271B" w:rsidP="00D9271B">
      <w:pPr>
        <w:pStyle w:val="BodyText"/>
        <w:rPr>
          <w:lang w:val="en-GB"/>
        </w:rPr>
      </w:pPr>
      <w:r w:rsidRPr="00D9271B">
        <w:rPr>
          <w:lang w:val="en-GB"/>
        </w:rPr>
        <w:t>These findings highlight the importance of careful model architecture design and hyperparameter selection in neural network development</w:t>
      </w:r>
      <w:r w:rsidR="00632BB3">
        <w:rPr>
          <w:lang w:val="en-GB"/>
        </w:rPr>
        <w:t>. They</w:t>
      </w:r>
      <w:r w:rsidRPr="00D9271B">
        <w:rPr>
          <w:lang w:val="en-GB"/>
        </w:rPr>
        <w:t xml:space="preserve"> also demonstrat</w:t>
      </w:r>
      <w:r w:rsidR="00632BB3">
        <w:rPr>
          <w:lang w:val="en-GB"/>
        </w:rPr>
        <w:t>e</w:t>
      </w:r>
      <w:r w:rsidRPr="00D9271B">
        <w:rPr>
          <w:lang w:val="en-GB"/>
        </w:rPr>
        <w:t xml:space="preserve"> that even modest improvements through optimi</w:t>
      </w:r>
      <w:r w:rsidR="000E4157">
        <w:rPr>
          <w:lang w:val="en-GB"/>
        </w:rPr>
        <w:t>s</w:t>
      </w:r>
      <w:r w:rsidRPr="00D9271B">
        <w:rPr>
          <w:lang w:val="en-GB"/>
        </w:rPr>
        <w:t>ation can lead to more robust and reliable models.</w:t>
      </w:r>
    </w:p>
    <w:p w14:paraId="07B7432A" w14:textId="3B637DF4" w:rsidR="00D9271B" w:rsidRDefault="00D9271B" w:rsidP="00D9271B">
      <w:pPr>
        <w:pStyle w:val="Heading1"/>
        <w:rPr>
          <w:lang w:val="en-GB"/>
        </w:rPr>
      </w:pPr>
      <w:r>
        <w:rPr>
          <w:lang w:val="en-GB"/>
        </w:rPr>
        <w:t>Future Work</w:t>
      </w:r>
    </w:p>
    <w:p w14:paraId="040E8D87" w14:textId="312A6F38" w:rsidR="00D9271B" w:rsidRPr="00D9271B" w:rsidRDefault="00D9271B" w:rsidP="00D9271B">
      <w:pPr>
        <w:pStyle w:val="BodyText"/>
        <w:rPr>
          <w:lang w:val="en-GB"/>
        </w:rPr>
      </w:pPr>
      <w:r w:rsidRPr="00D9271B">
        <w:rPr>
          <w:lang w:val="en-GB"/>
        </w:rPr>
        <w:t xml:space="preserve">Several promising directions for future work emerge from this study. First, exploring more sophisticated neural network architectures, such as deep neural networks with multiple </w:t>
      </w:r>
      <w:r w:rsidRPr="00D9271B">
        <w:rPr>
          <w:lang w:val="en-GB"/>
        </w:rPr>
        <w:lastRenderedPageBreak/>
        <w:t>hidden layers or architectures incorporating residual connections, could capture more complex patterns in the data. This could help overcome the current model's performance ceiling and achieve more substantial improvements over the baseline.</w:t>
      </w:r>
    </w:p>
    <w:p w14:paraId="76F16D84" w14:textId="4C2F9CD6" w:rsidR="00D9271B" w:rsidRPr="00D9271B" w:rsidRDefault="00632BB3" w:rsidP="00D9271B">
      <w:pPr>
        <w:pStyle w:val="BodyText"/>
        <w:rPr>
          <w:lang w:val="en-GB"/>
        </w:rPr>
      </w:pPr>
      <w:r>
        <w:rPr>
          <w:lang w:val="en-GB"/>
        </w:rPr>
        <w:t>Investigating</w:t>
      </w:r>
      <w:r w:rsidR="00D9271B" w:rsidRPr="00D9271B">
        <w:rPr>
          <w:lang w:val="en-GB"/>
        </w:rPr>
        <w:t xml:space="preserve"> alternative optimi</w:t>
      </w:r>
      <w:r w:rsidR="000E4157">
        <w:rPr>
          <w:lang w:val="en-GB"/>
        </w:rPr>
        <w:t>s</w:t>
      </w:r>
      <w:r w:rsidR="00D9271B" w:rsidRPr="00D9271B">
        <w:rPr>
          <w:lang w:val="en-GB"/>
        </w:rPr>
        <w:t xml:space="preserve">ation techniques, such as adaptive learning rate methods like Adam or RMSprop, could provide better training dynamics </w:t>
      </w:r>
      <w:r>
        <w:rPr>
          <w:lang w:val="en-GB"/>
        </w:rPr>
        <w:t>than</w:t>
      </w:r>
      <w:r w:rsidR="00D9271B" w:rsidRPr="00D9271B">
        <w:rPr>
          <w:lang w:val="en-GB"/>
        </w:rPr>
        <w:t xml:space="preserve"> the current approach. Additionally, implementing batch normali</w:t>
      </w:r>
      <w:r w:rsidR="000E4157">
        <w:rPr>
          <w:lang w:val="en-GB"/>
        </w:rPr>
        <w:t>s</w:t>
      </w:r>
      <w:r w:rsidR="00D9271B" w:rsidRPr="00D9271B">
        <w:rPr>
          <w:lang w:val="en-GB"/>
        </w:rPr>
        <w:t xml:space="preserve">ation or dropout </w:t>
      </w:r>
      <w:r w:rsidR="000E628C">
        <w:rPr>
          <w:lang w:val="en-GB"/>
        </w:rPr>
        <w:t xml:space="preserve">techniques </w:t>
      </w:r>
      <w:r w:rsidR="00D9271B" w:rsidRPr="00D9271B">
        <w:rPr>
          <w:lang w:val="en-GB"/>
        </w:rPr>
        <w:t>could enhance model regulari</w:t>
      </w:r>
      <w:r w:rsidR="000E4157">
        <w:rPr>
          <w:lang w:val="en-GB"/>
        </w:rPr>
        <w:t>s</w:t>
      </w:r>
      <w:r w:rsidR="00D9271B" w:rsidRPr="00D9271B">
        <w:rPr>
          <w:lang w:val="en-GB"/>
        </w:rPr>
        <w:t>ation and improve generali</w:t>
      </w:r>
      <w:r w:rsidR="000E4157">
        <w:rPr>
          <w:lang w:val="en-GB"/>
        </w:rPr>
        <w:t>s</w:t>
      </w:r>
      <w:r w:rsidR="00D9271B" w:rsidRPr="00D9271B">
        <w:rPr>
          <w:lang w:val="en-GB"/>
        </w:rPr>
        <w:t>ation performance.</w:t>
      </w:r>
    </w:p>
    <w:p w14:paraId="45CD430F" w14:textId="0A25A5E4" w:rsidR="00D9271B" w:rsidRPr="00D9271B" w:rsidRDefault="00D9271B" w:rsidP="00D9271B">
      <w:pPr>
        <w:pStyle w:val="BodyText"/>
        <w:rPr>
          <w:lang w:val="en-GB"/>
        </w:rPr>
      </w:pPr>
      <w:r w:rsidRPr="00D9271B">
        <w:rPr>
          <w:lang w:val="en-GB"/>
        </w:rPr>
        <w:t>Another valuable direction would be to conduct a more extensive feature engineering process. While the current model works with the existing feature set, developing domain-specific features or applying advanced feature selection methods might uncover more informative patterns in the data. This could include exploring feature interactions or incorporating domain knowledge to create more meaningful representations.</w:t>
      </w:r>
    </w:p>
    <w:p w14:paraId="27EA563B" w14:textId="632D13FE" w:rsidR="00D9271B" w:rsidRDefault="00D9271B" w:rsidP="00D9271B">
      <w:pPr>
        <w:pStyle w:val="BodyText"/>
        <w:rPr>
          <w:lang w:val="en-GB"/>
        </w:rPr>
      </w:pPr>
      <w:r w:rsidRPr="00D9271B">
        <w:rPr>
          <w:lang w:val="en-GB"/>
        </w:rPr>
        <w:t>Finally, investigating the model's behavio</w:t>
      </w:r>
      <w:r w:rsidR="000E4157">
        <w:rPr>
          <w:lang w:val="en-GB"/>
        </w:rPr>
        <w:t>u</w:t>
      </w:r>
      <w:r w:rsidRPr="00D9271B">
        <w:rPr>
          <w:lang w:val="en-GB"/>
        </w:rPr>
        <w:t>r on different subsets of the data or specific edge cases could provide insights into its limitations and guide future improvements. This could include analy</w:t>
      </w:r>
      <w:r w:rsidR="000E4157">
        <w:rPr>
          <w:lang w:val="en-GB"/>
        </w:rPr>
        <w:t>s</w:t>
      </w:r>
      <w:r w:rsidRPr="00D9271B">
        <w:rPr>
          <w:lang w:val="en-GB"/>
        </w:rPr>
        <w:t xml:space="preserve">ing misclassified examples in detail or evaluating the model's performance </w:t>
      </w:r>
      <w:r w:rsidR="000E4157">
        <w:rPr>
          <w:lang w:val="en-GB"/>
        </w:rPr>
        <w:t>i</w:t>
      </w:r>
      <w:r w:rsidRPr="00D9271B">
        <w:rPr>
          <w:lang w:val="en-GB"/>
        </w:rPr>
        <w:t>n particularly challenging instances. Such analysis could inform targeted improvements to the model architecture or training process.</w:t>
      </w:r>
    </w:p>
    <w:p w14:paraId="70FEA1F7" w14:textId="1ED75C9C" w:rsidR="00D9271B" w:rsidRPr="00D9271B" w:rsidRDefault="00D9271B" w:rsidP="00D9271B">
      <w:pPr>
        <w:pStyle w:val="Heading1"/>
        <w:rPr>
          <w:lang w:val="en-GB"/>
        </w:rPr>
      </w:pPr>
      <w:r>
        <w:rPr>
          <w:lang w:val="en-GB"/>
        </w:rPr>
        <w:t>Acknowledgements</w:t>
      </w:r>
    </w:p>
    <w:p w14:paraId="11FB5E32" w14:textId="77777777" w:rsidR="00E1020C" w:rsidRDefault="00D9271B" w:rsidP="00F44674">
      <w:pPr>
        <w:pStyle w:val="BodyText"/>
        <w:rPr>
          <w:lang w:val="en-GB"/>
        </w:rPr>
      </w:pPr>
      <w:r>
        <w:rPr>
          <w:lang w:val="en-GB"/>
        </w:rPr>
        <w:t>We</w:t>
      </w:r>
      <w:r w:rsidRPr="00D9271B">
        <w:rPr>
          <w:lang w:val="en-GB"/>
        </w:rPr>
        <w:t xml:space="preserve"> w</w:t>
      </w:r>
      <w:r w:rsidR="000660CC">
        <w:rPr>
          <w:lang w:val="en-GB"/>
        </w:rPr>
        <w:t>ant</w:t>
      </w:r>
      <w:r w:rsidRPr="00D9271B">
        <w:rPr>
          <w:lang w:val="en-GB"/>
        </w:rPr>
        <w:t xml:space="preserve"> to express </w:t>
      </w:r>
      <w:r>
        <w:rPr>
          <w:lang w:val="en-GB"/>
        </w:rPr>
        <w:t>our</w:t>
      </w:r>
      <w:r w:rsidRPr="00D9271B">
        <w:rPr>
          <w:lang w:val="en-GB"/>
        </w:rPr>
        <w:t xml:space="preserve"> sincere gratitude to Professor Jin Cheon Na for his invaluable guidance and support throughout this research project. His expertise and insightful feedback have significantly </w:t>
      </w:r>
      <w:r w:rsidR="00632BB3">
        <w:rPr>
          <w:lang w:val="en-GB"/>
        </w:rPr>
        <w:t>improved</w:t>
      </w:r>
      <w:r w:rsidRPr="00D9271B">
        <w:rPr>
          <w:lang w:val="en-GB"/>
        </w:rPr>
        <w:t xml:space="preserve"> this work.</w:t>
      </w:r>
    </w:p>
    <w:p w14:paraId="4918F6FF" w14:textId="77777777" w:rsidR="00E1020C" w:rsidRDefault="00E1020C" w:rsidP="00F44674">
      <w:pPr>
        <w:pStyle w:val="BodyText"/>
        <w:rPr>
          <w:lang w:val="en-GB"/>
        </w:rPr>
      </w:pPr>
    </w:p>
    <w:p w14:paraId="1C22DB5E" w14:textId="77777777" w:rsidR="00E1020C" w:rsidRDefault="00E1020C" w:rsidP="00F44674">
      <w:pPr>
        <w:pStyle w:val="BodyText"/>
        <w:rPr>
          <w:lang w:val="en-GB"/>
        </w:rPr>
        <w:sectPr w:rsidR="00E1020C" w:rsidSect="003B4E04">
          <w:headerReference w:type="default" r:id="rId16"/>
          <w:type w:val="continuous"/>
          <w:pgSz w:w="595.30pt" w:h="841.90pt" w:code="9"/>
          <w:pgMar w:top="54pt" w:right="45.35pt" w:bottom="72pt" w:left="45.35pt" w:header="36pt" w:footer="36pt" w:gutter="0pt"/>
          <w:cols w:num="2" w:space="18pt"/>
          <w:docGrid w:linePitch="360"/>
        </w:sectPr>
      </w:pPr>
    </w:p>
    <w:p w14:paraId="7DEDD8B8" w14:textId="1D2AAA2C" w:rsidR="001F4D05" w:rsidRPr="00E1020C" w:rsidRDefault="00E1020C" w:rsidP="00E1020C">
      <w:pPr>
        <w:pStyle w:val="Heading1"/>
        <w:rPr>
          <w:lang w:val="en-GB"/>
        </w:rPr>
      </w:pPr>
      <w:bookmarkStart w:id="1" w:name="_Ref181285385"/>
      <w:r>
        <w:rPr>
          <w:lang w:val="en-GB"/>
        </w:rPr>
        <w:lastRenderedPageBreak/>
        <w:t>Appendix I – N-Gram Analysis</w:t>
      </w:r>
      <w:bookmarkEnd w:id="1"/>
    </w:p>
    <w:p w14:paraId="3F307EEA" w14:textId="77777777" w:rsidR="00E1020C" w:rsidRDefault="00E1020C" w:rsidP="00E1020C">
      <w:pPr>
        <w:pStyle w:val="BodyText"/>
        <w:rPr>
          <w:lang w:val="en-GB"/>
        </w:rPr>
      </w:pPr>
      <w:r w:rsidRPr="00F44674">
        <w:rPr>
          <w:lang w:val="en-GB"/>
        </w:rPr>
        <w:t xml:space="preserve">N-gram analysis provides deeper insights into how words are commonly used together in scientific texts across different fields. By examining frequent word combinations (2-grams, 3-grams, and 4-grams), we can better understand </w:t>
      </w:r>
      <w:r>
        <w:rPr>
          <w:lang w:val="en-GB"/>
        </w:rPr>
        <w:t>each discipline's</w:t>
      </w:r>
      <w:r w:rsidRPr="00F44674">
        <w:rPr>
          <w:lang w:val="en-GB"/>
        </w:rPr>
        <w:t xml:space="preserve"> key concepts, methodologies, and research focuses. This analysis reveals common phrases and terminology that characteri</w:t>
      </w:r>
      <w:r>
        <w:rPr>
          <w:lang w:val="en-GB"/>
        </w:rPr>
        <w:t>s</w:t>
      </w:r>
      <w:r w:rsidRPr="00F44674">
        <w:rPr>
          <w:lang w:val="en-GB"/>
        </w:rPr>
        <w:t>e the discourse in each field. Below, we present the most frequent n-grams for each scientific category, starting with Physics.</w:t>
      </w:r>
    </w:p>
    <w:p w14:paraId="4281A42F" w14:textId="77777777" w:rsidR="00E1020C" w:rsidRPr="00F44674" w:rsidRDefault="00E1020C" w:rsidP="00E1020C">
      <w:pPr>
        <w:pStyle w:val="Heading2"/>
        <w:rPr>
          <w:lang w:val="en-GB"/>
        </w:rPr>
      </w:pPr>
      <w:r>
        <w:rPr>
          <w:lang w:val="en-GB"/>
        </w:rPr>
        <w:t>Physics</w:t>
      </w:r>
    </w:p>
    <w:p w14:paraId="02847C5D" w14:textId="77777777" w:rsidR="00E1020C" w:rsidRPr="00F44674" w:rsidRDefault="00E1020C" w:rsidP="00E1020C">
      <w:pPr>
        <w:pStyle w:val="BodyText"/>
        <w:rPr>
          <w:lang w:val="en-GB"/>
        </w:rPr>
      </w:pPr>
      <w:r w:rsidRPr="00F44674">
        <w:rPr>
          <w:lang w:val="en-GB"/>
        </w:rPr>
        <w:t xml:space="preserve">The n-gram analysis of physics papers reveals interesting patterns in the language and focus of physics research. Looking at the 3-grams, we see a strong emphasis on experimental physics and astronomical observations, with phrases like "hubble space telescope" and references to specific measurement techniques. The "van der waals" </w:t>
      </w:r>
      <w:r>
        <w:rPr>
          <w:lang w:val="en-GB"/>
        </w:rPr>
        <w:t xml:space="preserve">frequency </w:t>
      </w:r>
      <w:r w:rsidRPr="00F44674">
        <w:rPr>
          <w:lang w:val="en-GB"/>
        </w:rPr>
        <w:t>indicates significant research activity in molecular forces and interactions.</w:t>
      </w:r>
    </w:p>
    <w:p w14:paraId="2FA3B4BB" w14:textId="77777777" w:rsidR="00E1020C" w:rsidRPr="00F44674" w:rsidRDefault="00E1020C" w:rsidP="00E1020C">
      <w:pPr>
        <w:pStyle w:val="BodyText"/>
        <w:rPr>
          <w:lang w:val="en-GB"/>
        </w:rPr>
      </w:pPr>
      <w:r w:rsidRPr="00F44674">
        <w:rPr>
          <w:lang w:val="en-GB"/>
        </w:rPr>
        <w:t xml:space="preserve">The 4-gram analysis provides deeper insights into </w:t>
      </w:r>
      <w:r>
        <w:rPr>
          <w:lang w:val="en-GB"/>
        </w:rPr>
        <w:t>physics papers'</w:t>
      </w:r>
      <w:r w:rsidRPr="00F44674">
        <w:rPr>
          <w:lang w:val="en-GB"/>
        </w:rPr>
        <w:t xml:space="preserve"> methodological and topical focus. The most frequent 4-gram "et al phys rev" and "al phys rev lett" reflect the dominance of Physical Review journals in physics publications. There's a notable presence of astronomy-related terms like "sloan digital sky survey" and "cosmic microwave background cmb", indicating the field's strong astronomical research component. Methodological approaches are represented by phrases like "density matrix renormalization group" and "markov chain monte carlo", showing the importance of computational and theoretical methods. "density functional theory dft" suggests significant activity in quantum mechanics and materials science.</w:t>
      </w:r>
    </w:p>
    <w:p w14:paraId="36594593" w14:textId="77777777" w:rsidR="00E1020C" w:rsidRPr="00F44674" w:rsidRDefault="00E1020C" w:rsidP="00E1020C">
      <w:pPr>
        <w:pStyle w:val="BodyText"/>
        <w:rPr>
          <w:lang w:val="en-GB"/>
        </w:rPr>
      </w:pPr>
      <w:r w:rsidRPr="00F44674">
        <w:rPr>
          <w:lang w:val="en-GB"/>
        </w:rPr>
        <w:t>The 5-gram analysis further reinforces these patterns while revealing additional details about research practices. Publication-related phrases dominate, with "et al phys rev lett" being the most frequent. Technical methodologies are elaborated in phrases like "density matrix renormalization group dmrg" and "using density matrix renormalization group". Experimental physics is represented by phrases related to particle physics facilities like "relativistic heavy ion collider rhic". The presence of phrases about statistical error reporting ("first error statistical second systematic") indicates the field's rigorous approach to experimental uncertainty.</w:t>
      </w:r>
    </w:p>
    <w:p w14:paraId="19CEE881" w14:textId="77777777" w:rsidR="00E1020C" w:rsidRDefault="00E1020C" w:rsidP="00E1020C">
      <w:pPr>
        <w:pStyle w:val="BodyText"/>
        <w:rPr>
          <w:lang w:val="en-GB"/>
        </w:rPr>
      </w:pPr>
      <w:r w:rsidRPr="00F44674">
        <w:rPr>
          <w:lang w:val="en-GB"/>
        </w:rPr>
        <w:t>This n-gram analysis reveals physics as a field balanced between theoretical frameworks, experimental methodologies, and observational astronomy</w:t>
      </w:r>
      <w:r>
        <w:rPr>
          <w:lang w:val="en-GB"/>
        </w:rPr>
        <w:t>. It</w:t>
      </w:r>
      <w:r w:rsidRPr="00F44674">
        <w:rPr>
          <w:lang w:val="en-GB"/>
        </w:rPr>
        <w:t xml:space="preserve"> </w:t>
      </w:r>
      <w:r>
        <w:rPr>
          <w:lang w:val="en-GB"/>
        </w:rPr>
        <w:t>strongly emphasises</w:t>
      </w:r>
      <w:r w:rsidRPr="00F44674">
        <w:rPr>
          <w:lang w:val="en-GB"/>
        </w:rPr>
        <w:t xml:space="preserve"> rigorous publication practices and statistical analysis.</w:t>
      </w:r>
    </w:p>
    <w:p w14:paraId="31BA5702" w14:textId="77777777" w:rsidR="00E1020C" w:rsidRDefault="00E1020C" w:rsidP="00E1020C">
      <w:pPr>
        <w:pStyle w:val="Heading2"/>
        <w:rPr>
          <w:lang w:val="en-GB"/>
        </w:rPr>
      </w:pPr>
      <w:r>
        <w:rPr>
          <w:lang w:val="en-GB"/>
        </w:rPr>
        <w:t>Mathematics</w:t>
      </w:r>
    </w:p>
    <w:p w14:paraId="54A8BFC4" w14:textId="77777777" w:rsidR="00E1020C" w:rsidRPr="00F44674" w:rsidRDefault="00E1020C" w:rsidP="00E1020C">
      <w:pPr>
        <w:pStyle w:val="BodyText"/>
        <w:rPr>
          <w:lang w:val="en-GB"/>
        </w:rPr>
      </w:pPr>
      <w:r w:rsidRPr="00F44674">
        <w:rPr>
          <w:lang w:val="en-GB"/>
        </w:rPr>
        <w:t>The n-gram analysis of Mathematics papers reveals interesting patterns in the language and concepts commonly used in mathematical research. Looking at the 3-grams, we see a strong emphasis on boundary value problems and algebraic concepts like vertex operator algebra and Lie groups, reflecting core areas of mathematical research.</w:t>
      </w:r>
    </w:p>
    <w:p w14:paraId="68D1AC73" w14:textId="77777777" w:rsidR="00E1020C" w:rsidRPr="00F44674" w:rsidRDefault="00E1020C" w:rsidP="00E1020C">
      <w:pPr>
        <w:pStyle w:val="BodyText"/>
        <w:rPr>
          <w:lang w:val="en-GB"/>
        </w:rPr>
      </w:pPr>
      <w:r w:rsidRPr="00F44674">
        <w:rPr>
          <w:lang w:val="en-GB"/>
        </w:rPr>
        <w:t xml:space="preserve">The 4-gram analysis provides deeper insights into the mathematical discourse patterns. The most frequent 4-gram "give necessary sufficient conditions" (46 occurrences) indicates the formal nature of mathematical proofs and theorem statements. There's also </w:t>
      </w:r>
      <w:r>
        <w:rPr>
          <w:lang w:val="en-GB"/>
        </w:rPr>
        <w:t xml:space="preserve">a </w:t>
      </w:r>
      <w:r w:rsidRPr="00F44674">
        <w:rPr>
          <w:lang w:val="en-GB"/>
        </w:rPr>
        <w:t xml:space="preserve">significant presence of </w:t>
      </w:r>
      <w:r w:rsidRPr="00F44674">
        <w:rPr>
          <w:lang w:val="en-GB"/>
        </w:rPr>
        <w:t>algebraic terminology with phrases like "algebraically closed field characteristic" (29 occurrences) and "let g finite group" (20 occurrences). The analysis reveals frequent discussion of various mathematical domains</w:t>
      </w:r>
      <w:r>
        <w:rPr>
          <w:lang w:val="en-GB"/>
        </w:rPr>
        <w:t>,</w:t>
      </w:r>
      <w:r w:rsidRPr="00F44674">
        <w:rPr>
          <w:lang w:val="en-GB"/>
        </w:rPr>
        <w:t xml:space="preserve"> including differential equations (both partial and ordinary), topology (through phrases involving "compact Hausdorff space"), and group theory (references to "locally compact group").</w:t>
      </w:r>
    </w:p>
    <w:p w14:paraId="4ED1A758" w14:textId="77777777" w:rsidR="00E1020C" w:rsidRPr="00F44674" w:rsidRDefault="00E1020C" w:rsidP="00E1020C">
      <w:pPr>
        <w:pStyle w:val="BodyText"/>
        <w:rPr>
          <w:lang w:val="en-GB"/>
        </w:rPr>
      </w:pPr>
      <w:r w:rsidRPr="00F44674">
        <w:rPr>
          <w:lang w:val="en-GB"/>
        </w:rPr>
        <w:t xml:space="preserve">The 5-gram analysis further reinforces these patterns while revealing more specific mathematical constructs. The presence of "algebraically closed field characteristic zero" and related variants suggests substantial work in abstract algebra and field theory. The phrase "modules finite dimensional weight spaces" indicates research in representation theory, while "alternating direction method multipliers admm" points to </w:t>
      </w:r>
      <w:r>
        <w:rPr>
          <w:lang w:val="en-GB"/>
        </w:rPr>
        <w:t>applications in optimisation theory</w:t>
      </w:r>
      <w:r w:rsidRPr="00F44674">
        <w:rPr>
          <w:lang w:val="en-GB"/>
        </w:rPr>
        <w:t>. The analysis also shows frequent discussion of categorical concepts through phrases like "bounded derived categories coherent sheaves" and geometric concepts via "smooth projective curve</w:t>
      </w:r>
      <w:r>
        <w:rPr>
          <w:lang w:val="en-GB"/>
        </w:rPr>
        <w:t>."</w:t>
      </w:r>
    </w:p>
    <w:p w14:paraId="5C0DC690" w14:textId="77777777" w:rsidR="00E1020C" w:rsidRDefault="00E1020C" w:rsidP="00E1020C">
      <w:pPr>
        <w:pStyle w:val="BodyText"/>
        <w:rPr>
          <w:lang w:val="en-GB"/>
        </w:rPr>
      </w:pPr>
      <w:r w:rsidRPr="00F44674">
        <w:rPr>
          <w:lang w:val="en-GB"/>
        </w:rPr>
        <w:t xml:space="preserve">Overall, the n-gram analysis effectively captures the formal, precise nature of mathematical writing while highlighting the predominant subfields and methodological approaches in mathematics research. The frequent occurrence of phrases related to conditions, proofs, and specific mathematical structures aligns well with </w:t>
      </w:r>
      <w:r>
        <w:rPr>
          <w:lang w:val="en-GB"/>
        </w:rPr>
        <w:t>mathematical discourse’s</w:t>
      </w:r>
      <w:r w:rsidRPr="00F44674">
        <w:rPr>
          <w:lang w:val="en-GB"/>
        </w:rPr>
        <w:t xml:space="preserve"> theoretical and rigorous nature.</w:t>
      </w:r>
    </w:p>
    <w:p w14:paraId="17877C39" w14:textId="77777777" w:rsidR="00E1020C" w:rsidRDefault="00E1020C" w:rsidP="00E1020C">
      <w:pPr>
        <w:pStyle w:val="Heading2"/>
        <w:rPr>
          <w:lang w:val="en-GB"/>
        </w:rPr>
      </w:pPr>
      <w:r>
        <w:rPr>
          <w:lang w:val="en-GB"/>
        </w:rPr>
        <w:t>Electrical Engineering and Systems Science</w:t>
      </w:r>
    </w:p>
    <w:p w14:paraId="43B55E7D" w14:textId="77777777" w:rsidR="00E1020C" w:rsidRPr="00F44674" w:rsidRDefault="00E1020C" w:rsidP="00E1020C">
      <w:pPr>
        <w:pStyle w:val="BodyText"/>
        <w:rPr>
          <w:lang w:val="en-GB"/>
        </w:rPr>
      </w:pPr>
      <w:r w:rsidRPr="00F44674">
        <w:rPr>
          <w:lang w:val="en-GB"/>
        </w:rPr>
        <w:t xml:space="preserve">The n-gram analysis of the Electrical Engineering and Systems Science papers reveals several key research areas and methodological approaches </w:t>
      </w:r>
      <w:r>
        <w:rPr>
          <w:lang w:val="en-GB"/>
        </w:rPr>
        <w:t xml:space="preserve">that are </w:t>
      </w:r>
      <w:r w:rsidRPr="00F44674">
        <w:rPr>
          <w:lang w:val="en-GB"/>
        </w:rPr>
        <w:t>dominant in the field. Looking at the 4-grams, we see a strong focus on speech recognition and neural networks, with "automatic speech recognition asr" being the most frequent (32 occurrences), followed by "model predictive control mpc" and "convolutional neural network cnn" (14 occurrences each). This suggests that speech processing and neural network applications are major research areas within electrical engineering.</w:t>
      </w:r>
    </w:p>
    <w:p w14:paraId="1FF6BBB3" w14:textId="77777777" w:rsidR="00E1020C" w:rsidRPr="00F44674" w:rsidRDefault="00E1020C" w:rsidP="00E1020C">
      <w:pPr>
        <w:pStyle w:val="BodyText"/>
        <w:rPr>
          <w:lang w:val="en-GB"/>
        </w:rPr>
      </w:pPr>
      <w:r w:rsidRPr="00F44674">
        <w:rPr>
          <w:lang w:val="en-GB"/>
        </w:rPr>
        <w:t>The prevalence of terms related to deep learning and neural networks is particularly notable, with multiple variations appearing in the top 20 list: "convolutional neural networks cnns", "deep neural network dnn", and "deep neural networks dnns". This indicates the significant role of deep learning methodologies in current electrical engineering research. Additionally, the presence of terms like "sound event detection sed" and "automatic speaker verification asv" further emphasi</w:t>
      </w:r>
      <w:r>
        <w:rPr>
          <w:lang w:val="en-GB"/>
        </w:rPr>
        <w:t>s</w:t>
      </w:r>
      <w:r w:rsidRPr="00F44674">
        <w:rPr>
          <w:lang w:val="en-GB"/>
        </w:rPr>
        <w:t>es the field's strong focus on audio processing and recognition systems.</w:t>
      </w:r>
    </w:p>
    <w:p w14:paraId="578B9725" w14:textId="77777777" w:rsidR="00E1020C" w:rsidRPr="00F44674" w:rsidRDefault="00E1020C" w:rsidP="00E1020C">
      <w:pPr>
        <w:pStyle w:val="BodyText"/>
        <w:rPr>
          <w:lang w:val="en-GB"/>
        </w:rPr>
      </w:pPr>
      <w:r w:rsidRPr="00F44674">
        <w:rPr>
          <w:lang w:val="en-GB"/>
        </w:rPr>
        <w:t>The 5-gram analysis provides more detailed insights into specific methodological approaches and applications. The most frequent 5-gram, "minimum variance distortionless response mvdr" (5 occurrences) is a key technique in signal processing. The strong presence of speech recognition-related 5-grams, such as "automatic speech recognition asr systems" and variations thereof, reinforces the field's emphasis on speech processing technologies. The appearance of terms like "massive multipleinput multipleoutput mimo systems" and "wireless information power transfer swipt" highlights the importance of wireless communication systems in the field.</w:t>
      </w:r>
    </w:p>
    <w:p w14:paraId="21324D78" w14:textId="77777777" w:rsidR="00E1020C" w:rsidRDefault="00E1020C" w:rsidP="00E1020C">
      <w:pPr>
        <w:pStyle w:val="BodyText"/>
        <w:rPr>
          <w:lang w:val="en-GB"/>
        </w:rPr>
      </w:pPr>
      <w:r w:rsidRPr="00F44674">
        <w:rPr>
          <w:lang w:val="en-GB"/>
        </w:rPr>
        <w:t>Notably, both 4-gram and 5-gram analyses s</w:t>
      </w:r>
      <w:r>
        <w:rPr>
          <w:lang w:val="en-GB"/>
        </w:rPr>
        <w:t>ignificantly</w:t>
      </w:r>
      <w:r w:rsidRPr="00F44674">
        <w:rPr>
          <w:lang w:val="en-GB"/>
        </w:rPr>
        <w:t xml:space="preserve"> focus on experimental and simulation results, with phrases like "simulation results show proposed" and "experimental </w:t>
      </w:r>
      <w:r w:rsidRPr="00F44674">
        <w:rPr>
          <w:lang w:val="en-GB"/>
        </w:rPr>
        <w:lastRenderedPageBreak/>
        <w:t>results show proposed" appearing frequently. This s</w:t>
      </w:r>
      <w:r>
        <w:rPr>
          <w:lang w:val="en-GB"/>
        </w:rPr>
        <w:t>trongly emphasises</w:t>
      </w:r>
      <w:r w:rsidRPr="00F44674">
        <w:rPr>
          <w:lang w:val="en-GB"/>
        </w:rPr>
        <w:t xml:space="preserve"> empirical validation and practical applications in electrical engineering research. The presence of various performance metrics (like "word error rate wer" and "bit error rate ber") further underscores the field's focus on quantitative evaluation and performance optimi</w:t>
      </w:r>
      <w:r>
        <w:rPr>
          <w:lang w:val="en-GB"/>
        </w:rPr>
        <w:t>s</w:t>
      </w:r>
      <w:r w:rsidRPr="00F44674">
        <w:rPr>
          <w:lang w:val="en-GB"/>
        </w:rPr>
        <w:t>ation.</w:t>
      </w:r>
    </w:p>
    <w:p w14:paraId="21D2C512" w14:textId="77777777" w:rsidR="00E1020C" w:rsidRDefault="00E1020C" w:rsidP="00E1020C">
      <w:pPr>
        <w:pStyle w:val="Heading2"/>
        <w:rPr>
          <w:lang w:val="en-GB"/>
        </w:rPr>
      </w:pPr>
      <w:r>
        <w:rPr>
          <w:lang w:val="en-GB"/>
        </w:rPr>
        <w:t>Computer Science</w:t>
      </w:r>
    </w:p>
    <w:p w14:paraId="2DDEFA2A" w14:textId="77777777" w:rsidR="00E1020C" w:rsidRPr="00F44674" w:rsidRDefault="00E1020C" w:rsidP="00E1020C">
      <w:pPr>
        <w:pStyle w:val="BodyText"/>
        <w:rPr>
          <w:lang w:val="en-GB"/>
        </w:rPr>
      </w:pPr>
      <w:r w:rsidRPr="00F44674">
        <w:rPr>
          <w:lang w:val="en-GB"/>
        </w:rPr>
        <w:t>The n-gram analysis of computer science abstracts reveals interesting patterns in the field's terminology and research focus areas. Looking at the 3-grams, we s</w:t>
      </w:r>
      <w:r>
        <w:rPr>
          <w:lang w:val="en-GB"/>
        </w:rPr>
        <w:t>trongly emphasise</w:t>
      </w:r>
      <w:r w:rsidRPr="00F44674">
        <w:rPr>
          <w:lang w:val="en-GB"/>
        </w:rPr>
        <w:t xml:space="preserve"> neural networks and language models, with terms like "channel state information" and "recurrent neural network" appearing frequently. This suggests a significant focus on machine learning and natural language processing research.</w:t>
      </w:r>
    </w:p>
    <w:p w14:paraId="5E2FE0B1" w14:textId="77777777" w:rsidR="00E1020C" w:rsidRPr="00F44674" w:rsidRDefault="00E1020C" w:rsidP="00E1020C">
      <w:pPr>
        <w:pStyle w:val="BodyText"/>
        <w:rPr>
          <w:lang w:val="en-GB"/>
        </w:rPr>
      </w:pPr>
      <w:r w:rsidRPr="00F44674">
        <w:rPr>
          <w:lang w:val="en-GB"/>
        </w:rPr>
        <w:t>The 4-gram analysis further reinforces this observation, with "large language models llms" being the most frequent 4-gram, followed by various neural network architectures like "convolutional neural network cnn" and "deep neural networks dnns". There's also a notable presence of reinforcement learning ("multiagent reinforcement learning marl") and natural language processing ("natural language processing nlp"). The frequency of terms related to experimental results ("experimental results show proposed", "experimental results demonstrate proposed") indicates a strong empirical focus in computer science research.</w:t>
      </w:r>
    </w:p>
    <w:p w14:paraId="6DCBD26B" w14:textId="77777777" w:rsidR="00E1020C" w:rsidRPr="00F44674" w:rsidRDefault="00E1020C" w:rsidP="00E1020C">
      <w:pPr>
        <w:pStyle w:val="BodyText"/>
        <w:rPr>
          <w:lang w:val="en-GB"/>
        </w:rPr>
      </w:pPr>
      <w:r w:rsidRPr="00F44674">
        <w:rPr>
          <w:lang w:val="en-GB"/>
        </w:rPr>
        <w:t xml:space="preserve">The 5-gram analysis shows </w:t>
      </w:r>
      <w:r>
        <w:rPr>
          <w:lang w:val="en-GB"/>
        </w:rPr>
        <w:t>various</w:t>
      </w:r>
      <w:r w:rsidRPr="00F44674">
        <w:rPr>
          <w:lang w:val="en-GB"/>
        </w:rPr>
        <w:t xml:space="preserve"> technical concepts spanning multiple computer science subfields. While some terms continue the machine learning theme ("deep convolutional neural networks cnns"), others relate to theoretical computer science ("theory practice logic programming tplp"), wireless communications ("additive white gaussian noise awgn"), and emerging technologies ("central bank digital currency cbdc"). The presence of statistical and mathematical terms ("minimum mean square error mmse", "markov chain monte carlo mcmc") demonstrates the quantitative foundation of computer science research.</w:t>
      </w:r>
    </w:p>
    <w:p w14:paraId="3F545732" w14:textId="77777777" w:rsidR="00E1020C" w:rsidRDefault="00E1020C" w:rsidP="00E1020C">
      <w:pPr>
        <w:pStyle w:val="BodyText"/>
        <w:rPr>
          <w:lang w:val="en-GB"/>
        </w:rPr>
      </w:pPr>
      <w:r w:rsidRPr="00F44674">
        <w:rPr>
          <w:lang w:val="en-GB"/>
        </w:rPr>
        <w:t>This n-gram analysis effectively captures the multifaceted nature of computer science research</w:t>
      </w:r>
      <w:r>
        <w:rPr>
          <w:lang w:val="en-GB"/>
        </w:rPr>
        <w:t>. It highlights</w:t>
      </w:r>
      <w:r w:rsidRPr="00F44674">
        <w:rPr>
          <w:lang w:val="en-GB"/>
        </w:rPr>
        <w:t xml:space="preserve"> its strong focus on machine learning and AI while showing </w:t>
      </w:r>
      <w:r>
        <w:rPr>
          <w:lang w:val="en-GB"/>
        </w:rPr>
        <w:t>it</w:t>
      </w:r>
      <w:r w:rsidRPr="00F44674">
        <w:rPr>
          <w:lang w:val="en-GB"/>
        </w:rPr>
        <w:t>s breadth across theoretical, practical, and emerging technological domains.</w:t>
      </w:r>
    </w:p>
    <w:p w14:paraId="21A1EA77" w14:textId="77777777" w:rsidR="00E1020C" w:rsidRDefault="00E1020C" w:rsidP="00E1020C">
      <w:pPr>
        <w:pStyle w:val="Heading2"/>
        <w:rPr>
          <w:lang w:val="en-GB"/>
        </w:rPr>
      </w:pPr>
      <w:r>
        <w:rPr>
          <w:lang w:val="en-GB"/>
        </w:rPr>
        <w:t>Quantitative Biology</w:t>
      </w:r>
    </w:p>
    <w:p w14:paraId="5BAC8DC7" w14:textId="77777777" w:rsidR="00E1020C" w:rsidRPr="00F44674" w:rsidRDefault="00E1020C" w:rsidP="00E1020C">
      <w:pPr>
        <w:pStyle w:val="BodyText"/>
        <w:rPr>
          <w:lang w:val="en-GB"/>
        </w:rPr>
      </w:pPr>
      <w:r w:rsidRPr="00F44674">
        <w:rPr>
          <w:lang w:val="en-GB"/>
        </w:rPr>
        <w:t>The n-gram analysis of quantitative biology papers reveals distinct patterns that highlight the field's focus on biological systems, mathematical model</w:t>
      </w:r>
      <w:r>
        <w:rPr>
          <w:lang w:val="en-GB"/>
        </w:rPr>
        <w:t>l</w:t>
      </w:r>
      <w:r w:rsidRPr="00F44674">
        <w:rPr>
          <w:lang w:val="en-GB"/>
        </w:rPr>
        <w:t>ing, and medical applications. Looking at the 4</w:t>
      </w:r>
      <w:r>
        <w:rPr>
          <w:lang w:val="en-GB"/>
        </w:rPr>
        <w:t>-</w:t>
      </w:r>
      <w:r w:rsidRPr="00F44674">
        <w:rPr>
          <w:lang w:val="en-GB"/>
        </w:rPr>
        <w:t xml:space="preserve">grams, we observe a strong emphasis on epidemiological research, with phrases like "basic reproduction number r" and "severe acute respiratory syndrome" </w:t>
      </w:r>
      <w:r>
        <w:rPr>
          <w:lang w:val="en-GB"/>
        </w:rPr>
        <w:t>frequently appearing</w:t>
      </w:r>
      <w:r w:rsidRPr="00F44674">
        <w:rPr>
          <w:lang w:val="en-GB"/>
        </w:rPr>
        <w:t>, likely reflecting significant research activity related to infectious diseases and epidemics.</w:t>
      </w:r>
    </w:p>
    <w:p w14:paraId="05C7EE21" w14:textId="77777777" w:rsidR="00E1020C" w:rsidRPr="00F44674" w:rsidRDefault="00E1020C" w:rsidP="00E1020C">
      <w:pPr>
        <w:pStyle w:val="BodyText"/>
        <w:rPr>
          <w:lang w:val="en-GB"/>
        </w:rPr>
      </w:pPr>
      <w:r w:rsidRPr="00F44674">
        <w:rPr>
          <w:lang w:val="en-GB"/>
        </w:rPr>
        <w:t>The analysis s</w:t>
      </w:r>
      <w:r>
        <w:rPr>
          <w:lang w:val="en-GB"/>
        </w:rPr>
        <w:t>ubstantially focuse</w:t>
      </w:r>
      <w:r w:rsidRPr="00F44674">
        <w:rPr>
          <w:lang w:val="en-GB"/>
        </w:rPr>
        <w:t>s on computational and statistical methods applied to biological problems. Terms like "roc curve auc cstatistic" and "approximate bayesian computation abc" indicate the importance of statistical analysis and model evaluation in the field. The presence of "partial differential equation pde" and "ordinary differential equations odes" demonstrates the field's reliance on mathematical model</w:t>
      </w:r>
      <w:r>
        <w:rPr>
          <w:lang w:val="en-GB"/>
        </w:rPr>
        <w:t>l</w:t>
      </w:r>
      <w:r w:rsidRPr="00F44674">
        <w:rPr>
          <w:lang w:val="en-GB"/>
        </w:rPr>
        <w:t>ing approaches to understand biological systems.</w:t>
      </w:r>
    </w:p>
    <w:p w14:paraId="62070B81" w14:textId="77777777" w:rsidR="00E1020C" w:rsidRPr="00F44674" w:rsidRDefault="00E1020C" w:rsidP="00E1020C">
      <w:pPr>
        <w:pStyle w:val="BodyText"/>
        <w:rPr>
          <w:lang w:val="en-GB"/>
        </w:rPr>
      </w:pPr>
      <w:r w:rsidRPr="00F44674">
        <w:rPr>
          <w:lang w:val="en-GB"/>
        </w:rPr>
        <w:t>Molecular and genetic research themes are evident through phrases like "transcription factor binding sites", "single nucleotide polymorphisms snps", and "gene regulatory networks grns". This indicates significant research activity in genomics and gene regulation. The appearance of "molecular dynamics md simulations" and "intrinsically disordered proteins idps" suggests active protein structure and dynamics</w:t>
      </w:r>
      <w:r>
        <w:rPr>
          <w:lang w:val="en-GB"/>
        </w:rPr>
        <w:t xml:space="preserve"> research</w:t>
      </w:r>
      <w:r w:rsidRPr="00F44674">
        <w:rPr>
          <w:lang w:val="en-GB"/>
        </w:rPr>
        <w:t>.</w:t>
      </w:r>
    </w:p>
    <w:p w14:paraId="43513173" w14:textId="77777777" w:rsidR="00E1020C" w:rsidRPr="00F44674" w:rsidRDefault="00E1020C" w:rsidP="00E1020C">
      <w:pPr>
        <w:pStyle w:val="BodyText"/>
        <w:rPr>
          <w:lang w:val="en-GB"/>
        </w:rPr>
      </w:pPr>
      <w:r w:rsidRPr="00F44674">
        <w:rPr>
          <w:lang w:val="en-GB"/>
        </w:rPr>
        <w:t>Neurobiological research is represented by terms like "functional magnetic resonance imaging" and "slow wave sleep duration</w:t>
      </w:r>
      <w:r>
        <w:rPr>
          <w:lang w:val="en-GB"/>
        </w:rPr>
        <w:t>,"</w:t>
      </w:r>
      <w:r w:rsidRPr="00F44674">
        <w:rPr>
          <w:lang w:val="en-GB"/>
        </w:rPr>
        <w:t xml:space="preserve"> indicating </w:t>
      </w:r>
      <w:r>
        <w:rPr>
          <w:lang w:val="en-GB"/>
        </w:rPr>
        <w:t>it</w:t>
      </w:r>
      <w:r w:rsidRPr="00F44674">
        <w:rPr>
          <w:lang w:val="en-GB"/>
        </w:rPr>
        <w:t>s involvement in brain research and sleep studies. The presence of "protein interaction networks" and "model gene regulatory networks" highlights the importance of network analysis approaches in understanding biological systems.</w:t>
      </w:r>
    </w:p>
    <w:p w14:paraId="1CE2DD99" w14:textId="77777777" w:rsidR="00E1020C" w:rsidRDefault="00E1020C" w:rsidP="00E1020C">
      <w:pPr>
        <w:pStyle w:val="BodyText"/>
        <w:rPr>
          <w:lang w:val="en-GB"/>
        </w:rPr>
      </w:pPr>
      <w:r w:rsidRPr="00F44674">
        <w:rPr>
          <w:lang w:val="en-GB"/>
        </w:rPr>
        <w:t>The diversity of these n-grams reflects quantitative biology's interdisciplinary nature, combining biological research with mathematical model</w:t>
      </w:r>
      <w:r>
        <w:rPr>
          <w:lang w:val="en-GB"/>
        </w:rPr>
        <w:t>l</w:t>
      </w:r>
      <w:r w:rsidRPr="00F44674">
        <w:rPr>
          <w:lang w:val="en-GB"/>
        </w:rPr>
        <w:t>ing, statistical analysis, and computational methods. The field appears to span multiple scales of biological organi</w:t>
      </w:r>
      <w:r>
        <w:rPr>
          <w:lang w:val="en-GB"/>
        </w:rPr>
        <w:t>s</w:t>
      </w:r>
      <w:r w:rsidRPr="00F44674">
        <w:rPr>
          <w:lang w:val="en-GB"/>
        </w:rPr>
        <w:t>ation, from molecular interactions to whole-organism studies and population-level analyses.</w:t>
      </w:r>
    </w:p>
    <w:p w14:paraId="465C01BC" w14:textId="77777777" w:rsidR="00E1020C" w:rsidRDefault="00E1020C" w:rsidP="00E1020C">
      <w:pPr>
        <w:pStyle w:val="Heading2"/>
        <w:rPr>
          <w:lang w:val="en-GB"/>
        </w:rPr>
      </w:pPr>
      <w:r>
        <w:rPr>
          <w:lang w:val="en-GB"/>
        </w:rPr>
        <w:t>Economics</w:t>
      </w:r>
    </w:p>
    <w:p w14:paraId="52BB6A41" w14:textId="77777777" w:rsidR="00E1020C" w:rsidRPr="00F44674" w:rsidRDefault="00E1020C" w:rsidP="00E1020C">
      <w:pPr>
        <w:pStyle w:val="BodyText"/>
        <w:rPr>
          <w:lang w:val="en-GB"/>
        </w:rPr>
      </w:pPr>
      <w:r w:rsidRPr="00F44674">
        <w:rPr>
          <w:lang w:val="en-GB"/>
        </w:rPr>
        <w:t xml:space="preserve">The n-gram analysis of Economics papers reveals several interesting patterns in the </w:t>
      </w:r>
      <w:r>
        <w:rPr>
          <w:lang w:val="en-GB"/>
        </w:rPr>
        <w:t xml:space="preserve">field’s </w:t>
      </w:r>
      <w:r w:rsidRPr="00F44674">
        <w:rPr>
          <w:lang w:val="en-GB"/>
        </w:rPr>
        <w:t>research focus and methodological approaches. Looking at the 4-grams, there is a notable emphasis on financial risk and stock market dynamics, with phrases like "risk stock price crashes" appearing frequently. This suggests a significant research interest in market volatility and financial crashes within the economics literature.</w:t>
      </w:r>
    </w:p>
    <w:p w14:paraId="7AE81B19" w14:textId="77777777" w:rsidR="00E1020C" w:rsidRPr="00F44674" w:rsidRDefault="00E1020C" w:rsidP="00E1020C">
      <w:pPr>
        <w:pStyle w:val="BodyText"/>
        <w:rPr>
          <w:lang w:val="en-GB"/>
        </w:rPr>
      </w:pPr>
      <w:r w:rsidRPr="00F44674">
        <w:rPr>
          <w:lang w:val="en-GB"/>
        </w:rPr>
        <w:t>Game theory and equilibrium analysis also feature prominently, as evidenced by phrases such as "pure strategy nash equilibria" and "optimum pure strategy nash". This indicates the importance of game theoretical frameworks in economic research, particularly in studying strategic interactions and decision-making processes.</w:t>
      </w:r>
    </w:p>
    <w:p w14:paraId="356485F8" w14:textId="77777777" w:rsidR="00E1020C" w:rsidRPr="00F44674" w:rsidRDefault="00E1020C" w:rsidP="00E1020C">
      <w:pPr>
        <w:pStyle w:val="BodyText"/>
        <w:rPr>
          <w:lang w:val="en-GB"/>
        </w:rPr>
      </w:pPr>
      <w:r w:rsidRPr="00F44674">
        <w:rPr>
          <w:lang w:val="en-GB"/>
        </w:rPr>
        <w:t xml:space="preserve">The data also </w:t>
      </w:r>
      <w:r>
        <w:rPr>
          <w:lang w:val="en-GB"/>
        </w:rPr>
        <w:t>focuse</w:t>
      </w:r>
      <w:r w:rsidRPr="00F44674">
        <w:rPr>
          <w:lang w:val="en-GB"/>
        </w:rPr>
        <w:t>s on green technology and innovation, with multiple related 4-grams</w:t>
      </w:r>
      <w:r>
        <w:rPr>
          <w:lang w:val="en-GB"/>
        </w:rPr>
        <w:t>,</w:t>
      </w:r>
      <w:r w:rsidRPr="00F44674">
        <w:rPr>
          <w:lang w:val="en-GB"/>
        </w:rPr>
        <w:t xml:space="preserve"> including "green technological innovation risk" and "technological innovation risk stock". This suggests growing attention to environmental economics and the intersection of sustainability with financial markets.</w:t>
      </w:r>
    </w:p>
    <w:p w14:paraId="6C74468B" w14:textId="77777777" w:rsidR="00E1020C" w:rsidRPr="00F44674" w:rsidRDefault="00E1020C" w:rsidP="00E1020C">
      <w:pPr>
        <w:pStyle w:val="BodyText"/>
        <w:rPr>
          <w:lang w:val="en-GB"/>
        </w:rPr>
      </w:pPr>
      <w:r w:rsidRPr="00F44674">
        <w:rPr>
          <w:lang w:val="en-GB"/>
        </w:rPr>
        <w:t xml:space="preserve">The 5-gram analysis further reinforces these themes while providing additional context. The prevalence of phrases related to news media and company reporting (e.g., "negative news reports media listed") indicates research interest in how information flow affects economic outcomes. Infrastructure and development economics also appear </w:t>
      </w:r>
      <w:r>
        <w:rPr>
          <w:lang w:val="en-GB"/>
        </w:rPr>
        <w:t>to be</w:t>
      </w:r>
      <w:r w:rsidRPr="00F44674">
        <w:rPr>
          <w:lang w:val="en-GB"/>
        </w:rPr>
        <w:t xml:space="preserve"> important themes, as shown by phrases like "impact electricity blackouts poor infrastructure" and "electricity blackouts poor infrastructure livelihood".</w:t>
      </w:r>
    </w:p>
    <w:p w14:paraId="43C33F54" w14:textId="77777777" w:rsidR="00E1020C" w:rsidRDefault="00E1020C" w:rsidP="00E1020C">
      <w:pPr>
        <w:pStyle w:val="BodyText"/>
        <w:rPr>
          <w:lang w:val="en-GB"/>
        </w:rPr>
      </w:pPr>
      <w:r w:rsidRPr="00F44674">
        <w:rPr>
          <w:lang w:val="en-GB"/>
        </w:rPr>
        <w:t>Methodological approaches are also evident in the n-grams, with phrases like "twoway fixed effects estimator" and "extended twoway fixed effects" suggesting the use of sophisticated econometric techniques in empirical research. The terms related to discrete choice models and value distribution indicate a strong quantitative and empirical orientation in economic research methodologies.</w:t>
      </w:r>
    </w:p>
    <w:p w14:paraId="34614485" w14:textId="77777777" w:rsidR="00E1020C" w:rsidRDefault="00E1020C" w:rsidP="00E1020C">
      <w:pPr>
        <w:pStyle w:val="Heading2"/>
        <w:rPr>
          <w:lang w:val="en-GB"/>
        </w:rPr>
      </w:pPr>
      <w:r>
        <w:rPr>
          <w:lang w:val="en-GB"/>
        </w:rPr>
        <w:t>Statistics</w:t>
      </w:r>
    </w:p>
    <w:p w14:paraId="128E7557" w14:textId="77777777" w:rsidR="00E1020C" w:rsidRPr="00F44674" w:rsidRDefault="00E1020C" w:rsidP="00E1020C">
      <w:pPr>
        <w:pStyle w:val="BodyText"/>
        <w:rPr>
          <w:lang w:val="en-GB"/>
        </w:rPr>
      </w:pPr>
      <w:r w:rsidRPr="00F44674">
        <w:rPr>
          <w:lang w:val="en-GB"/>
        </w:rPr>
        <w:t xml:space="preserve">The n-gram analysis of Statistics papers reveals several key methodological and analytical themes that dominate the </w:t>
      </w:r>
      <w:r w:rsidRPr="00F44674">
        <w:rPr>
          <w:lang w:val="en-GB"/>
        </w:rPr>
        <w:lastRenderedPageBreak/>
        <w:t>field. Looking at the 4-grams, Markov Chain Monte Carlo (MCMC) emerges as the most prevalent technique, with 86 occurrences of "markov chain monte carlo" and 33 occurrences of "chain monte carlo mcmc". This highlights the importance of MCMC methods in statistical computation and Bayesian inference.</w:t>
      </w:r>
    </w:p>
    <w:p w14:paraId="7E3847F8" w14:textId="77777777" w:rsidR="00E1020C" w:rsidRPr="00F44674" w:rsidRDefault="00E1020C" w:rsidP="00E1020C">
      <w:pPr>
        <w:pStyle w:val="BodyText"/>
        <w:rPr>
          <w:lang w:val="en-GB"/>
        </w:rPr>
      </w:pPr>
      <w:r w:rsidRPr="00F44674">
        <w:rPr>
          <w:lang w:val="en-GB"/>
        </w:rPr>
        <w:t xml:space="preserve">Other significant methodological approaches include Approximate Bayesian Computation (ABC) and Sequential Monte Carlo (SMC), </w:t>
      </w:r>
      <w:r>
        <w:rPr>
          <w:lang w:val="en-GB"/>
        </w:rPr>
        <w:t>which appear</w:t>
      </w:r>
      <w:r w:rsidRPr="00F44674">
        <w:rPr>
          <w:lang w:val="en-GB"/>
        </w:rPr>
        <w:t xml:space="preserve"> 10 and 9 times</w:t>
      </w:r>
      <w:r>
        <w:rPr>
          <w:lang w:val="en-GB"/>
        </w:rPr>
        <w:t>, respectively</w:t>
      </w:r>
      <w:r w:rsidRPr="00F44674">
        <w:rPr>
          <w:lang w:val="en-GB"/>
        </w:rPr>
        <w:t>. The presence of "principal component analysis pca" and "reproducing kernel hilbert space" (6 occurrences each) indicates the relevance of dimensionality reduction techniques and functional analysis in statistical research.</w:t>
      </w:r>
    </w:p>
    <w:p w14:paraId="502DEC3B" w14:textId="77777777" w:rsidR="00E1020C" w:rsidRPr="00F44674" w:rsidRDefault="00E1020C" w:rsidP="00E1020C">
      <w:pPr>
        <w:pStyle w:val="BodyText"/>
        <w:rPr>
          <w:lang w:val="en-GB"/>
        </w:rPr>
      </w:pPr>
      <w:r w:rsidRPr="00F44674">
        <w:rPr>
          <w:lang w:val="en-GB"/>
        </w:rPr>
        <w:t xml:space="preserve">The 5-gram analysis further reinforces the prominence of MCMC methods, with variations like "markov chain monte carlo mcmc" (33 occurrences) and "using markov chain monte carlo" (7 occurrences) appearing frequently. The analysis also </w:t>
      </w:r>
      <w:r>
        <w:rPr>
          <w:lang w:val="en-GB"/>
        </w:rPr>
        <w:t>emphasises</w:t>
      </w:r>
      <w:r w:rsidRPr="00F44674">
        <w:rPr>
          <w:lang w:val="en-GB"/>
        </w:rPr>
        <w:t xml:space="preserve"> practical applications and validation, with phrases like "extensive simulation studies real data" and "simulation studies real data analysis" appearing multiple times.</w:t>
      </w:r>
    </w:p>
    <w:p w14:paraId="0CCC65EF" w14:textId="77777777" w:rsidR="00E1020C" w:rsidRDefault="00E1020C" w:rsidP="00E1020C">
      <w:pPr>
        <w:pStyle w:val="BodyText"/>
        <w:rPr>
          <w:lang w:val="en-GB"/>
        </w:rPr>
      </w:pPr>
      <w:r w:rsidRPr="00F44674">
        <w:rPr>
          <w:lang w:val="en-GB"/>
        </w:rPr>
        <w:t>Notably, there's a significant focus on hierarchical model</w:t>
      </w:r>
      <w:r>
        <w:rPr>
          <w:lang w:val="en-GB"/>
        </w:rPr>
        <w:t>l</w:t>
      </w:r>
      <w:r w:rsidRPr="00F44674">
        <w:rPr>
          <w:lang w:val="en-GB"/>
        </w:rPr>
        <w:t>ing and Bayesian methodology, as evidenced by phrases like "bayesian checking second levels hierarchical" and "checking second levels hierarchical models</w:t>
      </w:r>
      <w:r>
        <w:rPr>
          <w:lang w:val="en-GB"/>
        </w:rPr>
        <w:t>.</w:t>
      </w:r>
      <w:r w:rsidRPr="00F44674">
        <w:rPr>
          <w:lang w:val="en-GB"/>
        </w:rPr>
        <w:t>" The presence of "integrated nested laplace approximation inla" suggests the use of advanced computational methods for Bayesian inference, particularly in complex statistical models.</w:t>
      </w:r>
    </w:p>
    <w:p w14:paraId="186F34C7" w14:textId="77777777" w:rsidR="00E1020C" w:rsidRPr="00F44674" w:rsidRDefault="00E1020C" w:rsidP="00E1020C">
      <w:pPr>
        <w:pStyle w:val="Heading2"/>
        <w:rPr>
          <w:lang w:val="en-GB"/>
        </w:rPr>
      </w:pPr>
      <w:r>
        <w:rPr>
          <w:lang w:val="en-GB"/>
        </w:rPr>
        <w:t>Quantitative Finance</w:t>
      </w:r>
    </w:p>
    <w:p w14:paraId="7D487D8C" w14:textId="77777777" w:rsidR="00E1020C" w:rsidRPr="00F44674" w:rsidRDefault="00E1020C" w:rsidP="00E1020C">
      <w:pPr>
        <w:pStyle w:val="BodyText"/>
        <w:rPr>
          <w:lang w:val="en-GB"/>
        </w:rPr>
      </w:pPr>
      <w:r w:rsidRPr="00F44674">
        <w:rPr>
          <w:lang w:val="en-GB"/>
        </w:rPr>
        <w:t>The n-gram analysis of Quantitative Finance papers reveals interesting patterns in the research focus and methodologies within this field. Looking at the 4-grams, we see a strong emphasis on computational and statistical methods, with "markov chain monte carlo" being the most frequent (7 occurrences)</w:t>
      </w:r>
      <w:r>
        <w:rPr>
          <w:lang w:val="en-GB"/>
        </w:rPr>
        <w:t>. This</w:t>
      </w:r>
      <w:r w:rsidRPr="00F44674">
        <w:rPr>
          <w:lang w:val="en-GB"/>
        </w:rPr>
        <w:t xml:space="preserve"> highligh</w:t>
      </w:r>
      <w:r>
        <w:rPr>
          <w:lang w:val="en-GB"/>
        </w:rPr>
        <w:t>ts</w:t>
      </w:r>
      <w:r w:rsidRPr="00F44674">
        <w:rPr>
          <w:lang w:val="en-GB"/>
        </w:rPr>
        <w:t xml:space="preserve"> the importance of stochastic model</w:t>
      </w:r>
      <w:r>
        <w:rPr>
          <w:lang w:val="en-GB"/>
        </w:rPr>
        <w:t>l</w:t>
      </w:r>
      <w:r w:rsidRPr="00F44674">
        <w:rPr>
          <w:lang w:val="en-GB"/>
        </w:rPr>
        <w:t>ing in financial research. The prominence of "limit order book lob" and related terms (5 occurrences) indicates significant research attention to market microstructure and order book dynamics.</w:t>
      </w:r>
    </w:p>
    <w:p w14:paraId="61055A18" w14:textId="77777777" w:rsidR="00E1020C" w:rsidRPr="00F44674" w:rsidRDefault="00E1020C" w:rsidP="00E1020C">
      <w:pPr>
        <w:pStyle w:val="BodyText"/>
        <w:rPr>
          <w:lang w:val="en-GB"/>
        </w:rPr>
      </w:pPr>
      <w:r w:rsidRPr="00F44674">
        <w:rPr>
          <w:lang w:val="en-GB"/>
        </w:rPr>
        <w:t xml:space="preserve">The analysis also </w:t>
      </w:r>
      <w:r>
        <w:rPr>
          <w:lang w:val="en-GB"/>
        </w:rPr>
        <w:t>focuse</w:t>
      </w:r>
      <w:r w:rsidRPr="00F44674">
        <w:rPr>
          <w:lang w:val="en-GB"/>
        </w:rPr>
        <w:t>s on fundamental financial concepts, with "fundamental theorem asset pricing" appearing frequently (5 occurrences). Machine learning and artificial intelligence approaches are well-represented, as evidenced by terms like "long shortterm memory lstm" and "deep deterministic policy gradient", suggesting the growing integration of advanced computational methods in quantitative finance research.</w:t>
      </w:r>
    </w:p>
    <w:p w14:paraId="255E3CB0" w14:textId="77777777" w:rsidR="00E1020C" w:rsidRPr="00F44674" w:rsidRDefault="00E1020C" w:rsidP="00E1020C">
      <w:pPr>
        <w:pStyle w:val="BodyText"/>
        <w:rPr>
          <w:lang w:val="en-GB"/>
        </w:rPr>
      </w:pPr>
      <w:r w:rsidRPr="00F44674">
        <w:rPr>
          <w:lang w:val="en-GB"/>
        </w:rPr>
        <w:t xml:space="preserve">Examining the 5-grams provides more detailed insights into specific research areas. Market microstructure </w:t>
      </w:r>
      <w:r>
        <w:rPr>
          <w:lang w:val="en-GB"/>
        </w:rPr>
        <w:t>remains</w:t>
      </w:r>
      <w:r w:rsidRPr="00F44674">
        <w:rPr>
          <w:lang w:val="en-GB"/>
        </w:rPr>
        <w:t xml:space="preserve"> a key theme, with "limit order book lob data" appearing frequently (3 occurrences). There's notable attention to specific market analysis, particularly regarding the Shenzhen Stock Exchange, as indicated by several related 5-grams. Risk management and volatility mode</w:t>
      </w:r>
      <w:r>
        <w:rPr>
          <w:lang w:val="en-GB"/>
        </w:rPr>
        <w:t>l</w:t>
      </w:r>
      <w:r w:rsidRPr="00F44674">
        <w:rPr>
          <w:lang w:val="en-GB"/>
        </w:rPr>
        <w:t>ling are prominent themes, shown by phrases like "risk measures valueatrisk expected shortfall" and "local stochastic volatility lsv models".</w:t>
      </w:r>
    </w:p>
    <w:p w14:paraId="2B4AE9FB" w14:textId="3A95B83C" w:rsidR="00E1020C" w:rsidRDefault="00E1020C" w:rsidP="00E1020C">
      <w:pPr>
        <w:pStyle w:val="BodyText"/>
        <w:rPr>
          <w:lang w:val="en-GB"/>
        </w:rPr>
      </w:pPr>
      <w:r w:rsidRPr="00F44674">
        <w:rPr>
          <w:lang w:val="en-GB"/>
        </w:rPr>
        <w:t>The presence of terms related to deep reinforcement learning and behavio</w:t>
      </w:r>
      <w:r>
        <w:rPr>
          <w:lang w:val="en-GB"/>
        </w:rPr>
        <w:t>u</w:t>
      </w:r>
      <w:r w:rsidRPr="00F44674">
        <w:rPr>
          <w:lang w:val="en-GB"/>
        </w:rPr>
        <w:t>ral analysis suggests an emerging focus on advanced algorithmic trading strategies and market behavio</w:t>
      </w:r>
      <w:r>
        <w:rPr>
          <w:lang w:val="en-GB"/>
        </w:rPr>
        <w:t>u</w:t>
      </w:r>
      <w:r w:rsidRPr="00F44674">
        <w:rPr>
          <w:lang w:val="en-GB"/>
        </w:rPr>
        <w:t xml:space="preserve">r studies. Additionally, the appearance of agricultural commodity-related terms ("wheat maize soyabeans rice") </w:t>
      </w:r>
      <w:r w:rsidRPr="00F44674">
        <w:rPr>
          <w:lang w:val="en-GB"/>
        </w:rPr>
        <w:t>indicates research interest in commodity markets and their dynamics.</w:t>
      </w:r>
    </w:p>
    <w:p w14:paraId="1CC9AC91" w14:textId="77777777" w:rsidR="00E1020C" w:rsidRDefault="00E1020C">
      <w:pPr>
        <w:jc w:val="start"/>
        <w:rPr>
          <w:spacing w:val="-1"/>
          <w:lang w:val="en-GB" w:eastAsia="x-none"/>
        </w:rPr>
      </w:pPr>
      <w:r>
        <w:rPr>
          <w:lang w:val="en-GB"/>
        </w:rPr>
        <w:br w:type="page"/>
      </w:r>
    </w:p>
    <w:p w14:paraId="62E30723" w14:textId="18BE59AE" w:rsidR="00E1020C" w:rsidRDefault="00E1020C" w:rsidP="00E1020C">
      <w:pPr>
        <w:pStyle w:val="Heading1"/>
        <w:rPr>
          <w:lang w:val="en-GB"/>
        </w:rPr>
      </w:pPr>
      <w:bookmarkStart w:id="2" w:name="_Ref181285889"/>
      <w:r>
        <w:rPr>
          <w:lang w:val="en-GB"/>
        </w:rPr>
        <w:lastRenderedPageBreak/>
        <w:t>Appendix II – Topic Modelling</w:t>
      </w:r>
      <w:bookmarkEnd w:id="2"/>
    </w:p>
    <w:p w14:paraId="49308834" w14:textId="77777777" w:rsidR="00E1020C"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several distinct research themes and methodological approaches within the field. Using Latent Dirichlet Allocation (LDA), we identified </w:t>
      </w:r>
      <w:r>
        <w:rPr>
          <w:lang w:val="en-GB"/>
        </w:rPr>
        <w:t>five</w:t>
      </w:r>
      <w:r w:rsidRPr="00057099">
        <w:rPr>
          <w:lang w:val="en-GB"/>
        </w:rPr>
        <w:t xml:space="preserve"> main topics from the paper summaries, each representing different aspects of quantitative finance research. The analysis provides insights into the current research focus areas, methodological preferences, and emerging trends in the field. Below are the detailed findings for each topic</w:t>
      </w:r>
      <w:r>
        <w:rPr>
          <w:lang w:val="en-GB"/>
        </w:rPr>
        <w:t xml:space="preserve"> and</w:t>
      </w:r>
      <w:r w:rsidRPr="00057099">
        <w:rPr>
          <w:lang w:val="en-GB"/>
        </w:rPr>
        <w:t xml:space="preserve"> their relative prevalence in the corpus.</w:t>
      </w:r>
    </w:p>
    <w:p w14:paraId="65E5FCFE" w14:textId="77777777" w:rsidR="00E1020C" w:rsidRDefault="00E1020C" w:rsidP="00E1020C">
      <w:pPr>
        <w:pStyle w:val="Heading2"/>
        <w:rPr>
          <w:lang w:val="en-GB"/>
        </w:rPr>
      </w:pPr>
      <w:r>
        <w:rPr>
          <w:lang w:val="en-GB"/>
        </w:rPr>
        <w:t>Physics</w:t>
      </w:r>
    </w:p>
    <w:p w14:paraId="43278EC4"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Physics reveals distinct research areas and methodological approaches. Topic 1, with keywords like "model", "phase", "field", "theory", and "quantum", appears to represent theoretical physics research, particularly quantum mechanics and field theories. This topic has the highest document count (10,379), suggesting it's a dominant area of research. Topic 2 focuses on classical physics and astrophysics, with terms like "mass", "velocity", "gas", and "density", indicating research related to fluid dynamics and celestial body formation (2,730 documents). Topic 3 is centred on observational astronomy and astrophysics, featuring terms like "emission", "galaxies", "observations", and "stars", with 2,920 documents discussing these themes.</w:t>
      </w:r>
    </w:p>
    <w:p w14:paraId="5F9CBDA8" w14:textId="77777777" w:rsidR="00E1020C" w:rsidRPr="00057099" w:rsidRDefault="00E1020C" w:rsidP="00E1020C">
      <w:pPr>
        <w:pStyle w:val="BodyText"/>
        <w:rPr>
          <w:lang w:val="en-GB"/>
        </w:rPr>
      </w:pPr>
      <w:r w:rsidRPr="00057099">
        <w:rPr>
          <w:lang w:val="en-GB"/>
        </w:rPr>
        <w:t>Topic 4, with 5,191 documents, appears to concentrate on experimental physics, particularly in areas involving particle physics and electromagnetic phenomena, as evidenced by terms like "energy</w:t>
      </w:r>
      <w:r>
        <w:rPr>
          <w:lang w:val="en-GB"/>
        </w:rPr>
        <w:t>,"</w:t>
      </w:r>
      <w:r w:rsidRPr="00057099">
        <w:rPr>
          <w:lang w:val="en-GB"/>
        </w:rPr>
        <w:t xml:space="preserve"> "magnetic</w:t>
      </w:r>
      <w:r>
        <w:rPr>
          <w:lang w:val="en-GB"/>
        </w:rPr>
        <w:t>,"</w:t>
      </w:r>
      <w:r w:rsidRPr="00057099">
        <w:rPr>
          <w:lang w:val="en-GB"/>
        </w:rPr>
        <w:t xml:space="preserve"> "beam</w:t>
      </w:r>
      <w:r>
        <w:rPr>
          <w:lang w:val="en-GB"/>
        </w:rPr>
        <w:t>,"</w:t>
      </w:r>
      <w:r w:rsidRPr="00057099">
        <w:rPr>
          <w:lang w:val="en-GB"/>
        </w:rPr>
        <w:t xml:space="preserve"> and "electron</w:t>
      </w:r>
      <w:r>
        <w:rPr>
          <w:lang w:val="en-GB"/>
        </w:rPr>
        <w:t>."</w:t>
      </w:r>
      <w:r w:rsidRPr="00057099">
        <w:rPr>
          <w:lang w:val="en-GB"/>
        </w:rPr>
        <w:t xml:space="preserve"> Topic 5, with 5,454 documents, </w:t>
      </w:r>
      <w:r>
        <w:rPr>
          <w:lang w:val="en-GB"/>
        </w:rPr>
        <w:t>represents</w:t>
      </w:r>
      <w:r w:rsidRPr="00057099">
        <w:rPr>
          <w:lang w:val="en-GB"/>
        </w:rPr>
        <w:t xml:space="preserve"> an intersection of quantum physics and modern computational methods</w:t>
      </w:r>
      <w:r>
        <w:rPr>
          <w:lang w:val="en-GB"/>
        </w:rPr>
        <w:t>. T</w:t>
      </w:r>
      <w:r w:rsidRPr="00057099">
        <w:rPr>
          <w:lang w:val="en-GB"/>
        </w:rPr>
        <w:t>erms like "quantum</w:t>
      </w:r>
      <w:r>
        <w:rPr>
          <w:lang w:val="en-GB"/>
        </w:rPr>
        <w:t>,"</w:t>
      </w:r>
      <w:r w:rsidRPr="00057099">
        <w:rPr>
          <w:lang w:val="en-GB"/>
        </w:rPr>
        <w:t xml:space="preserve"> "systems</w:t>
      </w:r>
      <w:r>
        <w:rPr>
          <w:lang w:val="en-GB"/>
        </w:rPr>
        <w:t>,"</w:t>
      </w:r>
      <w:r w:rsidRPr="00057099">
        <w:rPr>
          <w:lang w:val="en-GB"/>
        </w:rPr>
        <w:t xml:space="preserve"> "network</w:t>
      </w:r>
      <w:r>
        <w:rPr>
          <w:lang w:val="en-GB"/>
        </w:rPr>
        <w:t>,"</w:t>
      </w:r>
      <w:r w:rsidRPr="00057099">
        <w:rPr>
          <w:lang w:val="en-GB"/>
        </w:rPr>
        <w:t xml:space="preserve"> and "networks"</w:t>
      </w:r>
      <w:r>
        <w:rPr>
          <w:lang w:val="en-GB"/>
        </w:rPr>
        <w:t xml:space="preserve"> suggest</w:t>
      </w:r>
      <w:r w:rsidRPr="00057099">
        <w:rPr>
          <w:lang w:val="en-GB"/>
        </w:rPr>
        <w:t xml:space="preserve"> research in quantum computing or complex systems.</w:t>
      </w:r>
    </w:p>
    <w:p w14:paraId="1B24C8AD" w14:textId="77777777" w:rsidR="00E1020C" w:rsidRDefault="00E1020C" w:rsidP="00E1020C">
      <w:pPr>
        <w:pStyle w:val="BodyText"/>
        <w:rPr>
          <w:lang w:val="en-GB"/>
        </w:rPr>
      </w:pPr>
      <w:r w:rsidRPr="00057099">
        <w:rPr>
          <w:lang w:val="en-GB"/>
        </w:rPr>
        <w:t>The distribution of documents across these topics indicates a relatively balanced research landscape in physics, with theoretical physics (Topic 1) having the largest share, followed by computational/quantum systems (Topic 5) and experimental physics (Topic 4), while classical physics/astrophysics (Topic 2) and observational astronomy (Topic 3) have somewhat smaller but still significant representation. This distribution reflects the modern state of physics research, where theoretical and computational approaches are highly prevalent while maintaining strong experimental and observational components.</w:t>
      </w:r>
    </w:p>
    <w:p w14:paraId="6D3344E0" w14:textId="77777777" w:rsidR="00E1020C" w:rsidRDefault="00E1020C" w:rsidP="00E1020C">
      <w:pPr>
        <w:pStyle w:val="Heading2"/>
        <w:rPr>
          <w:lang w:val="en-GB"/>
        </w:rPr>
      </w:pPr>
      <w:r>
        <w:rPr>
          <w:lang w:val="en-GB"/>
        </w:rPr>
        <w:t>Mathematics</w:t>
      </w:r>
    </w:p>
    <w:p w14:paraId="62E62FC5" w14:textId="77777777" w:rsidR="00E1020C" w:rsidRPr="00057099" w:rsidRDefault="00E1020C" w:rsidP="00E1020C">
      <w:pPr>
        <w:pStyle w:val="BodyText"/>
        <w:rPr>
          <w:lang w:val="en-GB"/>
        </w:rPr>
      </w:pPr>
      <w:r w:rsidRPr="00057099">
        <w:rPr>
          <w:lang w:val="en-GB"/>
        </w:rPr>
        <w:t xml:space="preserve">The topic </w:t>
      </w:r>
      <w:r>
        <w:rPr>
          <w:lang w:val="en-GB"/>
        </w:rPr>
        <w:t xml:space="preserve">of </w:t>
      </w:r>
      <w:r w:rsidRPr="00057099">
        <w:rPr>
          <w:lang w:val="en-GB"/>
        </w:rPr>
        <w:t>model</w:t>
      </w:r>
      <w:r>
        <w:rPr>
          <w:lang w:val="en-GB"/>
        </w:rPr>
        <w:t>l</w:t>
      </w:r>
      <w:r w:rsidRPr="00057099">
        <w:rPr>
          <w:lang w:val="en-GB"/>
        </w:rPr>
        <w:t>ing analysis for Mathematics reveals distinct research areas and methodological approaches. Topic 1, with keywords like "problem</w:t>
      </w:r>
      <w:r>
        <w:rPr>
          <w:lang w:val="en-GB"/>
        </w:rPr>
        <w:t>,"</w:t>
      </w:r>
      <w:r w:rsidRPr="00057099">
        <w:rPr>
          <w:lang w:val="en-GB"/>
        </w:rPr>
        <w:t xml:space="preserve"> "method</w:t>
      </w:r>
      <w:r>
        <w:rPr>
          <w:lang w:val="en-GB"/>
        </w:rPr>
        <w:t>,"</w:t>
      </w:r>
      <w:r w:rsidRPr="00057099">
        <w:rPr>
          <w:lang w:val="en-GB"/>
        </w:rPr>
        <w:t xml:space="preserve"> "equation</w:t>
      </w:r>
      <w:r>
        <w:rPr>
          <w:lang w:val="en-GB"/>
        </w:rPr>
        <w:t>,"</w:t>
      </w:r>
      <w:r w:rsidRPr="00057099">
        <w:rPr>
          <w:lang w:val="en-GB"/>
        </w:rPr>
        <w:t xml:space="preserve"> and "solution</w:t>
      </w:r>
      <w:r>
        <w:rPr>
          <w:lang w:val="en-GB"/>
        </w:rPr>
        <w:t>,"</w:t>
      </w:r>
      <w:r w:rsidRPr="00057099">
        <w:rPr>
          <w:lang w:val="en-GB"/>
        </w:rPr>
        <w:t xml:space="preserve"> appears to represent applied mathematics and numerical analysis, focusing on problem-solving and mathematical model</w:t>
      </w:r>
      <w:r>
        <w:rPr>
          <w:lang w:val="en-GB"/>
        </w:rPr>
        <w:t>l</w:t>
      </w:r>
      <w:r w:rsidRPr="00057099">
        <w:rPr>
          <w:lang w:val="en-GB"/>
        </w:rPr>
        <w:t>ing (3,200 documents). This topic emphasi</w:t>
      </w:r>
      <w:r>
        <w:rPr>
          <w:lang w:val="en-GB"/>
        </w:rPr>
        <w:t>s</w:t>
      </w:r>
      <w:r w:rsidRPr="00057099">
        <w:rPr>
          <w:lang w:val="en-GB"/>
        </w:rPr>
        <w:t>es the practical and computational aspects of mathematics.</w:t>
      </w:r>
    </w:p>
    <w:p w14:paraId="33C39613" w14:textId="77777777" w:rsidR="00E1020C" w:rsidRPr="00057099" w:rsidRDefault="00E1020C" w:rsidP="00E1020C">
      <w:pPr>
        <w:pStyle w:val="BodyText"/>
        <w:rPr>
          <w:lang w:val="en-GB"/>
        </w:rPr>
      </w:pPr>
      <w:r w:rsidRPr="00057099">
        <w:rPr>
          <w:lang w:val="en-GB"/>
        </w:rPr>
        <w:t>Topic 2 (1,908 documents) cent</w:t>
      </w:r>
      <w:r>
        <w:rPr>
          <w:lang w:val="en-GB"/>
        </w:rPr>
        <w:t>re</w:t>
      </w:r>
      <w:r w:rsidRPr="00057099">
        <w:rPr>
          <w:lang w:val="en-GB"/>
        </w:rPr>
        <w:t>s on abstract algebra and number theory, as evidenced by terms like "ring", "number", "theorem", and "ideal". The presence of "proof" and "prove" indicates the rigorous theoretical nature of this research area, highlighting the fundamental role of mathematical proofs in establishing new results.</w:t>
      </w:r>
    </w:p>
    <w:p w14:paraId="716113E4" w14:textId="77777777" w:rsidR="00E1020C" w:rsidRPr="00057099" w:rsidRDefault="00E1020C" w:rsidP="00E1020C">
      <w:pPr>
        <w:pStyle w:val="BodyText"/>
        <w:rPr>
          <w:lang w:val="en-GB"/>
        </w:rPr>
      </w:pPr>
      <w:r w:rsidRPr="00057099">
        <w:rPr>
          <w:lang w:val="en-GB"/>
        </w:rPr>
        <w:t>Topic 3, with 2,603 documents, focuses on analysis and topology</w:t>
      </w:r>
      <w:r>
        <w:rPr>
          <w:lang w:val="en-GB"/>
        </w:rPr>
        <w:t>. It features</w:t>
      </w:r>
      <w:r w:rsidRPr="00057099">
        <w:rPr>
          <w:lang w:val="en-GB"/>
        </w:rPr>
        <w:t xml:space="preserve"> terms like "space</w:t>
      </w:r>
      <w:r>
        <w:rPr>
          <w:lang w:val="en-GB"/>
        </w:rPr>
        <w:t>,"</w:t>
      </w:r>
      <w:r w:rsidRPr="00057099">
        <w:rPr>
          <w:lang w:val="en-GB"/>
        </w:rPr>
        <w:t xml:space="preserve"> "spaces</w:t>
      </w:r>
      <w:r>
        <w:rPr>
          <w:lang w:val="en-GB"/>
        </w:rPr>
        <w:t>,"</w:t>
      </w:r>
      <w:r w:rsidRPr="00057099">
        <w:rPr>
          <w:lang w:val="en-GB"/>
        </w:rPr>
        <w:t xml:space="preserve"> "compact</w:t>
      </w:r>
      <w:r>
        <w:rPr>
          <w:lang w:val="en-GB"/>
        </w:rPr>
        <w:t>,"</w:t>
      </w:r>
      <w:r w:rsidRPr="00057099">
        <w:rPr>
          <w:lang w:val="en-GB"/>
        </w:rPr>
        <w:t xml:space="preserve"> </w:t>
      </w:r>
      <w:r w:rsidRPr="00057099">
        <w:rPr>
          <w:lang w:val="en-GB"/>
        </w:rPr>
        <w:t>and "metric</w:t>
      </w:r>
      <w:r>
        <w:rPr>
          <w:lang w:val="en-GB"/>
        </w:rPr>
        <w:t>."</w:t>
      </w:r>
      <w:r w:rsidRPr="00057099">
        <w:rPr>
          <w:lang w:val="en-GB"/>
        </w:rPr>
        <w:t xml:space="preserve"> This topic represents research in functional analysis, metric spaces, and related theoretical frameworks that form the foundation for many branches of modern mathematics.</w:t>
      </w:r>
    </w:p>
    <w:p w14:paraId="34450C7D"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(3,541 documents) and concentrates on algebraic structures and category theory</w:t>
      </w:r>
      <w:r>
        <w:rPr>
          <w:lang w:val="en-GB"/>
        </w:rPr>
        <w:t>. Keywords include</w:t>
      </w:r>
      <w:r w:rsidRPr="00057099">
        <w:rPr>
          <w:lang w:val="en-GB"/>
        </w:rPr>
        <w:t xml:space="preserve"> "group</w:t>
      </w:r>
      <w:r>
        <w:rPr>
          <w:lang w:val="en-GB"/>
        </w:rPr>
        <w:t>,"</w:t>
      </w:r>
      <w:r w:rsidRPr="00057099">
        <w:rPr>
          <w:lang w:val="en-GB"/>
        </w:rPr>
        <w:t xml:space="preserve"> "algebra</w:t>
      </w:r>
      <w:r>
        <w:rPr>
          <w:lang w:val="en-GB"/>
        </w:rPr>
        <w:t>,"</w:t>
      </w:r>
      <w:r w:rsidRPr="00057099">
        <w:rPr>
          <w:lang w:val="en-GB"/>
        </w:rPr>
        <w:t xml:space="preserve"> "category</w:t>
      </w:r>
      <w:r>
        <w:rPr>
          <w:lang w:val="en-GB"/>
        </w:rPr>
        <w:t>,"</w:t>
      </w:r>
      <w:r w:rsidRPr="00057099">
        <w:rPr>
          <w:lang w:val="en-GB"/>
        </w:rPr>
        <w:t xml:space="preserve"> and "lie</w:t>
      </w:r>
      <w:r>
        <w:rPr>
          <w:lang w:val="en-GB"/>
        </w:rPr>
        <w:t>."</w:t>
      </w:r>
      <w:r w:rsidRPr="00057099">
        <w:rPr>
          <w:lang w:val="en-GB"/>
        </w:rPr>
        <w:t xml:space="preserve"> This suggests a strong research focus on abstract algebraic systems and their theoretical foundations, particularly in group theory and Lie algebras.</w:t>
      </w:r>
    </w:p>
    <w:p w14:paraId="57FCD839" w14:textId="77777777" w:rsidR="00E1020C" w:rsidRPr="00057099" w:rsidRDefault="00E1020C" w:rsidP="00E1020C">
      <w:pPr>
        <w:pStyle w:val="BodyText"/>
        <w:rPr>
          <w:lang w:val="en-GB"/>
        </w:rPr>
      </w:pPr>
      <w:r w:rsidRPr="00057099">
        <w:rPr>
          <w:lang w:val="en-GB"/>
        </w:rPr>
        <w:t xml:space="preserve">Topic 5 (2,542 documents) appears to focus on geometric and topological aspects of mathematics, </w:t>
      </w:r>
      <w:r>
        <w:rPr>
          <w:lang w:val="en-GB"/>
        </w:rPr>
        <w:t>using</w:t>
      </w:r>
      <w:r w:rsidRPr="00057099">
        <w:rPr>
          <w:lang w:val="en-GB"/>
        </w:rPr>
        <w:t xml:space="preserve"> terms like "graph</w:t>
      </w:r>
      <w:r>
        <w:rPr>
          <w:lang w:val="en-GB"/>
        </w:rPr>
        <w:t>,"</w:t>
      </w:r>
      <w:r w:rsidRPr="00057099">
        <w:rPr>
          <w:lang w:val="en-GB"/>
        </w:rPr>
        <w:t xml:space="preserve"> "manifolds</w:t>
      </w:r>
      <w:r>
        <w:rPr>
          <w:lang w:val="en-GB"/>
        </w:rPr>
        <w:t>,"</w:t>
      </w:r>
      <w:r w:rsidRPr="00057099">
        <w:rPr>
          <w:lang w:val="en-GB"/>
        </w:rPr>
        <w:t xml:space="preserve"> "surfaces</w:t>
      </w:r>
      <w:r>
        <w:rPr>
          <w:lang w:val="en-GB"/>
        </w:rPr>
        <w:t>,"</w:t>
      </w:r>
      <w:r w:rsidRPr="00057099">
        <w:rPr>
          <w:lang w:val="en-GB"/>
        </w:rPr>
        <w:t xml:space="preserve"> and "curves</w:t>
      </w:r>
      <w:r>
        <w:rPr>
          <w:lang w:val="en-GB"/>
        </w:rPr>
        <w:t>."</w:t>
      </w:r>
      <w:r w:rsidRPr="00057099">
        <w:rPr>
          <w:lang w:val="en-GB"/>
        </w:rPr>
        <w:t xml:space="preserve"> This topic represents research in geometric topology, graph theory, and differential geometry, highlighting the spatial and structural aspects of mathematical research.</w:t>
      </w:r>
    </w:p>
    <w:p w14:paraId="19FFE11F" w14:textId="77777777" w:rsidR="00E1020C" w:rsidRDefault="00E1020C" w:rsidP="00E1020C">
      <w:pPr>
        <w:pStyle w:val="BodyText"/>
        <w:rPr>
          <w:lang w:val="en-GB"/>
        </w:rPr>
      </w:pPr>
      <w:r w:rsidRPr="00057099">
        <w:rPr>
          <w:lang w:val="en-GB"/>
        </w:rPr>
        <w:t>The distribution of documents across these topics shows a relatively balanced research landscape in mathematics, with a slight emphasis on algebraic structures (Topic 4) and applied mathematics (Topic 1). The presence of proof-related terms across multiple topics underscores the fundamental importance of mathematical rigo</w:t>
      </w:r>
      <w:r>
        <w:rPr>
          <w:lang w:val="en-GB"/>
        </w:rPr>
        <w:t>u</w:t>
      </w:r>
      <w:r w:rsidRPr="00057099">
        <w:rPr>
          <w:lang w:val="en-GB"/>
        </w:rPr>
        <w:t>r and formal demonstration in all areas of mathematical research. This distribution reflects the modern state of mathematics, where theoretical foundations continue to be developed alongside practical applications and computational methods.</w:t>
      </w:r>
    </w:p>
    <w:p w14:paraId="086C10A5" w14:textId="77777777" w:rsidR="00E1020C" w:rsidRDefault="00E1020C" w:rsidP="00E1020C">
      <w:pPr>
        <w:pStyle w:val="Heading2"/>
        <w:rPr>
          <w:lang w:val="en-GB"/>
        </w:rPr>
      </w:pPr>
      <w:r w:rsidRPr="00057099">
        <w:rPr>
          <w:lang w:val="en-GB"/>
        </w:rPr>
        <w:t>Electrical Engineering and Systems Science</w:t>
      </w:r>
    </w:p>
    <w:p w14:paraId="34C74E21"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Electrical Engineering and Systems Science reveals distinct research areas and methodological approaches. Topic 1, with keywords like "control", "power", "energy", and "systems", appears to focus on power systems and control engineering (193 documents). This topic emphasi</w:t>
      </w:r>
      <w:r>
        <w:rPr>
          <w:lang w:val="en-GB"/>
        </w:rPr>
        <w:t>s</w:t>
      </w:r>
      <w:r w:rsidRPr="00057099">
        <w:rPr>
          <w:lang w:val="en-GB"/>
        </w:rPr>
        <w:t>es the practical applications of electrical engineering in power management and control systems design.</w:t>
      </w:r>
    </w:p>
    <w:p w14:paraId="5D0D06B4" w14:textId="77777777" w:rsidR="00E1020C" w:rsidRPr="00057099" w:rsidRDefault="00E1020C" w:rsidP="00E1020C">
      <w:pPr>
        <w:pStyle w:val="BodyText"/>
        <w:rPr>
          <w:lang w:val="en-GB"/>
        </w:rPr>
      </w:pPr>
      <w:r w:rsidRPr="00057099">
        <w:rPr>
          <w:lang w:val="en-GB"/>
        </w:rPr>
        <w:t>Topic 2, with the largest document count (289), cent</w:t>
      </w:r>
      <w:r>
        <w:rPr>
          <w:lang w:val="en-GB"/>
        </w:rPr>
        <w:t>re</w:t>
      </w:r>
      <w:r w:rsidRPr="00057099">
        <w:rPr>
          <w:lang w:val="en-GB"/>
        </w:rPr>
        <w:t>s on systems engineering and methodological approaches, as evidenced by terms like "systems", "method", "approach", and "using". The frequent appearance of "proposed" suggests a strong focus on novel methodological contributions in this area.</w:t>
      </w:r>
    </w:p>
    <w:p w14:paraId="57C70281" w14:textId="77777777" w:rsidR="00E1020C" w:rsidRPr="00057099" w:rsidRDefault="00E1020C" w:rsidP="00E1020C">
      <w:pPr>
        <w:pStyle w:val="BodyText"/>
        <w:rPr>
          <w:lang w:val="en-GB"/>
        </w:rPr>
      </w:pPr>
      <w:r w:rsidRPr="00057099">
        <w:rPr>
          <w:lang w:val="en-GB"/>
        </w:rPr>
        <w:t>Topic 3 (140 documents) concentrates on signal processing and detection systems, particularly in speech processing, as indicated by keywords like "detection", "noise", and "speech". This topic represents research in signal detection, noise reduction, and speech processing technologies.</w:t>
      </w:r>
    </w:p>
    <w:p w14:paraId="08B7E3E9" w14:textId="77777777" w:rsidR="00E1020C" w:rsidRPr="00057099" w:rsidRDefault="00E1020C" w:rsidP="00E1020C">
      <w:pPr>
        <w:pStyle w:val="BodyText"/>
        <w:rPr>
          <w:lang w:val="en-GB"/>
        </w:rPr>
      </w:pPr>
      <w:r w:rsidRPr="00057099">
        <w:rPr>
          <w:lang w:val="en-GB"/>
        </w:rPr>
        <w:t>Topic 4 emerges as the dominant topic</w:t>
      </w:r>
      <w:r>
        <w:rPr>
          <w:lang w:val="en-GB"/>
        </w:rPr>
        <w:t>,</w:t>
      </w:r>
      <w:r w:rsidRPr="00057099">
        <w:rPr>
          <w:lang w:val="en-GB"/>
        </w:rPr>
        <w:t xml:space="preserve"> with 511 documents</w:t>
      </w:r>
      <w:r>
        <w:rPr>
          <w:lang w:val="en-GB"/>
        </w:rPr>
        <w:t>. It focuses</w:t>
      </w:r>
      <w:r w:rsidRPr="00057099">
        <w:rPr>
          <w:lang w:val="en-GB"/>
        </w:rPr>
        <w:t xml:space="preserve"> on machine learning and computer vision applications, </w:t>
      </w:r>
      <w:r>
        <w:rPr>
          <w:lang w:val="en-GB"/>
        </w:rPr>
        <w:t>and keywords include</w:t>
      </w:r>
      <w:r w:rsidRPr="00057099">
        <w:rPr>
          <w:lang w:val="en-GB"/>
        </w:rPr>
        <w:t xml:space="preserve"> "speech</w:t>
      </w:r>
      <w:r>
        <w:rPr>
          <w:lang w:val="en-GB"/>
        </w:rPr>
        <w:t>,"</w:t>
      </w:r>
      <w:r w:rsidRPr="00057099">
        <w:rPr>
          <w:lang w:val="en-GB"/>
        </w:rPr>
        <w:t xml:space="preserve"> "image</w:t>
      </w:r>
      <w:r>
        <w:rPr>
          <w:lang w:val="en-GB"/>
        </w:rPr>
        <w:t>,"</w:t>
      </w:r>
      <w:r w:rsidRPr="00057099">
        <w:rPr>
          <w:lang w:val="en-GB"/>
        </w:rPr>
        <w:t xml:space="preserve"> "data</w:t>
      </w:r>
      <w:r>
        <w:rPr>
          <w:lang w:val="en-GB"/>
        </w:rPr>
        <w:t>,"</w:t>
      </w:r>
      <w:r w:rsidRPr="00057099">
        <w:rPr>
          <w:lang w:val="en-GB"/>
        </w:rPr>
        <w:t xml:space="preserve"> "network</w:t>
      </w:r>
      <w:r>
        <w:rPr>
          <w:lang w:val="en-GB"/>
        </w:rPr>
        <w:t>,"</w:t>
      </w:r>
      <w:r w:rsidRPr="00057099">
        <w:rPr>
          <w:lang w:val="en-GB"/>
        </w:rPr>
        <w:t xml:space="preserve"> and "models</w:t>
      </w:r>
      <w:r>
        <w:rPr>
          <w:lang w:val="en-GB"/>
        </w:rPr>
        <w:t>."</w:t>
      </w:r>
      <w:r w:rsidRPr="00057099">
        <w:rPr>
          <w:lang w:val="en-GB"/>
        </w:rPr>
        <w:t xml:space="preserve"> This suggests a significant research emphasis on deep learning applications in speech and image processing.</w:t>
      </w:r>
    </w:p>
    <w:p w14:paraId="11AF1B58" w14:textId="77777777" w:rsidR="00E1020C" w:rsidRPr="00057099" w:rsidRDefault="00E1020C" w:rsidP="00E1020C">
      <w:pPr>
        <w:pStyle w:val="BodyText"/>
        <w:rPr>
          <w:lang w:val="en-GB"/>
        </w:rPr>
      </w:pPr>
      <w:r w:rsidRPr="00057099">
        <w:rPr>
          <w:lang w:val="en-GB"/>
        </w:rPr>
        <w:t>Topic 5 (204 documents) appears to focus on communications engineering</w:t>
      </w:r>
      <w:r>
        <w:rPr>
          <w:lang w:val="en-GB"/>
        </w:rPr>
        <w:t>. T</w:t>
      </w:r>
      <w:r w:rsidRPr="00057099">
        <w:rPr>
          <w:lang w:val="en-GB"/>
        </w:rPr>
        <w:t>erms like "channel</w:t>
      </w:r>
      <w:r>
        <w:rPr>
          <w:lang w:val="en-GB"/>
        </w:rPr>
        <w:t>,"</w:t>
      </w:r>
      <w:r w:rsidRPr="00057099">
        <w:rPr>
          <w:lang w:val="en-GB"/>
        </w:rPr>
        <w:t xml:space="preserve"> "communication</w:t>
      </w:r>
      <w:r>
        <w:rPr>
          <w:lang w:val="en-GB"/>
        </w:rPr>
        <w:t>,"</w:t>
      </w:r>
      <w:r w:rsidRPr="00057099">
        <w:rPr>
          <w:lang w:val="en-GB"/>
        </w:rPr>
        <w:t xml:space="preserve"> "wireless</w:t>
      </w:r>
      <w:r>
        <w:rPr>
          <w:lang w:val="en-GB"/>
        </w:rPr>
        <w:t>,"</w:t>
      </w:r>
      <w:r w:rsidRPr="00057099">
        <w:rPr>
          <w:lang w:val="en-GB"/>
        </w:rPr>
        <w:t xml:space="preserve"> and "performance" indicat</w:t>
      </w:r>
      <w:r>
        <w:rPr>
          <w:lang w:val="en-GB"/>
        </w:rPr>
        <w:t>e</w:t>
      </w:r>
      <w:r w:rsidRPr="00057099">
        <w:rPr>
          <w:lang w:val="en-GB"/>
        </w:rPr>
        <w:t xml:space="preserve"> research in wireless communications and network systems. The presence of "algorithm" and "performance" s</w:t>
      </w:r>
      <w:r>
        <w:rPr>
          <w:lang w:val="en-GB"/>
        </w:rPr>
        <w:t>trongly emphasises</w:t>
      </w:r>
      <w:r w:rsidRPr="00057099">
        <w:rPr>
          <w:lang w:val="en-GB"/>
        </w:rPr>
        <w:t xml:space="preserve"> optimi</w:t>
      </w:r>
      <w:r>
        <w:rPr>
          <w:lang w:val="en-GB"/>
        </w:rPr>
        <w:t>s</w:t>
      </w:r>
      <w:r w:rsidRPr="00057099">
        <w:rPr>
          <w:lang w:val="en-GB"/>
        </w:rPr>
        <w:t>ation and system performance evaluation.</w:t>
      </w:r>
    </w:p>
    <w:p w14:paraId="05B8AD34" w14:textId="77777777" w:rsidR="00E1020C" w:rsidRDefault="00E1020C" w:rsidP="00E1020C">
      <w:pPr>
        <w:pStyle w:val="BodyText"/>
        <w:rPr>
          <w:lang w:val="en-GB"/>
        </w:rPr>
      </w:pPr>
      <w:r>
        <w:rPr>
          <w:lang w:val="en-GB"/>
        </w:rPr>
        <w:lastRenderedPageBreak/>
        <w:t>Document distribution across these topics clearly emphasises</w:t>
      </w:r>
      <w:r w:rsidRPr="00057099">
        <w:rPr>
          <w:lang w:val="en-GB"/>
        </w:rPr>
        <w:t xml:space="preserve"> machine learning and computer vision applications (Topic 4), followed by systems engineering methodologies (Topic 2). The relatively smaller representation in signal processing (Topic 3) and power systems (Topic 1) suggests more speciali</w:t>
      </w:r>
      <w:r>
        <w:rPr>
          <w:lang w:val="en-GB"/>
        </w:rPr>
        <w:t>s</w:t>
      </w:r>
      <w:r w:rsidRPr="00057099">
        <w:rPr>
          <w:lang w:val="en-GB"/>
        </w:rPr>
        <w:t>ed research areas</w:t>
      </w:r>
      <w:r>
        <w:rPr>
          <w:lang w:val="en-GB"/>
        </w:rPr>
        <w:t xml:space="preserve"> might exist</w:t>
      </w:r>
      <w:r w:rsidRPr="00057099">
        <w:rPr>
          <w:lang w:val="en-GB"/>
        </w:rPr>
        <w:t>. This distribution reflects the modern state of electrical engineering and systems science, where data-driven approaches and machine</w:t>
      </w:r>
      <w:r>
        <w:rPr>
          <w:lang w:val="en-GB"/>
        </w:rPr>
        <w:t>-</w:t>
      </w:r>
      <w:r w:rsidRPr="00057099">
        <w:rPr>
          <w:lang w:val="en-GB"/>
        </w:rPr>
        <w:t>learning applications have become increasingly prominent.</w:t>
      </w:r>
    </w:p>
    <w:p w14:paraId="18D95A24" w14:textId="77777777" w:rsidR="00E1020C" w:rsidRDefault="00E1020C" w:rsidP="00E1020C">
      <w:pPr>
        <w:pStyle w:val="Heading2"/>
        <w:rPr>
          <w:lang w:val="en-GB"/>
        </w:rPr>
      </w:pPr>
      <w:r>
        <w:rPr>
          <w:lang w:val="en-GB"/>
        </w:rPr>
        <w:t>Computer Science</w:t>
      </w:r>
    </w:p>
    <w:p w14:paraId="6563DE0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Computer Science reveals distinct research areas and methodological approaches. Topic 1, with keywords like "systems", "design", "performance", and "software", appears to focus on systems and software engineering (3,321 documents). This topic emphasi</w:t>
      </w:r>
      <w:r>
        <w:rPr>
          <w:lang w:val="en-GB"/>
        </w:rPr>
        <w:t>s</w:t>
      </w:r>
      <w:r w:rsidRPr="00057099">
        <w:rPr>
          <w:lang w:val="en-GB"/>
        </w:rPr>
        <w:t>es the practical aspects of computer science, particularly in system design and implementation.</w:t>
      </w:r>
    </w:p>
    <w:p w14:paraId="4349D9A2" w14:textId="77777777" w:rsidR="00E1020C" w:rsidRPr="00057099" w:rsidRDefault="00E1020C" w:rsidP="00E1020C">
      <w:pPr>
        <w:pStyle w:val="BodyText"/>
        <w:rPr>
          <w:lang w:val="en-GB"/>
        </w:rPr>
      </w:pPr>
      <w:r w:rsidRPr="00057099">
        <w:rPr>
          <w:lang w:val="en-GB"/>
        </w:rPr>
        <w:t>Topic 2 (2,779 documents) cent</w:t>
      </w:r>
      <w:r>
        <w:rPr>
          <w:lang w:val="en-GB"/>
        </w:rPr>
        <w:t>re</w:t>
      </w:r>
      <w:r w:rsidRPr="00057099">
        <w:rPr>
          <w:lang w:val="en-GB"/>
        </w:rPr>
        <w:t xml:space="preserve">s on </w:t>
      </w:r>
      <w:r>
        <w:rPr>
          <w:lang w:val="en-GB"/>
        </w:rPr>
        <w:t xml:space="preserve">the </w:t>
      </w:r>
      <w:r w:rsidRPr="00057099">
        <w:rPr>
          <w:lang w:val="en-GB"/>
        </w:rPr>
        <w:t>theoretical and mathematical aspects of computer science, as evidenced by terms like "model</w:t>
      </w:r>
      <w:r>
        <w:rPr>
          <w:lang w:val="en-GB"/>
        </w:rPr>
        <w:t>,"</w:t>
      </w:r>
      <w:r w:rsidRPr="00057099">
        <w:rPr>
          <w:lang w:val="en-GB"/>
        </w:rPr>
        <w:t xml:space="preserve"> "problem</w:t>
      </w:r>
      <w:r>
        <w:rPr>
          <w:lang w:val="en-GB"/>
        </w:rPr>
        <w:t>,"</w:t>
      </w:r>
      <w:r w:rsidRPr="00057099">
        <w:rPr>
          <w:lang w:val="en-GB"/>
        </w:rPr>
        <w:t xml:space="preserve"> "linear</w:t>
      </w:r>
      <w:r>
        <w:rPr>
          <w:lang w:val="en-GB"/>
        </w:rPr>
        <w:t>,"</w:t>
      </w:r>
      <w:r w:rsidRPr="00057099">
        <w:rPr>
          <w:lang w:val="en-GB"/>
        </w:rPr>
        <w:t xml:space="preserve"> and "method</w:t>
      </w:r>
      <w:r>
        <w:rPr>
          <w:lang w:val="en-GB"/>
        </w:rPr>
        <w:t>."</w:t>
      </w:r>
      <w:r w:rsidRPr="00057099">
        <w:rPr>
          <w:lang w:val="en-GB"/>
        </w:rPr>
        <w:t xml:space="preserve"> The presence of "channel" suggests applications in communication systems, while the combination </w:t>
      </w:r>
      <w:r>
        <w:rPr>
          <w:lang w:val="en-GB"/>
        </w:rPr>
        <w:t>of</w:t>
      </w:r>
      <w:r w:rsidRPr="00057099">
        <w:rPr>
          <w:lang w:val="en-GB"/>
        </w:rPr>
        <w:t xml:space="preserve"> model</w:t>
      </w:r>
      <w:r>
        <w:rPr>
          <w:lang w:val="en-GB"/>
        </w:rPr>
        <w:t>l</w:t>
      </w:r>
      <w:r w:rsidRPr="00057099">
        <w:rPr>
          <w:lang w:val="en-GB"/>
        </w:rPr>
        <w:t>ing terms indicates a focus on mathematical model</w:t>
      </w:r>
      <w:r>
        <w:rPr>
          <w:lang w:val="en-GB"/>
        </w:rPr>
        <w:t>l</w:t>
      </w:r>
      <w:r w:rsidRPr="00057099">
        <w:rPr>
          <w:lang w:val="en-GB"/>
        </w:rPr>
        <w:t>ing and problem-solving approaches.</w:t>
      </w:r>
    </w:p>
    <w:p w14:paraId="032EF7F1" w14:textId="77777777" w:rsidR="00E1020C" w:rsidRPr="00057099" w:rsidRDefault="00E1020C" w:rsidP="00E1020C">
      <w:pPr>
        <w:pStyle w:val="BodyText"/>
        <w:rPr>
          <w:lang w:val="en-GB"/>
        </w:rPr>
      </w:pPr>
      <w:r w:rsidRPr="00057099">
        <w:rPr>
          <w:lang w:val="en-GB"/>
        </w:rPr>
        <w:t>Topic 3, comprising 2,162 documents, focuses on algorithms and graph theory, featuring terms like "algorithm", "algorithms", "graph", and "graphs". This topic represents core computer science research in algorithmic design and analysis, particularly in graph-based problems and network algorithms.</w:t>
      </w:r>
    </w:p>
    <w:p w14:paraId="3BEA9518" w14:textId="77777777" w:rsidR="00E1020C" w:rsidRPr="00057099" w:rsidRDefault="00E1020C" w:rsidP="00E1020C">
      <w:pPr>
        <w:pStyle w:val="BodyText"/>
        <w:rPr>
          <w:lang w:val="en-GB"/>
        </w:rPr>
      </w:pPr>
      <w:r w:rsidRPr="00057099">
        <w:rPr>
          <w:lang w:val="en-GB"/>
        </w:rPr>
        <w:t>Topic 4 emerges as a distinct topic (1,832 documents) concentrating on social computing and user interaction</w:t>
      </w:r>
      <w:r>
        <w:rPr>
          <w:lang w:val="en-GB"/>
        </w:rPr>
        <w:t>. Keywords include</w:t>
      </w:r>
      <w:r w:rsidRPr="00057099">
        <w:rPr>
          <w:lang w:val="en-GB"/>
        </w:rPr>
        <w:t xml:space="preserve"> "data</w:t>
      </w:r>
      <w:r>
        <w:rPr>
          <w:lang w:val="en-GB"/>
        </w:rPr>
        <w:t>,"</w:t>
      </w:r>
      <w:r w:rsidRPr="00057099">
        <w:rPr>
          <w:lang w:val="en-GB"/>
        </w:rPr>
        <w:t xml:space="preserve"> "information</w:t>
      </w:r>
      <w:r>
        <w:rPr>
          <w:lang w:val="en-GB"/>
        </w:rPr>
        <w:t>,"</w:t>
      </w:r>
      <w:r w:rsidRPr="00057099">
        <w:rPr>
          <w:lang w:val="en-GB"/>
        </w:rPr>
        <w:t xml:space="preserve"> "users</w:t>
      </w:r>
      <w:r>
        <w:rPr>
          <w:lang w:val="en-GB"/>
        </w:rPr>
        <w:t>,"</w:t>
      </w:r>
      <w:r w:rsidRPr="00057099">
        <w:rPr>
          <w:lang w:val="en-GB"/>
        </w:rPr>
        <w:t xml:space="preserve"> and "social</w:t>
      </w:r>
      <w:r>
        <w:rPr>
          <w:lang w:val="en-GB"/>
        </w:rPr>
        <w:t>."</w:t>
      </w:r>
      <w:r w:rsidRPr="00057099">
        <w:rPr>
          <w:lang w:val="en-GB"/>
        </w:rPr>
        <w:t xml:space="preserve"> This suggests a significant research focus on human-computer interaction, social media analysis, and user behavio</w:t>
      </w:r>
      <w:r>
        <w:rPr>
          <w:lang w:val="en-GB"/>
        </w:rPr>
        <w:t>u</w:t>
      </w:r>
      <w:r w:rsidRPr="00057099">
        <w:rPr>
          <w:lang w:val="en-GB"/>
        </w:rPr>
        <w:t>r studies.</w:t>
      </w:r>
    </w:p>
    <w:p w14:paraId="31668A92" w14:textId="77777777" w:rsidR="00E1020C" w:rsidRPr="00057099" w:rsidRDefault="00E1020C" w:rsidP="00E1020C">
      <w:pPr>
        <w:pStyle w:val="BodyText"/>
        <w:rPr>
          <w:lang w:val="en-GB"/>
        </w:rPr>
      </w:pPr>
      <w:r w:rsidRPr="00057099">
        <w:rPr>
          <w:lang w:val="en-GB"/>
        </w:rPr>
        <w:t xml:space="preserve">Topic 5 (2,586 documents) represents machine learning and neural networks, </w:t>
      </w:r>
      <w:r>
        <w:rPr>
          <w:lang w:val="en-GB"/>
        </w:rPr>
        <w:t>using</w:t>
      </w:r>
      <w:r w:rsidRPr="00057099">
        <w:rPr>
          <w:lang w:val="en-GB"/>
        </w:rPr>
        <w:t xml:space="preserve"> terms like "learning</w:t>
      </w:r>
      <w:r>
        <w:rPr>
          <w:lang w:val="en-GB"/>
        </w:rPr>
        <w:t>,"</w:t>
      </w:r>
      <w:r w:rsidRPr="00057099">
        <w:rPr>
          <w:lang w:val="en-GB"/>
        </w:rPr>
        <w:t xml:space="preserve"> "neural</w:t>
      </w:r>
      <w:r>
        <w:rPr>
          <w:lang w:val="en-GB"/>
        </w:rPr>
        <w:t>,"</w:t>
      </w:r>
      <w:r w:rsidRPr="00057099">
        <w:rPr>
          <w:lang w:val="en-GB"/>
        </w:rPr>
        <w:t xml:space="preserve"> "models</w:t>
      </w:r>
      <w:r>
        <w:rPr>
          <w:lang w:val="en-GB"/>
        </w:rPr>
        <w:t>,"</w:t>
      </w:r>
      <w:r w:rsidRPr="00057099">
        <w:rPr>
          <w:lang w:val="en-GB"/>
        </w:rPr>
        <w:t xml:space="preserve"> and "method</w:t>
      </w:r>
      <w:r>
        <w:rPr>
          <w:lang w:val="en-GB"/>
        </w:rPr>
        <w:t>."</w:t>
      </w:r>
      <w:r w:rsidRPr="00057099">
        <w:rPr>
          <w:lang w:val="en-GB"/>
        </w:rPr>
        <w:t xml:space="preserve"> This topic reflects the growing importance of artificial intelligence and machine learning in modern computer science research, </w:t>
      </w:r>
      <w:r>
        <w:rPr>
          <w:lang w:val="en-GB"/>
        </w:rPr>
        <w:t>emphasising</w:t>
      </w:r>
      <w:r w:rsidRPr="00057099">
        <w:rPr>
          <w:lang w:val="en-GB"/>
        </w:rPr>
        <w:t xml:space="preserve"> neural network architectures and learning methodologies.</w:t>
      </w:r>
    </w:p>
    <w:p w14:paraId="45DECD25" w14:textId="77777777" w:rsidR="00E1020C" w:rsidRDefault="00E1020C" w:rsidP="00E1020C">
      <w:pPr>
        <w:pStyle w:val="BodyText"/>
        <w:rPr>
          <w:lang w:val="en-GB"/>
        </w:rPr>
      </w:pPr>
      <w:r w:rsidRPr="00057099">
        <w:rPr>
          <w:lang w:val="en-GB"/>
        </w:rPr>
        <w:t>The distribution of documents across these topics shows a balanced research landscape in computer science, with a slight emphasis on systems and software engineering (Topic 1). The significant presence of machine learning (Topic 5) and theoretical computer science (Topic 2) reflects the field's current trends. The relatively smaller representation in social computing (Topic 4) suggests this might be a more speciali</w:t>
      </w:r>
      <w:r>
        <w:rPr>
          <w:lang w:val="en-GB"/>
        </w:rPr>
        <w:t>s</w:t>
      </w:r>
      <w:r w:rsidRPr="00057099">
        <w:rPr>
          <w:lang w:val="en-GB"/>
        </w:rPr>
        <w:t>ed research area. This distribution effectively captures the diverse nature of modern computer science, spanning from theoretical foundations to practical applications and emerging technologies.</w:t>
      </w:r>
    </w:p>
    <w:p w14:paraId="0F70D092" w14:textId="77777777" w:rsidR="00E1020C" w:rsidRDefault="00E1020C" w:rsidP="00E1020C">
      <w:pPr>
        <w:pStyle w:val="Heading2"/>
        <w:rPr>
          <w:lang w:val="en-GB"/>
        </w:rPr>
      </w:pPr>
      <w:r>
        <w:rPr>
          <w:lang w:val="en-GB"/>
        </w:rPr>
        <w:t>Quantitative Biology</w:t>
      </w:r>
    </w:p>
    <w:p w14:paraId="75FE397E"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Quantitative Biology reveals distinct research areas and methodological approaches within the field. Topic 1, with keywords like "protein", "proteins", "cell", and "structure", focuses on molecular and cellular biology (386 documents). This topic emphasi</w:t>
      </w:r>
      <w:r>
        <w:rPr>
          <w:lang w:val="en-GB"/>
        </w:rPr>
        <w:t>s</w:t>
      </w:r>
      <w:r w:rsidRPr="00057099">
        <w:rPr>
          <w:lang w:val="en-GB"/>
        </w:rPr>
        <w:t xml:space="preserve">es </w:t>
      </w:r>
      <w:r w:rsidRPr="00057099">
        <w:rPr>
          <w:lang w:val="en-GB"/>
        </w:rPr>
        <w:t>protein structure, dynamics, and folding, suggesting a strong focus on molecular biophysics and structural biology.</w:t>
      </w:r>
    </w:p>
    <w:p w14:paraId="34F0896A" w14:textId="77777777" w:rsidR="00E1020C" w:rsidRPr="00057099" w:rsidRDefault="00E1020C" w:rsidP="00E1020C">
      <w:pPr>
        <w:pStyle w:val="BodyText"/>
        <w:rPr>
          <w:lang w:val="en-GB"/>
        </w:rPr>
      </w:pPr>
      <w:r w:rsidRPr="00057099">
        <w:rPr>
          <w:lang w:val="en-GB"/>
        </w:rPr>
        <w:t>Topic 2 (289 documents) represents a diverse research area combining molecular biology and neuroscience, as evidenced by terms like "dna", "neurons", and "properties". The presence of modeling-related terms suggests this topic encompasses computational approaches to studying biological systems at both molecular and cellular levels.</w:t>
      </w:r>
    </w:p>
    <w:p w14:paraId="0AD47DE7" w14:textId="77777777" w:rsidR="00E1020C" w:rsidRPr="00057099" w:rsidRDefault="00E1020C" w:rsidP="00E1020C">
      <w:pPr>
        <w:pStyle w:val="BodyText"/>
        <w:rPr>
          <w:lang w:val="en-GB"/>
        </w:rPr>
      </w:pPr>
      <w:r w:rsidRPr="00057099">
        <w:rPr>
          <w:lang w:val="en-GB"/>
        </w:rPr>
        <w:t>Topic 3, comprising 479 documents, concentrates on computational neuroscience and network analysis</w:t>
      </w:r>
      <w:r>
        <w:rPr>
          <w:lang w:val="en-GB"/>
        </w:rPr>
        <w:t>. Keywords include</w:t>
      </w:r>
      <w:r w:rsidRPr="00057099">
        <w:rPr>
          <w:lang w:val="en-GB"/>
        </w:rPr>
        <w:t xml:space="preserve"> "brain</w:t>
      </w:r>
      <w:r>
        <w:rPr>
          <w:lang w:val="en-GB"/>
        </w:rPr>
        <w:t>,"</w:t>
      </w:r>
      <w:r w:rsidRPr="00057099">
        <w:rPr>
          <w:lang w:val="en-GB"/>
        </w:rPr>
        <w:t xml:space="preserve"> "networks</w:t>
      </w:r>
      <w:r>
        <w:rPr>
          <w:lang w:val="en-GB"/>
        </w:rPr>
        <w:t>,"</w:t>
      </w:r>
      <w:r w:rsidRPr="00057099">
        <w:rPr>
          <w:lang w:val="en-GB"/>
        </w:rPr>
        <w:t xml:space="preserve"> and "learning</w:t>
      </w:r>
      <w:r>
        <w:rPr>
          <w:lang w:val="en-GB"/>
        </w:rPr>
        <w:t>."</w:t>
      </w:r>
      <w:r w:rsidRPr="00057099">
        <w:rPr>
          <w:lang w:val="en-GB"/>
        </w:rPr>
        <w:t xml:space="preserve"> This topic reflects the growing importance of data-driven approaches and machine learning in understanding neural systems and brain function.</w:t>
      </w:r>
    </w:p>
    <w:p w14:paraId="14EECAF5" w14:textId="77777777" w:rsidR="00E1020C" w:rsidRPr="00057099" w:rsidRDefault="00E1020C" w:rsidP="00E1020C">
      <w:pPr>
        <w:pStyle w:val="BodyText"/>
        <w:rPr>
          <w:lang w:val="en-GB"/>
        </w:rPr>
      </w:pPr>
      <w:r w:rsidRPr="00057099">
        <w:rPr>
          <w:lang w:val="en-GB"/>
        </w:rPr>
        <w:t>Topic 4 emerges as the largest topic (525 documents)</w:t>
      </w:r>
      <w:r>
        <w:rPr>
          <w:lang w:val="en-GB"/>
        </w:rPr>
        <w:t>,</w:t>
      </w:r>
      <w:r w:rsidRPr="00057099">
        <w:rPr>
          <w:lang w:val="en-GB"/>
        </w:rPr>
        <w:t xml:space="preserve"> focusing on ecological and evolutionary biology, with terms like "species", "population", "evolution", and "growth". The presence of "network" and "dynamics" suggests an emphasis on studying complex biological systems and their interactions at population and ecosystem levels.</w:t>
      </w:r>
    </w:p>
    <w:p w14:paraId="27ECC9C9" w14:textId="77777777" w:rsidR="00E1020C" w:rsidRPr="00057099" w:rsidRDefault="00E1020C" w:rsidP="00E1020C">
      <w:pPr>
        <w:pStyle w:val="BodyText"/>
        <w:rPr>
          <w:lang w:val="en-GB"/>
        </w:rPr>
      </w:pPr>
      <w:r w:rsidRPr="00057099">
        <w:rPr>
          <w:lang w:val="en-GB"/>
        </w:rPr>
        <w:t>Topic 5 (182 documents) appears to focus on genomics and phylogenetics, particularly in cancer research, as indicated by keywords like "cancer", "tree", "genes", and "species". This topic represents the intersection of molecular biology with evolutionary analysis, particularly in the context of disease studies.</w:t>
      </w:r>
    </w:p>
    <w:p w14:paraId="4205E103" w14:textId="77777777" w:rsidR="00E1020C" w:rsidRDefault="00E1020C" w:rsidP="00E1020C">
      <w:pPr>
        <w:pStyle w:val="BodyText"/>
        <w:rPr>
          <w:lang w:val="en-GB"/>
        </w:rPr>
      </w:pPr>
      <w:r w:rsidRPr="00057099">
        <w:rPr>
          <w:lang w:val="en-GB"/>
        </w:rPr>
        <w:t xml:space="preserve">The distribution of documents across these topics shows a balanced research landscape in quantitative biology, with </w:t>
      </w:r>
      <w:r>
        <w:rPr>
          <w:lang w:val="en-GB"/>
        </w:rPr>
        <w:t xml:space="preserve">a </w:t>
      </w:r>
      <w:r w:rsidRPr="00057099">
        <w:rPr>
          <w:lang w:val="en-GB"/>
        </w:rPr>
        <w:t>slightly higher emphasis on ecological/evolutionary biology (Topic 4) and computational neuroscience (Topic 3). The smaller representation in cancer genomics (Topic 5) suggests this might be a more speciali</w:t>
      </w:r>
      <w:r>
        <w:rPr>
          <w:lang w:val="en-GB"/>
        </w:rPr>
        <w:t>s</w:t>
      </w:r>
      <w:r w:rsidRPr="00057099">
        <w:rPr>
          <w:lang w:val="en-GB"/>
        </w:rPr>
        <w:t>ed research area. This distribution reflects the modern state of quantitative biology, where computational and mathematical approaches are applied across different scales of biological organi</w:t>
      </w:r>
      <w:r>
        <w:rPr>
          <w:lang w:val="en-GB"/>
        </w:rPr>
        <w:t>s</w:t>
      </w:r>
      <w:r w:rsidRPr="00057099">
        <w:rPr>
          <w:lang w:val="en-GB"/>
        </w:rPr>
        <w:t>ation, from molecular to ecosystem levels.</w:t>
      </w:r>
    </w:p>
    <w:p w14:paraId="76960462" w14:textId="77777777" w:rsidR="00E1020C" w:rsidRDefault="00E1020C" w:rsidP="00E1020C">
      <w:pPr>
        <w:pStyle w:val="Heading2"/>
        <w:rPr>
          <w:lang w:val="en-GB"/>
        </w:rPr>
      </w:pPr>
      <w:r>
        <w:rPr>
          <w:lang w:val="en-GB"/>
        </w:rPr>
        <w:t>Economics</w:t>
      </w:r>
    </w:p>
    <w:p w14:paraId="74330AB3"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Economics reveals distinct research areas and methodological approaches. Topic 1 (46 documents) focuses on empirical economic analysis, particularly in </w:t>
      </w:r>
      <w:r>
        <w:rPr>
          <w:lang w:val="en-GB"/>
        </w:rPr>
        <w:t xml:space="preserve">the </w:t>
      </w:r>
      <w:r w:rsidRPr="00057099">
        <w:rPr>
          <w:lang w:val="en-GB"/>
        </w:rPr>
        <w:t>energy and utility sectors, with keywords like "electricity</w:t>
      </w:r>
      <w:r>
        <w:rPr>
          <w:lang w:val="en-GB"/>
        </w:rPr>
        <w:t>,"</w:t>
      </w:r>
      <w:r w:rsidRPr="00057099">
        <w:rPr>
          <w:lang w:val="en-GB"/>
        </w:rPr>
        <w:t xml:space="preserve"> "demand</w:t>
      </w:r>
      <w:r>
        <w:rPr>
          <w:lang w:val="en-GB"/>
        </w:rPr>
        <w:t>,"</w:t>
      </w:r>
      <w:r w:rsidRPr="00057099">
        <w:rPr>
          <w:lang w:val="en-GB"/>
        </w:rPr>
        <w:t xml:space="preserve"> and "energy</w:t>
      </w:r>
      <w:r>
        <w:rPr>
          <w:lang w:val="en-GB"/>
        </w:rPr>
        <w:t>."</w:t>
      </w:r>
      <w:r w:rsidRPr="00057099">
        <w:rPr>
          <w:lang w:val="en-GB"/>
        </w:rPr>
        <w:t xml:space="preserve"> The presence of "effects" and "treatment" suggests an emphasis on causal analysis and impact evaluation studies.</w:t>
      </w:r>
    </w:p>
    <w:p w14:paraId="652E72D4" w14:textId="77777777" w:rsidR="00E1020C" w:rsidRPr="00057099" w:rsidRDefault="00E1020C" w:rsidP="00E1020C">
      <w:pPr>
        <w:pStyle w:val="BodyText"/>
        <w:rPr>
          <w:lang w:val="en-GB"/>
        </w:rPr>
      </w:pPr>
      <w:r w:rsidRPr="00057099">
        <w:rPr>
          <w:lang w:val="en-GB"/>
        </w:rPr>
        <w:t>Topic 2 (50 documents) represents theoretical economic research on equilibrium model</w:t>
      </w:r>
      <w:r>
        <w:rPr>
          <w:lang w:val="en-GB"/>
        </w:rPr>
        <w:t>l</w:t>
      </w:r>
      <w:r w:rsidRPr="00057099">
        <w:rPr>
          <w:lang w:val="en-GB"/>
        </w:rPr>
        <w:t>ing and agent-based approaches. Keywords like "equilibrium", "agents", and "choice" indicate a focus on microeconomic theory and decision-making models, with network effects also being a significant consideration.</w:t>
      </w:r>
    </w:p>
    <w:p w14:paraId="41F82E52" w14:textId="77777777" w:rsidR="00E1020C" w:rsidRPr="00057099" w:rsidRDefault="00E1020C" w:rsidP="00E1020C">
      <w:pPr>
        <w:pStyle w:val="BodyText"/>
        <w:rPr>
          <w:lang w:val="en-GB"/>
        </w:rPr>
      </w:pPr>
      <w:r w:rsidRPr="00057099">
        <w:rPr>
          <w:lang w:val="en-GB"/>
        </w:rPr>
        <w:t xml:space="preserve">Topic 3, comprising 68 documents, </w:t>
      </w:r>
      <w:r>
        <w:rPr>
          <w:lang w:val="en-GB"/>
        </w:rPr>
        <w:t>focuse</w:t>
      </w:r>
      <w:r w:rsidRPr="00057099">
        <w:rPr>
          <w:lang w:val="en-GB"/>
        </w:rPr>
        <w:t>s on macroeconomic policy and cross-country analysis. The combination of terms like "countries", "policy", and "economic" suggests research examining economic policies and their performance across different nations, supported by empirical data analysis.</w:t>
      </w:r>
    </w:p>
    <w:p w14:paraId="6915CA91"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(104 documents)</w:t>
      </w:r>
      <w:r>
        <w:rPr>
          <w:lang w:val="en-GB"/>
        </w:rPr>
        <w:t>,</w:t>
      </w:r>
      <w:r w:rsidRPr="00057099">
        <w:rPr>
          <w:lang w:val="en-GB"/>
        </w:rPr>
        <w:t xml:space="preserve"> concentrating on econometric methods and statistical analysis. Keywords </w:t>
      </w:r>
      <w:r>
        <w:rPr>
          <w:lang w:val="en-GB"/>
        </w:rPr>
        <w:t>such as</w:t>
      </w:r>
      <w:r w:rsidRPr="00057099">
        <w:rPr>
          <w:lang w:val="en-GB"/>
        </w:rPr>
        <w:t xml:space="preserve"> "model</w:t>
      </w:r>
      <w:r>
        <w:rPr>
          <w:lang w:val="en-GB"/>
        </w:rPr>
        <w:t>,"</w:t>
      </w:r>
      <w:r w:rsidRPr="00057099">
        <w:rPr>
          <w:lang w:val="en-GB"/>
        </w:rPr>
        <w:t xml:space="preserve"> "data</w:t>
      </w:r>
      <w:r>
        <w:rPr>
          <w:lang w:val="en-GB"/>
        </w:rPr>
        <w:t>,"</w:t>
      </w:r>
      <w:r w:rsidRPr="00057099">
        <w:rPr>
          <w:lang w:val="en-GB"/>
        </w:rPr>
        <w:t xml:space="preserve"> "treatment</w:t>
      </w:r>
      <w:r>
        <w:rPr>
          <w:lang w:val="en-GB"/>
        </w:rPr>
        <w:t>,"</w:t>
      </w:r>
      <w:r w:rsidRPr="00057099">
        <w:rPr>
          <w:lang w:val="en-GB"/>
        </w:rPr>
        <w:t xml:space="preserve"> and "distribution" indicate a </w:t>
      </w:r>
      <w:r w:rsidRPr="00057099">
        <w:rPr>
          <w:lang w:val="en-GB"/>
        </w:rPr>
        <w:lastRenderedPageBreak/>
        <w:t>strong focus on quantitative research methods and statistical testing in economic analysis.</w:t>
      </w:r>
    </w:p>
    <w:p w14:paraId="04090129" w14:textId="77777777" w:rsidR="00E1020C" w:rsidRPr="00057099" w:rsidRDefault="00E1020C" w:rsidP="00E1020C">
      <w:pPr>
        <w:pStyle w:val="BodyText"/>
        <w:rPr>
          <w:lang w:val="en-GB"/>
        </w:rPr>
      </w:pPr>
      <w:r w:rsidRPr="00057099">
        <w:rPr>
          <w:lang w:val="en-GB"/>
        </w:rPr>
        <w:t>Topic 5 (40 documents) represents research on economic growth and complex systems</w:t>
      </w:r>
      <w:r>
        <w:rPr>
          <w:lang w:val="en-GB"/>
        </w:rPr>
        <w:t>. T</w:t>
      </w:r>
      <w:r w:rsidRPr="00057099">
        <w:rPr>
          <w:lang w:val="en-GB"/>
        </w:rPr>
        <w:t>erms like "growth</w:t>
      </w:r>
      <w:r>
        <w:rPr>
          <w:lang w:val="en-GB"/>
        </w:rPr>
        <w:t>,"</w:t>
      </w:r>
      <w:r w:rsidRPr="00057099">
        <w:rPr>
          <w:lang w:val="en-GB"/>
        </w:rPr>
        <w:t xml:space="preserve"> "network</w:t>
      </w:r>
      <w:r>
        <w:rPr>
          <w:lang w:val="en-GB"/>
        </w:rPr>
        <w:t>,"</w:t>
      </w:r>
      <w:r w:rsidRPr="00057099">
        <w:rPr>
          <w:lang w:val="en-GB"/>
        </w:rPr>
        <w:t xml:space="preserve"> "complexity</w:t>
      </w:r>
      <w:r>
        <w:rPr>
          <w:lang w:val="en-GB"/>
        </w:rPr>
        <w:t>,"</w:t>
      </w:r>
      <w:r w:rsidRPr="00057099">
        <w:rPr>
          <w:lang w:val="en-GB"/>
        </w:rPr>
        <w:t xml:space="preserve"> and "</w:t>
      </w:r>
      <w:r>
        <w:rPr>
          <w:lang w:val="en-GB"/>
        </w:rPr>
        <w:t>GDP " suggest</w:t>
      </w:r>
      <w:r w:rsidRPr="00057099">
        <w:rPr>
          <w:lang w:val="en-GB"/>
        </w:rPr>
        <w:t xml:space="preserve"> studies of economic development and interconnected economic systems. The unexpected presence of "quantum" might indicate interdisciplinary research or </w:t>
      </w:r>
      <w:r>
        <w:rPr>
          <w:lang w:val="en-GB"/>
        </w:rPr>
        <w:t xml:space="preserve">a </w:t>
      </w:r>
      <w:r w:rsidRPr="00057099">
        <w:rPr>
          <w:lang w:val="en-GB"/>
        </w:rPr>
        <w:t>methodological crossover from physics.</w:t>
      </w:r>
    </w:p>
    <w:p w14:paraId="687E2542" w14:textId="77777777" w:rsidR="00E1020C" w:rsidRDefault="00E1020C" w:rsidP="00E1020C">
      <w:pPr>
        <w:pStyle w:val="BodyText"/>
        <w:rPr>
          <w:lang w:val="en-GB"/>
        </w:rPr>
      </w:pPr>
      <w:r w:rsidRPr="00057099">
        <w:rPr>
          <w:lang w:val="en-GB"/>
        </w:rPr>
        <w:t xml:space="preserve">The distribution of documents across these topics </w:t>
      </w:r>
      <w:r>
        <w:rPr>
          <w:lang w:val="en-GB"/>
        </w:rPr>
        <w:t>clearly emphasises</w:t>
      </w:r>
      <w:r w:rsidRPr="00057099">
        <w:rPr>
          <w:lang w:val="en-GB"/>
        </w:rPr>
        <w:t xml:space="preserve"> quantitative methods and empirical analysis (Topic 4), followed by policy research (Topic 3). The relatively smaller representation in growth and complexity studies (Topic 5) suggests this might be a more speciali</w:t>
      </w:r>
      <w:r>
        <w:rPr>
          <w:lang w:val="en-GB"/>
        </w:rPr>
        <w:t>s</w:t>
      </w:r>
      <w:r w:rsidRPr="00057099">
        <w:rPr>
          <w:lang w:val="en-GB"/>
        </w:rPr>
        <w:t xml:space="preserve">ed research area. This distribution reflects the modern state of economics research, </w:t>
      </w:r>
      <w:r>
        <w:rPr>
          <w:lang w:val="en-GB"/>
        </w:rPr>
        <w:t>which balances</w:t>
      </w:r>
      <w:r w:rsidRPr="00057099">
        <w:rPr>
          <w:lang w:val="en-GB"/>
        </w:rPr>
        <w:t xml:space="preserve"> theoretical frameworks with empirical analysis and policy applications.</w:t>
      </w:r>
    </w:p>
    <w:p w14:paraId="4A684AFD" w14:textId="77777777" w:rsidR="00E1020C" w:rsidRDefault="00E1020C" w:rsidP="00E1020C">
      <w:pPr>
        <w:pStyle w:val="Heading2"/>
        <w:rPr>
          <w:lang w:val="en-GB"/>
        </w:rPr>
      </w:pPr>
      <w:r>
        <w:rPr>
          <w:lang w:val="en-GB"/>
        </w:rPr>
        <w:t>Statistics</w:t>
      </w:r>
    </w:p>
    <w:p w14:paraId="1E11A8F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Statistics reveals several distinct research areas and methodological approaches. Topic 1 (280 documents) represents a broad focus on statistical model</w:t>
      </w:r>
      <w:r>
        <w:rPr>
          <w:lang w:val="en-GB"/>
        </w:rPr>
        <w:t>l</w:t>
      </w:r>
      <w:r w:rsidRPr="00057099">
        <w:rPr>
          <w:lang w:val="en-GB"/>
        </w:rPr>
        <w:t>ing with a Bayesian emphasis, as indicated by keywords like "data", "model", and "bayesian". This topic suggests research combining theoretical frameworks with practical applications using various methodological approaches.</w:t>
      </w:r>
    </w:p>
    <w:p w14:paraId="268C22DD" w14:textId="77777777" w:rsidR="00E1020C" w:rsidRPr="00057099" w:rsidRDefault="00E1020C" w:rsidP="00E1020C">
      <w:pPr>
        <w:pStyle w:val="BodyText"/>
        <w:rPr>
          <w:lang w:val="en-GB"/>
        </w:rPr>
      </w:pPr>
      <w:r w:rsidRPr="00057099">
        <w:rPr>
          <w:lang w:val="en-GB"/>
        </w:rPr>
        <w:t>Topic 2 (326 documents) concentrates on computational statistics and sampling methods, particularly Monte Carlo techniques. Keywords like "algorithm", "carlo", "monte", and "sampling" indicate a strong focus on computational approaches to statistical problems, with Bayesian methods also playing a significant role.</w:t>
      </w:r>
    </w:p>
    <w:p w14:paraId="692239EC" w14:textId="77777777" w:rsidR="00E1020C" w:rsidRPr="00057099" w:rsidRDefault="00E1020C" w:rsidP="00E1020C">
      <w:pPr>
        <w:pStyle w:val="BodyText"/>
        <w:rPr>
          <w:lang w:val="en-GB"/>
        </w:rPr>
      </w:pPr>
      <w:r w:rsidRPr="00057099">
        <w:rPr>
          <w:lang w:val="en-GB"/>
        </w:rPr>
        <w:t xml:space="preserve">Topic 3 (93 documents) </w:t>
      </w:r>
      <w:r>
        <w:rPr>
          <w:lang w:val="en-GB"/>
        </w:rPr>
        <w:t>focuses</w:t>
      </w:r>
      <w:r w:rsidRPr="00057099">
        <w:rPr>
          <w:lang w:val="en-GB"/>
        </w:rPr>
        <w:t xml:space="preserve"> on advanced statistical learning methods, particularly kernel-based approaches. The presence of terms like "kernel", "learning", and "statistical" suggests research at the intersection of statistics and machine learning, emphasi</w:t>
      </w:r>
      <w:r>
        <w:rPr>
          <w:lang w:val="en-GB"/>
        </w:rPr>
        <w:t>s</w:t>
      </w:r>
      <w:r w:rsidRPr="00057099">
        <w:rPr>
          <w:lang w:val="en-GB"/>
        </w:rPr>
        <w:t>ing methodological developments.</w:t>
      </w:r>
    </w:p>
    <w:p w14:paraId="6114F111" w14:textId="77777777" w:rsidR="00E1020C" w:rsidRPr="00057099" w:rsidRDefault="00E1020C" w:rsidP="00E1020C">
      <w:pPr>
        <w:pStyle w:val="BodyText"/>
        <w:rPr>
          <w:lang w:val="en-GB"/>
        </w:rPr>
      </w:pPr>
      <w:r w:rsidRPr="00057099">
        <w:rPr>
          <w:lang w:val="en-GB"/>
        </w:rPr>
        <w:t xml:space="preserve">Topic 4 (200 documents) </w:t>
      </w:r>
      <w:r>
        <w:rPr>
          <w:lang w:val="en-GB"/>
        </w:rPr>
        <w:t>cover</w:t>
      </w:r>
      <w:r w:rsidRPr="00057099">
        <w:rPr>
          <w:lang w:val="en-GB"/>
        </w:rPr>
        <w:t xml:space="preserve">s traditional statistical analysis and inference, </w:t>
      </w:r>
      <w:r>
        <w:rPr>
          <w:lang w:val="en-GB"/>
        </w:rPr>
        <w:t>focusing</w:t>
      </w:r>
      <w:r w:rsidRPr="00057099">
        <w:rPr>
          <w:lang w:val="en-GB"/>
        </w:rPr>
        <w:t xml:space="preserve"> on temporal and spatial applications. Keywords </w:t>
      </w:r>
      <w:r>
        <w:rPr>
          <w:lang w:val="en-GB"/>
        </w:rPr>
        <w:t>such as</w:t>
      </w:r>
      <w:r w:rsidRPr="00057099">
        <w:rPr>
          <w:lang w:val="en-GB"/>
        </w:rPr>
        <w:t xml:space="preserve"> "statistical</w:t>
      </w:r>
      <w:r>
        <w:rPr>
          <w:lang w:val="en-GB"/>
        </w:rPr>
        <w:t>,"</w:t>
      </w:r>
      <w:r w:rsidRPr="00057099">
        <w:rPr>
          <w:lang w:val="en-GB"/>
        </w:rPr>
        <w:t xml:space="preserve"> "inference</w:t>
      </w:r>
      <w:r>
        <w:rPr>
          <w:lang w:val="en-GB"/>
        </w:rPr>
        <w:t>,"</w:t>
      </w:r>
      <w:r w:rsidRPr="00057099">
        <w:rPr>
          <w:lang w:val="en-GB"/>
        </w:rPr>
        <w:t xml:space="preserve"> "time</w:t>
      </w:r>
      <w:r>
        <w:rPr>
          <w:lang w:val="en-GB"/>
        </w:rPr>
        <w:t>,"</w:t>
      </w:r>
      <w:r w:rsidRPr="00057099">
        <w:rPr>
          <w:lang w:val="en-GB"/>
        </w:rPr>
        <w:t xml:space="preserve"> and "spatial" indicate research involving various types of statistical analysis across different domains.</w:t>
      </w:r>
    </w:p>
    <w:p w14:paraId="7B710D50" w14:textId="77777777" w:rsidR="00E1020C" w:rsidRPr="00057099" w:rsidRDefault="00E1020C" w:rsidP="00E1020C">
      <w:pPr>
        <w:pStyle w:val="BodyText"/>
        <w:rPr>
          <w:lang w:val="en-GB"/>
        </w:rPr>
      </w:pPr>
      <w:r w:rsidRPr="00057099">
        <w:rPr>
          <w:lang w:val="en-GB"/>
        </w:rPr>
        <w:t xml:space="preserve">Topic 5 </w:t>
      </w:r>
      <w:r>
        <w:rPr>
          <w:lang w:val="en-GB"/>
        </w:rPr>
        <w:t>i</w:t>
      </w:r>
      <w:r w:rsidRPr="00057099">
        <w:rPr>
          <w:lang w:val="en-GB"/>
        </w:rPr>
        <w:t>s the largest (442 documents)</w:t>
      </w:r>
      <w:r>
        <w:rPr>
          <w:lang w:val="en-GB"/>
        </w:rPr>
        <w:t>,</w:t>
      </w:r>
      <w:r w:rsidRPr="00057099">
        <w:rPr>
          <w:lang w:val="en-GB"/>
        </w:rPr>
        <w:t xml:space="preserve"> focusing on statistical methodology and estimation techniques. Terms like "estimation", "regression", and "proposed" suggest an emphasis on developing and applying statistical methods, particularly in the context of regression analysis and model estimation.</w:t>
      </w:r>
    </w:p>
    <w:p w14:paraId="3B18A4BB" w14:textId="77777777" w:rsidR="00E1020C" w:rsidRDefault="00E1020C" w:rsidP="00E1020C">
      <w:pPr>
        <w:pStyle w:val="BodyText"/>
        <w:rPr>
          <w:lang w:val="en-GB"/>
        </w:rPr>
      </w:pPr>
      <w:r>
        <w:rPr>
          <w:lang w:val="en-GB"/>
        </w:rPr>
        <w:t>The document distribution across these topics strongly emphasises</w:t>
      </w:r>
      <w:r w:rsidRPr="00057099">
        <w:rPr>
          <w:lang w:val="en-GB"/>
        </w:rPr>
        <w:t xml:space="preserve"> methodological development (Topic 5) and computational approaches (Topic 2). The relatively smaller representation in kernel-based methods (Topic 3) suggests this might be a more speciali</w:t>
      </w:r>
      <w:r>
        <w:rPr>
          <w:lang w:val="en-GB"/>
        </w:rPr>
        <w:t>s</w:t>
      </w:r>
      <w:r w:rsidRPr="00057099">
        <w:rPr>
          <w:lang w:val="en-GB"/>
        </w:rPr>
        <w:t>ed research area. This distribution reflects the modern stat</w:t>
      </w:r>
      <w:r>
        <w:rPr>
          <w:lang w:val="en-GB"/>
        </w:rPr>
        <w:t>istics state</w:t>
      </w:r>
      <w:r w:rsidRPr="00057099">
        <w:rPr>
          <w:lang w:val="en-GB"/>
        </w:rPr>
        <w:t>, balancing theoretical developments with computational methods and practical applications.</w:t>
      </w:r>
    </w:p>
    <w:p w14:paraId="3B747EB6" w14:textId="77777777" w:rsidR="00E1020C" w:rsidRDefault="00E1020C" w:rsidP="00E1020C">
      <w:pPr>
        <w:pStyle w:val="Heading2"/>
        <w:rPr>
          <w:lang w:val="en-GB"/>
        </w:rPr>
      </w:pPr>
      <w:r>
        <w:rPr>
          <w:lang w:val="en-GB"/>
        </w:rPr>
        <w:t>Quantitative Finance</w:t>
      </w:r>
    </w:p>
    <w:p w14:paraId="7F2DF1B7"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distinct research areas within the field. Topic 1 (253 </w:t>
      </w:r>
      <w:r w:rsidRPr="00057099">
        <w:rPr>
          <w:lang w:val="en-GB"/>
        </w:rPr>
        <w:t>documents) focuses on market analysis and trading, with keywords like "market", "stock", "price", and "trading"</w:t>
      </w:r>
      <w:r>
        <w:rPr>
          <w:lang w:val="en-GB"/>
        </w:rPr>
        <w:t>,</w:t>
      </w:r>
      <w:r w:rsidRPr="00057099">
        <w:rPr>
          <w:lang w:val="en-GB"/>
        </w:rPr>
        <w:t xml:space="preserve"> indicating research on stock markets and trading behavio</w:t>
      </w:r>
      <w:r>
        <w:rPr>
          <w:lang w:val="en-GB"/>
        </w:rPr>
        <w:t>u</w:t>
      </w:r>
      <w:r w:rsidRPr="00057099">
        <w:rPr>
          <w:lang w:val="en-GB"/>
        </w:rPr>
        <w:t xml:space="preserve">r. The presence of "learning" suggests </w:t>
      </w:r>
      <w:r>
        <w:rPr>
          <w:lang w:val="en-GB"/>
        </w:rPr>
        <w:t>applying</w:t>
      </w:r>
      <w:r w:rsidRPr="00057099">
        <w:rPr>
          <w:lang w:val="en-GB"/>
        </w:rPr>
        <w:t xml:space="preserve"> machine learning techniques to financial market analysis.</w:t>
      </w:r>
    </w:p>
    <w:p w14:paraId="209F0560" w14:textId="77777777" w:rsidR="00E1020C" w:rsidRPr="00057099" w:rsidRDefault="00E1020C" w:rsidP="00E1020C">
      <w:pPr>
        <w:pStyle w:val="BodyText"/>
        <w:rPr>
          <w:lang w:val="en-GB"/>
        </w:rPr>
      </w:pPr>
      <w:r w:rsidRPr="00057099">
        <w:rPr>
          <w:lang w:val="en-GB"/>
        </w:rPr>
        <w:t>Topic 2 (271 documents) concentrates on financial model</w:t>
      </w:r>
      <w:r>
        <w:rPr>
          <w:lang w:val="en-GB"/>
        </w:rPr>
        <w:t>l</w:t>
      </w:r>
      <w:r w:rsidRPr="00057099">
        <w:rPr>
          <w:lang w:val="en-GB"/>
        </w:rPr>
        <w:t>ing, particularly derivatives and risk analysis. Keywords such as "volatility</w:t>
      </w:r>
      <w:r>
        <w:rPr>
          <w:lang w:val="en-GB"/>
        </w:rPr>
        <w:t>,"</w:t>
      </w:r>
      <w:r w:rsidRPr="00057099">
        <w:rPr>
          <w:lang w:val="en-GB"/>
        </w:rPr>
        <w:t xml:space="preserve"> "pricing</w:t>
      </w:r>
      <w:r>
        <w:rPr>
          <w:lang w:val="en-GB"/>
        </w:rPr>
        <w:t>,"</w:t>
      </w:r>
      <w:r w:rsidRPr="00057099">
        <w:rPr>
          <w:lang w:val="en-GB"/>
        </w:rPr>
        <w:t xml:space="preserve"> "stochastic</w:t>
      </w:r>
      <w:r>
        <w:rPr>
          <w:lang w:val="en-GB"/>
        </w:rPr>
        <w:t>,"</w:t>
      </w:r>
      <w:r w:rsidRPr="00057099">
        <w:rPr>
          <w:lang w:val="en-GB"/>
        </w:rPr>
        <w:t xml:space="preserve"> and "option" </w:t>
      </w:r>
      <w:r>
        <w:rPr>
          <w:lang w:val="en-GB"/>
        </w:rPr>
        <w:t>refer</w:t>
      </w:r>
      <w:r w:rsidRPr="00057099">
        <w:rPr>
          <w:lang w:val="en-GB"/>
        </w:rPr>
        <w:t xml:space="preserve"> to research in option pricing models and stochastic processes, </w:t>
      </w:r>
      <w:r>
        <w:rPr>
          <w:lang w:val="en-GB"/>
        </w:rPr>
        <w:t>which represent</w:t>
      </w:r>
      <w:r w:rsidRPr="00057099">
        <w:rPr>
          <w:lang w:val="en-GB"/>
        </w:rPr>
        <w:t xml:space="preserve"> the mathematical foundations of quantitative finance.</w:t>
      </w:r>
    </w:p>
    <w:p w14:paraId="0F9DEC26" w14:textId="77777777" w:rsidR="00E1020C" w:rsidRPr="00057099" w:rsidRDefault="00E1020C" w:rsidP="00E1020C">
      <w:pPr>
        <w:pStyle w:val="BodyText"/>
        <w:rPr>
          <w:lang w:val="en-GB"/>
        </w:rPr>
      </w:pPr>
      <w:r w:rsidRPr="00057099">
        <w:rPr>
          <w:lang w:val="en-GB"/>
        </w:rPr>
        <w:t>Topic 3 (125 documents) represents research in portfolio management and market equilibrium. Terms like "portfolio", "equilibrium", and "strategies" suggest studies focusing on portfolio optimi</w:t>
      </w:r>
      <w:r>
        <w:rPr>
          <w:lang w:val="en-GB"/>
        </w:rPr>
        <w:t>s</w:t>
      </w:r>
      <w:r w:rsidRPr="00057099">
        <w:rPr>
          <w:lang w:val="en-GB"/>
        </w:rPr>
        <w:t>ation, market equilibrium models, and investment strategies, bridging theoretical finance with practical applications.</w:t>
      </w:r>
    </w:p>
    <w:p w14:paraId="38793117" w14:textId="77777777" w:rsidR="00E1020C" w:rsidRPr="00057099" w:rsidRDefault="00E1020C" w:rsidP="00E1020C">
      <w:pPr>
        <w:pStyle w:val="BodyText"/>
        <w:rPr>
          <w:lang w:val="en-GB"/>
        </w:rPr>
      </w:pPr>
      <w:r w:rsidRPr="00057099">
        <w:rPr>
          <w:lang w:val="en-GB"/>
        </w:rPr>
        <w:t xml:space="preserve">Topic 4 (79 documents) </w:t>
      </w:r>
      <w:r>
        <w:rPr>
          <w:lang w:val="en-GB"/>
        </w:rPr>
        <w:t>focuse</w:t>
      </w:r>
      <w:r w:rsidRPr="00057099">
        <w:rPr>
          <w:lang w:val="en-GB"/>
        </w:rPr>
        <w:t>s on broader economic and market risk analysis. The combination of terms like "trade", "countries", "economic", and "network" indicates research examining international trade, market networks, and firm-level analysis, with an emphasis on risk assessment.</w:t>
      </w:r>
    </w:p>
    <w:p w14:paraId="1C5D1D8B" w14:textId="77777777" w:rsidR="00E1020C" w:rsidRPr="00057099" w:rsidRDefault="00E1020C" w:rsidP="00E1020C">
      <w:pPr>
        <w:pStyle w:val="BodyText"/>
        <w:rPr>
          <w:lang w:val="en-GB"/>
        </w:rPr>
      </w:pPr>
      <w:r w:rsidRPr="00057099">
        <w:rPr>
          <w:lang w:val="en-GB"/>
        </w:rPr>
        <w:t>Topic 5 (93 documents) emphasi</w:t>
      </w:r>
      <w:r>
        <w:rPr>
          <w:lang w:val="en-GB"/>
        </w:rPr>
        <w:t>s</w:t>
      </w:r>
      <w:r w:rsidRPr="00057099">
        <w:rPr>
          <w:lang w:val="en-GB"/>
        </w:rPr>
        <w:t>es financial model</w:t>
      </w:r>
      <w:r>
        <w:rPr>
          <w:lang w:val="en-GB"/>
        </w:rPr>
        <w:t>l</w:t>
      </w:r>
      <w:r w:rsidRPr="00057099">
        <w:rPr>
          <w:lang w:val="en-GB"/>
        </w:rPr>
        <w:t>ing and risk analysis</w:t>
      </w:r>
      <w:r>
        <w:rPr>
          <w:lang w:val="en-GB"/>
        </w:rPr>
        <w:t>,</w:t>
      </w:r>
      <w:r w:rsidRPr="00057099">
        <w:rPr>
          <w:lang w:val="en-GB"/>
        </w:rPr>
        <w:t xml:space="preserve"> </w:t>
      </w:r>
      <w:r>
        <w:rPr>
          <w:lang w:val="en-GB"/>
        </w:rPr>
        <w:t>focusing</w:t>
      </w:r>
      <w:r w:rsidRPr="00057099">
        <w:rPr>
          <w:lang w:val="en-GB"/>
        </w:rPr>
        <w:t xml:space="preserve"> on statistical approaches. Keywords </w:t>
      </w:r>
      <w:r>
        <w:rPr>
          <w:lang w:val="en-GB"/>
        </w:rPr>
        <w:t>such as</w:t>
      </w:r>
      <w:r w:rsidRPr="00057099">
        <w:rPr>
          <w:lang w:val="en-GB"/>
        </w:rPr>
        <w:t xml:space="preserve"> "distribution</w:t>
      </w:r>
      <w:r>
        <w:rPr>
          <w:lang w:val="en-GB"/>
        </w:rPr>
        <w:t>,"</w:t>
      </w:r>
      <w:r w:rsidRPr="00057099">
        <w:rPr>
          <w:lang w:val="en-GB"/>
        </w:rPr>
        <w:t xml:space="preserve"> "varia</w:t>
      </w:r>
      <w:r>
        <w:rPr>
          <w:lang w:val="en-GB"/>
        </w:rPr>
        <w:t>bl</w:t>
      </w:r>
      <w:r w:rsidRPr="00057099">
        <w:rPr>
          <w:lang w:val="en-GB"/>
        </w:rPr>
        <w:t>es</w:t>
      </w:r>
      <w:r>
        <w:rPr>
          <w:lang w:val="en-GB"/>
        </w:rPr>
        <w:t>,"</w:t>
      </w:r>
      <w:r w:rsidRPr="00057099">
        <w:rPr>
          <w:lang w:val="en-GB"/>
        </w:rPr>
        <w:t xml:space="preserve"> and "w</w:t>
      </w:r>
      <w:r>
        <w:rPr>
          <w:lang w:val="en-GB"/>
        </w:rPr>
        <w:t>ea</w:t>
      </w:r>
      <w:r w:rsidRPr="00057099">
        <w:rPr>
          <w:lang w:val="en-GB"/>
        </w:rPr>
        <w:t>lth" suggest research involving statistical model</w:t>
      </w:r>
      <w:r>
        <w:rPr>
          <w:lang w:val="en-GB"/>
        </w:rPr>
        <w:t>l</w:t>
      </w:r>
      <w:r w:rsidRPr="00057099">
        <w:rPr>
          <w:lang w:val="en-GB"/>
        </w:rPr>
        <w:t>ing of financial phenomena and wealth distribution, combining quantitative methods with financial applications.</w:t>
      </w:r>
    </w:p>
    <w:p w14:paraId="3B431D56" w14:textId="035F6F34" w:rsidR="009623FF" w:rsidRDefault="00E1020C" w:rsidP="00E1020C">
      <w:pPr>
        <w:pStyle w:val="BodyText"/>
        <w:rPr>
          <w:lang w:val="en-GB"/>
        </w:rPr>
      </w:pPr>
      <w:r w:rsidRPr="00057099">
        <w:rPr>
          <w:lang w:val="en-GB"/>
        </w:rPr>
        <w:t xml:space="preserve">The distribution of documents across these topics </w:t>
      </w:r>
      <w:r>
        <w:rPr>
          <w:lang w:val="en-GB"/>
        </w:rPr>
        <w:t>primarily focuse</w:t>
      </w:r>
      <w:r w:rsidRPr="00057099">
        <w:rPr>
          <w:lang w:val="en-GB"/>
        </w:rPr>
        <w:t>s on financial model</w:t>
      </w:r>
      <w:r>
        <w:rPr>
          <w:lang w:val="en-GB"/>
        </w:rPr>
        <w:t>l</w:t>
      </w:r>
      <w:r w:rsidRPr="00057099">
        <w:rPr>
          <w:lang w:val="en-GB"/>
        </w:rPr>
        <w:t xml:space="preserve">ing (Topic 2) and market analysis (Topic 1), which </w:t>
      </w:r>
      <w:r>
        <w:rPr>
          <w:lang w:val="en-GB"/>
        </w:rPr>
        <w:t>account for most</w:t>
      </w:r>
      <w:r w:rsidRPr="00057099">
        <w:rPr>
          <w:lang w:val="en-GB"/>
        </w:rPr>
        <w:t xml:space="preserve"> </w:t>
      </w:r>
      <w:r>
        <w:rPr>
          <w:lang w:val="en-GB"/>
        </w:rPr>
        <w:t>paper</w:t>
      </w:r>
      <w:r w:rsidRPr="00057099">
        <w:rPr>
          <w:lang w:val="en-GB"/>
        </w:rPr>
        <w:t>s. The smaller representation in international trade and network analysis (Topic 4) suggests this might be a more speciali</w:t>
      </w:r>
      <w:r>
        <w:rPr>
          <w:lang w:val="en-GB"/>
        </w:rPr>
        <w:t>s</w:t>
      </w:r>
      <w:r w:rsidRPr="00057099">
        <w:rPr>
          <w:lang w:val="en-GB"/>
        </w:rPr>
        <w:t>ed research area. This distribution reflects the field's emphasis on mathematical model</w:t>
      </w:r>
      <w:r>
        <w:rPr>
          <w:lang w:val="en-GB"/>
        </w:rPr>
        <w:t>l</w:t>
      </w:r>
      <w:r w:rsidRPr="00057099">
        <w:rPr>
          <w:lang w:val="en-GB"/>
        </w:rPr>
        <w:t>ing and market analysis while maintaining broader economic and strategic considerations</w:t>
      </w:r>
      <w:r>
        <w:rPr>
          <w:lang w:val="en-GB"/>
        </w:rPr>
        <w:t xml:space="preserve"> coverage</w:t>
      </w:r>
      <w:r w:rsidRPr="00057099">
        <w:rPr>
          <w:lang w:val="en-GB"/>
        </w:rPr>
        <w:t>.</w:t>
      </w:r>
    </w:p>
    <w:p w14:paraId="7F39CA2B" w14:textId="77777777" w:rsidR="009623FF" w:rsidRDefault="009623FF">
      <w:pPr>
        <w:jc w:val="start"/>
        <w:rPr>
          <w:spacing w:val="-1"/>
          <w:lang w:val="en-GB" w:eastAsia="x-none"/>
        </w:rPr>
      </w:pPr>
      <w:r>
        <w:rPr>
          <w:lang w:val="en-GB"/>
        </w:rPr>
        <w:br w:type="page"/>
      </w:r>
    </w:p>
    <w:p w14:paraId="04F69930" w14:textId="7CAE267C" w:rsidR="00E1020C" w:rsidRDefault="009623FF" w:rsidP="009623FF">
      <w:pPr>
        <w:pStyle w:val="Heading1"/>
        <w:rPr>
          <w:lang w:val="en-GB"/>
        </w:rPr>
      </w:pPr>
      <w:bookmarkStart w:id="3" w:name="_Ref181286092"/>
      <w:r>
        <w:rPr>
          <w:lang w:val="en-GB"/>
        </w:rPr>
        <w:lastRenderedPageBreak/>
        <w:t>Appendix III – Named Entity Recognition</w:t>
      </w:r>
      <w:bookmarkEnd w:id="3"/>
    </w:p>
    <w:p w14:paraId="42227078" w14:textId="77777777" w:rsidR="009623FF" w:rsidRPr="00057099" w:rsidRDefault="009623FF" w:rsidP="009623FF">
      <w:pPr>
        <w:pStyle w:val="BodyText"/>
        <w:rPr>
          <w:lang w:val="en-GB"/>
        </w:rPr>
      </w:pPr>
      <w:r w:rsidRPr="00057099">
        <w:rPr>
          <w:lang w:val="en-GB"/>
        </w:rPr>
        <w:t xml:space="preserve">The Named Entity Recognition (NER) analysis across different scientific fields reveals distinct patterns in how various entities are used in research papers. This analysis helps understand </w:t>
      </w:r>
      <w:r>
        <w:rPr>
          <w:lang w:val="en-GB"/>
        </w:rPr>
        <w:t>how</w:t>
      </w:r>
      <w:r w:rsidRPr="00057099">
        <w:rPr>
          <w:lang w:val="en-GB"/>
        </w:rPr>
        <w:t xml:space="preserve"> disciplines reference and discuss entities like numbers, organi</w:t>
      </w:r>
      <w:r>
        <w:rPr>
          <w:lang w:val="en-GB"/>
        </w:rPr>
        <w:t>s</w:t>
      </w:r>
      <w:r w:rsidRPr="00057099">
        <w:rPr>
          <w:lang w:val="en-GB"/>
        </w:rPr>
        <w:t>ations, people, and concepts. By examining the most common</w:t>
      </w:r>
      <w:r>
        <w:rPr>
          <w:lang w:val="en-GB"/>
        </w:rPr>
        <w:t>ly</w:t>
      </w:r>
      <w:r w:rsidRPr="00057099">
        <w:rPr>
          <w:lang w:val="en-GB"/>
        </w:rPr>
        <w:t xml:space="preserve"> named entities in each field, we can gain insights into the writing styles, methodological approaches, and key focus areas that define different academic disciplines.</w:t>
      </w:r>
    </w:p>
    <w:p w14:paraId="3E41868F" w14:textId="77777777" w:rsidR="009623FF" w:rsidRDefault="009623FF" w:rsidP="009623FF">
      <w:pPr>
        <w:pStyle w:val="BodyText"/>
        <w:rPr>
          <w:lang w:val="en-GB"/>
        </w:rPr>
      </w:pPr>
      <w:r w:rsidRPr="00057099">
        <w:rPr>
          <w:lang w:val="en-GB"/>
        </w:rPr>
        <w:t xml:space="preserve">The following sections present detailed NER analyses for Physics and Mathematics, highlighting the </w:t>
      </w:r>
      <w:r>
        <w:rPr>
          <w:lang w:val="en-GB"/>
        </w:rPr>
        <w:t>similar</w:t>
      </w:r>
      <w:r w:rsidRPr="00057099">
        <w:rPr>
          <w:lang w:val="en-GB"/>
        </w:rPr>
        <w:t xml:space="preserve">ities and unique characteristics </w:t>
      </w:r>
      <w:r>
        <w:rPr>
          <w:lang w:val="en-GB"/>
        </w:rPr>
        <w:t>of</w:t>
      </w:r>
      <w:r w:rsidRPr="00057099">
        <w:rPr>
          <w:lang w:val="en-GB"/>
        </w:rPr>
        <w:t xml:space="preserve"> how these fields </w:t>
      </w:r>
      <w:r>
        <w:rPr>
          <w:lang w:val="en-GB"/>
        </w:rPr>
        <w:t>use</w:t>
      </w:r>
      <w:r w:rsidRPr="00057099">
        <w:rPr>
          <w:lang w:val="en-GB"/>
        </w:rPr>
        <w:t xml:space="preserve"> different types of entities in their research communications. This analysis provides an interesting lens to understand the linguistic and conceptual frameworks that shape scientific discourse in these fields.</w:t>
      </w:r>
    </w:p>
    <w:p w14:paraId="72D3E30E" w14:textId="77777777" w:rsidR="009623FF" w:rsidRPr="00057099" w:rsidRDefault="009623FF" w:rsidP="009623FF">
      <w:pPr>
        <w:pStyle w:val="Heading2"/>
        <w:rPr>
          <w:lang w:val="en-GB"/>
        </w:rPr>
      </w:pPr>
      <w:r>
        <w:rPr>
          <w:lang w:val="en-GB"/>
        </w:rPr>
        <w:t>Physics</w:t>
      </w:r>
    </w:p>
    <w:p w14:paraId="45BA7863" w14:textId="77777777" w:rsidR="009623FF" w:rsidRPr="00057099" w:rsidRDefault="009623FF" w:rsidP="009623FF">
      <w:pPr>
        <w:pStyle w:val="BodyText"/>
        <w:rPr>
          <w:lang w:val="en-GB"/>
        </w:rPr>
      </w:pPr>
      <w:r w:rsidRPr="00057099">
        <w:rPr>
          <w:lang w:val="en-GB"/>
        </w:rPr>
        <w:t>The Named Entity Recognition analysis for the Physics corpus reveals interesting patterns in the types of entities mentioned in physics research papers. The most frequent entities are predominantly numerical indicators, with cardinal and ordinal numbers dominating the top entities.</w:t>
      </w:r>
    </w:p>
    <w:p w14:paraId="1DA941D0" w14:textId="77777777" w:rsidR="009623FF" w:rsidRPr="00057099" w:rsidRDefault="009623FF" w:rsidP="009623FF">
      <w:pPr>
        <w:pStyle w:val="BodyText"/>
        <w:rPr>
          <w:lang w:val="en-GB"/>
        </w:rPr>
      </w:pPr>
      <w:r w:rsidRPr="00057099">
        <w:rPr>
          <w:lang w:val="en-GB"/>
        </w:rPr>
        <w:t>Cardinal numbers feature prominently, with "two" being the most frequent (7,192 occurrences), followed by "one" (3,437 occurrences), "three" (2,042 occurrences), "zero" (932 occurrences), "four" (825 occurrences), and "five" (284 occurrences). This high frequency of cardinal numbers reflects the quantitative nature of physics research, where numerical values and quantities play a crucial role in describing phenomena, measurements, and results.</w:t>
      </w:r>
    </w:p>
    <w:p w14:paraId="014E85DC" w14:textId="77777777" w:rsidR="009623FF" w:rsidRPr="00057099" w:rsidRDefault="009623FF" w:rsidP="009623FF">
      <w:pPr>
        <w:pStyle w:val="BodyText"/>
        <w:rPr>
          <w:lang w:val="en-GB"/>
        </w:rPr>
      </w:pPr>
      <w:r w:rsidRPr="00057099">
        <w:rPr>
          <w:lang w:val="en-GB"/>
        </w:rPr>
        <w:t>Ordinal numbers also appear frequently, with "first" (3,544 occurrences), "second" (1,467 occurrences), and "third" (372 occurrences) being common. These ordinal numbers likely indicate sequential processes, ordered relationships, or prioriti</w:t>
      </w:r>
      <w:r>
        <w:rPr>
          <w:lang w:val="en-GB"/>
        </w:rPr>
        <w:t>s</w:t>
      </w:r>
      <w:r w:rsidRPr="00057099">
        <w:rPr>
          <w:lang w:val="en-GB"/>
        </w:rPr>
        <w:t>ation in physics research methodologies and findings.</w:t>
      </w:r>
    </w:p>
    <w:p w14:paraId="3C71EC5D" w14:textId="77777777" w:rsidR="009623FF" w:rsidRPr="00057099" w:rsidRDefault="009623FF" w:rsidP="009623FF">
      <w:pPr>
        <w:pStyle w:val="BodyText"/>
        <w:rPr>
          <w:lang w:val="en-GB"/>
        </w:rPr>
      </w:pPr>
      <w:r w:rsidRPr="00057099">
        <w:rPr>
          <w:lang w:val="en-GB"/>
        </w:rPr>
        <w:t>Interestingly, "linear" appears as the only organi</w:t>
      </w:r>
      <w:r>
        <w:rPr>
          <w:lang w:val="en-GB"/>
        </w:rPr>
        <w:t>s</w:t>
      </w:r>
      <w:r w:rsidRPr="00057099">
        <w:rPr>
          <w:lang w:val="en-GB"/>
        </w:rPr>
        <w:t>ational entity (ORG) in the top 10, with 753 occurrences. This could reflect the importance of linear systems, linear algebra, or linear relationships in physics research, though its classification as an organi</w:t>
      </w:r>
      <w:r>
        <w:rPr>
          <w:lang w:val="en-GB"/>
        </w:rPr>
        <w:t>s</w:t>
      </w:r>
      <w:r w:rsidRPr="00057099">
        <w:rPr>
          <w:lang w:val="en-GB"/>
        </w:rPr>
        <w:t>ational entity might warrant further investigation.</w:t>
      </w:r>
    </w:p>
    <w:p w14:paraId="79858266" w14:textId="77777777" w:rsidR="009623FF" w:rsidRDefault="009623FF" w:rsidP="009623FF">
      <w:pPr>
        <w:pStyle w:val="BodyText"/>
        <w:rPr>
          <w:lang w:val="en-GB"/>
        </w:rPr>
      </w:pPr>
      <w:r w:rsidRPr="00057099">
        <w:rPr>
          <w:lang w:val="en-GB"/>
        </w:rPr>
        <w:t>The dominance of numerical entities in the physics corpus aligns with the field's mathematical and quantitative nature. The relative scarcity of other entity types (persons, locations, or dates) in the top entities suggests that physics research papers focus more on abstract concepts and numerical relationships rather than specific people, places, or temporal references.</w:t>
      </w:r>
    </w:p>
    <w:p w14:paraId="11E88DD3" w14:textId="77777777" w:rsidR="009623FF" w:rsidRPr="00AE0A3D" w:rsidRDefault="009623FF" w:rsidP="009623FF">
      <w:pPr>
        <w:pStyle w:val="Heading2"/>
        <w:rPr>
          <w:lang w:val="en-GB"/>
        </w:rPr>
      </w:pPr>
      <w:r>
        <w:rPr>
          <w:lang w:val="en-GB"/>
        </w:rPr>
        <w:t>Mathematics</w:t>
      </w:r>
    </w:p>
    <w:p w14:paraId="21959A6A" w14:textId="77777777" w:rsidR="009623FF" w:rsidRPr="00AE0A3D" w:rsidRDefault="009623FF" w:rsidP="009623FF">
      <w:pPr>
        <w:pStyle w:val="BodyText"/>
        <w:rPr>
          <w:lang w:val="en-GB"/>
        </w:rPr>
      </w:pPr>
      <w:r w:rsidRPr="00AE0A3D">
        <w:rPr>
          <w:lang w:val="en-GB"/>
        </w:rPr>
        <w:t>The Named Entity Recognition analysis for the Mathematics corpus shows similar patterns to Physics, with numerical entities dominating the most frequent occurrences</w:t>
      </w:r>
      <w:r>
        <w:rPr>
          <w:lang w:val="en-GB"/>
        </w:rPr>
        <w:t>. However, there are</w:t>
      </w:r>
      <w:r w:rsidRPr="00AE0A3D">
        <w:rPr>
          <w:lang w:val="en-GB"/>
        </w:rPr>
        <w:t xml:space="preserve"> some notable differences in distribution and the presence of field-specific terms.</w:t>
      </w:r>
    </w:p>
    <w:p w14:paraId="0351A848" w14:textId="77777777" w:rsidR="009623FF" w:rsidRPr="00AE0A3D" w:rsidRDefault="009623FF" w:rsidP="009623FF">
      <w:pPr>
        <w:pStyle w:val="BodyText"/>
        <w:rPr>
          <w:lang w:val="en-GB"/>
        </w:rPr>
      </w:pPr>
      <w:r w:rsidRPr="00AE0A3D">
        <w:rPr>
          <w:lang w:val="en-GB"/>
        </w:rPr>
        <w:t xml:space="preserve">Cardinal numbers remain prominent, with "two" being the most frequent (2,703 occurrences), followed by "one" (1,595 occurrences), "three" (613 occurrences), "zero" (585 occurrences), and "four" (206 occurrences). While the pattern </w:t>
      </w:r>
      <w:r w:rsidRPr="00AE0A3D">
        <w:rPr>
          <w:lang w:val="en-GB"/>
        </w:rPr>
        <w:t>of cardinal numbers is similar to the Physics corpus, the frequencies are notably lower, possibly reflecting a smaller corpus size or different writing patterns in mathematical research.</w:t>
      </w:r>
    </w:p>
    <w:p w14:paraId="6EB1887A" w14:textId="77777777" w:rsidR="009623FF" w:rsidRPr="00AE0A3D" w:rsidRDefault="009623FF" w:rsidP="009623FF">
      <w:pPr>
        <w:pStyle w:val="BodyText"/>
        <w:rPr>
          <w:lang w:val="en-GB"/>
        </w:rPr>
      </w:pPr>
      <w:r w:rsidRPr="00AE0A3D">
        <w:rPr>
          <w:lang w:val="en-GB"/>
        </w:rPr>
        <w:t>Ordinal numbers also feature significantly, with "first" (1,480 occurrences), "second" (861 occurrences), and "third" (154 occurrences) appearing frequently. These ordinal numbers likely indicate sequential proofs, theorem statements, or ordered mathematical relationships, which are fundamental to mathematical writing.</w:t>
      </w:r>
    </w:p>
    <w:p w14:paraId="2BCDA49D" w14:textId="77777777" w:rsidR="009623FF" w:rsidRPr="00AE0A3D" w:rsidRDefault="009623FF" w:rsidP="009623FF">
      <w:pPr>
        <w:pStyle w:val="BodyText"/>
        <w:rPr>
          <w:lang w:val="en-GB"/>
        </w:rPr>
      </w:pPr>
      <w:r w:rsidRPr="00AE0A3D">
        <w:rPr>
          <w:lang w:val="en-GB"/>
        </w:rPr>
        <w:t>Two interesting entities distinguish the Mathematics corpus from Physics. "Linear" appears as an organi</w:t>
      </w:r>
      <w:r>
        <w:rPr>
          <w:lang w:val="en-GB"/>
        </w:rPr>
        <w:t>s</w:t>
      </w:r>
      <w:r w:rsidRPr="00AE0A3D">
        <w:rPr>
          <w:lang w:val="en-GB"/>
        </w:rPr>
        <w:t>ational entity (656 occurrences), similar to the Physics corpus, highlighting the importance of linear concepts across both fields. Uniquely, "Abelian" appears as a NORP (Nationality or Religious or Political group) entity with 375 occurrences. While its classification as NORP might be technically correct due to its capitali</w:t>
      </w:r>
      <w:r>
        <w:rPr>
          <w:lang w:val="en-GB"/>
        </w:rPr>
        <w:t>s</w:t>
      </w:r>
      <w:r w:rsidRPr="00AE0A3D">
        <w:rPr>
          <w:lang w:val="en-GB"/>
        </w:rPr>
        <w:t>ation (being named after mathematician Niels Henrik Abel), its frequent appearance reflects the importance of Abelian groups and related concepts in mathematics.</w:t>
      </w:r>
    </w:p>
    <w:p w14:paraId="0B30E1D9" w14:textId="77777777" w:rsidR="009623FF" w:rsidRDefault="009623FF" w:rsidP="009623FF">
      <w:pPr>
        <w:pStyle w:val="BodyText"/>
        <w:rPr>
          <w:lang w:val="en-GB"/>
        </w:rPr>
      </w:pPr>
      <w:r w:rsidRPr="00AE0A3D">
        <w:rPr>
          <w:lang w:val="en-GB"/>
        </w:rPr>
        <w:t>The overall entity distribution in Mathematics s</w:t>
      </w:r>
      <w:r>
        <w:rPr>
          <w:lang w:val="en-GB"/>
        </w:rPr>
        <w:t>trongly focuse</w:t>
      </w:r>
      <w:r w:rsidRPr="00AE0A3D">
        <w:rPr>
          <w:lang w:val="en-GB"/>
        </w:rPr>
        <w:t xml:space="preserve">s on numerical and mathematical-specific terms, with fewer general entities. This aligns with </w:t>
      </w:r>
      <w:r>
        <w:rPr>
          <w:lang w:val="en-GB"/>
        </w:rPr>
        <w:t>mathematical research’s</w:t>
      </w:r>
      <w:r w:rsidRPr="00AE0A3D">
        <w:rPr>
          <w:lang w:val="en-GB"/>
        </w:rPr>
        <w:t xml:space="preserve"> abstract and theoretical nature, where concepts and relationships often </w:t>
      </w:r>
      <w:r>
        <w:rPr>
          <w:lang w:val="en-GB"/>
        </w:rPr>
        <w:t>precede</w:t>
      </w:r>
      <w:r w:rsidRPr="00AE0A3D">
        <w:rPr>
          <w:lang w:val="en-GB"/>
        </w:rPr>
        <w:t xml:space="preserve"> physical or empirical references.</w:t>
      </w:r>
    </w:p>
    <w:p w14:paraId="6D54E7E5" w14:textId="77777777" w:rsidR="009623FF" w:rsidRDefault="009623FF" w:rsidP="009623FF">
      <w:pPr>
        <w:pStyle w:val="Heading2"/>
        <w:rPr>
          <w:lang w:val="en-GB"/>
        </w:rPr>
      </w:pPr>
      <w:r>
        <w:rPr>
          <w:lang w:val="en-GB"/>
        </w:rPr>
        <w:t>Electrical Engineering and Systems Science</w:t>
      </w:r>
    </w:p>
    <w:p w14:paraId="6D512085" w14:textId="77777777" w:rsidR="009623FF" w:rsidRPr="00AE0A3D" w:rsidRDefault="009623FF" w:rsidP="009623FF">
      <w:pPr>
        <w:pStyle w:val="BodyText"/>
        <w:rPr>
          <w:lang w:val="en-GB"/>
        </w:rPr>
      </w:pPr>
      <w:r w:rsidRPr="00AE0A3D">
        <w:rPr>
          <w:lang w:val="en-GB"/>
        </w:rPr>
        <w:t>The Named Entity Recognition analysis for the Electrical Engineering and Systems Science corpus reveals some notable differences from the Physics and Mathematics corpora while maintaining certain common patterns in the types of entities identified.</w:t>
      </w:r>
    </w:p>
    <w:p w14:paraId="5C59708C" w14:textId="77777777" w:rsidR="009623FF" w:rsidRPr="00AE0A3D" w:rsidRDefault="009623FF" w:rsidP="009623FF">
      <w:pPr>
        <w:pStyle w:val="BodyText"/>
        <w:rPr>
          <w:lang w:val="en-GB"/>
        </w:rPr>
      </w:pPr>
      <w:r w:rsidRPr="00AE0A3D">
        <w:rPr>
          <w:lang w:val="en-GB"/>
        </w:rPr>
        <w:t xml:space="preserve">Cardinal numbers </w:t>
      </w:r>
      <w:r>
        <w:rPr>
          <w:lang w:val="en-GB"/>
        </w:rPr>
        <w:t>remain</w:t>
      </w:r>
      <w:r w:rsidRPr="00AE0A3D">
        <w:rPr>
          <w:lang w:val="en-GB"/>
        </w:rPr>
        <w:t xml:space="preserve"> prominent with lower absolute frequencies due to the smaller corpus size. "Two" leads with 358 occurrences, followed by "one" (168 occurrences), "three" (114 occurrences), and "four" (25 occurrences). While this maintains the pattern seen in other fields, the relative proportions are similar, indicating consistent usage of numerical quantifiers across scientific disciplines.</w:t>
      </w:r>
    </w:p>
    <w:p w14:paraId="6E3F89CB" w14:textId="77777777" w:rsidR="009623FF" w:rsidRPr="00AE0A3D" w:rsidRDefault="009623FF" w:rsidP="009623FF">
      <w:pPr>
        <w:pStyle w:val="BodyText"/>
        <w:rPr>
          <w:lang w:val="en-GB"/>
        </w:rPr>
      </w:pPr>
      <w:r w:rsidRPr="00AE0A3D">
        <w:rPr>
          <w:lang w:val="en-GB"/>
        </w:rPr>
        <w:t>Ordinal numbers also maintain their significance, with "first" (221 occurrences) and "second" (84 occurrences) appearing frequently. These likely serve similar functions as in other fields, marking sequence and priority in technical processes and methodological steps.</w:t>
      </w:r>
    </w:p>
    <w:p w14:paraId="16960FE8" w14:textId="77777777" w:rsidR="009623FF" w:rsidRPr="00AE0A3D" w:rsidRDefault="009623FF" w:rsidP="009623FF">
      <w:pPr>
        <w:pStyle w:val="BodyText"/>
        <w:rPr>
          <w:lang w:val="en-GB"/>
        </w:rPr>
      </w:pPr>
      <w:r w:rsidRPr="00AE0A3D">
        <w:rPr>
          <w:lang w:val="en-GB"/>
        </w:rPr>
        <w:t>Uniquely to this corpus, several organi</w:t>
      </w:r>
      <w:r>
        <w:rPr>
          <w:lang w:val="en-GB"/>
        </w:rPr>
        <w:t>s</w:t>
      </w:r>
      <w:r w:rsidRPr="00AE0A3D">
        <w:rPr>
          <w:lang w:val="en-GB"/>
        </w:rPr>
        <w:t>ational entities (ORG) appear prominently. "Linear" continues its presence (82 occurrences) as seen in other fields but is joined by "CNN" (43 occurrences) and "IRS" (39 occurrences). The appearance of "CNN" likely refers to Convolutional Neural Networks, reflecting the field's engagement with modern machine learning techniques. "IRS" could refer to various technical terms in the field (such as Infrared Systems or Internal Reference System</w:t>
      </w:r>
      <w:r>
        <w:rPr>
          <w:lang w:val="en-GB"/>
        </w:rPr>
        <w:t>s</w:t>
      </w:r>
      <w:r w:rsidRPr="00AE0A3D">
        <w:rPr>
          <w:lang w:val="en-GB"/>
        </w:rPr>
        <w:t>), though this would require further context for confirmation.</w:t>
      </w:r>
    </w:p>
    <w:p w14:paraId="15ED04FC" w14:textId="77777777" w:rsidR="009623FF" w:rsidRPr="00AE0A3D" w:rsidRDefault="009623FF" w:rsidP="009623FF">
      <w:pPr>
        <w:pStyle w:val="BodyText"/>
        <w:rPr>
          <w:lang w:val="en-GB"/>
        </w:rPr>
      </w:pPr>
      <w:r w:rsidRPr="00AE0A3D">
        <w:rPr>
          <w:lang w:val="en-GB"/>
        </w:rPr>
        <w:t>A temporal entity appears in the top entities with "recent years" (33 occurrences), which is unique among the three analy</w:t>
      </w:r>
      <w:r>
        <w:rPr>
          <w:lang w:val="en-GB"/>
        </w:rPr>
        <w:t>s</w:t>
      </w:r>
      <w:r w:rsidRPr="00AE0A3D">
        <w:rPr>
          <w:lang w:val="en-GB"/>
        </w:rPr>
        <w:t>ed corpora. This might indicate a greater emphasis on current developments and technological progress in electrical engineering and systems science, reflecting the field's rapid evolution and practical applications.</w:t>
      </w:r>
    </w:p>
    <w:p w14:paraId="40E4F8E2" w14:textId="77777777" w:rsidR="009623FF" w:rsidRDefault="009623FF" w:rsidP="009623FF">
      <w:pPr>
        <w:pStyle w:val="BodyText"/>
        <w:rPr>
          <w:lang w:val="en-GB"/>
        </w:rPr>
      </w:pPr>
      <w:r w:rsidRPr="00AE0A3D">
        <w:rPr>
          <w:lang w:val="en-GB"/>
        </w:rPr>
        <w:lastRenderedPageBreak/>
        <w:t xml:space="preserve">The entity distribution in this corpus suggests a field that combines mathematical precision (through numerical entities) with specific technical terminology and a stronger connection to contemporary developments. </w:t>
      </w:r>
      <w:r>
        <w:rPr>
          <w:lang w:val="en-GB"/>
        </w:rPr>
        <w:t>M</w:t>
      </w:r>
      <w:r w:rsidRPr="00AE0A3D">
        <w:rPr>
          <w:lang w:val="en-GB"/>
        </w:rPr>
        <w:t>achine learning-related terms (CNN) highlight the field's integration of modern computational approaches.</w:t>
      </w:r>
    </w:p>
    <w:p w14:paraId="2B2CDEEE" w14:textId="77777777" w:rsidR="009623FF" w:rsidRDefault="009623FF" w:rsidP="009623FF">
      <w:pPr>
        <w:pStyle w:val="Heading2"/>
        <w:rPr>
          <w:lang w:val="en-GB"/>
        </w:rPr>
      </w:pPr>
      <w:r>
        <w:rPr>
          <w:lang w:val="en-GB"/>
        </w:rPr>
        <w:t>Computer Science</w:t>
      </w:r>
    </w:p>
    <w:p w14:paraId="7371085B" w14:textId="77777777" w:rsidR="009623FF" w:rsidRPr="00AE0A3D" w:rsidRDefault="009623FF" w:rsidP="009623FF">
      <w:pPr>
        <w:pStyle w:val="BodyText"/>
        <w:rPr>
          <w:lang w:val="en-GB"/>
        </w:rPr>
      </w:pPr>
      <w:r w:rsidRPr="00AE0A3D">
        <w:rPr>
          <w:lang w:val="en-GB"/>
        </w:rPr>
        <w:t xml:space="preserve">The Named Entity Recognition analysis of the Computer Science corpus reveals patterns that reflect </w:t>
      </w:r>
      <w:r>
        <w:rPr>
          <w:lang w:val="en-GB"/>
        </w:rPr>
        <w:t>the field's</w:t>
      </w:r>
      <w:r w:rsidRPr="00AE0A3D">
        <w:rPr>
          <w:lang w:val="en-GB"/>
        </w:rPr>
        <w:t xml:space="preserve"> mathematical foundations and modern technological focus.</w:t>
      </w:r>
    </w:p>
    <w:p w14:paraId="525A783A" w14:textId="77777777" w:rsidR="009623FF" w:rsidRPr="00AE0A3D" w:rsidRDefault="009623FF" w:rsidP="009623FF">
      <w:pPr>
        <w:pStyle w:val="BodyText"/>
        <w:rPr>
          <w:lang w:val="en-GB"/>
        </w:rPr>
      </w:pPr>
      <w:r w:rsidRPr="00AE0A3D">
        <w:rPr>
          <w:lang w:val="en-GB"/>
        </w:rPr>
        <w:t>Cardinal numbers dominate the most frequent entities, with "two" leading at 3,358 occurrences, followed by "one" (1,936 occurrences), "three" (1,087 occurrences), "four" (397 occurrences), and "five" (192 occurrences). This extensive use of cardinal numbers suggests a strong quantitative aspect in computer science research, possibly relating to algorithm complexity, system components, or experimental results.</w:t>
      </w:r>
    </w:p>
    <w:p w14:paraId="73C33BEF" w14:textId="77777777" w:rsidR="009623FF" w:rsidRPr="00AE0A3D" w:rsidRDefault="009623FF" w:rsidP="009623FF">
      <w:pPr>
        <w:pStyle w:val="BodyText"/>
        <w:rPr>
          <w:lang w:val="en-GB"/>
        </w:rPr>
      </w:pPr>
      <w:r w:rsidRPr="00AE0A3D">
        <w:rPr>
          <w:lang w:val="en-GB"/>
        </w:rPr>
        <w:t>Ordinal numbers appear prominently, with "first" (2,073 occurrences) and "second" (761 occurrences) being particularly frequent. These likely indicate sequential steps in algorithms, priority order, or comparative analyses, which are fundamental to computer science methodology.</w:t>
      </w:r>
    </w:p>
    <w:p w14:paraId="23DF2B20" w14:textId="77777777" w:rsidR="009623FF" w:rsidRPr="00AE0A3D" w:rsidRDefault="009623FF" w:rsidP="009623FF">
      <w:pPr>
        <w:pStyle w:val="BodyText"/>
        <w:rPr>
          <w:lang w:val="en-GB"/>
        </w:rPr>
      </w:pPr>
      <w:r w:rsidRPr="00AE0A3D">
        <w:rPr>
          <w:lang w:val="en-GB"/>
        </w:rPr>
        <w:t>Organi</w:t>
      </w:r>
      <w:r>
        <w:rPr>
          <w:lang w:val="en-GB"/>
        </w:rPr>
        <w:t>s</w:t>
      </w:r>
      <w:r w:rsidRPr="00AE0A3D">
        <w:rPr>
          <w:lang w:val="en-GB"/>
        </w:rPr>
        <w:t>ational entities show interesting patterns. "Linear" appears frequently (533 occurrences), consistent with other technical fields, likely referring to linear algorithms, complexity, or mathematical relationships. "CNN" (251 occurrences) indicates the significant presence of Convolutional Neural Networks in computer science research, reflecting the field's strong engagement with machine learning and artificial intelligence.</w:t>
      </w:r>
    </w:p>
    <w:p w14:paraId="4386224C" w14:textId="77777777" w:rsidR="009623FF" w:rsidRPr="00AE0A3D" w:rsidRDefault="009623FF" w:rsidP="009623FF">
      <w:pPr>
        <w:pStyle w:val="BodyText"/>
        <w:rPr>
          <w:lang w:val="en-GB"/>
        </w:rPr>
      </w:pPr>
      <w:r w:rsidRPr="00AE0A3D">
        <w:rPr>
          <w:lang w:val="en-GB"/>
        </w:rPr>
        <w:t xml:space="preserve">The temporal entity "recent years" (233 occurrences) </w:t>
      </w:r>
      <w:r>
        <w:rPr>
          <w:lang w:val="en-GB"/>
        </w:rPr>
        <w:t>emphasises</w:t>
      </w:r>
      <w:r w:rsidRPr="00AE0A3D">
        <w:rPr>
          <w:lang w:val="en-GB"/>
        </w:rPr>
        <w:t xml:space="preserve"> current developments and technological progress appropriate for a rapidly evolving field. This temporal reference might indicate discussions of </w:t>
      </w:r>
      <w:r>
        <w:rPr>
          <w:lang w:val="en-GB"/>
        </w:rPr>
        <w:t>technological advances</w:t>
      </w:r>
      <w:r w:rsidRPr="00AE0A3D">
        <w:rPr>
          <w:lang w:val="en-GB"/>
        </w:rPr>
        <w:t>, emerging research trends, or comparative analyses with previous approaches.</w:t>
      </w:r>
    </w:p>
    <w:p w14:paraId="0BDE95E1" w14:textId="77777777" w:rsidR="009623FF" w:rsidRDefault="009623FF" w:rsidP="009623FF">
      <w:pPr>
        <w:pStyle w:val="BodyText"/>
        <w:rPr>
          <w:lang w:val="en-GB"/>
        </w:rPr>
      </w:pPr>
      <w:r w:rsidRPr="00AE0A3D">
        <w:rPr>
          <w:lang w:val="en-GB"/>
        </w:rPr>
        <w:t xml:space="preserve">The entity distribution in the Computer Science corpus reveals a field that heavily </w:t>
      </w:r>
      <w:r>
        <w:rPr>
          <w:lang w:val="en-GB"/>
        </w:rPr>
        <w:t>uses</w:t>
      </w:r>
      <w:r w:rsidRPr="00AE0A3D">
        <w:rPr>
          <w:lang w:val="en-GB"/>
        </w:rPr>
        <w:t xml:space="preserve"> quantitative descriptions while maintaining strong connections to contemporary technological developments, particularly in machine learning. The frequencies are generally higher than in other fields, indicating a larger corpus size or more detailed technical descriptions in computer science papers.</w:t>
      </w:r>
    </w:p>
    <w:p w14:paraId="75288B29" w14:textId="77777777" w:rsidR="009623FF" w:rsidRPr="00AE0A3D" w:rsidRDefault="009623FF" w:rsidP="009623FF">
      <w:pPr>
        <w:pStyle w:val="Heading2"/>
        <w:rPr>
          <w:lang w:val="en-GB"/>
        </w:rPr>
      </w:pPr>
      <w:r>
        <w:rPr>
          <w:lang w:val="en-GB"/>
        </w:rPr>
        <w:t>Quantitative Biology</w:t>
      </w:r>
    </w:p>
    <w:p w14:paraId="2F6FAD77" w14:textId="77777777" w:rsidR="009623FF" w:rsidRPr="00AE0A3D" w:rsidRDefault="009623FF" w:rsidP="009623FF">
      <w:pPr>
        <w:pStyle w:val="BodyText"/>
        <w:rPr>
          <w:lang w:val="en-GB"/>
        </w:rPr>
      </w:pPr>
      <w:r w:rsidRPr="00AE0A3D">
        <w:rPr>
          <w:lang w:val="en-GB"/>
        </w:rPr>
        <w:t>The Named Entity Recognition analysis of the Quantitative Biology corpus reveals patterns that reflect the field's quantitative nature while showing some distinct characteristics from other disciplines.</w:t>
      </w:r>
    </w:p>
    <w:p w14:paraId="6A5E7496" w14:textId="77777777" w:rsidR="009623FF" w:rsidRPr="00AE0A3D" w:rsidRDefault="009623FF" w:rsidP="009623FF">
      <w:pPr>
        <w:pStyle w:val="BodyText"/>
        <w:rPr>
          <w:lang w:val="en-GB"/>
        </w:rPr>
      </w:pPr>
      <w:r w:rsidRPr="00AE0A3D">
        <w:rPr>
          <w:lang w:val="en-GB"/>
        </w:rPr>
        <w:t xml:space="preserve">Cardinal numbers are the most prevalent entities, with "two" leading at 589 occurrences, followed by "one" (295 occurrences), "three" (173 occurrences), "four" (60 occurrences), "five" (36 occurrences), and "six" (31 occurrences). </w:t>
      </w:r>
      <w:r>
        <w:rPr>
          <w:lang w:val="en-GB"/>
        </w:rPr>
        <w:t>W</w:t>
      </w:r>
      <w:r w:rsidRPr="00AE0A3D">
        <w:rPr>
          <w:lang w:val="en-GB"/>
        </w:rPr>
        <w:t xml:space="preserve">hile lower than in Computer Science, </w:t>
      </w:r>
      <w:r>
        <w:rPr>
          <w:lang w:val="en-GB"/>
        </w:rPr>
        <w:t xml:space="preserve">the frequency of cardinal numbers </w:t>
      </w:r>
      <w:r w:rsidRPr="00AE0A3D">
        <w:rPr>
          <w:lang w:val="en-GB"/>
        </w:rPr>
        <w:t>indicates the importance of numerical precision in quantitative biological research, possibly relating to experimental groups, sample sizes, or biological measurements.</w:t>
      </w:r>
    </w:p>
    <w:p w14:paraId="44AB8DD6" w14:textId="77777777" w:rsidR="009623FF" w:rsidRPr="00AE0A3D" w:rsidRDefault="009623FF" w:rsidP="009623FF">
      <w:pPr>
        <w:pStyle w:val="BodyText"/>
        <w:rPr>
          <w:lang w:val="en-GB"/>
        </w:rPr>
      </w:pPr>
      <w:r w:rsidRPr="00AE0A3D">
        <w:rPr>
          <w:lang w:val="en-GB"/>
        </w:rPr>
        <w:t xml:space="preserve">Ordinal numbers also feature prominently, with "first" (236 occurrences) and "second" (105 occurrences) appearing </w:t>
      </w:r>
      <w:r w:rsidRPr="00AE0A3D">
        <w:rPr>
          <w:lang w:val="en-GB"/>
        </w:rPr>
        <w:t>frequently. These likely indicate sequence ordering in biological processes, experimental procedures, or priority relationships in research findings.</w:t>
      </w:r>
    </w:p>
    <w:p w14:paraId="046D2170" w14:textId="77777777" w:rsidR="009623FF" w:rsidRPr="00AE0A3D" w:rsidRDefault="009623FF" w:rsidP="009623FF">
      <w:pPr>
        <w:pStyle w:val="BodyText"/>
        <w:rPr>
          <w:lang w:val="en-GB"/>
        </w:rPr>
      </w:pPr>
      <w:r w:rsidRPr="00AE0A3D">
        <w:rPr>
          <w:lang w:val="en-GB"/>
        </w:rPr>
        <w:t>Two organi</w:t>
      </w:r>
      <w:r>
        <w:rPr>
          <w:lang w:val="en-GB"/>
        </w:rPr>
        <w:t>s</w:t>
      </w:r>
      <w:r w:rsidRPr="00AE0A3D">
        <w:rPr>
          <w:lang w:val="en-GB"/>
        </w:rPr>
        <w:t xml:space="preserve">ational entities appear in the most frequent entities: "linear" (52 occurrences) and "EC" (22 occurrences). The presence of "linear" suggests </w:t>
      </w:r>
      <w:r>
        <w:rPr>
          <w:lang w:val="en-GB"/>
        </w:rPr>
        <w:t>using</w:t>
      </w:r>
      <w:r w:rsidRPr="00AE0A3D">
        <w:rPr>
          <w:lang w:val="en-GB"/>
        </w:rPr>
        <w:t xml:space="preserve"> linear models or relationships in biological systems, though at a lower frequency than in other technical fields. "EC" likely refers to Enzyme Commission numbers, a numerical classification scheme for enzymes, reflecting the field's connection to biochemistry and molecular biology.</w:t>
      </w:r>
    </w:p>
    <w:p w14:paraId="69A87F3B" w14:textId="77777777" w:rsidR="009623FF" w:rsidRDefault="009623FF" w:rsidP="009623FF">
      <w:pPr>
        <w:pStyle w:val="BodyText"/>
        <w:rPr>
          <w:lang w:val="en-GB"/>
        </w:rPr>
      </w:pPr>
      <w:r w:rsidRPr="00AE0A3D">
        <w:rPr>
          <w:lang w:val="en-GB"/>
        </w:rPr>
        <w:t xml:space="preserve">Notably, the overall frequencies of entities in Quantitative Biology are lower </w:t>
      </w:r>
      <w:r>
        <w:rPr>
          <w:lang w:val="en-GB"/>
        </w:rPr>
        <w:t>than those in</w:t>
      </w:r>
      <w:r w:rsidRPr="00AE0A3D">
        <w:rPr>
          <w:lang w:val="en-GB"/>
        </w:rPr>
        <w:t xml:space="preserve"> Computer Science and Electrical Engineering, which might indicate either a smaller corpus size or less reliance on numerical descriptions. The entity distribution suggests a field that combines quantitative analysis with biological systems, though with less emphasis on contemporary technological terms </w:t>
      </w:r>
      <w:r>
        <w:rPr>
          <w:lang w:val="en-GB"/>
        </w:rPr>
        <w:t>than</w:t>
      </w:r>
      <w:r w:rsidRPr="00AE0A3D">
        <w:rPr>
          <w:lang w:val="en-GB"/>
        </w:rPr>
        <w:t xml:space="preserve"> other technical fields.</w:t>
      </w:r>
    </w:p>
    <w:p w14:paraId="0025E775" w14:textId="77777777" w:rsidR="009623FF" w:rsidRDefault="009623FF" w:rsidP="009623FF">
      <w:pPr>
        <w:pStyle w:val="Heading2"/>
        <w:rPr>
          <w:lang w:val="en-GB"/>
        </w:rPr>
      </w:pPr>
      <w:r>
        <w:rPr>
          <w:lang w:val="en-GB"/>
        </w:rPr>
        <w:t>Economics</w:t>
      </w:r>
    </w:p>
    <w:p w14:paraId="492D31FE" w14:textId="77777777" w:rsidR="009623FF" w:rsidRPr="00AE0A3D" w:rsidRDefault="009623FF" w:rsidP="009623FF">
      <w:pPr>
        <w:pStyle w:val="BodyText"/>
        <w:rPr>
          <w:lang w:val="en-GB"/>
        </w:rPr>
      </w:pPr>
      <w:r w:rsidRPr="00AE0A3D">
        <w:rPr>
          <w:lang w:val="en-GB"/>
        </w:rPr>
        <w:t xml:space="preserve">The Named Entity Recognition analysis of the Economics corpus reveals distinct patterns that reflect the field's focus on economic systems, geographical regions, and quantitative analysis, though with notably lower overall frequencies </w:t>
      </w:r>
      <w:r>
        <w:rPr>
          <w:lang w:val="en-GB"/>
        </w:rPr>
        <w:t>than</w:t>
      </w:r>
      <w:r w:rsidRPr="00AE0A3D">
        <w:rPr>
          <w:lang w:val="en-GB"/>
        </w:rPr>
        <w:t xml:space="preserve"> the previously analy</w:t>
      </w:r>
      <w:r>
        <w:rPr>
          <w:lang w:val="en-GB"/>
        </w:rPr>
        <w:t>s</w:t>
      </w:r>
      <w:r w:rsidRPr="00AE0A3D">
        <w:rPr>
          <w:lang w:val="en-GB"/>
        </w:rPr>
        <w:t>ed fields.</w:t>
      </w:r>
    </w:p>
    <w:p w14:paraId="65E3C9D8" w14:textId="77777777" w:rsidR="009623FF" w:rsidRPr="00AE0A3D" w:rsidRDefault="009623FF" w:rsidP="009623FF">
      <w:pPr>
        <w:pStyle w:val="BodyText"/>
        <w:rPr>
          <w:lang w:val="en-GB"/>
        </w:rPr>
      </w:pPr>
      <w:r w:rsidRPr="00AE0A3D">
        <w:rPr>
          <w:lang w:val="en-GB"/>
        </w:rPr>
        <w:t>Cardinal numbers remain the most frequent entities, with "two" (95 occurrences), "one" (60 occurrences), and "three" (25 occurrences) leading the cardinal numbers. While following the pattern in other fields, the significantly lower frequencies suggest a smaller corpus size or less reliance on numerical descriptions in economic research.</w:t>
      </w:r>
    </w:p>
    <w:p w14:paraId="6EC35342" w14:textId="77777777" w:rsidR="009623FF" w:rsidRPr="00AE0A3D" w:rsidRDefault="009623FF" w:rsidP="009623FF">
      <w:pPr>
        <w:pStyle w:val="BodyText"/>
        <w:rPr>
          <w:lang w:val="en-GB"/>
        </w:rPr>
      </w:pPr>
      <w:r w:rsidRPr="00AE0A3D">
        <w:rPr>
          <w:lang w:val="en-GB"/>
        </w:rPr>
        <w:t>Ordinal numbers maintain their importance, with "first" (54 occurrences) and "second" (28 occurrences) appearing frequently. These likely indicate sequential analyses, priority rankings, or ordered economic phenomena, though again at lower frequencies than in other fields.</w:t>
      </w:r>
    </w:p>
    <w:p w14:paraId="565E0B7A" w14:textId="77777777" w:rsidR="009623FF" w:rsidRPr="00AE0A3D" w:rsidRDefault="009623FF" w:rsidP="009623FF">
      <w:pPr>
        <w:pStyle w:val="BodyText"/>
        <w:rPr>
          <w:lang w:val="en-GB"/>
        </w:rPr>
      </w:pPr>
      <w:r w:rsidRPr="00AE0A3D">
        <w:rPr>
          <w:lang w:val="en-GB"/>
        </w:rPr>
        <w:t>A distinctive feature of the Economics corpus is the prominent presence of geographical and demographic entities. "China" (13 occurrences) and "India" (11 occurrences) appear as significant geographical entities (GPE), while "European" (13 occurrences) appears as a demographic or national/regional descriptor (NORP). This suggests a strong focus on international economic analysis and regional economic studies.</w:t>
      </w:r>
    </w:p>
    <w:p w14:paraId="70EB34F0" w14:textId="77777777" w:rsidR="009623FF" w:rsidRPr="00AE0A3D" w:rsidRDefault="009623FF" w:rsidP="009623FF">
      <w:pPr>
        <w:pStyle w:val="BodyText"/>
        <w:rPr>
          <w:lang w:val="en-GB"/>
        </w:rPr>
      </w:pPr>
      <w:r w:rsidRPr="00AE0A3D">
        <w:rPr>
          <w:lang w:val="en-GB"/>
        </w:rPr>
        <w:t>Temporal references appear through "monthly" (9 occurrences as DATE), indicating the importance of time-series analysis and periodic economic measurements in the field. The organi</w:t>
      </w:r>
      <w:r>
        <w:rPr>
          <w:lang w:val="en-GB"/>
        </w:rPr>
        <w:t>s</w:t>
      </w:r>
      <w:r w:rsidRPr="00AE0A3D">
        <w:rPr>
          <w:lang w:val="en-GB"/>
        </w:rPr>
        <w:t xml:space="preserve">ational entity "linear" (9 occurrences) suggests </w:t>
      </w:r>
      <w:r>
        <w:rPr>
          <w:lang w:val="en-GB"/>
        </w:rPr>
        <w:t>using</w:t>
      </w:r>
      <w:r w:rsidRPr="00AE0A3D">
        <w:rPr>
          <w:lang w:val="en-GB"/>
        </w:rPr>
        <w:t xml:space="preserve"> linear models or relationships in economic analysis, though at a much lower frequency than in other technical fields.</w:t>
      </w:r>
    </w:p>
    <w:p w14:paraId="0A5AD16E" w14:textId="77777777" w:rsidR="009623FF" w:rsidRDefault="009623FF" w:rsidP="009623FF">
      <w:pPr>
        <w:pStyle w:val="BodyText"/>
        <w:rPr>
          <w:lang w:val="en-GB"/>
        </w:rPr>
      </w:pPr>
      <w:r w:rsidRPr="00AE0A3D">
        <w:rPr>
          <w:lang w:val="en-GB"/>
        </w:rPr>
        <w:t>The entity distribution in Economics reveals a field that combines quantitative analysis with strong geographical and temporal components, reflecting its focus on studying economic systems across different regions and periods. The lower overall frequencies compared to other fields might indicate different corpus characteristics or writing styles in economic research.</w:t>
      </w:r>
    </w:p>
    <w:p w14:paraId="59210E33" w14:textId="77777777" w:rsidR="009623FF" w:rsidRDefault="009623FF" w:rsidP="009623FF">
      <w:pPr>
        <w:pStyle w:val="Heading2"/>
        <w:rPr>
          <w:lang w:val="en-GB"/>
        </w:rPr>
      </w:pPr>
      <w:r>
        <w:rPr>
          <w:lang w:val="en-GB"/>
        </w:rPr>
        <w:lastRenderedPageBreak/>
        <w:t>Statistics</w:t>
      </w:r>
    </w:p>
    <w:p w14:paraId="642A9EEE" w14:textId="77777777" w:rsidR="009623FF" w:rsidRPr="00AE0A3D" w:rsidRDefault="009623FF" w:rsidP="009623FF">
      <w:pPr>
        <w:pStyle w:val="BodyText"/>
        <w:rPr>
          <w:lang w:val="en-GB"/>
        </w:rPr>
      </w:pPr>
      <w:r w:rsidRPr="00AE0A3D">
        <w:rPr>
          <w:lang w:val="en-GB"/>
        </w:rPr>
        <w:t>The Named Entity Recognition analysis of the Statistics corpus reveals patterns that highlight the field's strong focus on quantitative methods and mathematical concepts, with notably higher frequencies compared to Economics but lower than Computer Science.</w:t>
      </w:r>
    </w:p>
    <w:p w14:paraId="521FF996" w14:textId="77777777" w:rsidR="009623FF" w:rsidRPr="00AE0A3D" w:rsidRDefault="009623FF" w:rsidP="009623FF">
      <w:pPr>
        <w:pStyle w:val="BodyText"/>
        <w:rPr>
          <w:lang w:val="en-GB"/>
        </w:rPr>
      </w:pPr>
      <w:r w:rsidRPr="00AE0A3D">
        <w:rPr>
          <w:lang w:val="en-GB"/>
        </w:rPr>
        <w:t>Cardinal numbers dominate the most frequent entities, with "two" (445 occurrences), "one" (202 occurrences), "three" (116 occurrences), and "four" (43 occurrences) appearing frequently. These high frequencies reflect the fundamental role of numerical analysis and quantitative methods in statistical research.</w:t>
      </w:r>
    </w:p>
    <w:p w14:paraId="2FB6C343" w14:textId="77777777" w:rsidR="009623FF" w:rsidRPr="00AE0A3D" w:rsidRDefault="009623FF" w:rsidP="009623FF">
      <w:pPr>
        <w:pStyle w:val="BodyText"/>
        <w:rPr>
          <w:lang w:val="en-GB"/>
        </w:rPr>
      </w:pPr>
      <w:r w:rsidRPr="00AE0A3D">
        <w:rPr>
          <w:lang w:val="en-GB"/>
        </w:rPr>
        <w:t>Ordinal numbers also feature prominently, with "first" (158 occurrences) and "second" (89 occurrences) appearing frequently. These likely indicate sequence ordering in statistical procedures, methodological steps, or priority relationships in research findings.</w:t>
      </w:r>
    </w:p>
    <w:p w14:paraId="116DBE08" w14:textId="77777777" w:rsidR="009623FF" w:rsidRPr="00AE0A3D" w:rsidRDefault="009623FF" w:rsidP="009623FF">
      <w:pPr>
        <w:pStyle w:val="BodyText"/>
        <w:rPr>
          <w:lang w:val="en-GB"/>
        </w:rPr>
      </w:pPr>
      <w:r w:rsidRPr="00AE0A3D">
        <w:rPr>
          <w:lang w:val="en-GB"/>
        </w:rPr>
        <w:t>Several organi</w:t>
      </w:r>
      <w:r>
        <w:rPr>
          <w:lang w:val="en-GB"/>
        </w:rPr>
        <w:t>s</w:t>
      </w:r>
      <w:r w:rsidRPr="00AE0A3D">
        <w:rPr>
          <w:lang w:val="en-GB"/>
        </w:rPr>
        <w:t>ational entities appear in the most frequent entities: "linear" (97 occurrences) and "abc" (31 occurrences). The high frequency of "linear" suggests the extensive use of linear models and relationships in statistical analysis, while "abc" might refer to specific statistical methods or algorithms.</w:t>
      </w:r>
    </w:p>
    <w:p w14:paraId="3A1FE078" w14:textId="77777777" w:rsidR="009623FF" w:rsidRPr="00AE0A3D" w:rsidRDefault="009623FF" w:rsidP="009623FF">
      <w:pPr>
        <w:pStyle w:val="BodyText"/>
        <w:rPr>
          <w:lang w:val="en-GB"/>
        </w:rPr>
      </w:pPr>
      <w:r w:rsidRPr="00AE0A3D">
        <w:rPr>
          <w:lang w:val="en-GB"/>
        </w:rPr>
        <w:t>The presence of "lasso" (22 occurrences) as a PERSON entity is interesting</w:t>
      </w:r>
      <w:r>
        <w:rPr>
          <w:lang w:val="en-GB"/>
        </w:rPr>
        <w:t>. However,</w:t>
      </w:r>
      <w:r w:rsidRPr="00AE0A3D">
        <w:rPr>
          <w:lang w:val="en-GB"/>
        </w:rPr>
        <w:t xml:space="preserve"> this likely represents the LASSO (Least Absolute Shrinkage and Selection Operator) statistical method being misclassified as a person name. This highlights the prominence of regulari</w:t>
      </w:r>
      <w:r>
        <w:rPr>
          <w:lang w:val="en-GB"/>
        </w:rPr>
        <w:t>s</w:t>
      </w:r>
      <w:r w:rsidRPr="00AE0A3D">
        <w:rPr>
          <w:lang w:val="en-GB"/>
        </w:rPr>
        <w:t>ation methods in statistics and the occasional challenges in entity classification.</w:t>
      </w:r>
    </w:p>
    <w:p w14:paraId="73F331D5" w14:textId="77777777" w:rsidR="009623FF" w:rsidRPr="00AE0A3D" w:rsidRDefault="009623FF" w:rsidP="009623FF">
      <w:pPr>
        <w:pStyle w:val="BodyText"/>
        <w:rPr>
          <w:lang w:val="en-GB"/>
        </w:rPr>
      </w:pPr>
      <w:r w:rsidRPr="00AE0A3D">
        <w:rPr>
          <w:lang w:val="en-GB"/>
        </w:rPr>
        <w:t>Temporal references appear through "recent years" (21 occurrences as DATE), indicating discussions of current trends and developments in statistical research. This suggests a field that actively reflects on its recent progress and evolving methodologies.</w:t>
      </w:r>
    </w:p>
    <w:p w14:paraId="53CBBB34" w14:textId="77777777" w:rsidR="009623FF" w:rsidRDefault="009623FF" w:rsidP="009623FF">
      <w:pPr>
        <w:pStyle w:val="BodyText"/>
        <w:rPr>
          <w:lang w:val="en-GB"/>
        </w:rPr>
      </w:pPr>
      <w:r w:rsidRPr="00AE0A3D">
        <w:rPr>
          <w:lang w:val="en-GB"/>
        </w:rPr>
        <w:t xml:space="preserve">The entity distribution in Statistics reveals a field heavily focused on quantitative methods and mathematical concepts, </w:t>
      </w:r>
      <w:r>
        <w:rPr>
          <w:lang w:val="en-GB"/>
        </w:rPr>
        <w:t>emphasising</w:t>
      </w:r>
      <w:r w:rsidRPr="00AE0A3D">
        <w:rPr>
          <w:lang w:val="en-GB"/>
        </w:rPr>
        <w:t xml:space="preserve"> numerical relationships and methodological approaches. </w:t>
      </w:r>
      <w:r>
        <w:rPr>
          <w:lang w:val="en-GB"/>
        </w:rPr>
        <w:t>Compared to fields like Economics, t</w:t>
      </w:r>
      <w:r w:rsidRPr="00AE0A3D">
        <w:rPr>
          <w:lang w:val="en-GB"/>
        </w:rPr>
        <w:t>he relatively high frequencies of mathematical and methodological terms reflect the technical and analytical nature of statistical research.</w:t>
      </w:r>
    </w:p>
    <w:p w14:paraId="49D99946" w14:textId="77777777" w:rsidR="009623FF" w:rsidRDefault="009623FF" w:rsidP="009623FF">
      <w:pPr>
        <w:pStyle w:val="Heading2"/>
        <w:rPr>
          <w:lang w:val="en-GB"/>
        </w:rPr>
      </w:pPr>
      <w:r>
        <w:rPr>
          <w:lang w:val="en-GB"/>
        </w:rPr>
        <w:t>Quantitative Finance</w:t>
      </w:r>
    </w:p>
    <w:p w14:paraId="3BD9F509" w14:textId="77777777" w:rsidR="009623FF" w:rsidRPr="00AE0A3D" w:rsidRDefault="009623FF" w:rsidP="009623FF">
      <w:pPr>
        <w:pStyle w:val="BodyText"/>
        <w:rPr>
          <w:lang w:val="en-GB"/>
        </w:rPr>
      </w:pPr>
      <w:r w:rsidRPr="00AE0A3D">
        <w:rPr>
          <w:lang w:val="en-GB"/>
        </w:rPr>
        <w:t xml:space="preserve">The Named Entity Recognition analysis of the Quantitative Finance corpus reveals patterns </w:t>
      </w:r>
      <w:r>
        <w:rPr>
          <w:lang w:val="en-GB"/>
        </w:rPr>
        <w:t>highlighting</w:t>
      </w:r>
      <w:r w:rsidRPr="00AE0A3D">
        <w:rPr>
          <w:lang w:val="en-GB"/>
        </w:rPr>
        <w:t xml:space="preserve"> the field's intersection of financial markets, mathematical methods, and geographical considerations, with frequencies generally lower than Statistics and Computer Science.</w:t>
      </w:r>
    </w:p>
    <w:p w14:paraId="339A359C" w14:textId="77777777" w:rsidR="009623FF" w:rsidRPr="00AE0A3D" w:rsidRDefault="009623FF" w:rsidP="009623FF">
      <w:pPr>
        <w:pStyle w:val="BodyText"/>
        <w:rPr>
          <w:lang w:val="en-GB"/>
        </w:rPr>
      </w:pPr>
      <w:r w:rsidRPr="00AE0A3D">
        <w:rPr>
          <w:lang w:val="en-GB"/>
        </w:rPr>
        <w:t>Cardinal numbers feature prominently among the most frequent entities, with "two" (167 occurrences), "one" (130 occurrences), "three" (65 occurrences), and "zero" (28 occurrences) appearing frequently. These frequencies reflect the importance of numerical analysis in quantitative finance, though at lower levels than in pure Statistics.</w:t>
      </w:r>
    </w:p>
    <w:p w14:paraId="3E076542" w14:textId="77777777" w:rsidR="009623FF" w:rsidRPr="00AE0A3D" w:rsidRDefault="009623FF" w:rsidP="009623FF">
      <w:pPr>
        <w:pStyle w:val="BodyText"/>
        <w:rPr>
          <w:lang w:val="en-GB"/>
        </w:rPr>
      </w:pPr>
      <w:r w:rsidRPr="00AE0A3D">
        <w:rPr>
          <w:lang w:val="en-GB"/>
        </w:rPr>
        <w:t>Ordinal numbers also appear frequently, with "first" (124 occurrences) and "second" (47 occurrences) suggesting the common use of sequential analysis or prioriti</w:t>
      </w:r>
      <w:r>
        <w:rPr>
          <w:lang w:val="en-GB"/>
        </w:rPr>
        <w:t>s</w:t>
      </w:r>
      <w:r w:rsidRPr="00AE0A3D">
        <w:rPr>
          <w:lang w:val="en-GB"/>
        </w:rPr>
        <w:t>ation in financial methodologies and results presentation.</w:t>
      </w:r>
    </w:p>
    <w:p w14:paraId="3CC468AC" w14:textId="77777777" w:rsidR="009623FF" w:rsidRPr="00AE0A3D" w:rsidRDefault="009623FF" w:rsidP="009623FF">
      <w:pPr>
        <w:pStyle w:val="BodyText"/>
        <w:rPr>
          <w:lang w:val="en-GB"/>
        </w:rPr>
      </w:pPr>
      <w:r w:rsidRPr="00AE0A3D">
        <w:rPr>
          <w:lang w:val="en-GB"/>
        </w:rPr>
        <w:t xml:space="preserve">Geographic and cultural entities feature notably in this field, with "european" (56 occurrences) and "american" (26 occurrences) as NORP (Nationality or Religious or Political </w:t>
      </w:r>
      <w:r w:rsidRPr="00AE0A3D">
        <w:rPr>
          <w:lang w:val="en-GB"/>
        </w:rPr>
        <w:t>group) entities appearing among the most frequent. This highlights the importance of different market regions and financial systems in quantitative finance research.</w:t>
      </w:r>
    </w:p>
    <w:p w14:paraId="55F06434" w14:textId="77777777" w:rsidR="009623FF" w:rsidRPr="00AE0A3D" w:rsidRDefault="009623FF" w:rsidP="009623FF">
      <w:pPr>
        <w:pStyle w:val="BodyText"/>
        <w:rPr>
          <w:lang w:val="en-GB"/>
        </w:rPr>
      </w:pPr>
      <w:r w:rsidRPr="00AE0A3D">
        <w:rPr>
          <w:lang w:val="en-GB"/>
        </w:rPr>
        <w:t xml:space="preserve">The temporal dimension is represented </w:t>
      </w:r>
      <w:r>
        <w:rPr>
          <w:lang w:val="en-GB"/>
        </w:rPr>
        <w:t>by</w:t>
      </w:r>
      <w:r w:rsidRPr="00AE0A3D">
        <w:rPr>
          <w:lang w:val="en-GB"/>
        </w:rPr>
        <w:t xml:space="preserve"> "daily" (41 occurrences as DATE), </w:t>
      </w:r>
      <w:r>
        <w:rPr>
          <w:lang w:val="en-GB"/>
        </w:rPr>
        <w:t>which indicates</w:t>
      </w:r>
      <w:r w:rsidRPr="00AE0A3D">
        <w:rPr>
          <w:lang w:val="en-GB"/>
        </w:rPr>
        <w:t xml:space="preserve"> the significance of daily market data and time-series analysis in financial research. This frequency suggests regular time</w:t>
      </w:r>
      <w:r>
        <w:rPr>
          <w:lang w:val="en-GB"/>
        </w:rPr>
        <w:t xml:space="preserve"> </w:t>
      </w:r>
      <w:r w:rsidRPr="00AE0A3D">
        <w:rPr>
          <w:lang w:val="en-GB"/>
        </w:rPr>
        <w:t>interval analysis is central to quantitative finance methodologies.</w:t>
      </w:r>
    </w:p>
    <w:p w14:paraId="009AFC22" w14:textId="77777777" w:rsidR="009623FF" w:rsidRDefault="009623FF" w:rsidP="009623FF">
      <w:pPr>
        <w:pStyle w:val="BodyText"/>
        <w:rPr>
          <w:lang w:val="en-GB"/>
        </w:rPr>
      </w:pPr>
      <w:r w:rsidRPr="00AE0A3D">
        <w:rPr>
          <w:lang w:val="en-GB"/>
        </w:rPr>
        <w:t>The organi</w:t>
      </w:r>
      <w:r>
        <w:rPr>
          <w:lang w:val="en-GB"/>
        </w:rPr>
        <w:t>s</w:t>
      </w:r>
      <w:r w:rsidRPr="00AE0A3D">
        <w:rPr>
          <w:lang w:val="en-GB"/>
        </w:rPr>
        <w:t>ational entity "linear" (28 occurrences) appears less frequently than in Statistics or Economics, though still notabl</w:t>
      </w:r>
      <w:r>
        <w:rPr>
          <w:lang w:val="en-GB"/>
        </w:rPr>
        <w:t>e. This suggests</w:t>
      </w:r>
      <w:r w:rsidRPr="00AE0A3D">
        <w:rPr>
          <w:lang w:val="en-GB"/>
        </w:rPr>
        <w:t xml:space="preserve"> </w:t>
      </w:r>
      <w:r>
        <w:rPr>
          <w:lang w:val="en-GB"/>
        </w:rPr>
        <w:t>using</w:t>
      </w:r>
      <w:r w:rsidRPr="00AE0A3D">
        <w:rPr>
          <w:lang w:val="en-GB"/>
        </w:rPr>
        <w:t xml:space="preserve"> linear models in financial analysis, albeit with less emphasis than in other quantitative fields.</w:t>
      </w:r>
    </w:p>
    <w:p w14:paraId="762CA35B" w14:textId="372F0CBF" w:rsidR="004167AA" w:rsidRDefault="009623FF" w:rsidP="009623FF">
      <w:pPr>
        <w:pStyle w:val="BodyText"/>
        <w:rPr>
          <w:lang w:val="en-GB"/>
        </w:rPr>
      </w:pPr>
      <w:r w:rsidRPr="00AE0A3D">
        <w:rPr>
          <w:lang w:val="en-GB"/>
        </w:rPr>
        <w:t>The entity distribution in Quantitative Finance reveals a field that combines mathematical and quantitative methods with strong geographical considerations, reflecting its focus on analy</w:t>
      </w:r>
      <w:r>
        <w:rPr>
          <w:lang w:val="en-GB"/>
        </w:rPr>
        <w:t>s</w:t>
      </w:r>
      <w:r w:rsidRPr="00AE0A3D">
        <w:rPr>
          <w:lang w:val="en-GB"/>
        </w:rPr>
        <w:t>ing financial markets across different regions. The relatively lower frequencies compared to Statistics suggest potentially different corpus characteristics or broader distribution of entity types in financial research.</w:t>
      </w:r>
    </w:p>
    <w:p w14:paraId="2308C02C" w14:textId="77777777" w:rsidR="004167AA" w:rsidRDefault="004167AA">
      <w:pPr>
        <w:jc w:val="start"/>
        <w:rPr>
          <w:spacing w:val="-1"/>
          <w:lang w:val="en-GB" w:eastAsia="x-none"/>
        </w:rPr>
      </w:pPr>
      <w:r>
        <w:rPr>
          <w:lang w:val="en-GB"/>
        </w:rPr>
        <w:br w:type="page"/>
      </w:r>
    </w:p>
    <w:p w14:paraId="48671F78" w14:textId="4FC635A5" w:rsidR="009623FF" w:rsidRDefault="004167AA" w:rsidP="004167AA">
      <w:pPr>
        <w:pStyle w:val="Heading1"/>
        <w:rPr>
          <w:lang w:val="en-GB"/>
        </w:rPr>
      </w:pPr>
      <w:bookmarkStart w:id="4" w:name="_Ref181320275"/>
      <w:r>
        <w:rPr>
          <w:lang w:val="en-GB"/>
        </w:rPr>
        <w:lastRenderedPageBreak/>
        <w:t xml:space="preserve">Appendix IV </w:t>
      </w:r>
      <w:r w:rsidR="000A3551">
        <w:rPr>
          <w:lang w:val="en-GB"/>
        </w:rPr>
        <w:t>–</w:t>
      </w:r>
      <w:r>
        <w:rPr>
          <w:lang w:val="en-GB"/>
        </w:rPr>
        <w:t xml:space="preserve"> </w:t>
      </w:r>
      <w:r w:rsidR="000A3551">
        <w:rPr>
          <w:lang w:val="en-GB"/>
        </w:rPr>
        <w:t>Experiment Analysis</w:t>
      </w:r>
      <w:bookmarkEnd w:id="4"/>
    </w:p>
    <w:p w14:paraId="16860A03" w14:textId="009DC299" w:rsidR="001B4125" w:rsidRPr="001B4125" w:rsidRDefault="000A3551" w:rsidP="001B4125">
      <w:pPr>
        <w:pStyle w:val="Heading2"/>
        <w:rPr>
          <w:lang w:val="en-GB"/>
        </w:rPr>
      </w:pPr>
      <w:r>
        <w:rPr>
          <w:lang w:val="en-GB"/>
        </w:rPr>
        <w:t>M</w:t>
      </w:r>
      <w:r w:rsidRPr="000A3551">
        <w:rPr>
          <w:vertAlign w:val="subscript"/>
          <w:lang w:val="en-GB"/>
        </w:rPr>
        <w:t>0</w:t>
      </w:r>
      <w:r>
        <w:rPr>
          <w:lang w:val="en-GB"/>
        </w:rPr>
        <w:t>: Logistic Regression</w:t>
      </w:r>
    </w:p>
    <w:p w14:paraId="35844FD7" w14:textId="499C7397" w:rsidR="000A3551" w:rsidRDefault="000A3551" w:rsidP="000A3551">
      <w:pPr>
        <w:pStyle w:val="BodyText"/>
        <w:rPr>
          <w:lang w:val="en-GB"/>
        </w:rPr>
      </w:pPr>
      <w:r w:rsidRPr="000A3551">
        <w:rPr>
          <w:lang w:val="en-GB"/>
        </w:rPr>
        <w:t>The Logistic Regression model (</w:t>
      </w:r>
      <w:r>
        <w:rPr>
          <w:lang w:val="en-GB"/>
        </w:rPr>
        <w:t>M</w:t>
      </w:r>
      <w:r w:rsidRPr="000A3551">
        <w:rPr>
          <w:vertAlign w:val="subscript"/>
          <w:lang w:val="en-GB"/>
        </w:rPr>
        <w:t>0</w:t>
      </w:r>
      <w:r w:rsidRPr="000A3551">
        <w:rPr>
          <w:lang w:val="en-GB"/>
        </w:rPr>
        <w:t xml:space="preserve">) </w:t>
      </w:r>
      <w:r w:rsidR="004E0DD4">
        <w:rPr>
          <w:lang w:val="en-GB"/>
        </w:rPr>
        <w:t>performed</w:t>
      </w:r>
      <w:r w:rsidRPr="000A3551">
        <w:rPr>
          <w:lang w:val="en-GB"/>
        </w:rPr>
        <w:t xml:space="preserve"> </w:t>
      </w:r>
      <w:r w:rsidR="004E0DD4">
        <w:rPr>
          <w:lang w:val="en-GB"/>
        </w:rPr>
        <w:t>varyingly</w:t>
      </w:r>
      <w:r w:rsidRPr="000A3551">
        <w:rPr>
          <w:lang w:val="en-GB"/>
        </w:rPr>
        <w:t xml:space="preserve"> across scientific categories, with notable strengths and challenges in specific areas. The model achieved an overall accuracy of 0.69, </w:t>
      </w:r>
      <w:r>
        <w:rPr>
          <w:lang w:val="en-GB"/>
        </w:rPr>
        <w:t xml:space="preserve">a </w:t>
      </w:r>
      <w:r w:rsidRPr="000A3551">
        <w:rPr>
          <w:lang w:val="en-GB"/>
        </w:rPr>
        <w:t xml:space="preserve">weighted average precision of 0.81, </w:t>
      </w:r>
      <w:r w:rsidR="004E0DD4">
        <w:rPr>
          <w:lang w:val="en-GB"/>
        </w:rPr>
        <w:t xml:space="preserve">a </w:t>
      </w:r>
      <w:r w:rsidRPr="000A3551">
        <w:rPr>
          <w:lang w:val="en-GB"/>
        </w:rPr>
        <w:t xml:space="preserve">recall of 0.69, and </w:t>
      </w:r>
      <w:r w:rsidR="001B4125">
        <w:rPr>
          <w:lang w:val="en-GB"/>
        </w:rPr>
        <w:t>an F1 S</w:t>
      </w:r>
      <w:r w:rsidRPr="000A3551">
        <w:rPr>
          <w:lang w:val="en-GB"/>
        </w:rPr>
        <w:t>core of 0.73.</w:t>
      </w:r>
    </w:p>
    <w:tbl>
      <w:tblPr>
        <w:tblStyle w:val="TableGrid"/>
        <w:tblW w:w="0pt" w:type="auto"/>
        <w:tblLook w:firstRow="1" w:lastRow="0" w:firstColumn="1" w:lastColumn="0" w:noHBand="0" w:noVBand="1"/>
      </w:tblPr>
      <w:tblGrid>
        <w:gridCol w:w="1032"/>
        <w:gridCol w:w="962"/>
        <w:gridCol w:w="953"/>
        <w:gridCol w:w="950"/>
        <w:gridCol w:w="959"/>
      </w:tblGrid>
      <w:tr w:rsidR="001B4125" w14:paraId="2E274DDE" w14:textId="77777777" w:rsidTr="00A020CF">
        <w:tc>
          <w:tcPr>
            <w:tcW w:w="51.60pt" w:type="dxa"/>
            <w:tcBorders>
              <w:top w:val="nil"/>
              <w:start w:val="nil"/>
            </w:tcBorders>
          </w:tcPr>
          <w:p w14:paraId="4B6F8E48" w14:textId="77777777" w:rsidR="001B4125" w:rsidRPr="000A3551" w:rsidRDefault="001B4125" w:rsidP="00A020CF">
            <w:pPr>
              <w:pStyle w:val="BodyText"/>
              <w:ind w:firstLine="0pt"/>
              <w:rPr>
                <w:sz w:val="16"/>
                <w:szCs w:val="16"/>
                <w:lang w:val="en-GB"/>
              </w:rPr>
            </w:pPr>
          </w:p>
        </w:tc>
        <w:tc>
          <w:tcPr>
            <w:tcW w:w="48.10pt" w:type="dxa"/>
          </w:tcPr>
          <w:p w14:paraId="11B241F1" w14:textId="77777777" w:rsidR="001B4125" w:rsidRPr="000A3551" w:rsidRDefault="001B4125" w:rsidP="00A020CF">
            <w:pPr>
              <w:pStyle w:val="BodyText"/>
              <w:ind w:firstLine="0pt"/>
              <w:rPr>
                <w:sz w:val="16"/>
                <w:szCs w:val="16"/>
                <w:lang w:val="en-GB"/>
              </w:rPr>
            </w:pPr>
            <w:r w:rsidRPr="000A3551">
              <w:rPr>
                <w:sz w:val="16"/>
                <w:szCs w:val="16"/>
                <w:lang w:val="en-GB"/>
              </w:rPr>
              <w:t>Precision</w:t>
            </w:r>
          </w:p>
        </w:tc>
        <w:tc>
          <w:tcPr>
            <w:tcW w:w="47.65pt" w:type="dxa"/>
          </w:tcPr>
          <w:p w14:paraId="7E986F99" w14:textId="77777777" w:rsidR="001B4125" w:rsidRPr="000A3551" w:rsidRDefault="001B4125" w:rsidP="00A020CF">
            <w:pPr>
              <w:pStyle w:val="BodyText"/>
              <w:ind w:firstLine="0pt"/>
              <w:rPr>
                <w:sz w:val="16"/>
                <w:szCs w:val="16"/>
                <w:lang w:val="en-GB"/>
              </w:rPr>
            </w:pPr>
            <w:r w:rsidRPr="000A3551">
              <w:rPr>
                <w:sz w:val="16"/>
                <w:szCs w:val="16"/>
                <w:lang w:val="en-GB"/>
              </w:rPr>
              <w:t>Recall</w:t>
            </w:r>
          </w:p>
        </w:tc>
        <w:tc>
          <w:tcPr>
            <w:tcW w:w="47.50pt" w:type="dxa"/>
          </w:tcPr>
          <w:p w14:paraId="38FE3180" w14:textId="77777777" w:rsidR="001B4125" w:rsidRPr="000A3551" w:rsidRDefault="001B4125" w:rsidP="00A020CF">
            <w:pPr>
              <w:pStyle w:val="BodyText"/>
              <w:ind w:firstLine="0pt"/>
              <w:rPr>
                <w:sz w:val="16"/>
                <w:szCs w:val="16"/>
                <w:lang w:val="en-GB"/>
              </w:rPr>
            </w:pPr>
            <w:r w:rsidRPr="000A3551">
              <w:rPr>
                <w:sz w:val="16"/>
                <w:szCs w:val="16"/>
                <w:lang w:val="en-GB"/>
              </w:rPr>
              <w:t>F1-Score</w:t>
            </w:r>
          </w:p>
        </w:tc>
        <w:tc>
          <w:tcPr>
            <w:tcW w:w="47.95pt" w:type="dxa"/>
          </w:tcPr>
          <w:p w14:paraId="0ABDCB27" w14:textId="77777777" w:rsidR="001B4125" w:rsidRPr="000A3551" w:rsidRDefault="001B4125" w:rsidP="00A020CF">
            <w:pPr>
              <w:pStyle w:val="BodyText"/>
              <w:ind w:firstLine="0pt"/>
              <w:rPr>
                <w:sz w:val="16"/>
                <w:szCs w:val="16"/>
                <w:lang w:val="en-GB"/>
              </w:rPr>
            </w:pPr>
            <w:r w:rsidRPr="000A3551">
              <w:rPr>
                <w:sz w:val="16"/>
                <w:szCs w:val="16"/>
                <w:lang w:val="en-GB"/>
              </w:rPr>
              <w:t>Support</w:t>
            </w:r>
          </w:p>
        </w:tc>
      </w:tr>
      <w:tr w:rsidR="001B4125" w14:paraId="0A84A901" w14:textId="77777777" w:rsidTr="00A020CF">
        <w:tc>
          <w:tcPr>
            <w:tcW w:w="51.60pt" w:type="dxa"/>
          </w:tcPr>
          <w:p w14:paraId="34E3080E" w14:textId="77777777" w:rsidR="001B4125" w:rsidRPr="000A3551" w:rsidRDefault="001B412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04B8C2BA"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65pt" w:type="dxa"/>
          </w:tcPr>
          <w:p w14:paraId="3F13118B" w14:textId="77777777" w:rsidR="001B4125" w:rsidRPr="000A3551" w:rsidRDefault="001B4125" w:rsidP="00A020CF">
            <w:pPr>
              <w:pStyle w:val="BodyText"/>
              <w:ind w:firstLine="0pt"/>
              <w:jc w:val="end"/>
              <w:rPr>
                <w:sz w:val="16"/>
                <w:szCs w:val="16"/>
                <w:lang w:val="en-GB"/>
              </w:rPr>
            </w:pPr>
            <w:r>
              <w:rPr>
                <w:sz w:val="16"/>
                <w:szCs w:val="16"/>
                <w:lang w:val="en-GB"/>
              </w:rPr>
              <w:t>0.47</w:t>
            </w:r>
          </w:p>
        </w:tc>
        <w:tc>
          <w:tcPr>
            <w:tcW w:w="47.50pt" w:type="dxa"/>
          </w:tcPr>
          <w:p w14:paraId="5994CF45" w14:textId="77777777" w:rsidR="001B4125" w:rsidRPr="000A3551" w:rsidRDefault="001B4125" w:rsidP="00A020CF">
            <w:pPr>
              <w:pStyle w:val="BodyText"/>
              <w:ind w:firstLine="0pt"/>
              <w:jc w:val="end"/>
              <w:rPr>
                <w:sz w:val="16"/>
                <w:szCs w:val="16"/>
                <w:lang w:val="en-GB"/>
              </w:rPr>
            </w:pPr>
            <w:r>
              <w:rPr>
                <w:sz w:val="16"/>
                <w:szCs w:val="16"/>
                <w:lang w:val="en-GB"/>
              </w:rPr>
              <w:t>0.60</w:t>
            </w:r>
          </w:p>
        </w:tc>
        <w:tc>
          <w:tcPr>
            <w:tcW w:w="47.95pt" w:type="dxa"/>
          </w:tcPr>
          <w:p w14:paraId="3CE078BC" w14:textId="77777777" w:rsidR="001B4125" w:rsidRPr="000A3551" w:rsidRDefault="001B4125" w:rsidP="00A020CF">
            <w:pPr>
              <w:pStyle w:val="BodyText"/>
              <w:ind w:firstLine="0pt"/>
              <w:jc w:val="end"/>
              <w:rPr>
                <w:sz w:val="16"/>
                <w:szCs w:val="16"/>
                <w:lang w:val="en-GB"/>
              </w:rPr>
            </w:pPr>
            <w:r>
              <w:rPr>
                <w:sz w:val="16"/>
                <w:szCs w:val="16"/>
                <w:lang w:val="en-GB"/>
              </w:rPr>
              <w:t>1,258</w:t>
            </w:r>
          </w:p>
        </w:tc>
      </w:tr>
      <w:tr w:rsidR="001B4125" w14:paraId="3632C023" w14:textId="77777777" w:rsidTr="00A020CF">
        <w:tc>
          <w:tcPr>
            <w:tcW w:w="51.60pt" w:type="dxa"/>
          </w:tcPr>
          <w:p w14:paraId="1E5443A3" w14:textId="77777777" w:rsidR="001B4125" w:rsidRPr="000A3551" w:rsidRDefault="001B4125" w:rsidP="00A020CF">
            <w:pPr>
              <w:pStyle w:val="BodyText"/>
              <w:ind w:firstLine="0pt"/>
              <w:jc w:val="start"/>
              <w:rPr>
                <w:sz w:val="16"/>
                <w:szCs w:val="16"/>
                <w:lang w:val="en-GB"/>
              </w:rPr>
            </w:pPr>
            <w:r>
              <w:rPr>
                <w:sz w:val="16"/>
                <w:szCs w:val="16"/>
                <w:lang w:val="en-GB"/>
              </w:rPr>
              <w:t>Economics</w:t>
            </w:r>
          </w:p>
        </w:tc>
        <w:tc>
          <w:tcPr>
            <w:tcW w:w="48.10pt" w:type="dxa"/>
          </w:tcPr>
          <w:p w14:paraId="21B38781" w14:textId="77777777" w:rsidR="001B4125" w:rsidRPr="000A3551" w:rsidRDefault="001B4125" w:rsidP="00A020CF">
            <w:pPr>
              <w:pStyle w:val="BodyText"/>
              <w:ind w:firstLine="0pt"/>
              <w:jc w:val="end"/>
              <w:rPr>
                <w:sz w:val="16"/>
                <w:szCs w:val="16"/>
                <w:lang w:val="en-GB"/>
              </w:rPr>
            </w:pPr>
            <w:r>
              <w:rPr>
                <w:sz w:val="16"/>
                <w:szCs w:val="16"/>
                <w:lang w:val="en-GB"/>
              </w:rPr>
              <w:t>0.06</w:t>
            </w:r>
          </w:p>
        </w:tc>
        <w:tc>
          <w:tcPr>
            <w:tcW w:w="47.65pt" w:type="dxa"/>
          </w:tcPr>
          <w:p w14:paraId="7F6217AE" w14:textId="77777777" w:rsidR="001B4125" w:rsidRPr="000A3551" w:rsidRDefault="001B4125" w:rsidP="00A020CF">
            <w:pPr>
              <w:pStyle w:val="BodyText"/>
              <w:ind w:firstLine="0pt"/>
              <w:jc w:val="end"/>
              <w:rPr>
                <w:sz w:val="16"/>
                <w:szCs w:val="16"/>
                <w:lang w:val="en-GB"/>
              </w:rPr>
            </w:pPr>
            <w:r>
              <w:rPr>
                <w:sz w:val="16"/>
                <w:szCs w:val="16"/>
                <w:lang w:val="en-GB"/>
              </w:rPr>
              <w:t>0.40</w:t>
            </w:r>
          </w:p>
        </w:tc>
        <w:tc>
          <w:tcPr>
            <w:tcW w:w="47.50pt" w:type="dxa"/>
          </w:tcPr>
          <w:p w14:paraId="71337AC6" w14:textId="77777777" w:rsidR="001B4125" w:rsidRPr="000A3551" w:rsidRDefault="001B4125" w:rsidP="00A020CF">
            <w:pPr>
              <w:pStyle w:val="BodyText"/>
              <w:ind w:firstLine="0pt"/>
              <w:jc w:val="end"/>
              <w:rPr>
                <w:sz w:val="16"/>
                <w:szCs w:val="16"/>
                <w:lang w:val="en-GB"/>
              </w:rPr>
            </w:pPr>
            <w:r>
              <w:rPr>
                <w:sz w:val="16"/>
                <w:szCs w:val="16"/>
                <w:lang w:val="en-GB"/>
              </w:rPr>
              <w:t>0.10</w:t>
            </w:r>
          </w:p>
        </w:tc>
        <w:tc>
          <w:tcPr>
            <w:tcW w:w="47.95pt" w:type="dxa"/>
          </w:tcPr>
          <w:p w14:paraId="5EF9F4D7" w14:textId="77777777" w:rsidR="001B4125" w:rsidRPr="000A3551" w:rsidRDefault="001B4125" w:rsidP="00A020CF">
            <w:pPr>
              <w:pStyle w:val="BodyText"/>
              <w:ind w:firstLine="0pt"/>
              <w:jc w:val="end"/>
              <w:rPr>
                <w:sz w:val="16"/>
                <w:szCs w:val="16"/>
                <w:lang w:val="en-GB"/>
              </w:rPr>
            </w:pPr>
            <w:r>
              <w:rPr>
                <w:sz w:val="16"/>
                <w:szCs w:val="16"/>
                <w:lang w:val="en-GB"/>
              </w:rPr>
              <w:t>25</w:t>
            </w:r>
          </w:p>
        </w:tc>
      </w:tr>
      <w:tr w:rsidR="001B4125" w14:paraId="6C5B81E2" w14:textId="77777777" w:rsidTr="00A020CF">
        <w:tc>
          <w:tcPr>
            <w:tcW w:w="51.60pt" w:type="dxa"/>
          </w:tcPr>
          <w:p w14:paraId="5401C4FF" w14:textId="77777777" w:rsidR="001B4125" w:rsidRPr="000A3551" w:rsidRDefault="001B4125" w:rsidP="00A020CF">
            <w:pPr>
              <w:pStyle w:val="BodyText"/>
              <w:ind w:firstLine="0pt"/>
              <w:jc w:val="start"/>
              <w:rPr>
                <w:sz w:val="16"/>
                <w:szCs w:val="16"/>
                <w:lang w:val="en-GB"/>
              </w:rPr>
            </w:pPr>
            <w:r>
              <w:rPr>
                <w:sz w:val="16"/>
                <w:szCs w:val="16"/>
                <w:lang w:val="en-GB"/>
              </w:rPr>
              <w:t>Electrical Engineering</w:t>
            </w:r>
          </w:p>
        </w:tc>
        <w:tc>
          <w:tcPr>
            <w:tcW w:w="48.10pt" w:type="dxa"/>
          </w:tcPr>
          <w:p w14:paraId="62EF5303" w14:textId="77777777" w:rsidR="001B4125" w:rsidRPr="000A3551" w:rsidRDefault="001B4125" w:rsidP="00A020CF">
            <w:pPr>
              <w:pStyle w:val="BodyText"/>
              <w:ind w:firstLine="0pt"/>
              <w:jc w:val="end"/>
              <w:rPr>
                <w:sz w:val="16"/>
                <w:szCs w:val="16"/>
                <w:lang w:val="en-GB"/>
              </w:rPr>
            </w:pPr>
            <w:r>
              <w:rPr>
                <w:sz w:val="16"/>
                <w:szCs w:val="16"/>
                <w:lang w:val="en-GB"/>
              </w:rPr>
              <w:t>0.19</w:t>
            </w:r>
          </w:p>
        </w:tc>
        <w:tc>
          <w:tcPr>
            <w:tcW w:w="47.65pt" w:type="dxa"/>
          </w:tcPr>
          <w:p w14:paraId="125074E8" w14:textId="77777777" w:rsidR="001B4125" w:rsidRPr="000A3551" w:rsidRDefault="001B4125" w:rsidP="00A020CF">
            <w:pPr>
              <w:pStyle w:val="BodyText"/>
              <w:ind w:firstLine="0pt"/>
              <w:jc w:val="end"/>
              <w:rPr>
                <w:sz w:val="16"/>
                <w:szCs w:val="16"/>
                <w:lang w:val="en-GB"/>
              </w:rPr>
            </w:pPr>
            <w:r>
              <w:rPr>
                <w:sz w:val="16"/>
                <w:szCs w:val="16"/>
                <w:lang w:val="en-GB"/>
              </w:rPr>
              <w:t>0.68</w:t>
            </w:r>
          </w:p>
        </w:tc>
        <w:tc>
          <w:tcPr>
            <w:tcW w:w="47.50pt" w:type="dxa"/>
          </w:tcPr>
          <w:p w14:paraId="33A1A174" w14:textId="77777777" w:rsidR="001B4125" w:rsidRPr="000A3551" w:rsidRDefault="001B4125" w:rsidP="00A020CF">
            <w:pPr>
              <w:pStyle w:val="BodyText"/>
              <w:ind w:firstLine="0pt"/>
              <w:jc w:val="end"/>
              <w:rPr>
                <w:sz w:val="16"/>
                <w:szCs w:val="16"/>
                <w:lang w:val="en-GB"/>
              </w:rPr>
            </w:pPr>
            <w:r>
              <w:rPr>
                <w:sz w:val="16"/>
                <w:szCs w:val="16"/>
                <w:lang w:val="en-GB"/>
              </w:rPr>
              <w:t>0.30</w:t>
            </w:r>
          </w:p>
        </w:tc>
        <w:tc>
          <w:tcPr>
            <w:tcW w:w="47.95pt" w:type="dxa"/>
          </w:tcPr>
          <w:p w14:paraId="5ABBA951" w14:textId="77777777" w:rsidR="001B4125" w:rsidRPr="000A3551" w:rsidRDefault="001B4125" w:rsidP="00A020CF">
            <w:pPr>
              <w:pStyle w:val="BodyText"/>
              <w:ind w:firstLine="0pt"/>
              <w:jc w:val="end"/>
              <w:rPr>
                <w:sz w:val="16"/>
                <w:szCs w:val="16"/>
                <w:lang w:val="en-GB"/>
              </w:rPr>
            </w:pPr>
            <w:r>
              <w:rPr>
                <w:sz w:val="16"/>
                <w:szCs w:val="16"/>
                <w:lang w:val="en-GB"/>
              </w:rPr>
              <w:t>142</w:t>
            </w:r>
          </w:p>
        </w:tc>
      </w:tr>
      <w:tr w:rsidR="001B4125" w14:paraId="222281F1" w14:textId="77777777" w:rsidTr="00A020CF">
        <w:tc>
          <w:tcPr>
            <w:tcW w:w="51.60pt" w:type="dxa"/>
          </w:tcPr>
          <w:p w14:paraId="0D92A5CE" w14:textId="77777777" w:rsidR="001B4125" w:rsidRPr="000A3551" w:rsidRDefault="001B4125" w:rsidP="00A020CF">
            <w:pPr>
              <w:pStyle w:val="BodyText"/>
              <w:ind w:firstLine="0pt"/>
              <w:jc w:val="start"/>
              <w:rPr>
                <w:sz w:val="16"/>
                <w:szCs w:val="16"/>
                <w:lang w:val="en-GB"/>
              </w:rPr>
            </w:pPr>
            <w:r>
              <w:rPr>
                <w:sz w:val="16"/>
                <w:szCs w:val="16"/>
                <w:lang w:val="en-GB"/>
              </w:rPr>
              <w:t>Mathematics</w:t>
            </w:r>
          </w:p>
        </w:tc>
        <w:tc>
          <w:tcPr>
            <w:tcW w:w="48.10pt" w:type="dxa"/>
          </w:tcPr>
          <w:p w14:paraId="4DEF7620" w14:textId="77777777" w:rsidR="001B4125" w:rsidRPr="000A3551" w:rsidRDefault="001B4125" w:rsidP="00A020CF">
            <w:pPr>
              <w:pStyle w:val="BodyText"/>
              <w:ind w:firstLine="0pt"/>
              <w:jc w:val="end"/>
              <w:rPr>
                <w:sz w:val="16"/>
                <w:szCs w:val="16"/>
                <w:lang w:val="en-GB"/>
              </w:rPr>
            </w:pPr>
            <w:r>
              <w:rPr>
                <w:sz w:val="16"/>
                <w:szCs w:val="16"/>
                <w:lang w:val="en-GB"/>
              </w:rPr>
              <w:t>0.78</w:t>
            </w:r>
          </w:p>
        </w:tc>
        <w:tc>
          <w:tcPr>
            <w:tcW w:w="47.65pt" w:type="dxa"/>
          </w:tcPr>
          <w:p w14:paraId="76937C7E"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50pt" w:type="dxa"/>
          </w:tcPr>
          <w:p w14:paraId="131BE9EF" w14:textId="77777777" w:rsidR="001B4125" w:rsidRPr="000A3551" w:rsidRDefault="001B4125" w:rsidP="00A020CF">
            <w:pPr>
              <w:pStyle w:val="BodyText"/>
              <w:ind w:firstLine="0pt"/>
              <w:jc w:val="end"/>
              <w:rPr>
                <w:sz w:val="16"/>
                <w:szCs w:val="16"/>
                <w:lang w:val="en-GB"/>
              </w:rPr>
            </w:pPr>
            <w:r>
              <w:rPr>
                <w:sz w:val="16"/>
                <w:szCs w:val="16"/>
                <w:lang w:val="en-GB"/>
              </w:rPr>
              <w:t>0.79</w:t>
            </w:r>
          </w:p>
        </w:tc>
        <w:tc>
          <w:tcPr>
            <w:tcW w:w="47.95pt" w:type="dxa"/>
          </w:tcPr>
          <w:p w14:paraId="30EA288D" w14:textId="77777777" w:rsidR="001B4125" w:rsidRPr="000A3551" w:rsidRDefault="001B4125" w:rsidP="00A020CF">
            <w:pPr>
              <w:pStyle w:val="BodyText"/>
              <w:ind w:firstLine="0pt"/>
              <w:jc w:val="end"/>
              <w:rPr>
                <w:sz w:val="16"/>
                <w:szCs w:val="16"/>
                <w:lang w:val="en-GB"/>
              </w:rPr>
            </w:pPr>
            <w:r>
              <w:rPr>
                <w:sz w:val="16"/>
                <w:szCs w:val="16"/>
                <w:lang w:val="en-GB"/>
              </w:rPr>
              <w:t>1,353</w:t>
            </w:r>
          </w:p>
        </w:tc>
      </w:tr>
      <w:tr w:rsidR="001B4125" w14:paraId="2CC7927E" w14:textId="77777777" w:rsidTr="00A020CF">
        <w:tc>
          <w:tcPr>
            <w:tcW w:w="51.60pt" w:type="dxa"/>
          </w:tcPr>
          <w:p w14:paraId="20DFB06D" w14:textId="77777777" w:rsidR="001B4125" w:rsidRPr="000A3551" w:rsidRDefault="001B4125" w:rsidP="00A020CF">
            <w:pPr>
              <w:pStyle w:val="BodyText"/>
              <w:ind w:firstLine="0pt"/>
              <w:jc w:val="start"/>
              <w:rPr>
                <w:sz w:val="16"/>
                <w:szCs w:val="16"/>
                <w:lang w:val="en-GB"/>
              </w:rPr>
            </w:pPr>
            <w:r>
              <w:rPr>
                <w:sz w:val="16"/>
                <w:szCs w:val="16"/>
                <w:lang w:val="en-GB"/>
              </w:rPr>
              <w:t>Physics</w:t>
            </w:r>
          </w:p>
        </w:tc>
        <w:tc>
          <w:tcPr>
            <w:tcW w:w="48.10pt" w:type="dxa"/>
          </w:tcPr>
          <w:p w14:paraId="40801014" w14:textId="77777777" w:rsidR="001B4125" w:rsidRPr="000A3551" w:rsidRDefault="001B4125" w:rsidP="00A020CF">
            <w:pPr>
              <w:pStyle w:val="BodyText"/>
              <w:ind w:firstLine="0pt"/>
              <w:jc w:val="end"/>
              <w:rPr>
                <w:sz w:val="16"/>
                <w:szCs w:val="16"/>
                <w:lang w:val="en-GB"/>
              </w:rPr>
            </w:pPr>
            <w:r>
              <w:rPr>
                <w:sz w:val="16"/>
                <w:szCs w:val="16"/>
                <w:lang w:val="en-GB"/>
              </w:rPr>
              <w:t>0.94</w:t>
            </w:r>
          </w:p>
        </w:tc>
        <w:tc>
          <w:tcPr>
            <w:tcW w:w="47.65pt" w:type="dxa"/>
          </w:tcPr>
          <w:p w14:paraId="0BF597E0" w14:textId="77777777" w:rsidR="001B4125" w:rsidRPr="000A3551" w:rsidRDefault="001B4125" w:rsidP="00A020CF">
            <w:pPr>
              <w:pStyle w:val="BodyText"/>
              <w:ind w:firstLine="0pt"/>
              <w:jc w:val="end"/>
              <w:rPr>
                <w:sz w:val="16"/>
                <w:szCs w:val="16"/>
                <w:lang w:val="en-GB"/>
              </w:rPr>
            </w:pPr>
            <w:r>
              <w:rPr>
                <w:sz w:val="16"/>
                <w:szCs w:val="16"/>
                <w:lang w:val="en-GB"/>
              </w:rPr>
              <w:t>0.74</w:t>
            </w:r>
          </w:p>
        </w:tc>
        <w:tc>
          <w:tcPr>
            <w:tcW w:w="47.50pt" w:type="dxa"/>
          </w:tcPr>
          <w:p w14:paraId="67D02039" w14:textId="77777777" w:rsidR="001B4125" w:rsidRPr="000A3551" w:rsidRDefault="001B4125" w:rsidP="00A020CF">
            <w:pPr>
              <w:pStyle w:val="BodyText"/>
              <w:ind w:firstLine="0pt"/>
              <w:jc w:val="end"/>
              <w:rPr>
                <w:sz w:val="16"/>
                <w:szCs w:val="16"/>
                <w:lang w:val="en-GB"/>
              </w:rPr>
            </w:pPr>
            <w:r>
              <w:rPr>
                <w:sz w:val="16"/>
                <w:szCs w:val="16"/>
                <w:lang w:val="en-GB"/>
              </w:rPr>
              <w:t>0.83</w:t>
            </w:r>
          </w:p>
        </w:tc>
        <w:tc>
          <w:tcPr>
            <w:tcW w:w="47.95pt" w:type="dxa"/>
          </w:tcPr>
          <w:p w14:paraId="36711F39" w14:textId="77777777" w:rsidR="001B4125" w:rsidRPr="000A3551" w:rsidRDefault="001B4125" w:rsidP="00A020CF">
            <w:pPr>
              <w:pStyle w:val="BodyText"/>
              <w:ind w:firstLine="0pt"/>
              <w:jc w:val="end"/>
              <w:rPr>
                <w:sz w:val="16"/>
                <w:szCs w:val="16"/>
                <w:lang w:val="en-GB"/>
              </w:rPr>
            </w:pPr>
            <w:r>
              <w:rPr>
                <w:sz w:val="16"/>
                <w:szCs w:val="16"/>
                <w:lang w:val="en-GB"/>
              </w:rPr>
              <w:t>2,679</w:t>
            </w:r>
          </w:p>
        </w:tc>
      </w:tr>
      <w:tr w:rsidR="001B4125" w14:paraId="45693984" w14:textId="77777777" w:rsidTr="00A020CF">
        <w:tc>
          <w:tcPr>
            <w:tcW w:w="51.60pt" w:type="dxa"/>
          </w:tcPr>
          <w:p w14:paraId="7F4BBBDE" w14:textId="77777777" w:rsidR="001B4125" w:rsidRPr="000A3551" w:rsidRDefault="001B4125" w:rsidP="00A020CF">
            <w:pPr>
              <w:pStyle w:val="BodyText"/>
              <w:ind w:firstLine="0pt"/>
              <w:jc w:val="start"/>
              <w:rPr>
                <w:sz w:val="16"/>
                <w:szCs w:val="16"/>
                <w:lang w:val="en-GB"/>
              </w:rPr>
            </w:pPr>
            <w:r>
              <w:rPr>
                <w:sz w:val="16"/>
                <w:szCs w:val="16"/>
                <w:lang w:val="en-GB"/>
              </w:rPr>
              <w:t>Quantitative Biology</w:t>
            </w:r>
          </w:p>
        </w:tc>
        <w:tc>
          <w:tcPr>
            <w:tcW w:w="48.10pt" w:type="dxa"/>
          </w:tcPr>
          <w:p w14:paraId="17733A86" w14:textId="77777777" w:rsidR="001B4125" w:rsidRPr="000A3551" w:rsidRDefault="001B4125" w:rsidP="00A020CF">
            <w:pPr>
              <w:pStyle w:val="BodyText"/>
              <w:ind w:firstLine="0pt"/>
              <w:jc w:val="end"/>
              <w:rPr>
                <w:sz w:val="16"/>
                <w:szCs w:val="16"/>
                <w:lang w:val="en-GB"/>
              </w:rPr>
            </w:pPr>
            <w:r>
              <w:rPr>
                <w:sz w:val="16"/>
                <w:szCs w:val="16"/>
                <w:lang w:val="en-GB"/>
              </w:rPr>
              <w:t>0.35</w:t>
            </w:r>
          </w:p>
        </w:tc>
        <w:tc>
          <w:tcPr>
            <w:tcW w:w="47.65pt" w:type="dxa"/>
          </w:tcPr>
          <w:p w14:paraId="3A98D85C" w14:textId="77777777" w:rsidR="001B4125" w:rsidRPr="000A3551" w:rsidRDefault="001B4125" w:rsidP="00A020CF">
            <w:pPr>
              <w:pStyle w:val="BodyText"/>
              <w:ind w:firstLine="0pt"/>
              <w:jc w:val="end"/>
              <w:rPr>
                <w:sz w:val="16"/>
                <w:szCs w:val="16"/>
                <w:lang w:val="en-GB"/>
              </w:rPr>
            </w:pPr>
            <w:r>
              <w:rPr>
                <w:sz w:val="16"/>
                <w:szCs w:val="16"/>
                <w:lang w:val="en-GB"/>
              </w:rPr>
              <w:t>0.76</w:t>
            </w:r>
          </w:p>
        </w:tc>
        <w:tc>
          <w:tcPr>
            <w:tcW w:w="47.50pt" w:type="dxa"/>
          </w:tcPr>
          <w:p w14:paraId="14B1054F" w14:textId="77777777" w:rsidR="001B4125" w:rsidRPr="000A3551" w:rsidRDefault="001B4125" w:rsidP="00A020CF">
            <w:pPr>
              <w:pStyle w:val="BodyText"/>
              <w:ind w:firstLine="0pt"/>
              <w:jc w:val="end"/>
              <w:rPr>
                <w:sz w:val="16"/>
                <w:szCs w:val="16"/>
                <w:lang w:val="en-GB"/>
              </w:rPr>
            </w:pPr>
            <w:r>
              <w:rPr>
                <w:sz w:val="16"/>
                <w:szCs w:val="16"/>
                <w:lang w:val="en-GB"/>
              </w:rPr>
              <w:t>0.48</w:t>
            </w:r>
          </w:p>
        </w:tc>
        <w:tc>
          <w:tcPr>
            <w:tcW w:w="47.95pt" w:type="dxa"/>
          </w:tcPr>
          <w:p w14:paraId="662570E7" w14:textId="77777777" w:rsidR="001B4125" w:rsidRPr="000A3551" w:rsidRDefault="001B4125" w:rsidP="00A020CF">
            <w:pPr>
              <w:pStyle w:val="BodyText"/>
              <w:ind w:firstLine="0pt"/>
              <w:jc w:val="end"/>
              <w:rPr>
                <w:sz w:val="16"/>
                <w:szCs w:val="16"/>
                <w:lang w:val="en-GB"/>
              </w:rPr>
            </w:pPr>
            <w:r>
              <w:rPr>
                <w:sz w:val="16"/>
                <w:szCs w:val="16"/>
                <w:lang w:val="en-GB"/>
              </w:rPr>
              <w:t>201</w:t>
            </w:r>
          </w:p>
        </w:tc>
      </w:tr>
      <w:tr w:rsidR="001B4125" w14:paraId="18D7E719" w14:textId="77777777" w:rsidTr="00A020CF">
        <w:tc>
          <w:tcPr>
            <w:tcW w:w="51.60pt" w:type="dxa"/>
          </w:tcPr>
          <w:p w14:paraId="70D0507F" w14:textId="77777777" w:rsidR="001B4125" w:rsidRPr="000A3551" w:rsidRDefault="001B4125" w:rsidP="00A020CF">
            <w:pPr>
              <w:pStyle w:val="BodyText"/>
              <w:ind w:firstLine="0pt"/>
              <w:jc w:val="start"/>
              <w:rPr>
                <w:sz w:val="16"/>
                <w:szCs w:val="16"/>
                <w:lang w:val="en-GB"/>
              </w:rPr>
            </w:pPr>
            <w:r>
              <w:rPr>
                <w:sz w:val="16"/>
                <w:szCs w:val="16"/>
                <w:lang w:val="en-GB"/>
              </w:rPr>
              <w:t>Quantitative Finance</w:t>
            </w:r>
          </w:p>
        </w:tc>
        <w:tc>
          <w:tcPr>
            <w:tcW w:w="48.10pt" w:type="dxa"/>
          </w:tcPr>
          <w:p w14:paraId="02AD0649" w14:textId="77777777" w:rsidR="001B4125" w:rsidRPr="000A3551" w:rsidRDefault="001B4125" w:rsidP="00A020CF">
            <w:pPr>
              <w:pStyle w:val="BodyText"/>
              <w:ind w:firstLine="0pt"/>
              <w:jc w:val="end"/>
              <w:rPr>
                <w:sz w:val="16"/>
                <w:szCs w:val="16"/>
                <w:lang w:val="en-GB"/>
              </w:rPr>
            </w:pPr>
            <w:r>
              <w:rPr>
                <w:sz w:val="16"/>
                <w:szCs w:val="16"/>
                <w:lang w:val="en-GB"/>
              </w:rPr>
              <w:t>0.37</w:t>
            </w:r>
          </w:p>
        </w:tc>
        <w:tc>
          <w:tcPr>
            <w:tcW w:w="47.65pt" w:type="dxa"/>
          </w:tcPr>
          <w:p w14:paraId="42D6D272" w14:textId="77777777" w:rsidR="001B4125" w:rsidRPr="000A3551" w:rsidRDefault="001B4125" w:rsidP="00A020CF">
            <w:pPr>
              <w:pStyle w:val="BodyText"/>
              <w:ind w:firstLine="0pt"/>
              <w:jc w:val="end"/>
              <w:rPr>
                <w:sz w:val="16"/>
                <w:szCs w:val="16"/>
                <w:lang w:val="en-GB"/>
              </w:rPr>
            </w:pPr>
            <w:r>
              <w:rPr>
                <w:sz w:val="16"/>
                <w:szCs w:val="16"/>
                <w:lang w:val="en-GB"/>
              </w:rPr>
              <w:t>0.73</w:t>
            </w:r>
          </w:p>
        </w:tc>
        <w:tc>
          <w:tcPr>
            <w:tcW w:w="47.50pt" w:type="dxa"/>
          </w:tcPr>
          <w:p w14:paraId="46543489" w14:textId="77777777" w:rsidR="001B4125" w:rsidRPr="000A3551" w:rsidRDefault="001B4125" w:rsidP="00A020CF">
            <w:pPr>
              <w:pStyle w:val="BodyText"/>
              <w:ind w:firstLine="0pt"/>
              <w:jc w:val="end"/>
              <w:rPr>
                <w:sz w:val="16"/>
                <w:szCs w:val="16"/>
                <w:lang w:val="en-GB"/>
              </w:rPr>
            </w:pPr>
            <w:r>
              <w:rPr>
                <w:sz w:val="16"/>
                <w:szCs w:val="16"/>
                <w:lang w:val="en-GB"/>
              </w:rPr>
              <w:t>0.49</w:t>
            </w:r>
          </w:p>
        </w:tc>
        <w:tc>
          <w:tcPr>
            <w:tcW w:w="47.95pt" w:type="dxa"/>
          </w:tcPr>
          <w:p w14:paraId="27704370" w14:textId="77777777" w:rsidR="001B4125" w:rsidRPr="000A3551" w:rsidRDefault="001B4125" w:rsidP="00A020CF">
            <w:pPr>
              <w:pStyle w:val="BodyText"/>
              <w:ind w:firstLine="0pt"/>
              <w:jc w:val="end"/>
              <w:rPr>
                <w:sz w:val="16"/>
                <w:szCs w:val="16"/>
                <w:lang w:val="en-GB"/>
              </w:rPr>
            </w:pPr>
            <w:r>
              <w:rPr>
                <w:sz w:val="16"/>
                <w:szCs w:val="16"/>
                <w:lang w:val="en-GB"/>
              </w:rPr>
              <w:t>90</w:t>
            </w:r>
          </w:p>
        </w:tc>
      </w:tr>
      <w:tr w:rsidR="001B4125" w14:paraId="04DA7070" w14:textId="77777777" w:rsidTr="00A020CF">
        <w:tc>
          <w:tcPr>
            <w:tcW w:w="51.60pt" w:type="dxa"/>
          </w:tcPr>
          <w:p w14:paraId="2DC96188" w14:textId="77777777" w:rsidR="001B4125" w:rsidRDefault="001B4125" w:rsidP="00A020CF">
            <w:pPr>
              <w:pStyle w:val="BodyText"/>
              <w:ind w:firstLine="0pt"/>
              <w:jc w:val="start"/>
              <w:rPr>
                <w:sz w:val="16"/>
                <w:szCs w:val="16"/>
                <w:lang w:val="en-GB"/>
              </w:rPr>
            </w:pPr>
            <w:r>
              <w:rPr>
                <w:sz w:val="16"/>
                <w:szCs w:val="16"/>
                <w:lang w:val="en-GB"/>
              </w:rPr>
              <w:t>Statistics</w:t>
            </w:r>
          </w:p>
        </w:tc>
        <w:tc>
          <w:tcPr>
            <w:tcW w:w="48.10pt" w:type="dxa"/>
          </w:tcPr>
          <w:p w14:paraId="21AF61C5" w14:textId="77777777" w:rsidR="001B4125" w:rsidRDefault="001B4125" w:rsidP="00A020CF">
            <w:pPr>
              <w:pStyle w:val="BodyText"/>
              <w:ind w:firstLine="0pt"/>
              <w:jc w:val="end"/>
              <w:rPr>
                <w:sz w:val="16"/>
                <w:szCs w:val="16"/>
                <w:lang w:val="en-GB"/>
              </w:rPr>
            </w:pPr>
            <w:r>
              <w:rPr>
                <w:sz w:val="16"/>
                <w:szCs w:val="16"/>
                <w:lang w:val="en-GB"/>
              </w:rPr>
              <w:t>0.22</w:t>
            </w:r>
          </w:p>
        </w:tc>
        <w:tc>
          <w:tcPr>
            <w:tcW w:w="47.65pt" w:type="dxa"/>
          </w:tcPr>
          <w:p w14:paraId="6046815B" w14:textId="77777777" w:rsidR="001B4125" w:rsidRDefault="001B4125" w:rsidP="00A020CF">
            <w:pPr>
              <w:pStyle w:val="BodyText"/>
              <w:ind w:firstLine="0pt"/>
              <w:jc w:val="end"/>
              <w:rPr>
                <w:sz w:val="16"/>
                <w:szCs w:val="16"/>
                <w:lang w:val="en-GB"/>
              </w:rPr>
            </w:pPr>
            <w:r>
              <w:rPr>
                <w:sz w:val="16"/>
                <w:szCs w:val="16"/>
                <w:lang w:val="en-GB"/>
              </w:rPr>
              <w:t>0.56</w:t>
            </w:r>
          </w:p>
        </w:tc>
        <w:tc>
          <w:tcPr>
            <w:tcW w:w="47.50pt" w:type="dxa"/>
          </w:tcPr>
          <w:p w14:paraId="0BDD6225" w14:textId="77777777" w:rsidR="001B4125" w:rsidRDefault="001B4125" w:rsidP="00A020CF">
            <w:pPr>
              <w:pStyle w:val="BodyText"/>
              <w:ind w:firstLine="0pt"/>
              <w:jc w:val="end"/>
              <w:rPr>
                <w:sz w:val="16"/>
                <w:szCs w:val="16"/>
                <w:lang w:val="en-GB"/>
              </w:rPr>
            </w:pPr>
            <w:r>
              <w:rPr>
                <w:sz w:val="16"/>
                <w:szCs w:val="16"/>
                <w:lang w:val="en-GB"/>
              </w:rPr>
              <w:t>0.31</w:t>
            </w:r>
          </w:p>
        </w:tc>
        <w:tc>
          <w:tcPr>
            <w:tcW w:w="47.95pt" w:type="dxa"/>
          </w:tcPr>
          <w:p w14:paraId="470AD000" w14:textId="77777777" w:rsidR="001B4125" w:rsidRDefault="001B4125" w:rsidP="00A020CF">
            <w:pPr>
              <w:pStyle w:val="BodyText"/>
              <w:keepNext/>
              <w:ind w:firstLine="0pt"/>
              <w:jc w:val="end"/>
              <w:rPr>
                <w:sz w:val="16"/>
                <w:szCs w:val="16"/>
                <w:lang w:val="en-GB"/>
              </w:rPr>
            </w:pPr>
            <w:r>
              <w:rPr>
                <w:sz w:val="16"/>
                <w:szCs w:val="16"/>
                <w:lang w:val="en-GB"/>
              </w:rPr>
              <w:t>131</w:t>
            </w:r>
          </w:p>
        </w:tc>
      </w:tr>
    </w:tbl>
    <w:p w14:paraId="6FF32B71" w14:textId="04F9019C" w:rsidR="001B4125" w:rsidRPr="001B4125" w:rsidRDefault="001B4125" w:rsidP="001B4125">
      <w:pPr>
        <w:pStyle w:val="Caption"/>
        <w:rPr>
          <w:i w:val="0"/>
          <w:iCs w:val="0"/>
          <w:color w:val="000000" w:themeColor="text1"/>
          <w:sz w:val="20"/>
          <w:szCs w:val="20"/>
          <w:lang w:val="en-GB"/>
        </w:rPr>
      </w:pPr>
      <w:r>
        <w:rPr>
          <w:i w:val="0"/>
          <w:iCs w:val="0"/>
          <w:color w:val="000000" w:themeColor="text1"/>
          <w:sz w:val="20"/>
          <w:szCs w:val="20"/>
        </w:rPr>
        <w:br/>
      </w: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8</w:t>
      </w:r>
      <w:r w:rsidRPr="001B4125">
        <w:rPr>
          <w:i w:val="0"/>
          <w:iCs w:val="0"/>
          <w:color w:val="000000" w:themeColor="text1"/>
          <w:sz w:val="20"/>
          <w:szCs w:val="20"/>
        </w:rPr>
        <w:fldChar w:fldCharType="end"/>
      </w:r>
      <w:r w:rsidRPr="001B4125">
        <w:rPr>
          <w:i w:val="0"/>
          <w:iCs w:val="0"/>
          <w:color w:val="000000" w:themeColor="text1"/>
          <w:sz w:val="20"/>
          <w:szCs w:val="20"/>
        </w:rPr>
        <w:t>: Classification Report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4D73DECB" w14:textId="7276FBF9" w:rsidR="000A3551" w:rsidRPr="000A3551" w:rsidRDefault="001B4125" w:rsidP="000A3551">
      <w:pPr>
        <w:pStyle w:val="BodyText"/>
        <w:rPr>
          <w:lang w:val="en-GB"/>
        </w:rPr>
      </w:pPr>
      <w:r>
        <w:rPr>
          <w:lang w:val="en-GB"/>
        </w:rPr>
        <w:t>Considering</w:t>
      </w:r>
      <w:r w:rsidR="000A3551" w:rsidRPr="000A3551">
        <w:rPr>
          <w:lang w:val="en-GB"/>
        </w:rPr>
        <w:t xml:space="preserve"> individual categories, Physics showed the strongest performance with a precision of 0.94 and recall of 0.74, resulting in an F1-score of 0.83. This indicates the model was highly accurate in identifying physics papers and captur</w:t>
      </w:r>
      <w:r>
        <w:rPr>
          <w:lang w:val="en-GB"/>
        </w:rPr>
        <w:t>ing a good proportion</w:t>
      </w:r>
      <w:r w:rsidR="000A3551" w:rsidRPr="000A3551">
        <w:rPr>
          <w:lang w:val="en-GB"/>
        </w:rPr>
        <w:t>. Mathematics also performed well, with balanced precision (0.78) and recall (0.81)</w:t>
      </w:r>
      <w:r>
        <w:rPr>
          <w:lang w:val="en-GB"/>
        </w:rPr>
        <w:t>,</w:t>
      </w:r>
      <w:r w:rsidR="000A3551" w:rsidRPr="000A3551">
        <w:rPr>
          <w:lang w:val="en-GB"/>
        </w:rPr>
        <w:t xml:space="preserve"> leading to a solid F1-score of 0.79. Computer Science showed high precision (0.81) but lower recall (0.47), suggesting the model was conservative in assigning this label, correctly identifying papers when it did so but missing many computer science papers.</w:t>
      </w:r>
    </w:p>
    <w:p w14:paraId="6BCB98D2" w14:textId="0E578792" w:rsidR="001B4125" w:rsidRPr="000A3551" w:rsidRDefault="000A3551" w:rsidP="001B4125">
      <w:pPr>
        <w:pStyle w:val="BodyText"/>
        <w:rPr>
          <w:lang w:val="en-GB"/>
        </w:rPr>
      </w:pPr>
      <w:r w:rsidRPr="000A3551">
        <w:rPr>
          <w:lang w:val="en-GB"/>
        </w:rPr>
        <w:t>The model struggled significantly with several categories, particularly Economics, which had the lowest precision (0.06) and a moderate recall (0.40), resulting in a poor F1</w:t>
      </w:r>
      <w:r w:rsidR="001B4125">
        <w:rPr>
          <w:lang w:val="en-GB"/>
        </w:rPr>
        <w:t xml:space="preserve"> S</w:t>
      </w:r>
      <w:r w:rsidRPr="000A3551">
        <w:rPr>
          <w:lang w:val="en-GB"/>
        </w:rPr>
        <w:t>core of 0.10. This is reflected in the confusion matrix, where only 10 of 25 Economics papers were correctly classified. Electrical Engineering and Systems Science also showed weak performance</w:t>
      </w:r>
      <w:r w:rsidR="001B4125">
        <w:rPr>
          <w:lang w:val="en-GB"/>
        </w:rPr>
        <w:t>,</w:t>
      </w:r>
      <w:r w:rsidRPr="000A3551">
        <w:rPr>
          <w:lang w:val="en-GB"/>
        </w:rPr>
        <w:t xml:space="preserve"> with precision of 0.19 and recall of 0.68, indicating many false positives.</w:t>
      </w:r>
    </w:p>
    <w:p w14:paraId="27582464" w14:textId="37E2A413" w:rsidR="000A3551" w:rsidRPr="000A3551" w:rsidRDefault="000A3551" w:rsidP="000A3551">
      <w:pPr>
        <w:pStyle w:val="BodyText"/>
        <w:rPr>
          <w:lang w:val="en-GB"/>
        </w:rPr>
      </w:pPr>
      <w:r w:rsidRPr="000A3551">
        <w:rPr>
          <w:lang w:val="en-GB"/>
        </w:rPr>
        <w:t xml:space="preserve">The confusion matrix reveals interesting misclassification patterns. Computer Science papers were frequently misclassified as Electrical Engineering (279 cases) and Mathematics (118 cases), suggesting significant overlap in the feature space between these related fields. </w:t>
      </w:r>
      <w:r w:rsidR="00B42BCD">
        <w:rPr>
          <w:lang w:val="en-GB"/>
        </w:rPr>
        <w:t>W</w:t>
      </w:r>
      <w:r w:rsidRPr="000A3551">
        <w:rPr>
          <w:lang w:val="en-GB"/>
        </w:rPr>
        <w:t xml:space="preserve">hile </w:t>
      </w:r>
      <w:r w:rsidR="001B4125">
        <w:rPr>
          <w:lang w:val="en-GB"/>
        </w:rPr>
        <w:t>performing best</w:t>
      </w:r>
      <w:r w:rsidRPr="000A3551">
        <w:rPr>
          <w:lang w:val="en-GB"/>
        </w:rPr>
        <w:t xml:space="preserve">, </w:t>
      </w:r>
      <w:r w:rsidR="00B42BCD">
        <w:rPr>
          <w:lang w:val="en-GB"/>
        </w:rPr>
        <w:t xml:space="preserve">Physics </w:t>
      </w:r>
      <w:r w:rsidRPr="000A3551">
        <w:rPr>
          <w:lang w:val="en-GB"/>
        </w:rPr>
        <w:t>saw misclassifications into Mathematics (171 cases) and Quantitative Biology (194 cases). This pattern suggests that papers in these fields may share similar linguistic and structural characteristics.</w:t>
      </w:r>
    </w:p>
    <w:p w14:paraId="63FF52DF" w14:textId="29EE5940" w:rsidR="000A3551" w:rsidRDefault="000A3551" w:rsidP="000A3551">
      <w:pPr>
        <w:pStyle w:val="BodyText"/>
        <w:rPr>
          <w:lang w:val="en-GB"/>
        </w:rPr>
      </w:pPr>
      <w:r w:rsidRPr="000A3551">
        <w:rPr>
          <w:lang w:val="en-GB"/>
        </w:rPr>
        <w:t>Statistics and Quantitative Finance showed moderate recall (0.56 and 0.73</w:t>
      </w:r>
      <w:r w:rsidR="001B4125">
        <w:rPr>
          <w:lang w:val="en-GB"/>
        </w:rPr>
        <w:t>,</w:t>
      </w:r>
      <w:r w:rsidRPr="000A3551">
        <w:rPr>
          <w:lang w:val="en-GB"/>
        </w:rPr>
        <w:t xml:space="preserve"> respectively) but low precision (0.22 and 0.37), indicating </w:t>
      </w:r>
      <w:r w:rsidR="00370459">
        <w:rPr>
          <w:lang w:val="en-GB"/>
        </w:rPr>
        <w:t xml:space="preserve">that </w:t>
      </w:r>
      <w:r w:rsidRPr="000A3551">
        <w:rPr>
          <w:lang w:val="en-GB"/>
        </w:rPr>
        <w:t>these categories were often incorrectly</w:t>
      </w:r>
      <w:r w:rsidR="00370459">
        <w:rPr>
          <w:lang w:val="en-GB"/>
        </w:rPr>
        <w:t xml:space="preserve"> assigned</w:t>
      </w:r>
      <w:r w:rsidRPr="000A3551">
        <w:rPr>
          <w:lang w:val="en-GB"/>
        </w:rPr>
        <w:t xml:space="preserve"> to papers from other fields. The confusion matrix shows that Statistics papers were frequently confused with Computer Science (91 cases) and Mathematics (80 cases), which is understandable given the mathematical nature of statistical research.</w:t>
      </w:r>
    </w:p>
    <w:p w14:paraId="7C3DD413" w14:textId="5D4F85DB" w:rsidR="001B4125" w:rsidRPr="000A3551" w:rsidRDefault="001B4125" w:rsidP="001B4125">
      <w:pPr>
        <w:pStyle w:val="BodyText"/>
        <w:ind w:firstLine="0pt"/>
        <w:rPr>
          <w:lang w:val="en-GB"/>
        </w:rPr>
      </w:pPr>
      <w:r w:rsidRPr="00822B59">
        <w:rPr>
          <w:noProof/>
          <w:lang w:val="en-GB"/>
        </w:rPr>
        <w:drawing>
          <wp:inline distT="0" distB="0" distL="0" distR="0" wp14:anchorId="4ECF1439" wp14:editId="35DF1269">
            <wp:extent cx="3089910" cy="2971800"/>
            <wp:effectExtent l="0" t="0" r="0" b="0"/>
            <wp:docPr id="103582405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FDD276" w14:textId="6D33794C" w:rsidR="001B4125" w:rsidRDefault="00B42BCD" w:rsidP="001B4125">
                        <w:pPr>
                          <w:pStyle w:val="BodyText"/>
                          <w:keepNext/>
                          <w:tabs>
                            <w:tab w:val="clear" w:pos="14.40pt"/>
                          </w:tabs>
                          <w:ind w:firstLine="0pt"/>
                          <w:jc w:val="center"/>
                        </w:pPr>
                        <w:r w:rsidRPr="00B42BCD">
                          <w:drawing>
                            <wp:inline distT="0" distB="0" distL="0" distR="0" wp14:anchorId="6AC15C55" wp14:editId="1C0365B6">
                              <wp:extent cx="2898140" cy="2640965"/>
                              <wp:effectExtent l="0" t="0" r="0" b="635"/>
                              <wp:docPr id="141046041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460411" name="Picture 1" descr="A screenshot of a graph&#10;&#10;Description automatically generated"/>
                                      <pic:cNvPicPr/>
                                    </pic:nvPicPr>
                                    <pic:blipFill>
                                      <a:blip r:embed="rId17"/>
                                      <a:stretch>
                                        <a:fillRect/>
                                      </a:stretch>
                                    </pic:blipFill>
                                    <pic:spPr>
                                      <a:xfrm>
                                        <a:off x="0" y="0"/>
                                        <a:ext cx="2898140" cy="2640965"/>
                                      </a:xfrm>
                                      <a:prstGeom prst="rect">
                                        <a:avLst/>
                                      </a:prstGeom>
                                    </pic:spPr>
                                  </pic:pic>
                                </a:graphicData>
                              </a:graphic>
                            </wp:inline>
                          </w:drawing>
                        </w:r>
                      </w:p>
                      <w:p w14:paraId="267FF8EC" w14:textId="200A1607" w:rsidR="001B4125" w:rsidRPr="001B4125" w:rsidRDefault="001B4125" w:rsidP="001B4125">
                        <w:pPr>
                          <w:pStyle w:val="Caption"/>
                          <w:rPr>
                            <w:i w:val="0"/>
                            <w:iCs w:val="0"/>
                            <w:color w:val="000000" w:themeColor="text1"/>
                            <w:sz w:val="20"/>
                            <w:szCs w:val="20"/>
                          </w:rPr>
                        </w:pP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9</w:t>
                        </w:r>
                        <w:r w:rsidRPr="001B4125">
                          <w:rPr>
                            <w:i w:val="0"/>
                            <w:iCs w:val="0"/>
                            <w:color w:val="000000" w:themeColor="text1"/>
                            <w:sz w:val="20"/>
                            <w:szCs w:val="20"/>
                          </w:rPr>
                          <w:fldChar w:fldCharType="end"/>
                        </w:r>
                        <w:r w:rsidRPr="001B4125">
                          <w:rPr>
                            <w:i w:val="0"/>
                            <w:iCs w:val="0"/>
                            <w:color w:val="000000" w:themeColor="text1"/>
                            <w:sz w:val="20"/>
                            <w:szCs w:val="20"/>
                          </w:rPr>
                          <w:t>: Confusion Matrix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167D398C" w14:textId="77777777" w:rsidR="001B4125" w:rsidRPr="001F4D05" w:rsidRDefault="001B4125" w:rsidP="001B412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D204EA1" w14:textId="44558337" w:rsidR="000A3551" w:rsidRDefault="000A3551" w:rsidP="000A3551">
      <w:pPr>
        <w:pStyle w:val="BodyText"/>
        <w:rPr>
          <w:lang w:val="en-GB"/>
        </w:rPr>
      </w:pPr>
      <w:r w:rsidRPr="000A3551">
        <w:rPr>
          <w:lang w:val="en-GB"/>
        </w:rPr>
        <w:t xml:space="preserve">The model's performance reflects the inherent challenges </w:t>
      </w:r>
      <w:r w:rsidR="004E0DD4">
        <w:rPr>
          <w:lang w:val="en-GB"/>
        </w:rPr>
        <w:t>of</w:t>
      </w:r>
      <w:r w:rsidRPr="000A3551">
        <w:rPr>
          <w:lang w:val="en-GB"/>
        </w:rPr>
        <w:t xml:space="preserve"> distinguishing between closely related scientific fields, particularly those with interdisciplinary overlap. The strong performance in Physics and Mathematics suggests </w:t>
      </w:r>
      <w:r w:rsidR="004E0DD4">
        <w:rPr>
          <w:lang w:val="en-GB"/>
        </w:rPr>
        <w:t xml:space="preserve">that </w:t>
      </w:r>
      <w:r w:rsidRPr="000A3551">
        <w:rPr>
          <w:lang w:val="en-GB"/>
        </w:rPr>
        <w:t>these fields have more distinctive linguistic and structural characteristics</w:t>
      </w:r>
      <w:r w:rsidR="001B4125">
        <w:rPr>
          <w:lang w:val="en-GB"/>
        </w:rPr>
        <w:t>. In contrast,</w:t>
      </w:r>
      <w:r w:rsidRPr="000A3551">
        <w:rPr>
          <w:lang w:val="en-GB"/>
        </w:rPr>
        <w:t xml:space="preserve"> </w:t>
      </w:r>
      <w:r w:rsidR="00024950">
        <w:rPr>
          <w:lang w:val="en-GB"/>
        </w:rPr>
        <w:t xml:space="preserve">the </w:t>
      </w:r>
      <w:r w:rsidRPr="000A3551">
        <w:rPr>
          <w:lang w:val="en-GB"/>
        </w:rPr>
        <w:t>poorer</w:t>
      </w:r>
      <w:r w:rsidR="00024950">
        <w:rPr>
          <w:lang w:val="en-GB"/>
        </w:rPr>
        <w:t xml:space="preserve"> performance in</w:t>
      </w:r>
      <w:r w:rsidRPr="000A3551">
        <w:rPr>
          <w:lang w:val="en-GB"/>
        </w:rPr>
        <w:t xml:space="preserve"> Economics and Electrical Engineering</w:t>
      </w:r>
      <w:r w:rsidR="004E0DD4">
        <w:rPr>
          <w:lang w:val="en-GB"/>
        </w:rPr>
        <w:t xml:space="preserve"> </w:t>
      </w:r>
      <w:r w:rsidRPr="000A3551">
        <w:rPr>
          <w:lang w:val="en-GB"/>
        </w:rPr>
        <w:t>indicates</w:t>
      </w:r>
      <w:r w:rsidR="004E0DD4">
        <w:rPr>
          <w:lang w:val="en-GB"/>
        </w:rPr>
        <w:t xml:space="preserve"> that</w:t>
      </w:r>
      <w:r w:rsidRPr="000A3551">
        <w:rPr>
          <w:lang w:val="en-GB"/>
        </w:rPr>
        <w:t xml:space="preserve"> these fields may share more features with other categories or have more variable content patterns</w:t>
      </w:r>
      <w:r w:rsidRPr="00AE0A3D">
        <w:rPr>
          <w:lang w:val="en-GB"/>
        </w:rPr>
        <w:t>.</w:t>
      </w:r>
    </w:p>
    <w:p w14:paraId="13A0EBA5" w14:textId="77777777" w:rsidR="000A3551" w:rsidRDefault="000A3551" w:rsidP="000A3551">
      <w:pPr>
        <w:pStyle w:val="Heading2"/>
        <w:rPr>
          <w:lang w:val="en-GB"/>
        </w:rPr>
      </w:pPr>
      <w:r>
        <w:rPr>
          <w:lang w:val="en-GB"/>
        </w:rPr>
        <w:t>M</w:t>
      </w:r>
      <w:r>
        <w:rPr>
          <w:vertAlign w:val="subscript"/>
          <w:lang w:val="en-GB"/>
        </w:rPr>
        <w:t>1</w:t>
      </w:r>
      <w:r>
        <w:rPr>
          <w:lang w:val="en-GB"/>
        </w:rPr>
        <w:t>: Shallow Artificial Neural Network (ANN)</w:t>
      </w:r>
    </w:p>
    <w:p w14:paraId="6014C4B4" w14:textId="1A87DE46" w:rsidR="00F62685" w:rsidRPr="00F62685" w:rsidRDefault="00F62685" w:rsidP="00F62685">
      <w:pPr>
        <w:pStyle w:val="BodyText"/>
        <w:rPr>
          <w:lang w:val="en-GB"/>
        </w:rPr>
      </w:pPr>
      <w:r w:rsidRPr="00F62685">
        <w:rPr>
          <w:lang w:val="en-GB"/>
        </w:rPr>
        <w:t>The Shallow Artificial Neural Network (</w:t>
      </w:r>
      <w:r w:rsidR="00B42BCD">
        <w:rPr>
          <w:lang w:val="en-GB"/>
        </w:rPr>
        <w:t>M</w:t>
      </w:r>
      <w:r w:rsidR="00B42BCD" w:rsidRPr="00B42BCD">
        <w:rPr>
          <w:vertAlign w:val="subscript"/>
          <w:lang w:val="en-GB"/>
        </w:rPr>
        <w:t>1</w:t>
      </w:r>
      <w:r w:rsidRPr="00F62685">
        <w:rPr>
          <w:lang w:val="en-GB"/>
        </w:rPr>
        <w:t>) demonstrated comparable overall performance to the Logistic Regression model, with a slightly higher accuracy of 0.70 and similar weighted metrics (precision: 0.82, recall: 0.70, F1-score: 0.73). This suggests that the added model complexity provided marginal benefits in capturing the underlying patterns in the data.</w:t>
      </w:r>
    </w:p>
    <w:tbl>
      <w:tblPr>
        <w:tblStyle w:val="TableGrid"/>
        <w:tblW w:w="0pt" w:type="auto"/>
        <w:tblLook w:firstRow="1" w:lastRow="0" w:firstColumn="1" w:lastColumn="0" w:noHBand="0" w:noVBand="1"/>
      </w:tblPr>
      <w:tblGrid>
        <w:gridCol w:w="1032"/>
        <w:gridCol w:w="962"/>
        <w:gridCol w:w="953"/>
        <w:gridCol w:w="950"/>
        <w:gridCol w:w="959"/>
      </w:tblGrid>
      <w:tr w:rsidR="00466577" w14:paraId="06E9611D" w14:textId="77777777" w:rsidTr="00A020CF">
        <w:tc>
          <w:tcPr>
            <w:tcW w:w="51.60pt" w:type="dxa"/>
            <w:tcBorders>
              <w:top w:val="nil"/>
              <w:start w:val="nil"/>
            </w:tcBorders>
          </w:tcPr>
          <w:p w14:paraId="64D1E399" w14:textId="77777777" w:rsidR="00466577" w:rsidRPr="000A3551" w:rsidRDefault="00466577" w:rsidP="00A020CF">
            <w:pPr>
              <w:pStyle w:val="BodyText"/>
              <w:ind w:firstLine="0pt"/>
              <w:rPr>
                <w:sz w:val="16"/>
                <w:szCs w:val="16"/>
                <w:lang w:val="en-GB"/>
              </w:rPr>
            </w:pPr>
          </w:p>
        </w:tc>
        <w:tc>
          <w:tcPr>
            <w:tcW w:w="48.10pt" w:type="dxa"/>
          </w:tcPr>
          <w:p w14:paraId="63155DBD" w14:textId="77777777" w:rsidR="00466577" w:rsidRPr="000A3551" w:rsidRDefault="00466577" w:rsidP="00A020CF">
            <w:pPr>
              <w:pStyle w:val="BodyText"/>
              <w:ind w:firstLine="0pt"/>
              <w:rPr>
                <w:sz w:val="16"/>
                <w:szCs w:val="16"/>
                <w:lang w:val="en-GB"/>
              </w:rPr>
            </w:pPr>
            <w:r w:rsidRPr="000A3551">
              <w:rPr>
                <w:sz w:val="16"/>
                <w:szCs w:val="16"/>
                <w:lang w:val="en-GB"/>
              </w:rPr>
              <w:t>Precision</w:t>
            </w:r>
          </w:p>
        </w:tc>
        <w:tc>
          <w:tcPr>
            <w:tcW w:w="47.65pt" w:type="dxa"/>
          </w:tcPr>
          <w:p w14:paraId="45BA10D9" w14:textId="77777777" w:rsidR="00466577" w:rsidRPr="000A3551" w:rsidRDefault="00466577" w:rsidP="00A020CF">
            <w:pPr>
              <w:pStyle w:val="BodyText"/>
              <w:ind w:firstLine="0pt"/>
              <w:rPr>
                <w:sz w:val="16"/>
                <w:szCs w:val="16"/>
                <w:lang w:val="en-GB"/>
              </w:rPr>
            </w:pPr>
            <w:r w:rsidRPr="000A3551">
              <w:rPr>
                <w:sz w:val="16"/>
                <w:szCs w:val="16"/>
                <w:lang w:val="en-GB"/>
              </w:rPr>
              <w:t>Recall</w:t>
            </w:r>
          </w:p>
        </w:tc>
        <w:tc>
          <w:tcPr>
            <w:tcW w:w="47.50pt" w:type="dxa"/>
          </w:tcPr>
          <w:p w14:paraId="0E2531F9" w14:textId="77777777" w:rsidR="00466577" w:rsidRPr="000A3551" w:rsidRDefault="00466577" w:rsidP="00A020CF">
            <w:pPr>
              <w:pStyle w:val="BodyText"/>
              <w:ind w:firstLine="0pt"/>
              <w:rPr>
                <w:sz w:val="16"/>
                <w:szCs w:val="16"/>
                <w:lang w:val="en-GB"/>
              </w:rPr>
            </w:pPr>
            <w:r w:rsidRPr="000A3551">
              <w:rPr>
                <w:sz w:val="16"/>
                <w:szCs w:val="16"/>
                <w:lang w:val="en-GB"/>
              </w:rPr>
              <w:t>F1-Score</w:t>
            </w:r>
          </w:p>
        </w:tc>
        <w:tc>
          <w:tcPr>
            <w:tcW w:w="47.95pt" w:type="dxa"/>
          </w:tcPr>
          <w:p w14:paraId="43FAC877" w14:textId="77777777" w:rsidR="00466577" w:rsidRPr="000A3551" w:rsidRDefault="00466577" w:rsidP="00A020CF">
            <w:pPr>
              <w:pStyle w:val="BodyText"/>
              <w:ind w:firstLine="0pt"/>
              <w:rPr>
                <w:sz w:val="16"/>
                <w:szCs w:val="16"/>
                <w:lang w:val="en-GB"/>
              </w:rPr>
            </w:pPr>
            <w:r w:rsidRPr="000A3551">
              <w:rPr>
                <w:sz w:val="16"/>
                <w:szCs w:val="16"/>
                <w:lang w:val="en-GB"/>
              </w:rPr>
              <w:t>Support</w:t>
            </w:r>
          </w:p>
        </w:tc>
      </w:tr>
      <w:tr w:rsidR="00466577" w14:paraId="7091BDB3" w14:textId="77777777" w:rsidTr="00A020CF">
        <w:tc>
          <w:tcPr>
            <w:tcW w:w="51.60pt" w:type="dxa"/>
          </w:tcPr>
          <w:p w14:paraId="423F4DE2" w14:textId="77777777" w:rsidR="00466577" w:rsidRPr="000A3551" w:rsidRDefault="00466577"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19BA15C" w14:textId="159142BE" w:rsidR="00466577" w:rsidRPr="000A3551" w:rsidRDefault="00466577" w:rsidP="00A020CF">
            <w:pPr>
              <w:pStyle w:val="BodyText"/>
              <w:ind w:firstLine="0pt"/>
              <w:jc w:val="end"/>
              <w:rPr>
                <w:sz w:val="16"/>
                <w:szCs w:val="16"/>
                <w:lang w:val="en-GB"/>
              </w:rPr>
            </w:pPr>
            <w:r>
              <w:rPr>
                <w:sz w:val="16"/>
                <w:szCs w:val="16"/>
                <w:lang w:val="en-GB"/>
              </w:rPr>
              <w:t>0.84</w:t>
            </w:r>
          </w:p>
        </w:tc>
        <w:tc>
          <w:tcPr>
            <w:tcW w:w="47.65pt" w:type="dxa"/>
          </w:tcPr>
          <w:p w14:paraId="1A89FA20" w14:textId="6B82659B" w:rsidR="00466577" w:rsidRPr="000A3551" w:rsidRDefault="00466577" w:rsidP="00A020CF">
            <w:pPr>
              <w:pStyle w:val="BodyText"/>
              <w:ind w:firstLine="0pt"/>
              <w:jc w:val="end"/>
              <w:rPr>
                <w:sz w:val="16"/>
                <w:szCs w:val="16"/>
                <w:lang w:val="en-GB"/>
              </w:rPr>
            </w:pPr>
            <w:r>
              <w:rPr>
                <w:sz w:val="16"/>
                <w:szCs w:val="16"/>
                <w:lang w:val="en-GB"/>
              </w:rPr>
              <w:t>0.47</w:t>
            </w:r>
          </w:p>
        </w:tc>
        <w:tc>
          <w:tcPr>
            <w:tcW w:w="47.50pt" w:type="dxa"/>
          </w:tcPr>
          <w:p w14:paraId="3A4D5DD7" w14:textId="46B9EB85" w:rsidR="00466577" w:rsidRPr="000A3551" w:rsidRDefault="00466577" w:rsidP="00A020CF">
            <w:pPr>
              <w:pStyle w:val="BodyText"/>
              <w:ind w:firstLine="0pt"/>
              <w:jc w:val="end"/>
              <w:rPr>
                <w:sz w:val="16"/>
                <w:szCs w:val="16"/>
                <w:lang w:val="en-GB"/>
              </w:rPr>
            </w:pPr>
            <w:r>
              <w:rPr>
                <w:sz w:val="16"/>
                <w:szCs w:val="16"/>
                <w:lang w:val="en-GB"/>
              </w:rPr>
              <w:t>0.60</w:t>
            </w:r>
          </w:p>
        </w:tc>
        <w:tc>
          <w:tcPr>
            <w:tcW w:w="47.95pt" w:type="dxa"/>
          </w:tcPr>
          <w:p w14:paraId="4515CE22" w14:textId="77777777" w:rsidR="00466577" w:rsidRPr="000A3551" w:rsidRDefault="00466577" w:rsidP="00A020CF">
            <w:pPr>
              <w:pStyle w:val="BodyText"/>
              <w:ind w:firstLine="0pt"/>
              <w:jc w:val="end"/>
              <w:rPr>
                <w:sz w:val="16"/>
                <w:szCs w:val="16"/>
                <w:lang w:val="en-GB"/>
              </w:rPr>
            </w:pPr>
            <w:r>
              <w:rPr>
                <w:sz w:val="16"/>
                <w:szCs w:val="16"/>
                <w:lang w:val="en-GB"/>
              </w:rPr>
              <w:t>1,258</w:t>
            </w:r>
          </w:p>
        </w:tc>
      </w:tr>
      <w:tr w:rsidR="00466577" w14:paraId="5AD62F47" w14:textId="77777777" w:rsidTr="00A020CF">
        <w:tc>
          <w:tcPr>
            <w:tcW w:w="51.60pt" w:type="dxa"/>
          </w:tcPr>
          <w:p w14:paraId="22276395" w14:textId="77777777" w:rsidR="00466577" w:rsidRPr="000A3551" w:rsidRDefault="00466577" w:rsidP="00A020CF">
            <w:pPr>
              <w:pStyle w:val="BodyText"/>
              <w:ind w:firstLine="0pt"/>
              <w:jc w:val="start"/>
              <w:rPr>
                <w:sz w:val="16"/>
                <w:szCs w:val="16"/>
                <w:lang w:val="en-GB"/>
              </w:rPr>
            </w:pPr>
            <w:r>
              <w:rPr>
                <w:sz w:val="16"/>
                <w:szCs w:val="16"/>
                <w:lang w:val="en-GB"/>
              </w:rPr>
              <w:t>Economics</w:t>
            </w:r>
          </w:p>
        </w:tc>
        <w:tc>
          <w:tcPr>
            <w:tcW w:w="48.10pt" w:type="dxa"/>
          </w:tcPr>
          <w:p w14:paraId="5C23FFA7" w14:textId="3B5D27D8" w:rsidR="00466577" w:rsidRPr="000A3551" w:rsidRDefault="00466577" w:rsidP="00A020CF">
            <w:pPr>
              <w:pStyle w:val="BodyText"/>
              <w:ind w:firstLine="0pt"/>
              <w:jc w:val="end"/>
              <w:rPr>
                <w:sz w:val="16"/>
                <w:szCs w:val="16"/>
                <w:lang w:val="en-GB"/>
              </w:rPr>
            </w:pPr>
            <w:r>
              <w:rPr>
                <w:sz w:val="16"/>
                <w:szCs w:val="16"/>
                <w:lang w:val="en-GB"/>
              </w:rPr>
              <w:t>0.08</w:t>
            </w:r>
          </w:p>
        </w:tc>
        <w:tc>
          <w:tcPr>
            <w:tcW w:w="47.65pt" w:type="dxa"/>
          </w:tcPr>
          <w:p w14:paraId="6C13902B" w14:textId="0CABE38E" w:rsidR="00466577" w:rsidRPr="000A3551" w:rsidRDefault="00466577" w:rsidP="00A020CF">
            <w:pPr>
              <w:pStyle w:val="BodyText"/>
              <w:ind w:firstLine="0pt"/>
              <w:jc w:val="end"/>
              <w:rPr>
                <w:sz w:val="16"/>
                <w:szCs w:val="16"/>
                <w:lang w:val="en-GB"/>
              </w:rPr>
            </w:pPr>
            <w:r>
              <w:rPr>
                <w:sz w:val="16"/>
                <w:szCs w:val="16"/>
                <w:lang w:val="en-GB"/>
              </w:rPr>
              <w:t>0.48</w:t>
            </w:r>
          </w:p>
        </w:tc>
        <w:tc>
          <w:tcPr>
            <w:tcW w:w="47.50pt" w:type="dxa"/>
          </w:tcPr>
          <w:p w14:paraId="458EAE0B" w14:textId="09C7862D" w:rsidR="00466577" w:rsidRPr="000A3551" w:rsidRDefault="00466577" w:rsidP="00A020CF">
            <w:pPr>
              <w:pStyle w:val="BodyText"/>
              <w:ind w:firstLine="0pt"/>
              <w:jc w:val="end"/>
              <w:rPr>
                <w:sz w:val="16"/>
                <w:szCs w:val="16"/>
                <w:lang w:val="en-GB"/>
              </w:rPr>
            </w:pPr>
            <w:r>
              <w:rPr>
                <w:sz w:val="16"/>
                <w:szCs w:val="16"/>
                <w:lang w:val="en-GB"/>
              </w:rPr>
              <w:t>0.14</w:t>
            </w:r>
          </w:p>
        </w:tc>
        <w:tc>
          <w:tcPr>
            <w:tcW w:w="47.95pt" w:type="dxa"/>
          </w:tcPr>
          <w:p w14:paraId="0DB7AF8B" w14:textId="77777777" w:rsidR="00466577" w:rsidRPr="000A3551" w:rsidRDefault="00466577" w:rsidP="00A020CF">
            <w:pPr>
              <w:pStyle w:val="BodyText"/>
              <w:ind w:firstLine="0pt"/>
              <w:jc w:val="end"/>
              <w:rPr>
                <w:sz w:val="16"/>
                <w:szCs w:val="16"/>
                <w:lang w:val="en-GB"/>
              </w:rPr>
            </w:pPr>
            <w:r>
              <w:rPr>
                <w:sz w:val="16"/>
                <w:szCs w:val="16"/>
                <w:lang w:val="en-GB"/>
              </w:rPr>
              <w:t>25</w:t>
            </w:r>
          </w:p>
        </w:tc>
      </w:tr>
      <w:tr w:rsidR="00466577" w14:paraId="2940CE50" w14:textId="77777777" w:rsidTr="00A020CF">
        <w:tc>
          <w:tcPr>
            <w:tcW w:w="51.60pt" w:type="dxa"/>
          </w:tcPr>
          <w:p w14:paraId="65E09114" w14:textId="77777777" w:rsidR="00466577" w:rsidRPr="000A3551" w:rsidRDefault="00466577" w:rsidP="00A020CF">
            <w:pPr>
              <w:pStyle w:val="BodyText"/>
              <w:ind w:firstLine="0pt"/>
              <w:jc w:val="start"/>
              <w:rPr>
                <w:sz w:val="16"/>
                <w:szCs w:val="16"/>
                <w:lang w:val="en-GB"/>
              </w:rPr>
            </w:pPr>
            <w:r>
              <w:rPr>
                <w:sz w:val="16"/>
                <w:szCs w:val="16"/>
                <w:lang w:val="en-GB"/>
              </w:rPr>
              <w:t>Electrical Engineering</w:t>
            </w:r>
          </w:p>
        </w:tc>
        <w:tc>
          <w:tcPr>
            <w:tcW w:w="48.10pt" w:type="dxa"/>
          </w:tcPr>
          <w:p w14:paraId="732AA7BF" w14:textId="3FFC1FAC" w:rsidR="00466577" w:rsidRPr="000A3551" w:rsidRDefault="00CF1592" w:rsidP="00A020CF">
            <w:pPr>
              <w:pStyle w:val="BodyText"/>
              <w:ind w:firstLine="0pt"/>
              <w:jc w:val="end"/>
              <w:rPr>
                <w:sz w:val="16"/>
                <w:szCs w:val="16"/>
                <w:lang w:val="en-GB"/>
              </w:rPr>
            </w:pPr>
            <w:r>
              <w:rPr>
                <w:sz w:val="16"/>
                <w:szCs w:val="16"/>
                <w:lang w:val="en-GB"/>
              </w:rPr>
              <w:t>0.19</w:t>
            </w:r>
          </w:p>
        </w:tc>
        <w:tc>
          <w:tcPr>
            <w:tcW w:w="47.65pt" w:type="dxa"/>
          </w:tcPr>
          <w:p w14:paraId="4672316A" w14:textId="735A594A" w:rsidR="00466577" w:rsidRPr="000A3551" w:rsidRDefault="00CF1592" w:rsidP="00A020CF">
            <w:pPr>
              <w:pStyle w:val="BodyText"/>
              <w:ind w:firstLine="0pt"/>
              <w:jc w:val="end"/>
              <w:rPr>
                <w:sz w:val="16"/>
                <w:szCs w:val="16"/>
                <w:lang w:val="en-GB"/>
              </w:rPr>
            </w:pPr>
            <w:r>
              <w:rPr>
                <w:sz w:val="16"/>
                <w:szCs w:val="16"/>
                <w:lang w:val="en-GB"/>
              </w:rPr>
              <w:t>0.72</w:t>
            </w:r>
          </w:p>
        </w:tc>
        <w:tc>
          <w:tcPr>
            <w:tcW w:w="47.50pt" w:type="dxa"/>
          </w:tcPr>
          <w:p w14:paraId="25DE800F" w14:textId="1654BCEF" w:rsidR="00466577" w:rsidRPr="000A3551" w:rsidRDefault="00CF1592" w:rsidP="00A020CF">
            <w:pPr>
              <w:pStyle w:val="BodyText"/>
              <w:ind w:firstLine="0pt"/>
              <w:jc w:val="end"/>
              <w:rPr>
                <w:sz w:val="16"/>
                <w:szCs w:val="16"/>
                <w:lang w:val="en-GB"/>
              </w:rPr>
            </w:pPr>
            <w:r>
              <w:rPr>
                <w:sz w:val="16"/>
                <w:szCs w:val="16"/>
                <w:lang w:val="en-GB"/>
              </w:rPr>
              <w:t>0.30</w:t>
            </w:r>
          </w:p>
        </w:tc>
        <w:tc>
          <w:tcPr>
            <w:tcW w:w="47.95pt" w:type="dxa"/>
          </w:tcPr>
          <w:p w14:paraId="63E37D0A" w14:textId="77777777" w:rsidR="00466577" w:rsidRPr="000A3551" w:rsidRDefault="00466577" w:rsidP="00A020CF">
            <w:pPr>
              <w:pStyle w:val="BodyText"/>
              <w:ind w:firstLine="0pt"/>
              <w:jc w:val="end"/>
              <w:rPr>
                <w:sz w:val="16"/>
                <w:szCs w:val="16"/>
                <w:lang w:val="en-GB"/>
              </w:rPr>
            </w:pPr>
            <w:r>
              <w:rPr>
                <w:sz w:val="16"/>
                <w:szCs w:val="16"/>
                <w:lang w:val="en-GB"/>
              </w:rPr>
              <w:t>142</w:t>
            </w:r>
          </w:p>
        </w:tc>
      </w:tr>
      <w:tr w:rsidR="00466577" w14:paraId="3CD3EE77" w14:textId="77777777" w:rsidTr="00A020CF">
        <w:tc>
          <w:tcPr>
            <w:tcW w:w="51.60pt" w:type="dxa"/>
          </w:tcPr>
          <w:p w14:paraId="36379932" w14:textId="77777777" w:rsidR="00466577" w:rsidRPr="000A3551" w:rsidRDefault="00466577" w:rsidP="00A020CF">
            <w:pPr>
              <w:pStyle w:val="BodyText"/>
              <w:ind w:firstLine="0pt"/>
              <w:jc w:val="start"/>
              <w:rPr>
                <w:sz w:val="16"/>
                <w:szCs w:val="16"/>
                <w:lang w:val="en-GB"/>
              </w:rPr>
            </w:pPr>
            <w:r>
              <w:rPr>
                <w:sz w:val="16"/>
                <w:szCs w:val="16"/>
                <w:lang w:val="en-GB"/>
              </w:rPr>
              <w:t>Mathematics</w:t>
            </w:r>
          </w:p>
        </w:tc>
        <w:tc>
          <w:tcPr>
            <w:tcW w:w="48.10pt" w:type="dxa"/>
          </w:tcPr>
          <w:p w14:paraId="0DFCED9B" w14:textId="35DF847F" w:rsidR="00466577" w:rsidRPr="000A3551" w:rsidRDefault="00CF1592" w:rsidP="00A020CF">
            <w:pPr>
              <w:pStyle w:val="BodyText"/>
              <w:ind w:firstLine="0pt"/>
              <w:jc w:val="end"/>
              <w:rPr>
                <w:sz w:val="16"/>
                <w:szCs w:val="16"/>
                <w:lang w:val="en-GB"/>
              </w:rPr>
            </w:pPr>
            <w:r>
              <w:rPr>
                <w:sz w:val="16"/>
                <w:szCs w:val="16"/>
                <w:lang w:val="en-GB"/>
              </w:rPr>
              <w:t>0.77</w:t>
            </w:r>
          </w:p>
        </w:tc>
        <w:tc>
          <w:tcPr>
            <w:tcW w:w="47.65pt" w:type="dxa"/>
          </w:tcPr>
          <w:p w14:paraId="3B341000" w14:textId="4C6AFC76" w:rsidR="00466577" w:rsidRPr="000A3551" w:rsidRDefault="00CF1592" w:rsidP="00A020CF">
            <w:pPr>
              <w:pStyle w:val="BodyText"/>
              <w:ind w:firstLine="0pt"/>
              <w:jc w:val="end"/>
              <w:rPr>
                <w:sz w:val="16"/>
                <w:szCs w:val="16"/>
                <w:lang w:val="en-GB"/>
              </w:rPr>
            </w:pPr>
            <w:r>
              <w:rPr>
                <w:sz w:val="16"/>
                <w:szCs w:val="16"/>
                <w:lang w:val="en-GB"/>
              </w:rPr>
              <w:t>0.82</w:t>
            </w:r>
          </w:p>
        </w:tc>
        <w:tc>
          <w:tcPr>
            <w:tcW w:w="47.50pt" w:type="dxa"/>
          </w:tcPr>
          <w:p w14:paraId="5756AEC8" w14:textId="26DE6851" w:rsidR="00466577" w:rsidRPr="000A3551" w:rsidRDefault="00CF1592" w:rsidP="00A020CF">
            <w:pPr>
              <w:pStyle w:val="BodyText"/>
              <w:ind w:firstLine="0pt"/>
              <w:jc w:val="end"/>
              <w:rPr>
                <w:sz w:val="16"/>
                <w:szCs w:val="16"/>
                <w:lang w:val="en-GB"/>
              </w:rPr>
            </w:pPr>
            <w:r>
              <w:rPr>
                <w:sz w:val="16"/>
                <w:szCs w:val="16"/>
                <w:lang w:val="en-GB"/>
              </w:rPr>
              <w:t>0.80</w:t>
            </w:r>
          </w:p>
        </w:tc>
        <w:tc>
          <w:tcPr>
            <w:tcW w:w="47.95pt" w:type="dxa"/>
          </w:tcPr>
          <w:p w14:paraId="337C263E" w14:textId="77777777" w:rsidR="00466577" w:rsidRPr="000A3551" w:rsidRDefault="00466577" w:rsidP="00A020CF">
            <w:pPr>
              <w:pStyle w:val="BodyText"/>
              <w:ind w:firstLine="0pt"/>
              <w:jc w:val="end"/>
              <w:rPr>
                <w:sz w:val="16"/>
                <w:szCs w:val="16"/>
                <w:lang w:val="en-GB"/>
              </w:rPr>
            </w:pPr>
            <w:r>
              <w:rPr>
                <w:sz w:val="16"/>
                <w:szCs w:val="16"/>
                <w:lang w:val="en-GB"/>
              </w:rPr>
              <w:t>1,353</w:t>
            </w:r>
          </w:p>
        </w:tc>
      </w:tr>
      <w:tr w:rsidR="00466577" w14:paraId="578B3B4B" w14:textId="77777777" w:rsidTr="00A020CF">
        <w:tc>
          <w:tcPr>
            <w:tcW w:w="51.60pt" w:type="dxa"/>
          </w:tcPr>
          <w:p w14:paraId="2970322F" w14:textId="77777777" w:rsidR="00466577" w:rsidRPr="000A3551" w:rsidRDefault="00466577" w:rsidP="00A020CF">
            <w:pPr>
              <w:pStyle w:val="BodyText"/>
              <w:ind w:firstLine="0pt"/>
              <w:jc w:val="start"/>
              <w:rPr>
                <w:sz w:val="16"/>
                <w:szCs w:val="16"/>
                <w:lang w:val="en-GB"/>
              </w:rPr>
            </w:pPr>
            <w:r>
              <w:rPr>
                <w:sz w:val="16"/>
                <w:szCs w:val="16"/>
                <w:lang w:val="en-GB"/>
              </w:rPr>
              <w:t>Physics</w:t>
            </w:r>
          </w:p>
        </w:tc>
        <w:tc>
          <w:tcPr>
            <w:tcW w:w="48.10pt" w:type="dxa"/>
          </w:tcPr>
          <w:p w14:paraId="5041FE94" w14:textId="5950F388" w:rsidR="00466577" w:rsidRPr="000A3551" w:rsidRDefault="00CF1592" w:rsidP="00A020CF">
            <w:pPr>
              <w:pStyle w:val="BodyText"/>
              <w:ind w:firstLine="0pt"/>
              <w:jc w:val="end"/>
              <w:rPr>
                <w:sz w:val="16"/>
                <w:szCs w:val="16"/>
                <w:lang w:val="en-GB"/>
              </w:rPr>
            </w:pPr>
            <w:r>
              <w:rPr>
                <w:sz w:val="16"/>
                <w:szCs w:val="16"/>
                <w:lang w:val="en-GB"/>
              </w:rPr>
              <w:t>0.95</w:t>
            </w:r>
          </w:p>
        </w:tc>
        <w:tc>
          <w:tcPr>
            <w:tcW w:w="47.65pt" w:type="dxa"/>
          </w:tcPr>
          <w:p w14:paraId="0ED054E0" w14:textId="3EFC5A6D" w:rsidR="00466577" w:rsidRPr="000A3551" w:rsidRDefault="00CF1592" w:rsidP="00A020CF">
            <w:pPr>
              <w:pStyle w:val="BodyText"/>
              <w:ind w:firstLine="0pt"/>
              <w:jc w:val="end"/>
              <w:rPr>
                <w:sz w:val="16"/>
                <w:szCs w:val="16"/>
                <w:lang w:val="en-GB"/>
              </w:rPr>
            </w:pPr>
            <w:r>
              <w:rPr>
                <w:sz w:val="16"/>
                <w:szCs w:val="16"/>
                <w:lang w:val="en-GB"/>
              </w:rPr>
              <w:t>0.74</w:t>
            </w:r>
          </w:p>
        </w:tc>
        <w:tc>
          <w:tcPr>
            <w:tcW w:w="47.50pt" w:type="dxa"/>
          </w:tcPr>
          <w:p w14:paraId="6954D86F" w14:textId="0CD9D83F" w:rsidR="00466577" w:rsidRPr="000A3551" w:rsidRDefault="00CF1592" w:rsidP="00A020CF">
            <w:pPr>
              <w:pStyle w:val="BodyText"/>
              <w:ind w:firstLine="0pt"/>
              <w:jc w:val="end"/>
              <w:rPr>
                <w:sz w:val="16"/>
                <w:szCs w:val="16"/>
                <w:lang w:val="en-GB"/>
              </w:rPr>
            </w:pPr>
            <w:r>
              <w:rPr>
                <w:sz w:val="16"/>
                <w:szCs w:val="16"/>
                <w:lang w:val="en-GB"/>
              </w:rPr>
              <w:t>0.83</w:t>
            </w:r>
          </w:p>
        </w:tc>
        <w:tc>
          <w:tcPr>
            <w:tcW w:w="47.95pt" w:type="dxa"/>
          </w:tcPr>
          <w:p w14:paraId="770009F7" w14:textId="77777777" w:rsidR="00466577" w:rsidRPr="000A3551" w:rsidRDefault="00466577" w:rsidP="00A020CF">
            <w:pPr>
              <w:pStyle w:val="BodyText"/>
              <w:ind w:firstLine="0pt"/>
              <w:jc w:val="end"/>
              <w:rPr>
                <w:sz w:val="16"/>
                <w:szCs w:val="16"/>
                <w:lang w:val="en-GB"/>
              </w:rPr>
            </w:pPr>
            <w:r>
              <w:rPr>
                <w:sz w:val="16"/>
                <w:szCs w:val="16"/>
                <w:lang w:val="en-GB"/>
              </w:rPr>
              <w:t>2,679</w:t>
            </w:r>
          </w:p>
        </w:tc>
      </w:tr>
      <w:tr w:rsidR="00466577" w14:paraId="037FFE76" w14:textId="77777777" w:rsidTr="00A020CF">
        <w:tc>
          <w:tcPr>
            <w:tcW w:w="51.60pt" w:type="dxa"/>
          </w:tcPr>
          <w:p w14:paraId="136EA21D" w14:textId="77777777" w:rsidR="00466577" w:rsidRPr="000A3551" w:rsidRDefault="00466577" w:rsidP="00A020CF">
            <w:pPr>
              <w:pStyle w:val="BodyText"/>
              <w:ind w:firstLine="0pt"/>
              <w:jc w:val="start"/>
              <w:rPr>
                <w:sz w:val="16"/>
                <w:szCs w:val="16"/>
                <w:lang w:val="en-GB"/>
              </w:rPr>
            </w:pPr>
            <w:r>
              <w:rPr>
                <w:sz w:val="16"/>
                <w:szCs w:val="16"/>
                <w:lang w:val="en-GB"/>
              </w:rPr>
              <w:t>Quantitative Biology</w:t>
            </w:r>
          </w:p>
        </w:tc>
        <w:tc>
          <w:tcPr>
            <w:tcW w:w="48.10pt" w:type="dxa"/>
          </w:tcPr>
          <w:p w14:paraId="164DDB4D" w14:textId="506E1B97" w:rsidR="00466577" w:rsidRPr="000A3551" w:rsidRDefault="00CF1592" w:rsidP="00A020CF">
            <w:pPr>
              <w:pStyle w:val="BodyText"/>
              <w:ind w:firstLine="0pt"/>
              <w:jc w:val="end"/>
              <w:rPr>
                <w:sz w:val="16"/>
                <w:szCs w:val="16"/>
                <w:lang w:val="en-GB"/>
              </w:rPr>
            </w:pPr>
            <w:r>
              <w:rPr>
                <w:sz w:val="16"/>
                <w:szCs w:val="16"/>
                <w:lang w:val="en-GB"/>
              </w:rPr>
              <w:t>0.36</w:t>
            </w:r>
          </w:p>
        </w:tc>
        <w:tc>
          <w:tcPr>
            <w:tcW w:w="47.65pt" w:type="dxa"/>
          </w:tcPr>
          <w:p w14:paraId="43E2C541" w14:textId="7377340A" w:rsidR="00466577" w:rsidRPr="000A3551" w:rsidRDefault="00CF1592" w:rsidP="00A020CF">
            <w:pPr>
              <w:pStyle w:val="BodyText"/>
              <w:ind w:firstLine="0pt"/>
              <w:jc w:val="end"/>
              <w:rPr>
                <w:sz w:val="16"/>
                <w:szCs w:val="16"/>
                <w:lang w:val="en-GB"/>
              </w:rPr>
            </w:pPr>
            <w:r>
              <w:rPr>
                <w:sz w:val="16"/>
                <w:szCs w:val="16"/>
                <w:lang w:val="en-GB"/>
              </w:rPr>
              <w:t>0.79</w:t>
            </w:r>
          </w:p>
        </w:tc>
        <w:tc>
          <w:tcPr>
            <w:tcW w:w="47.50pt" w:type="dxa"/>
          </w:tcPr>
          <w:p w14:paraId="6DB635DD" w14:textId="1BE9FFAD" w:rsidR="00466577" w:rsidRPr="000A3551" w:rsidRDefault="00CF1592" w:rsidP="00A020CF">
            <w:pPr>
              <w:pStyle w:val="BodyText"/>
              <w:ind w:firstLine="0pt"/>
              <w:jc w:val="end"/>
              <w:rPr>
                <w:sz w:val="16"/>
                <w:szCs w:val="16"/>
                <w:lang w:val="en-GB"/>
              </w:rPr>
            </w:pPr>
            <w:r>
              <w:rPr>
                <w:sz w:val="16"/>
                <w:szCs w:val="16"/>
                <w:lang w:val="en-GB"/>
              </w:rPr>
              <w:t>0.49</w:t>
            </w:r>
          </w:p>
        </w:tc>
        <w:tc>
          <w:tcPr>
            <w:tcW w:w="47.95pt" w:type="dxa"/>
          </w:tcPr>
          <w:p w14:paraId="023D44AB" w14:textId="77777777" w:rsidR="00466577" w:rsidRPr="000A3551" w:rsidRDefault="00466577" w:rsidP="00A020CF">
            <w:pPr>
              <w:pStyle w:val="BodyText"/>
              <w:ind w:firstLine="0pt"/>
              <w:jc w:val="end"/>
              <w:rPr>
                <w:sz w:val="16"/>
                <w:szCs w:val="16"/>
                <w:lang w:val="en-GB"/>
              </w:rPr>
            </w:pPr>
            <w:r>
              <w:rPr>
                <w:sz w:val="16"/>
                <w:szCs w:val="16"/>
                <w:lang w:val="en-GB"/>
              </w:rPr>
              <w:t>201</w:t>
            </w:r>
          </w:p>
        </w:tc>
      </w:tr>
      <w:tr w:rsidR="00466577" w14:paraId="49F36D20" w14:textId="77777777" w:rsidTr="00A020CF">
        <w:tc>
          <w:tcPr>
            <w:tcW w:w="51.60pt" w:type="dxa"/>
          </w:tcPr>
          <w:p w14:paraId="60519A08" w14:textId="77777777" w:rsidR="00466577" w:rsidRPr="000A3551" w:rsidRDefault="00466577" w:rsidP="00A020CF">
            <w:pPr>
              <w:pStyle w:val="BodyText"/>
              <w:ind w:firstLine="0pt"/>
              <w:jc w:val="start"/>
              <w:rPr>
                <w:sz w:val="16"/>
                <w:szCs w:val="16"/>
                <w:lang w:val="en-GB"/>
              </w:rPr>
            </w:pPr>
            <w:r>
              <w:rPr>
                <w:sz w:val="16"/>
                <w:szCs w:val="16"/>
                <w:lang w:val="en-GB"/>
              </w:rPr>
              <w:t>Quantitative Finance</w:t>
            </w:r>
          </w:p>
        </w:tc>
        <w:tc>
          <w:tcPr>
            <w:tcW w:w="48.10pt" w:type="dxa"/>
          </w:tcPr>
          <w:p w14:paraId="358F1957" w14:textId="4A3EFC5B" w:rsidR="00466577" w:rsidRPr="000A3551" w:rsidRDefault="00B42BCD" w:rsidP="00A020CF">
            <w:pPr>
              <w:pStyle w:val="BodyText"/>
              <w:ind w:firstLine="0pt"/>
              <w:jc w:val="end"/>
              <w:rPr>
                <w:sz w:val="16"/>
                <w:szCs w:val="16"/>
                <w:lang w:val="en-GB"/>
              </w:rPr>
            </w:pPr>
            <w:r>
              <w:rPr>
                <w:sz w:val="16"/>
                <w:szCs w:val="16"/>
                <w:lang w:val="en-GB"/>
              </w:rPr>
              <w:t>0.40</w:t>
            </w:r>
          </w:p>
        </w:tc>
        <w:tc>
          <w:tcPr>
            <w:tcW w:w="47.65pt" w:type="dxa"/>
          </w:tcPr>
          <w:p w14:paraId="4DCBFB24" w14:textId="2EA23264" w:rsidR="00466577" w:rsidRPr="000A3551" w:rsidRDefault="00B42BCD" w:rsidP="00A020CF">
            <w:pPr>
              <w:pStyle w:val="BodyText"/>
              <w:ind w:firstLine="0pt"/>
              <w:jc w:val="end"/>
              <w:rPr>
                <w:sz w:val="16"/>
                <w:szCs w:val="16"/>
                <w:lang w:val="en-GB"/>
              </w:rPr>
            </w:pPr>
            <w:r>
              <w:rPr>
                <w:sz w:val="16"/>
                <w:szCs w:val="16"/>
                <w:lang w:val="en-GB"/>
              </w:rPr>
              <w:t>0.73</w:t>
            </w:r>
          </w:p>
        </w:tc>
        <w:tc>
          <w:tcPr>
            <w:tcW w:w="47.50pt" w:type="dxa"/>
          </w:tcPr>
          <w:p w14:paraId="256E7A6F" w14:textId="1F60E301" w:rsidR="00466577" w:rsidRPr="000A3551" w:rsidRDefault="00B42BCD" w:rsidP="00A020CF">
            <w:pPr>
              <w:pStyle w:val="BodyText"/>
              <w:ind w:firstLine="0pt"/>
              <w:jc w:val="end"/>
              <w:rPr>
                <w:sz w:val="16"/>
                <w:szCs w:val="16"/>
                <w:lang w:val="en-GB"/>
              </w:rPr>
            </w:pPr>
            <w:r>
              <w:rPr>
                <w:sz w:val="16"/>
                <w:szCs w:val="16"/>
                <w:lang w:val="en-GB"/>
              </w:rPr>
              <w:t>0.51</w:t>
            </w:r>
          </w:p>
        </w:tc>
        <w:tc>
          <w:tcPr>
            <w:tcW w:w="47.95pt" w:type="dxa"/>
          </w:tcPr>
          <w:p w14:paraId="1A5BAC73" w14:textId="77777777" w:rsidR="00466577" w:rsidRPr="000A3551" w:rsidRDefault="00466577" w:rsidP="00A020CF">
            <w:pPr>
              <w:pStyle w:val="BodyText"/>
              <w:ind w:firstLine="0pt"/>
              <w:jc w:val="end"/>
              <w:rPr>
                <w:sz w:val="16"/>
                <w:szCs w:val="16"/>
                <w:lang w:val="en-GB"/>
              </w:rPr>
            </w:pPr>
            <w:r>
              <w:rPr>
                <w:sz w:val="16"/>
                <w:szCs w:val="16"/>
                <w:lang w:val="en-GB"/>
              </w:rPr>
              <w:t>90</w:t>
            </w:r>
          </w:p>
        </w:tc>
      </w:tr>
      <w:tr w:rsidR="00466577" w14:paraId="35891575" w14:textId="77777777" w:rsidTr="00A020CF">
        <w:tc>
          <w:tcPr>
            <w:tcW w:w="51.60pt" w:type="dxa"/>
          </w:tcPr>
          <w:p w14:paraId="1AAE4B0E" w14:textId="77777777" w:rsidR="00466577" w:rsidRDefault="00466577" w:rsidP="00A020CF">
            <w:pPr>
              <w:pStyle w:val="BodyText"/>
              <w:ind w:firstLine="0pt"/>
              <w:jc w:val="start"/>
              <w:rPr>
                <w:sz w:val="16"/>
                <w:szCs w:val="16"/>
                <w:lang w:val="en-GB"/>
              </w:rPr>
            </w:pPr>
            <w:r>
              <w:rPr>
                <w:sz w:val="16"/>
                <w:szCs w:val="16"/>
                <w:lang w:val="en-GB"/>
              </w:rPr>
              <w:t>Statistics</w:t>
            </w:r>
          </w:p>
        </w:tc>
        <w:tc>
          <w:tcPr>
            <w:tcW w:w="48.10pt" w:type="dxa"/>
          </w:tcPr>
          <w:p w14:paraId="2B82172D" w14:textId="7BBD5E8B" w:rsidR="00466577" w:rsidRDefault="00B42BCD" w:rsidP="00A020CF">
            <w:pPr>
              <w:pStyle w:val="BodyText"/>
              <w:ind w:firstLine="0pt"/>
              <w:jc w:val="end"/>
              <w:rPr>
                <w:sz w:val="16"/>
                <w:szCs w:val="16"/>
                <w:lang w:val="en-GB"/>
              </w:rPr>
            </w:pPr>
            <w:r>
              <w:rPr>
                <w:sz w:val="16"/>
                <w:szCs w:val="16"/>
                <w:lang w:val="en-GB"/>
              </w:rPr>
              <w:t>0.22</w:t>
            </w:r>
          </w:p>
        </w:tc>
        <w:tc>
          <w:tcPr>
            <w:tcW w:w="47.65pt" w:type="dxa"/>
          </w:tcPr>
          <w:p w14:paraId="38BFF0F1" w14:textId="17E1F564" w:rsidR="00466577" w:rsidRDefault="00B42BCD" w:rsidP="00A020CF">
            <w:pPr>
              <w:pStyle w:val="BodyText"/>
              <w:ind w:firstLine="0pt"/>
              <w:jc w:val="end"/>
              <w:rPr>
                <w:sz w:val="16"/>
                <w:szCs w:val="16"/>
                <w:lang w:val="en-GB"/>
              </w:rPr>
            </w:pPr>
            <w:r>
              <w:rPr>
                <w:sz w:val="16"/>
                <w:szCs w:val="16"/>
                <w:lang w:val="en-GB"/>
              </w:rPr>
              <w:t>0.56</w:t>
            </w:r>
          </w:p>
        </w:tc>
        <w:tc>
          <w:tcPr>
            <w:tcW w:w="47.50pt" w:type="dxa"/>
          </w:tcPr>
          <w:p w14:paraId="368B0DFD" w14:textId="05289ECC" w:rsidR="00466577" w:rsidRDefault="00B42BCD" w:rsidP="00A020CF">
            <w:pPr>
              <w:pStyle w:val="BodyText"/>
              <w:ind w:firstLine="0pt"/>
              <w:jc w:val="end"/>
              <w:rPr>
                <w:sz w:val="16"/>
                <w:szCs w:val="16"/>
                <w:lang w:val="en-GB"/>
              </w:rPr>
            </w:pPr>
            <w:r>
              <w:rPr>
                <w:sz w:val="16"/>
                <w:szCs w:val="16"/>
                <w:lang w:val="en-GB"/>
              </w:rPr>
              <w:t>0.31</w:t>
            </w:r>
          </w:p>
        </w:tc>
        <w:tc>
          <w:tcPr>
            <w:tcW w:w="47.95pt" w:type="dxa"/>
          </w:tcPr>
          <w:p w14:paraId="0FA484D8" w14:textId="77777777" w:rsidR="00466577" w:rsidRDefault="00466577" w:rsidP="00B42BCD">
            <w:pPr>
              <w:pStyle w:val="BodyText"/>
              <w:keepNext/>
              <w:ind w:firstLine="0pt"/>
              <w:jc w:val="end"/>
              <w:rPr>
                <w:sz w:val="16"/>
                <w:szCs w:val="16"/>
                <w:lang w:val="en-GB"/>
              </w:rPr>
            </w:pPr>
            <w:r>
              <w:rPr>
                <w:sz w:val="16"/>
                <w:szCs w:val="16"/>
                <w:lang w:val="en-GB"/>
              </w:rPr>
              <w:t>131</w:t>
            </w:r>
          </w:p>
        </w:tc>
      </w:tr>
    </w:tbl>
    <w:p w14:paraId="17CB0522" w14:textId="59CE15C1" w:rsidR="00F62685" w:rsidRPr="00B42BCD" w:rsidRDefault="00B42BCD" w:rsidP="00B42BCD">
      <w:pPr>
        <w:pStyle w:val="Caption"/>
        <w:rPr>
          <w:i w:val="0"/>
          <w:iCs w:val="0"/>
          <w:color w:val="000000" w:themeColor="text1"/>
          <w:sz w:val="20"/>
          <w:szCs w:val="20"/>
          <w:lang w:val="en-GB"/>
        </w:rPr>
      </w:pPr>
      <w:r>
        <w:rPr>
          <w:i w:val="0"/>
          <w:iCs w:val="0"/>
          <w:color w:val="000000" w:themeColor="text1"/>
          <w:sz w:val="20"/>
          <w:szCs w:val="20"/>
        </w:rPr>
        <w:br/>
      </w: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10</w:t>
      </w:r>
      <w:r w:rsidRPr="00B42BCD">
        <w:rPr>
          <w:i w:val="0"/>
          <w:iCs w:val="0"/>
          <w:color w:val="000000" w:themeColor="text1"/>
          <w:sz w:val="20"/>
          <w:szCs w:val="20"/>
        </w:rPr>
        <w:fldChar w:fldCharType="end"/>
      </w:r>
      <w:r w:rsidRPr="00B42BCD">
        <w:rPr>
          <w:i w:val="0"/>
          <w:iCs w:val="0"/>
          <w:color w:val="000000" w:themeColor="text1"/>
          <w:sz w:val="20"/>
          <w:szCs w:val="20"/>
        </w:rPr>
        <w:t>: Classification Report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4E53442" w14:textId="45E48CCA" w:rsidR="00F62685" w:rsidRPr="00F62685" w:rsidRDefault="00370459" w:rsidP="00B42BCD">
      <w:pPr>
        <w:pStyle w:val="BodyText"/>
        <w:rPr>
          <w:lang w:val="en-GB"/>
        </w:rPr>
      </w:pPr>
      <w:r>
        <w:rPr>
          <w:lang w:val="en-GB"/>
        </w:rPr>
        <w:t>Considering</w:t>
      </w:r>
      <w:r w:rsidR="00F62685" w:rsidRPr="00F62685">
        <w:rPr>
          <w:lang w:val="en-GB"/>
        </w:rPr>
        <w:t xml:space="preserve"> individual categories, Physics maintained strong performance with the highest precision (0.95) and good recall (0.74), resulting in an F1</w:t>
      </w:r>
      <w:r>
        <w:rPr>
          <w:lang w:val="en-GB"/>
        </w:rPr>
        <w:t xml:space="preserve"> S</w:t>
      </w:r>
      <w:r w:rsidR="00F62685" w:rsidRPr="00F62685">
        <w:rPr>
          <w:lang w:val="en-GB"/>
        </w:rPr>
        <w:t>core of 0.83. This indicates</w:t>
      </w:r>
      <w:r>
        <w:rPr>
          <w:lang w:val="en-GB"/>
        </w:rPr>
        <w:t xml:space="preserve"> that</w:t>
      </w:r>
      <w:r w:rsidR="00F62685" w:rsidRPr="00F62685">
        <w:rPr>
          <w:lang w:val="en-GB"/>
        </w:rPr>
        <w:t xml:space="preserve"> the model </w:t>
      </w:r>
      <w:r w:rsidR="00024950" w:rsidRPr="00024950">
        <w:rPr>
          <w:lang w:val="en-GB"/>
        </w:rPr>
        <w:t xml:space="preserve">excelled at identifying distinctive </w:t>
      </w:r>
      <w:r w:rsidR="00024950">
        <w:rPr>
          <w:lang w:val="en-GB"/>
        </w:rPr>
        <w:t>features</w:t>
      </w:r>
      <w:r w:rsidR="00F62685" w:rsidRPr="00F62685">
        <w:rPr>
          <w:lang w:val="en-GB"/>
        </w:rPr>
        <w:t xml:space="preserve"> of physics papers. Mathematics also showed robust performance with well-balanced precision (0.77) and recall (0.82), </w:t>
      </w:r>
      <w:r w:rsidR="00F62685" w:rsidRPr="00F62685">
        <w:rPr>
          <w:lang w:val="en-GB"/>
        </w:rPr>
        <w:lastRenderedPageBreak/>
        <w:t>achieving an F1</w:t>
      </w:r>
      <w:r>
        <w:rPr>
          <w:lang w:val="en-GB"/>
        </w:rPr>
        <w:t xml:space="preserve"> S</w:t>
      </w:r>
      <w:r w:rsidR="00F62685" w:rsidRPr="00F62685">
        <w:rPr>
          <w:lang w:val="en-GB"/>
        </w:rPr>
        <w:t xml:space="preserve">core of 0.80, slightly better than the </w:t>
      </w:r>
      <w:r>
        <w:rPr>
          <w:lang w:val="en-GB"/>
        </w:rPr>
        <w:t xml:space="preserve"> S</w:t>
      </w:r>
      <w:r w:rsidR="00F62685" w:rsidRPr="00F62685">
        <w:rPr>
          <w:lang w:val="en-GB"/>
        </w:rPr>
        <w:t>gistic Regression model.</w:t>
      </w:r>
    </w:p>
    <w:p w14:paraId="4812B213" w14:textId="17FBD5FF" w:rsidR="00F62685" w:rsidRPr="00F62685" w:rsidRDefault="00F62685" w:rsidP="00F62685">
      <w:pPr>
        <w:pStyle w:val="BodyText"/>
        <w:rPr>
          <w:lang w:val="en-GB"/>
        </w:rPr>
      </w:pPr>
      <w:r w:rsidRPr="00F62685">
        <w:rPr>
          <w:lang w:val="en-GB"/>
        </w:rPr>
        <w:t>Computer Science showed similar patterns to the previous model, with high precision (0.84) but lower recall (0.47), resulting in an F1-score of 0.60. The confusion matrix reveals persistent misclassification patterns, with 302 Computer Science papers incorrectly label</w:t>
      </w:r>
      <w:r w:rsidR="00B42BCD">
        <w:rPr>
          <w:lang w:val="en-GB"/>
        </w:rPr>
        <w:t>l</w:t>
      </w:r>
      <w:r w:rsidRPr="00F62685">
        <w:rPr>
          <w:lang w:val="en-GB"/>
        </w:rPr>
        <w:t xml:space="preserve">ed Electrical Engineering and 125 as Mathematics. This suggests that the additional model complexity did not significantly help </w:t>
      </w:r>
      <w:r w:rsidR="00370459">
        <w:rPr>
          <w:lang w:val="en-GB"/>
        </w:rPr>
        <w:t>distinguish</w:t>
      </w:r>
      <w:r w:rsidRPr="00F62685">
        <w:rPr>
          <w:lang w:val="en-GB"/>
        </w:rPr>
        <w:t xml:space="preserve"> between these related fields.</w:t>
      </w:r>
    </w:p>
    <w:p w14:paraId="1046648A" w14:textId="3DC780F5" w:rsidR="00F62685" w:rsidRPr="00F62685" w:rsidRDefault="00B42BCD" w:rsidP="00B42BCD">
      <w:pPr>
        <w:pStyle w:val="BodyText"/>
        <w:ind w:firstLine="0pt"/>
        <w:rPr>
          <w:lang w:val="en-GB"/>
        </w:rPr>
      </w:pPr>
      <w:r w:rsidRPr="00822B59">
        <w:rPr>
          <w:noProof/>
          <w:lang w:val="en-GB"/>
        </w:rPr>
        <w:drawing>
          <wp:inline distT="0" distB="0" distL="0" distR="0" wp14:anchorId="29AB07EE" wp14:editId="1C97DE6E">
            <wp:extent cx="3089910" cy="2971800"/>
            <wp:effectExtent l="0" t="0" r="0" b="0"/>
            <wp:docPr id="5071083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3288B01" w14:textId="77777777" w:rsidR="00B42BCD" w:rsidRDefault="00B42BCD" w:rsidP="00B42BCD">
                        <w:pPr>
                          <w:pStyle w:val="BodyText"/>
                          <w:keepNext/>
                          <w:tabs>
                            <w:tab w:val="clear" w:pos="14.40pt"/>
                          </w:tabs>
                          <w:ind w:firstLine="0pt"/>
                          <w:jc w:val="center"/>
                        </w:pPr>
                        <w:r w:rsidRPr="00B42BCD">
                          <w:drawing>
                            <wp:inline distT="0" distB="0" distL="0" distR="0" wp14:anchorId="68A1EB23" wp14:editId="3A67B61A">
                              <wp:extent cx="2898140" cy="2640965"/>
                              <wp:effectExtent l="0" t="0" r="0" b="635"/>
                              <wp:docPr id="68379641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796415" name="Picture 1" descr="A screenshot of a graph&#10;&#10;Description automatically generated"/>
                                      <pic:cNvPicPr/>
                                    </pic:nvPicPr>
                                    <pic:blipFill>
                                      <a:blip r:embed="rId18"/>
                                      <a:stretch>
                                        <a:fillRect/>
                                      </a:stretch>
                                    </pic:blipFill>
                                    <pic:spPr>
                                      <a:xfrm>
                                        <a:off x="0" y="0"/>
                                        <a:ext cx="2898140" cy="2640965"/>
                                      </a:xfrm>
                                      <a:prstGeom prst="rect">
                                        <a:avLst/>
                                      </a:prstGeom>
                                    </pic:spPr>
                                  </pic:pic>
                                </a:graphicData>
                              </a:graphic>
                            </wp:inline>
                          </w:drawing>
                        </w:r>
                      </w:p>
                      <w:p w14:paraId="7569A736" w14:textId="6BCE5D92" w:rsidR="00B42BCD" w:rsidRPr="00B42BCD" w:rsidRDefault="00B42BCD" w:rsidP="00B42BCD">
                        <w:pPr>
                          <w:pStyle w:val="Caption"/>
                          <w:rPr>
                            <w:i w:val="0"/>
                            <w:iCs w:val="0"/>
                            <w:color w:val="000000" w:themeColor="text1"/>
                            <w:sz w:val="20"/>
                            <w:szCs w:val="20"/>
                          </w:rPr>
                        </w:pP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11</w:t>
                        </w:r>
                        <w:r w:rsidRPr="00B42BCD">
                          <w:rPr>
                            <w:i w:val="0"/>
                            <w:iCs w:val="0"/>
                            <w:color w:val="000000" w:themeColor="text1"/>
                            <w:sz w:val="20"/>
                            <w:szCs w:val="20"/>
                          </w:rPr>
                          <w:fldChar w:fldCharType="end"/>
                        </w:r>
                        <w:r w:rsidRPr="00B42BCD">
                          <w:rPr>
                            <w:i w:val="0"/>
                            <w:iCs w:val="0"/>
                            <w:color w:val="000000" w:themeColor="text1"/>
                            <w:sz w:val="20"/>
                            <w:szCs w:val="20"/>
                          </w:rPr>
                          <w:t>: Confusion Matrix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7DAEE19" w14:textId="60B3F771" w:rsidR="00B42BCD" w:rsidRPr="001F4D05" w:rsidRDefault="00B42BCD" w:rsidP="00B42BCD">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3E8A8AF" w14:textId="1583DFCE" w:rsidR="00F62685" w:rsidRPr="00F62685" w:rsidRDefault="00F62685" w:rsidP="00B42BCD">
      <w:pPr>
        <w:pStyle w:val="BodyText"/>
        <w:rPr>
          <w:lang w:val="en-GB"/>
        </w:rPr>
      </w:pPr>
      <w:r w:rsidRPr="00F62685">
        <w:rPr>
          <w:lang w:val="en-GB"/>
        </w:rPr>
        <w:t xml:space="preserve">Economics continued to be challenging for the model, though slight improvements </w:t>
      </w:r>
      <w:r w:rsidR="00B42BCD">
        <w:rPr>
          <w:lang w:val="en-GB"/>
        </w:rPr>
        <w:t xml:space="preserve">were shown </w:t>
      </w:r>
      <w:r w:rsidRPr="00F62685">
        <w:rPr>
          <w:lang w:val="en-GB"/>
        </w:rPr>
        <w:t>in some metrics. While precision remained low at 0.08, recall improved to 0.48, resulting in a slightly better F1-score of 0.14. The confusion matrix shows that out of 25 Economics papers, only 12 were correctly classified, with notable misclassifications into Statistics (8 cases) and Computer Science (51 cases).</w:t>
      </w:r>
    </w:p>
    <w:p w14:paraId="3130D610" w14:textId="07622528" w:rsidR="00F62685" w:rsidRPr="00F62685" w:rsidRDefault="00F62685" w:rsidP="00B42BCD">
      <w:pPr>
        <w:pStyle w:val="BodyText"/>
        <w:rPr>
          <w:lang w:val="en-GB"/>
        </w:rPr>
      </w:pPr>
      <w:r w:rsidRPr="00F62685">
        <w:rPr>
          <w:lang w:val="en-GB"/>
        </w:rPr>
        <w:t>Electrical Engineering and Systems Science maintained similar performance patterns with low precision (0.19) but improved recall (0.72), yielding an F1-score of 0.30. The confusion matrix indicates that while 102 papers were correctly classified, there was significant confusion with Computer Science (302 cases), suggesting the model struggled to identify unique characteristics of electrical engineering papers.</w:t>
      </w:r>
    </w:p>
    <w:p w14:paraId="087CD712" w14:textId="22189836" w:rsidR="00F62685" w:rsidRPr="00F62685" w:rsidRDefault="00F62685" w:rsidP="00B42BCD">
      <w:pPr>
        <w:pStyle w:val="BodyText"/>
        <w:rPr>
          <w:lang w:val="en-GB"/>
        </w:rPr>
      </w:pPr>
      <w:r w:rsidRPr="00F62685">
        <w:rPr>
          <w:lang w:val="en-GB"/>
        </w:rPr>
        <w:t>Quantitative Biology showed moderate improvement</w:t>
      </w:r>
      <w:r w:rsidR="00370459">
        <w:rPr>
          <w:lang w:val="en-GB"/>
        </w:rPr>
        <w:t>,</w:t>
      </w:r>
      <w:r w:rsidRPr="00F62685">
        <w:rPr>
          <w:lang w:val="en-GB"/>
        </w:rPr>
        <w:t xml:space="preserve"> with precision of 0.36 and </w:t>
      </w:r>
      <w:r w:rsidR="00B42BCD">
        <w:rPr>
          <w:lang w:val="en-GB"/>
        </w:rPr>
        <w:t xml:space="preserve">a </w:t>
      </w:r>
      <w:r w:rsidRPr="00F62685">
        <w:rPr>
          <w:lang w:val="en-GB"/>
        </w:rPr>
        <w:t>high recall of 0.79, resulting in an F1</w:t>
      </w:r>
      <w:r w:rsidR="00370459">
        <w:rPr>
          <w:lang w:val="en-GB"/>
        </w:rPr>
        <w:t xml:space="preserve"> S</w:t>
      </w:r>
      <w:r w:rsidRPr="00F62685">
        <w:rPr>
          <w:lang w:val="en-GB"/>
        </w:rPr>
        <w:t>core of 0.49. The confusion matrix reveals that while 159 papers were correctly classified, there were still notable misclassifications, particularly with Physics (201 cases), indicating shared characteristics between these fields.</w:t>
      </w:r>
    </w:p>
    <w:p w14:paraId="76BD05CB" w14:textId="0086A992" w:rsidR="00F62685" w:rsidRPr="00F62685" w:rsidRDefault="00F62685" w:rsidP="00B42BCD">
      <w:pPr>
        <w:pStyle w:val="BodyText"/>
        <w:rPr>
          <w:lang w:val="en-GB"/>
        </w:rPr>
      </w:pPr>
      <w:r w:rsidRPr="00F62685">
        <w:rPr>
          <w:lang w:val="en-GB"/>
        </w:rPr>
        <w:t xml:space="preserve">Quantitative Finance and Statistics continued to show moderate performance. Quantitative Finance achieved </w:t>
      </w:r>
      <w:r w:rsidR="00B42BCD">
        <w:rPr>
          <w:lang w:val="en-GB"/>
        </w:rPr>
        <w:t xml:space="preserve">a </w:t>
      </w:r>
      <w:r w:rsidRPr="00F62685">
        <w:rPr>
          <w:lang w:val="en-GB"/>
        </w:rPr>
        <w:t xml:space="preserve">precision of 0.40 and recall of 0.73 (F1-score: 0.51), while Statistics showed </w:t>
      </w:r>
      <w:r w:rsidR="00B42BCD">
        <w:rPr>
          <w:lang w:val="en-GB"/>
        </w:rPr>
        <w:t xml:space="preserve">a </w:t>
      </w:r>
      <w:r w:rsidRPr="00F62685">
        <w:rPr>
          <w:lang w:val="en-GB"/>
        </w:rPr>
        <w:t xml:space="preserve">precision of 0.22 and recall of 0.56 (F1-score: 0.31). The confusion matrix shows persistent confusion between these fields and others, </w:t>
      </w:r>
      <w:r w:rsidR="00B42BCD">
        <w:rPr>
          <w:lang w:val="en-GB"/>
        </w:rPr>
        <w:t>notab</w:t>
      </w:r>
      <w:r w:rsidRPr="00F62685">
        <w:rPr>
          <w:lang w:val="en-GB"/>
        </w:rPr>
        <w:t>ly Computer Science and Mathematics.</w:t>
      </w:r>
    </w:p>
    <w:p w14:paraId="1F7CD303" w14:textId="0D610F17" w:rsidR="000A3551" w:rsidRPr="00AE0A3D" w:rsidRDefault="00F62685" w:rsidP="00F62685">
      <w:pPr>
        <w:pStyle w:val="BodyText"/>
        <w:rPr>
          <w:lang w:val="en-GB"/>
        </w:rPr>
      </w:pPr>
      <w:r w:rsidRPr="00F62685">
        <w:rPr>
          <w:lang w:val="en-GB"/>
        </w:rPr>
        <w:t xml:space="preserve">The model's performance patterns suggest that while the shallow neural network architecture </w:t>
      </w:r>
      <w:r w:rsidR="00370459">
        <w:rPr>
          <w:lang w:val="en-GB"/>
        </w:rPr>
        <w:t>improved</w:t>
      </w:r>
      <w:r w:rsidRPr="00F62685">
        <w:rPr>
          <w:lang w:val="en-GB"/>
        </w:rPr>
        <w:t xml:space="preserve"> in specific </w:t>
      </w:r>
      <w:r w:rsidRPr="00F62685">
        <w:rPr>
          <w:lang w:val="en-GB"/>
        </w:rPr>
        <w:t xml:space="preserve">areas, it largely maintained </w:t>
      </w:r>
      <w:r w:rsidR="00B42BCD">
        <w:rPr>
          <w:lang w:val="en-GB"/>
        </w:rPr>
        <w:t>classification challenges similar</w:t>
      </w:r>
      <w:r w:rsidRPr="00F62685">
        <w:rPr>
          <w:lang w:val="en-GB"/>
        </w:rPr>
        <w:t xml:space="preserve"> </w:t>
      </w:r>
      <w:r w:rsidR="00B42BCD">
        <w:rPr>
          <w:lang w:val="en-GB"/>
        </w:rPr>
        <w:t>to those of</w:t>
      </w:r>
      <w:r w:rsidRPr="00F62685">
        <w:rPr>
          <w:lang w:val="en-GB"/>
        </w:rPr>
        <w:t xml:space="preserve"> the Logistic Regression model. The persistent confusion between related fields indicates that the increased model complexity did not substantially improve the ability to distinguish between disciplines with overlapping characteristics. This suggests that the classification challenges may be more inherent to the nature of the data and the overlap between scientific disciplines rather than </w:t>
      </w:r>
      <w:r w:rsidR="00B42BCD">
        <w:rPr>
          <w:lang w:val="en-GB"/>
        </w:rPr>
        <w:t xml:space="preserve">the </w:t>
      </w:r>
      <w:r w:rsidRPr="00F62685">
        <w:rPr>
          <w:lang w:val="en-GB"/>
        </w:rPr>
        <w:t>limitations of the model architecture</w:t>
      </w:r>
      <w:r w:rsidR="000A3551" w:rsidRPr="00AE0A3D">
        <w:rPr>
          <w:lang w:val="en-GB"/>
        </w:rPr>
        <w:t>.</w:t>
      </w:r>
    </w:p>
    <w:p w14:paraId="12B7EB2A" w14:textId="77777777" w:rsidR="000A3551" w:rsidRDefault="000A3551" w:rsidP="000A3551">
      <w:pPr>
        <w:pStyle w:val="Heading2"/>
        <w:rPr>
          <w:lang w:val="en-GB"/>
        </w:rPr>
      </w:pPr>
      <w:r>
        <w:rPr>
          <w:lang w:val="en-GB"/>
        </w:rPr>
        <w:t>M</w:t>
      </w:r>
      <w:r>
        <w:rPr>
          <w:vertAlign w:val="subscript"/>
          <w:lang w:val="en-GB"/>
        </w:rPr>
        <w:t>2</w:t>
      </w:r>
      <w:r>
        <w:rPr>
          <w:lang w:val="en-GB"/>
        </w:rPr>
        <w:t>: Deep Artificial Neural Network (ANN)</w:t>
      </w:r>
    </w:p>
    <w:p w14:paraId="51A9BF75" w14:textId="007FC3CB" w:rsidR="00054243" w:rsidRPr="00054243" w:rsidRDefault="00054243" w:rsidP="00054243">
      <w:pPr>
        <w:pStyle w:val="BodyText"/>
        <w:rPr>
          <w:lang w:val="en-GB"/>
        </w:rPr>
      </w:pPr>
      <w:r w:rsidRPr="00054243">
        <w:rPr>
          <w:lang w:val="en-GB"/>
        </w:rPr>
        <w:t>The Deep Artificial Neural Network</w:t>
      </w:r>
      <w:r>
        <w:rPr>
          <w:lang w:val="en-GB"/>
        </w:rPr>
        <w:t xml:space="preserve"> (M</w:t>
      </w:r>
      <w:r w:rsidRPr="00054243">
        <w:rPr>
          <w:vertAlign w:val="subscript"/>
          <w:lang w:val="en-GB"/>
        </w:rPr>
        <w:t>2</w:t>
      </w:r>
      <w:r w:rsidRPr="00054243">
        <w:rPr>
          <w:lang w:val="en-GB"/>
        </w:rPr>
        <w:t xml:space="preserve">) showed notably poorer performance </w:t>
      </w:r>
      <w:r>
        <w:rPr>
          <w:lang w:val="en-GB"/>
        </w:rPr>
        <w:t>than</w:t>
      </w:r>
      <w:r w:rsidRPr="00054243">
        <w:rPr>
          <w:lang w:val="en-GB"/>
        </w:rPr>
        <w:t xml:space="preserve"> the previous models, with an overall accuracy of 0.56 and weighted metrics showing </w:t>
      </w:r>
      <w:r>
        <w:rPr>
          <w:lang w:val="en-GB"/>
        </w:rPr>
        <w:t xml:space="preserve">a </w:t>
      </w:r>
      <w:r w:rsidRPr="00054243">
        <w:rPr>
          <w:lang w:val="en-GB"/>
        </w:rPr>
        <w:t>significant decline (precision: 0.73, recall: 0.56, F1-score: 0.56). This substantial drop in performance suggests that the increased model complexity may have led to overfitting or training difficulties.</w:t>
      </w:r>
    </w:p>
    <w:tbl>
      <w:tblPr>
        <w:tblStyle w:val="TableGrid"/>
        <w:tblW w:w="0pt" w:type="auto"/>
        <w:tblLook w:firstRow="1" w:lastRow="0" w:firstColumn="1" w:lastColumn="0" w:noHBand="0" w:noVBand="1"/>
      </w:tblPr>
      <w:tblGrid>
        <w:gridCol w:w="1032"/>
        <w:gridCol w:w="962"/>
        <w:gridCol w:w="953"/>
        <w:gridCol w:w="950"/>
        <w:gridCol w:w="959"/>
      </w:tblGrid>
      <w:tr w:rsidR="00054243" w14:paraId="4860B23C" w14:textId="77777777" w:rsidTr="00A020CF">
        <w:tc>
          <w:tcPr>
            <w:tcW w:w="51.60pt" w:type="dxa"/>
            <w:tcBorders>
              <w:top w:val="nil"/>
              <w:start w:val="nil"/>
            </w:tcBorders>
          </w:tcPr>
          <w:p w14:paraId="7AE48C28" w14:textId="77777777" w:rsidR="00054243" w:rsidRPr="000A3551" w:rsidRDefault="00054243" w:rsidP="00A020CF">
            <w:pPr>
              <w:pStyle w:val="BodyText"/>
              <w:ind w:firstLine="0pt"/>
              <w:rPr>
                <w:sz w:val="16"/>
                <w:szCs w:val="16"/>
                <w:lang w:val="en-GB"/>
              </w:rPr>
            </w:pPr>
          </w:p>
        </w:tc>
        <w:tc>
          <w:tcPr>
            <w:tcW w:w="48.10pt" w:type="dxa"/>
          </w:tcPr>
          <w:p w14:paraId="2CE1E2D4" w14:textId="77777777" w:rsidR="00054243" w:rsidRPr="000A3551" w:rsidRDefault="00054243" w:rsidP="00A020CF">
            <w:pPr>
              <w:pStyle w:val="BodyText"/>
              <w:ind w:firstLine="0pt"/>
              <w:rPr>
                <w:sz w:val="16"/>
                <w:szCs w:val="16"/>
                <w:lang w:val="en-GB"/>
              </w:rPr>
            </w:pPr>
            <w:r w:rsidRPr="000A3551">
              <w:rPr>
                <w:sz w:val="16"/>
                <w:szCs w:val="16"/>
                <w:lang w:val="en-GB"/>
              </w:rPr>
              <w:t>Precision</w:t>
            </w:r>
          </w:p>
        </w:tc>
        <w:tc>
          <w:tcPr>
            <w:tcW w:w="47.65pt" w:type="dxa"/>
          </w:tcPr>
          <w:p w14:paraId="70C7A213" w14:textId="77777777" w:rsidR="00054243" w:rsidRPr="000A3551" w:rsidRDefault="00054243" w:rsidP="00A020CF">
            <w:pPr>
              <w:pStyle w:val="BodyText"/>
              <w:ind w:firstLine="0pt"/>
              <w:rPr>
                <w:sz w:val="16"/>
                <w:szCs w:val="16"/>
                <w:lang w:val="en-GB"/>
              </w:rPr>
            </w:pPr>
            <w:r w:rsidRPr="000A3551">
              <w:rPr>
                <w:sz w:val="16"/>
                <w:szCs w:val="16"/>
                <w:lang w:val="en-GB"/>
              </w:rPr>
              <w:t>Recall</w:t>
            </w:r>
          </w:p>
        </w:tc>
        <w:tc>
          <w:tcPr>
            <w:tcW w:w="47.50pt" w:type="dxa"/>
          </w:tcPr>
          <w:p w14:paraId="35A1A28C" w14:textId="77777777" w:rsidR="00054243" w:rsidRPr="000A3551" w:rsidRDefault="00054243" w:rsidP="00A020CF">
            <w:pPr>
              <w:pStyle w:val="BodyText"/>
              <w:ind w:firstLine="0pt"/>
              <w:rPr>
                <w:sz w:val="16"/>
                <w:szCs w:val="16"/>
                <w:lang w:val="en-GB"/>
              </w:rPr>
            </w:pPr>
            <w:r w:rsidRPr="000A3551">
              <w:rPr>
                <w:sz w:val="16"/>
                <w:szCs w:val="16"/>
                <w:lang w:val="en-GB"/>
              </w:rPr>
              <w:t>F1-Score</w:t>
            </w:r>
          </w:p>
        </w:tc>
        <w:tc>
          <w:tcPr>
            <w:tcW w:w="47.95pt" w:type="dxa"/>
          </w:tcPr>
          <w:p w14:paraId="14E5A110" w14:textId="77777777" w:rsidR="00054243" w:rsidRPr="000A3551" w:rsidRDefault="00054243" w:rsidP="00A020CF">
            <w:pPr>
              <w:pStyle w:val="BodyText"/>
              <w:ind w:firstLine="0pt"/>
              <w:rPr>
                <w:sz w:val="16"/>
                <w:szCs w:val="16"/>
                <w:lang w:val="en-GB"/>
              </w:rPr>
            </w:pPr>
            <w:r w:rsidRPr="000A3551">
              <w:rPr>
                <w:sz w:val="16"/>
                <w:szCs w:val="16"/>
                <w:lang w:val="en-GB"/>
              </w:rPr>
              <w:t>Support</w:t>
            </w:r>
          </w:p>
        </w:tc>
      </w:tr>
      <w:tr w:rsidR="00054243" w14:paraId="190BCF16" w14:textId="77777777" w:rsidTr="00A020CF">
        <w:tc>
          <w:tcPr>
            <w:tcW w:w="51.60pt" w:type="dxa"/>
          </w:tcPr>
          <w:p w14:paraId="40A29651" w14:textId="77777777" w:rsidR="00054243" w:rsidRPr="000A3551" w:rsidRDefault="000542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86D7832" w14:textId="22AC72E6" w:rsidR="00054243" w:rsidRPr="000A3551" w:rsidRDefault="00054243" w:rsidP="00A020CF">
            <w:pPr>
              <w:pStyle w:val="BodyText"/>
              <w:ind w:firstLine="0pt"/>
              <w:jc w:val="end"/>
              <w:rPr>
                <w:sz w:val="16"/>
                <w:szCs w:val="16"/>
                <w:lang w:val="en-GB"/>
              </w:rPr>
            </w:pPr>
            <w:r>
              <w:rPr>
                <w:sz w:val="16"/>
                <w:szCs w:val="16"/>
                <w:lang w:val="en-GB"/>
              </w:rPr>
              <w:t>0.72</w:t>
            </w:r>
          </w:p>
        </w:tc>
        <w:tc>
          <w:tcPr>
            <w:tcW w:w="47.65pt" w:type="dxa"/>
          </w:tcPr>
          <w:p w14:paraId="5AA8D6AD" w14:textId="7C7EDBE3" w:rsidR="00054243" w:rsidRPr="000A3551" w:rsidRDefault="00054243" w:rsidP="00A020CF">
            <w:pPr>
              <w:pStyle w:val="BodyText"/>
              <w:ind w:firstLine="0pt"/>
              <w:jc w:val="end"/>
              <w:rPr>
                <w:sz w:val="16"/>
                <w:szCs w:val="16"/>
                <w:lang w:val="en-GB"/>
              </w:rPr>
            </w:pPr>
            <w:r>
              <w:rPr>
                <w:sz w:val="16"/>
                <w:szCs w:val="16"/>
                <w:lang w:val="en-GB"/>
              </w:rPr>
              <w:t>0.04</w:t>
            </w:r>
          </w:p>
        </w:tc>
        <w:tc>
          <w:tcPr>
            <w:tcW w:w="47.50pt" w:type="dxa"/>
          </w:tcPr>
          <w:p w14:paraId="1A4093C0" w14:textId="768B3D38"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3A70EB9E" w14:textId="77777777" w:rsidR="00054243" w:rsidRPr="000A3551" w:rsidRDefault="00054243" w:rsidP="00A020CF">
            <w:pPr>
              <w:pStyle w:val="BodyText"/>
              <w:ind w:firstLine="0pt"/>
              <w:jc w:val="end"/>
              <w:rPr>
                <w:sz w:val="16"/>
                <w:szCs w:val="16"/>
                <w:lang w:val="en-GB"/>
              </w:rPr>
            </w:pPr>
            <w:r>
              <w:rPr>
                <w:sz w:val="16"/>
                <w:szCs w:val="16"/>
                <w:lang w:val="en-GB"/>
              </w:rPr>
              <w:t>1,258</w:t>
            </w:r>
          </w:p>
        </w:tc>
      </w:tr>
      <w:tr w:rsidR="00054243" w14:paraId="72B3248C" w14:textId="77777777" w:rsidTr="00A020CF">
        <w:tc>
          <w:tcPr>
            <w:tcW w:w="51.60pt" w:type="dxa"/>
          </w:tcPr>
          <w:p w14:paraId="75144BCA" w14:textId="77777777" w:rsidR="00054243" w:rsidRPr="000A3551" w:rsidRDefault="00054243" w:rsidP="00A020CF">
            <w:pPr>
              <w:pStyle w:val="BodyText"/>
              <w:ind w:firstLine="0pt"/>
              <w:jc w:val="start"/>
              <w:rPr>
                <w:sz w:val="16"/>
                <w:szCs w:val="16"/>
                <w:lang w:val="en-GB"/>
              </w:rPr>
            </w:pPr>
            <w:r>
              <w:rPr>
                <w:sz w:val="16"/>
                <w:szCs w:val="16"/>
                <w:lang w:val="en-GB"/>
              </w:rPr>
              <w:t>Economics</w:t>
            </w:r>
          </w:p>
        </w:tc>
        <w:tc>
          <w:tcPr>
            <w:tcW w:w="48.10pt" w:type="dxa"/>
          </w:tcPr>
          <w:p w14:paraId="26AC8B8E" w14:textId="2BAA03BE" w:rsidR="00054243" w:rsidRPr="000A3551" w:rsidRDefault="00054243" w:rsidP="00A020CF">
            <w:pPr>
              <w:pStyle w:val="BodyText"/>
              <w:ind w:firstLine="0pt"/>
              <w:jc w:val="end"/>
              <w:rPr>
                <w:sz w:val="16"/>
                <w:szCs w:val="16"/>
                <w:lang w:val="en-GB"/>
              </w:rPr>
            </w:pPr>
            <w:r>
              <w:rPr>
                <w:sz w:val="16"/>
                <w:szCs w:val="16"/>
                <w:lang w:val="en-GB"/>
              </w:rPr>
              <w:t>0.04</w:t>
            </w:r>
          </w:p>
        </w:tc>
        <w:tc>
          <w:tcPr>
            <w:tcW w:w="47.65pt" w:type="dxa"/>
          </w:tcPr>
          <w:p w14:paraId="44729423" w14:textId="66B1D7D2" w:rsidR="00054243" w:rsidRPr="000A3551" w:rsidRDefault="00054243" w:rsidP="00A020CF">
            <w:pPr>
              <w:pStyle w:val="BodyText"/>
              <w:ind w:firstLine="0pt"/>
              <w:jc w:val="end"/>
              <w:rPr>
                <w:sz w:val="16"/>
                <w:szCs w:val="16"/>
                <w:lang w:val="en-GB"/>
              </w:rPr>
            </w:pPr>
            <w:r>
              <w:rPr>
                <w:sz w:val="16"/>
                <w:szCs w:val="16"/>
                <w:lang w:val="en-GB"/>
              </w:rPr>
              <w:t>0.52</w:t>
            </w:r>
          </w:p>
        </w:tc>
        <w:tc>
          <w:tcPr>
            <w:tcW w:w="47.50pt" w:type="dxa"/>
          </w:tcPr>
          <w:p w14:paraId="7AA9DC7A" w14:textId="37FF4007"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617C2563" w14:textId="77777777" w:rsidR="00054243" w:rsidRPr="000A3551" w:rsidRDefault="00054243" w:rsidP="00A020CF">
            <w:pPr>
              <w:pStyle w:val="BodyText"/>
              <w:ind w:firstLine="0pt"/>
              <w:jc w:val="end"/>
              <w:rPr>
                <w:sz w:val="16"/>
                <w:szCs w:val="16"/>
                <w:lang w:val="en-GB"/>
              </w:rPr>
            </w:pPr>
            <w:r>
              <w:rPr>
                <w:sz w:val="16"/>
                <w:szCs w:val="16"/>
                <w:lang w:val="en-GB"/>
              </w:rPr>
              <w:t>25</w:t>
            </w:r>
          </w:p>
        </w:tc>
      </w:tr>
      <w:tr w:rsidR="00054243" w14:paraId="270C2416" w14:textId="77777777" w:rsidTr="00A020CF">
        <w:tc>
          <w:tcPr>
            <w:tcW w:w="51.60pt" w:type="dxa"/>
          </w:tcPr>
          <w:p w14:paraId="5D8E0A0A" w14:textId="77777777" w:rsidR="00054243" w:rsidRPr="000A3551" w:rsidRDefault="00054243" w:rsidP="00A020CF">
            <w:pPr>
              <w:pStyle w:val="BodyText"/>
              <w:ind w:firstLine="0pt"/>
              <w:jc w:val="start"/>
              <w:rPr>
                <w:sz w:val="16"/>
                <w:szCs w:val="16"/>
                <w:lang w:val="en-GB"/>
              </w:rPr>
            </w:pPr>
            <w:r>
              <w:rPr>
                <w:sz w:val="16"/>
                <w:szCs w:val="16"/>
                <w:lang w:val="en-GB"/>
              </w:rPr>
              <w:t>Electrical Engineering</w:t>
            </w:r>
          </w:p>
        </w:tc>
        <w:tc>
          <w:tcPr>
            <w:tcW w:w="48.10pt" w:type="dxa"/>
          </w:tcPr>
          <w:p w14:paraId="2D241327" w14:textId="5B96D6E3" w:rsidR="00054243" w:rsidRPr="000A3551" w:rsidRDefault="00054243" w:rsidP="00A020CF">
            <w:pPr>
              <w:pStyle w:val="BodyText"/>
              <w:ind w:firstLine="0pt"/>
              <w:jc w:val="end"/>
              <w:rPr>
                <w:sz w:val="16"/>
                <w:szCs w:val="16"/>
                <w:lang w:val="en-GB"/>
              </w:rPr>
            </w:pPr>
            <w:r>
              <w:rPr>
                <w:sz w:val="16"/>
                <w:szCs w:val="16"/>
                <w:lang w:val="en-GB"/>
              </w:rPr>
              <w:t>0.12</w:t>
            </w:r>
          </w:p>
        </w:tc>
        <w:tc>
          <w:tcPr>
            <w:tcW w:w="47.65pt" w:type="dxa"/>
          </w:tcPr>
          <w:p w14:paraId="5BFF79C3" w14:textId="29F7C211" w:rsidR="00054243" w:rsidRPr="000A3551" w:rsidRDefault="00054243" w:rsidP="00A020CF">
            <w:pPr>
              <w:pStyle w:val="BodyText"/>
              <w:ind w:firstLine="0pt"/>
              <w:jc w:val="end"/>
              <w:rPr>
                <w:sz w:val="16"/>
                <w:szCs w:val="16"/>
                <w:lang w:val="en-GB"/>
              </w:rPr>
            </w:pPr>
            <w:r>
              <w:rPr>
                <w:sz w:val="16"/>
                <w:szCs w:val="16"/>
                <w:lang w:val="en-GB"/>
              </w:rPr>
              <w:t>0.83</w:t>
            </w:r>
          </w:p>
        </w:tc>
        <w:tc>
          <w:tcPr>
            <w:tcW w:w="47.50pt" w:type="dxa"/>
          </w:tcPr>
          <w:p w14:paraId="72EF0953" w14:textId="0557275A" w:rsidR="00054243" w:rsidRPr="000A3551" w:rsidRDefault="00054243" w:rsidP="00A020CF">
            <w:pPr>
              <w:pStyle w:val="BodyText"/>
              <w:ind w:firstLine="0pt"/>
              <w:jc w:val="end"/>
              <w:rPr>
                <w:sz w:val="16"/>
                <w:szCs w:val="16"/>
                <w:lang w:val="en-GB"/>
              </w:rPr>
            </w:pPr>
            <w:r>
              <w:rPr>
                <w:sz w:val="16"/>
                <w:szCs w:val="16"/>
                <w:lang w:val="en-GB"/>
              </w:rPr>
              <w:t>0.21</w:t>
            </w:r>
          </w:p>
        </w:tc>
        <w:tc>
          <w:tcPr>
            <w:tcW w:w="47.95pt" w:type="dxa"/>
          </w:tcPr>
          <w:p w14:paraId="5745AD09" w14:textId="77777777" w:rsidR="00054243" w:rsidRPr="000A3551" w:rsidRDefault="00054243" w:rsidP="00A020CF">
            <w:pPr>
              <w:pStyle w:val="BodyText"/>
              <w:ind w:firstLine="0pt"/>
              <w:jc w:val="end"/>
              <w:rPr>
                <w:sz w:val="16"/>
                <w:szCs w:val="16"/>
                <w:lang w:val="en-GB"/>
              </w:rPr>
            </w:pPr>
            <w:r>
              <w:rPr>
                <w:sz w:val="16"/>
                <w:szCs w:val="16"/>
                <w:lang w:val="en-GB"/>
              </w:rPr>
              <w:t>142</w:t>
            </w:r>
          </w:p>
        </w:tc>
      </w:tr>
      <w:tr w:rsidR="00054243" w14:paraId="3A560847" w14:textId="77777777" w:rsidTr="00A020CF">
        <w:tc>
          <w:tcPr>
            <w:tcW w:w="51.60pt" w:type="dxa"/>
          </w:tcPr>
          <w:p w14:paraId="17D13676" w14:textId="77777777" w:rsidR="00054243" w:rsidRPr="000A3551" w:rsidRDefault="00054243" w:rsidP="00A020CF">
            <w:pPr>
              <w:pStyle w:val="BodyText"/>
              <w:ind w:firstLine="0pt"/>
              <w:jc w:val="start"/>
              <w:rPr>
                <w:sz w:val="16"/>
                <w:szCs w:val="16"/>
                <w:lang w:val="en-GB"/>
              </w:rPr>
            </w:pPr>
            <w:r>
              <w:rPr>
                <w:sz w:val="16"/>
                <w:szCs w:val="16"/>
                <w:lang w:val="en-GB"/>
              </w:rPr>
              <w:t>Mathematics</w:t>
            </w:r>
          </w:p>
        </w:tc>
        <w:tc>
          <w:tcPr>
            <w:tcW w:w="48.10pt" w:type="dxa"/>
          </w:tcPr>
          <w:p w14:paraId="502317DF" w14:textId="0B900699" w:rsidR="00054243" w:rsidRPr="000A3551" w:rsidRDefault="00054243" w:rsidP="00A020CF">
            <w:pPr>
              <w:pStyle w:val="BodyText"/>
              <w:ind w:firstLine="0pt"/>
              <w:jc w:val="end"/>
              <w:rPr>
                <w:sz w:val="16"/>
                <w:szCs w:val="16"/>
                <w:lang w:val="en-GB"/>
              </w:rPr>
            </w:pPr>
            <w:r>
              <w:rPr>
                <w:sz w:val="16"/>
                <w:szCs w:val="16"/>
                <w:lang w:val="en-GB"/>
              </w:rPr>
              <w:t>0.70</w:t>
            </w:r>
          </w:p>
        </w:tc>
        <w:tc>
          <w:tcPr>
            <w:tcW w:w="47.65pt" w:type="dxa"/>
          </w:tcPr>
          <w:p w14:paraId="6D579908" w14:textId="402A0E49" w:rsidR="00054243" w:rsidRPr="000A3551" w:rsidRDefault="00054243" w:rsidP="00A020CF">
            <w:pPr>
              <w:pStyle w:val="BodyText"/>
              <w:ind w:firstLine="0pt"/>
              <w:jc w:val="end"/>
              <w:rPr>
                <w:sz w:val="16"/>
                <w:szCs w:val="16"/>
                <w:lang w:val="en-GB"/>
              </w:rPr>
            </w:pPr>
            <w:r>
              <w:rPr>
                <w:sz w:val="16"/>
                <w:szCs w:val="16"/>
                <w:lang w:val="en-GB"/>
              </w:rPr>
              <w:t>0.84</w:t>
            </w:r>
          </w:p>
        </w:tc>
        <w:tc>
          <w:tcPr>
            <w:tcW w:w="47.50pt" w:type="dxa"/>
          </w:tcPr>
          <w:p w14:paraId="5496ABA3" w14:textId="0084C3DF" w:rsidR="00054243" w:rsidRPr="000A3551" w:rsidRDefault="00054243" w:rsidP="00A020CF">
            <w:pPr>
              <w:pStyle w:val="BodyText"/>
              <w:ind w:firstLine="0pt"/>
              <w:jc w:val="end"/>
              <w:rPr>
                <w:sz w:val="16"/>
                <w:szCs w:val="16"/>
                <w:lang w:val="en-GB"/>
              </w:rPr>
            </w:pPr>
            <w:r>
              <w:rPr>
                <w:sz w:val="16"/>
                <w:szCs w:val="16"/>
                <w:lang w:val="en-GB"/>
              </w:rPr>
              <w:t>0.76</w:t>
            </w:r>
          </w:p>
        </w:tc>
        <w:tc>
          <w:tcPr>
            <w:tcW w:w="47.95pt" w:type="dxa"/>
          </w:tcPr>
          <w:p w14:paraId="33435D10" w14:textId="77777777" w:rsidR="00054243" w:rsidRPr="000A3551" w:rsidRDefault="00054243" w:rsidP="00A020CF">
            <w:pPr>
              <w:pStyle w:val="BodyText"/>
              <w:ind w:firstLine="0pt"/>
              <w:jc w:val="end"/>
              <w:rPr>
                <w:sz w:val="16"/>
                <w:szCs w:val="16"/>
                <w:lang w:val="en-GB"/>
              </w:rPr>
            </w:pPr>
            <w:r>
              <w:rPr>
                <w:sz w:val="16"/>
                <w:szCs w:val="16"/>
                <w:lang w:val="en-GB"/>
              </w:rPr>
              <w:t>1,353</w:t>
            </w:r>
          </w:p>
        </w:tc>
      </w:tr>
      <w:tr w:rsidR="00054243" w14:paraId="709CCFC7" w14:textId="77777777" w:rsidTr="00A020CF">
        <w:tc>
          <w:tcPr>
            <w:tcW w:w="51.60pt" w:type="dxa"/>
          </w:tcPr>
          <w:p w14:paraId="118860FD" w14:textId="77777777" w:rsidR="00054243" w:rsidRPr="000A3551" w:rsidRDefault="00054243" w:rsidP="00A020CF">
            <w:pPr>
              <w:pStyle w:val="BodyText"/>
              <w:ind w:firstLine="0pt"/>
              <w:jc w:val="start"/>
              <w:rPr>
                <w:sz w:val="16"/>
                <w:szCs w:val="16"/>
                <w:lang w:val="en-GB"/>
              </w:rPr>
            </w:pPr>
            <w:r>
              <w:rPr>
                <w:sz w:val="16"/>
                <w:szCs w:val="16"/>
                <w:lang w:val="en-GB"/>
              </w:rPr>
              <w:t>Physics</w:t>
            </w:r>
          </w:p>
        </w:tc>
        <w:tc>
          <w:tcPr>
            <w:tcW w:w="48.10pt" w:type="dxa"/>
          </w:tcPr>
          <w:p w14:paraId="37FD918B" w14:textId="42716199" w:rsidR="00054243" w:rsidRPr="000A3551" w:rsidRDefault="00054243" w:rsidP="00A020CF">
            <w:pPr>
              <w:pStyle w:val="BodyText"/>
              <w:ind w:firstLine="0pt"/>
              <w:jc w:val="end"/>
              <w:rPr>
                <w:sz w:val="16"/>
                <w:szCs w:val="16"/>
                <w:lang w:val="en-GB"/>
              </w:rPr>
            </w:pPr>
            <w:r>
              <w:rPr>
                <w:sz w:val="16"/>
                <w:szCs w:val="16"/>
                <w:lang w:val="en-GB"/>
              </w:rPr>
              <w:t>0.88</w:t>
            </w:r>
          </w:p>
        </w:tc>
        <w:tc>
          <w:tcPr>
            <w:tcW w:w="47.65pt" w:type="dxa"/>
          </w:tcPr>
          <w:p w14:paraId="15C54DDA" w14:textId="419FE24D" w:rsidR="00054243" w:rsidRPr="000A3551" w:rsidRDefault="00054243" w:rsidP="00A020CF">
            <w:pPr>
              <w:pStyle w:val="BodyText"/>
              <w:ind w:firstLine="0pt"/>
              <w:jc w:val="end"/>
              <w:rPr>
                <w:sz w:val="16"/>
                <w:szCs w:val="16"/>
                <w:lang w:val="en-GB"/>
              </w:rPr>
            </w:pPr>
            <w:r>
              <w:rPr>
                <w:sz w:val="16"/>
                <w:szCs w:val="16"/>
                <w:lang w:val="en-GB"/>
              </w:rPr>
              <w:t>0.65</w:t>
            </w:r>
          </w:p>
        </w:tc>
        <w:tc>
          <w:tcPr>
            <w:tcW w:w="47.50pt" w:type="dxa"/>
          </w:tcPr>
          <w:p w14:paraId="4D485B31" w14:textId="03E8881D" w:rsidR="00054243" w:rsidRPr="000A3551" w:rsidRDefault="00054243" w:rsidP="00A020CF">
            <w:pPr>
              <w:pStyle w:val="BodyText"/>
              <w:ind w:firstLine="0pt"/>
              <w:jc w:val="end"/>
              <w:rPr>
                <w:sz w:val="16"/>
                <w:szCs w:val="16"/>
                <w:lang w:val="en-GB"/>
              </w:rPr>
            </w:pPr>
            <w:r>
              <w:rPr>
                <w:sz w:val="16"/>
                <w:szCs w:val="16"/>
                <w:lang w:val="en-GB"/>
              </w:rPr>
              <w:t>0.75</w:t>
            </w:r>
          </w:p>
        </w:tc>
        <w:tc>
          <w:tcPr>
            <w:tcW w:w="47.95pt" w:type="dxa"/>
          </w:tcPr>
          <w:p w14:paraId="6BDF4D13" w14:textId="77777777" w:rsidR="00054243" w:rsidRPr="000A3551" w:rsidRDefault="00054243" w:rsidP="00A020CF">
            <w:pPr>
              <w:pStyle w:val="BodyText"/>
              <w:ind w:firstLine="0pt"/>
              <w:jc w:val="end"/>
              <w:rPr>
                <w:sz w:val="16"/>
                <w:szCs w:val="16"/>
                <w:lang w:val="en-GB"/>
              </w:rPr>
            </w:pPr>
            <w:r>
              <w:rPr>
                <w:sz w:val="16"/>
                <w:szCs w:val="16"/>
                <w:lang w:val="en-GB"/>
              </w:rPr>
              <w:t>2,679</w:t>
            </w:r>
          </w:p>
        </w:tc>
      </w:tr>
      <w:tr w:rsidR="00054243" w14:paraId="60FE0F76" w14:textId="77777777" w:rsidTr="00A020CF">
        <w:tc>
          <w:tcPr>
            <w:tcW w:w="51.60pt" w:type="dxa"/>
          </w:tcPr>
          <w:p w14:paraId="4ADC0B7D" w14:textId="77777777" w:rsidR="00054243" w:rsidRPr="000A3551" w:rsidRDefault="00054243" w:rsidP="00A020CF">
            <w:pPr>
              <w:pStyle w:val="BodyText"/>
              <w:ind w:firstLine="0pt"/>
              <w:jc w:val="start"/>
              <w:rPr>
                <w:sz w:val="16"/>
                <w:szCs w:val="16"/>
                <w:lang w:val="en-GB"/>
              </w:rPr>
            </w:pPr>
            <w:r>
              <w:rPr>
                <w:sz w:val="16"/>
                <w:szCs w:val="16"/>
                <w:lang w:val="en-GB"/>
              </w:rPr>
              <w:t>Quantitative Biology</w:t>
            </w:r>
          </w:p>
        </w:tc>
        <w:tc>
          <w:tcPr>
            <w:tcW w:w="48.10pt" w:type="dxa"/>
          </w:tcPr>
          <w:p w14:paraId="76B1A089" w14:textId="6BBB96D8" w:rsidR="00054243" w:rsidRPr="000A3551" w:rsidRDefault="00054243" w:rsidP="00A020CF">
            <w:pPr>
              <w:pStyle w:val="BodyText"/>
              <w:ind w:firstLine="0pt"/>
              <w:jc w:val="end"/>
              <w:rPr>
                <w:sz w:val="16"/>
                <w:szCs w:val="16"/>
                <w:lang w:val="en-GB"/>
              </w:rPr>
            </w:pPr>
            <w:r>
              <w:rPr>
                <w:sz w:val="16"/>
                <w:szCs w:val="16"/>
                <w:lang w:val="en-GB"/>
              </w:rPr>
              <w:t>0.24</w:t>
            </w:r>
          </w:p>
        </w:tc>
        <w:tc>
          <w:tcPr>
            <w:tcW w:w="47.65pt" w:type="dxa"/>
          </w:tcPr>
          <w:p w14:paraId="176897B7" w14:textId="039054DB" w:rsidR="00054243" w:rsidRPr="000A3551" w:rsidRDefault="00054243" w:rsidP="00A020CF">
            <w:pPr>
              <w:pStyle w:val="BodyText"/>
              <w:ind w:firstLine="0pt"/>
              <w:jc w:val="end"/>
              <w:rPr>
                <w:sz w:val="16"/>
                <w:szCs w:val="16"/>
                <w:lang w:val="en-GB"/>
              </w:rPr>
            </w:pPr>
            <w:r>
              <w:rPr>
                <w:sz w:val="16"/>
                <w:szCs w:val="16"/>
                <w:lang w:val="en-GB"/>
              </w:rPr>
              <w:t>0.78</w:t>
            </w:r>
          </w:p>
        </w:tc>
        <w:tc>
          <w:tcPr>
            <w:tcW w:w="47.50pt" w:type="dxa"/>
          </w:tcPr>
          <w:p w14:paraId="22910932" w14:textId="22CA6BE0" w:rsidR="00054243" w:rsidRPr="000A3551" w:rsidRDefault="00054243" w:rsidP="00A020CF">
            <w:pPr>
              <w:pStyle w:val="BodyText"/>
              <w:ind w:firstLine="0pt"/>
              <w:jc w:val="end"/>
              <w:rPr>
                <w:sz w:val="16"/>
                <w:szCs w:val="16"/>
                <w:lang w:val="en-GB"/>
              </w:rPr>
            </w:pPr>
            <w:r>
              <w:rPr>
                <w:sz w:val="16"/>
                <w:szCs w:val="16"/>
                <w:lang w:val="en-GB"/>
              </w:rPr>
              <w:t>0.36</w:t>
            </w:r>
          </w:p>
        </w:tc>
        <w:tc>
          <w:tcPr>
            <w:tcW w:w="47.95pt" w:type="dxa"/>
          </w:tcPr>
          <w:p w14:paraId="311A821B" w14:textId="77777777" w:rsidR="00054243" w:rsidRPr="000A3551" w:rsidRDefault="00054243" w:rsidP="00A020CF">
            <w:pPr>
              <w:pStyle w:val="BodyText"/>
              <w:ind w:firstLine="0pt"/>
              <w:jc w:val="end"/>
              <w:rPr>
                <w:sz w:val="16"/>
                <w:szCs w:val="16"/>
                <w:lang w:val="en-GB"/>
              </w:rPr>
            </w:pPr>
            <w:r>
              <w:rPr>
                <w:sz w:val="16"/>
                <w:szCs w:val="16"/>
                <w:lang w:val="en-GB"/>
              </w:rPr>
              <w:t>201</w:t>
            </w:r>
          </w:p>
        </w:tc>
      </w:tr>
      <w:tr w:rsidR="00054243" w14:paraId="7E16DE17" w14:textId="77777777" w:rsidTr="00A020CF">
        <w:tc>
          <w:tcPr>
            <w:tcW w:w="51.60pt" w:type="dxa"/>
          </w:tcPr>
          <w:p w14:paraId="0DA410EA" w14:textId="77777777" w:rsidR="00054243" w:rsidRPr="000A3551" w:rsidRDefault="00054243" w:rsidP="00A020CF">
            <w:pPr>
              <w:pStyle w:val="BodyText"/>
              <w:ind w:firstLine="0pt"/>
              <w:jc w:val="start"/>
              <w:rPr>
                <w:sz w:val="16"/>
                <w:szCs w:val="16"/>
                <w:lang w:val="en-GB"/>
              </w:rPr>
            </w:pPr>
            <w:r>
              <w:rPr>
                <w:sz w:val="16"/>
                <w:szCs w:val="16"/>
                <w:lang w:val="en-GB"/>
              </w:rPr>
              <w:t>Quantitative Finance</w:t>
            </w:r>
          </w:p>
        </w:tc>
        <w:tc>
          <w:tcPr>
            <w:tcW w:w="48.10pt" w:type="dxa"/>
          </w:tcPr>
          <w:p w14:paraId="6A299BD3" w14:textId="71B9C236" w:rsidR="00054243" w:rsidRPr="000A3551" w:rsidRDefault="00054243" w:rsidP="00A020CF">
            <w:pPr>
              <w:pStyle w:val="BodyText"/>
              <w:ind w:firstLine="0pt"/>
              <w:jc w:val="end"/>
              <w:rPr>
                <w:sz w:val="16"/>
                <w:szCs w:val="16"/>
                <w:lang w:val="en-GB"/>
              </w:rPr>
            </w:pPr>
            <w:r>
              <w:rPr>
                <w:sz w:val="16"/>
                <w:szCs w:val="16"/>
                <w:lang w:val="en-GB"/>
              </w:rPr>
              <w:t>0.29</w:t>
            </w:r>
          </w:p>
        </w:tc>
        <w:tc>
          <w:tcPr>
            <w:tcW w:w="47.65pt" w:type="dxa"/>
          </w:tcPr>
          <w:p w14:paraId="594BDE0B" w14:textId="0E6E5E3F" w:rsidR="00054243" w:rsidRPr="000A3551" w:rsidRDefault="00054243" w:rsidP="00A020CF">
            <w:pPr>
              <w:pStyle w:val="BodyText"/>
              <w:ind w:firstLine="0pt"/>
              <w:jc w:val="end"/>
              <w:rPr>
                <w:sz w:val="16"/>
                <w:szCs w:val="16"/>
                <w:lang w:val="en-GB"/>
              </w:rPr>
            </w:pPr>
            <w:r>
              <w:rPr>
                <w:sz w:val="16"/>
                <w:szCs w:val="16"/>
                <w:lang w:val="en-GB"/>
              </w:rPr>
              <w:t>0.81</w:t>
            </w:r>
          </w:p>
        </w:tc>
        <w:tc>
          <w:tcPr>
            <w:tcW w:w="47.50pt" w:type="dxa"/>
          </w:tcPr>
          <w:p w14:paraId="4E923785" w14:textId="221CEAD9" w:rsidR="00054243" w:rsidRPr="000A3551" w:rsidRDefault="00054243" w:rsidP="00A020CF">
            <w:pPr>
              <w:pStyle w:val="BodyText"/>
              <w:ind w:firstLine="0pt"/>
              <w:jc w:val="end"/>
              <w:rPr>
                <w:sz w:val="16"/>
                <w:szCs w:val="16"/>
                <w:lang w:val="en-GB"/>
              </w:rPr>
            </w:pPr>
            <w:r>
              <w:rPr>
                <w:sz w:val="16"/>
                <w:szCs w:val="16"/>
                <w:lang w:val="en-GB"/>
              </w:rPr>
              <w:t>0.42</w:t>
            </w:r>
          </w:p>
        </w:tc>
        <w:tc>
          <w:tcPr>
            <w:tcW w:w="47.95pt" w:type="dxa"/>
          </w:tcPr>
          <w:p w14:paraId="5A68B5E4" w14:textId="77777777" w:rsidR="00054243" w:rsidRPr="000A3551" w:rsidRDefault="00054243" w:rsidP="00A020CF">
            <w:pPr>
              <w:pStyle w:val="BodyText"/>
              <w:ind w:firstLine="0pt"/>
              <w:jc w:val="end"/>
              <w:rPr>
                <w:sz w:val="16"/>
                <w:szCs w:val="16"/>
                <w:lang w:val="en-GB"/>
              </w:rPr>
            </w:pPr>
            <w:r>
              <w:rPr>
                <w:sz w:val="16"/>
                <w:szCs w:val="16"/>
                <w:lang w:val="en-GB"/>
              </w:rPr>
              <w:t>90</w:t>
            </w:r>
          </w:p>
        </w:tc>
      </w:tr>
      <w:tr w:rsidR="00054243" w14:paraId="2EEAF84D" w14:textId="77777777" w:rsidTr="00A020CF">
        <w:tc>
          <w:tcPr>
            <w:tcW w:w="51.60pt" w:type="dxa"/>
          </w:tcPr>
          <w:p w14:paraId="4E5318A2" w14:textId="77777777" w:rsidR="00054243" w:rsidRDefault="00054243" w:rsidP="00A020CF">
            <w:pPr>
              <w:pStyle w:val="BodyText"/>
              <w:ind w:firstLine="0pt"/>
              <w:jc w:val="start"/>
              <w:rPr>
                <w:sz w:val="16"/>
                <w:szCs w:val="16"/>
                <w:lang w:val="en-GB"/>
              </w:rPr>
            </w:pPr>
            <w:r>
              <w:rPr>
                <w:sz w:val="16"/>
                <w:szCs w:val="16"/>
                <w:lang w:val="en-GB"/>
              </w:rPr>
              <w:t>Statistics</w:t>
            </w:r>
          </w:p>
        </w:tc>
        <w:tc>
          <w:tcPr>
            <w:tcW w:w="48.10pt" w:type="dxa"/>
          </w:tcPr>
          <w:p w14:paraId="64E4D77D" w14:textId="2E6718CE" w:rsidR="00054243" w:rsidRDefault="00054243" w:rsidP="00A020CF">
            <w:pPr>
              <w:pStyle w:val="BodyText"/>
              <w:ind w:firstLine="0pt"/>
              <w:jc w:val="end"/>
              <w:rPr>
                <w:sz w:val="16"/>
                <w:szCs w:val="16"/>
                <w:lang w:val="en-GB"/>
              </w:rPr>
            </w:pPr>
            <w:r>
              <w:rPr>
                <w:sz w:val="16"/>
                <w:szCs w:val="16"/>
                <w:lang w:val="en-GB"/>
              </w:rPr>
              <w:t>0.00</w:t>
            </w:r>
          </w:p>
        </w:tc>
        <w:tc>
          <w:tcPr>
            <w:tcW w:w="47.65pt" w:type="dxa"/>
          </w:tcPr>
          <w:p w14:paraId="3A2BD20B" w14:textId="374F781F" w:rsidR="00054243" w:rsidRDefault="00054243" w:rsidP="00A020CF">
            <w:pPr>
              <w:pStyle w:val="BodyText"/>
              <w:ind w:firstLine="0pt"/>
              <w:jc w:val="end"/>
              <w:rPr>
                <w:sz w:val="16"/>
                <w:szCs w:val="16"/>
                <w:lang w:val="en-GB"/>
              </w:rPr>
            </w:pPr>
            <w:r>
              <w:rPr>
                <w:sz w:val="16"/>
                <w:szCs w:val="16"/>
                <w:lang w:val="en-GB"/>
              </w:rPr>
              <w:t>0.00</w:t>
            </w:r>
          </w:p>
        </w:tc>
        <w:tc>
          <w:tcPr>
            <w:tcW w:w="47.50pt" w:type="dxa"/>
          </w:tcPr>
          <w:p w14:paraId="3E25BE99" w14:textId="3C1E6870" w:rsidR="00054243" w:rsidRDefault="00054243" w:rsidP="00A020CF">
            <w:pPr>
              <w:pStyle w:val="BodyText"/>
              <w:ind w:firstLine="0pt"/>
              <w:jc w:val="end"/>
              <w:rPr>
                <w:sz w:val="16"/>
                <w:szCs w:val="16"/>
                <w:lang w:val="en-GB"/>
              </w:rPr>
            </w:pPr>
            <w:r>
              <w:rPr>
                <w:sz w:val="16"/>
                <w:szCs w:val="16"/>
                <w:lang w:val="en-GB"/>
              </w:rPr>
              <w:t>0.00</w:t>
            </w:r>
          </w:p>
        </w:tc>
        <w:tc>
          <w:tcPr>
            <w:tcW w:w="47.95pt" w:type="dxa"/>
          </w:tcPr>
          <w:p w14:paraId="490DBBD0" w14:textId="77777777" w:rsidR="00054243" w:rsidRDefault="00054243" w:rsidP="00054243">
            <w:pPr>
              <w:pStyle w:val="BodyText"/>
              <w:keepNext/>
              <w:ind w:firstLine="0pt"/>
              <w:jc w:val="end"/>
              <w:rPr>
                <w:sz w:val="16"/>
                <w:szCs w:val="16"/>
                <w:lang w:val="en-GB"/>
              </w:rPr>
            </w:pPr>
            <w:r>
              <w:rPr>
                <w:sz w:val="16"/>
                <w:szCs w:val="16"/>
                <w:lang w:val="en-GB"/>
              </w:rPr>
              <w:t>131</w:t>
            </w:r>
          </w:p>
        </w:tc>
      </w:tr>
    </w:tbl>
    <w:p w14:paraId="7822C69D" w14:textId="1440ED92" w:rsidR="00054243" w:rsidRPr="00054243" w:rsidRDefault="00054243" w:rsidP="00054243">
      <w:pPr>
        <w:pStyle w:val="Caption"/>
        <w:rPr>
          <w:i w:val="0"/>
          <w:iCs w:val="0"/>
          <w:color w:val="000000" w:themeColor="text1"/>
          <w:sz w:val="20"/>
          <w:szCs w:val="20"/>
          <w:lang w:val="en-GB"/>
        </w:rPr>
      </w:pPr>
      <w:r>
        <w:rPr>
          <w:i w:val="0"/>
          <w:iCs w:val="0"/>
          <w:color w:val="000000" w:themeColor="text1"/>
          <w:sz w:val="20"/>
          <w:szCs w:val="20"/>
        </w:rPr>
        <w:br/>
      </w:r>
      <w:r w:rsidRPr="00054243">
        <w:rPr>
          <w:i w:val="0"/>
          <w:iCs w:val="0"/>
          <w:color w:val="000000" w:themeColor="text1"/>
          <w:sz w:val="20"/>
          <w:szCs w:val="20"/>
        </w:rPr>
        <w:t xml:space="preserve">Figure </w:t>
      </w:r>
      <w:r w:rsidRPr="00054243">
        <w:rPr>
          <w:i w:val="0"/>
          <w:iCs w:val="0"/>
          <w:color w:val="000000" w:themeColor="text1"/>
          <w:sz w:val="20"/>
          <w:szCs w:val="20"/>
        </w:rPr>
        <w:fldChar w:fldCharType="begin"/>
      </w:r>
      <w:r w:rsidRPr="00054243">
        <w:rPr>
          <w:i w:val="0"/>
          <w:iCs w:val="0"/>
          <w:color w:val="000000" w:themeColor="text1"/>
          <w:sz w:val="20"/>
          <w:szCs w:val="20"/>
        </w:rPr>
        <w:instrText xml:space="preserve"> SEQ Figure \* ARABIC </w:instrText>
      </w:r>
      <w:r w:rsidRPr="00054243">
        <w:rPr>
          <w:i w:val="0"/>
          <w:iCs w:val="0"/>
          <w:color w:val="000000" w:themeColor="text1"/>
          <w:sz w:val="20"/>
          <w:szCs w:val="20"/>
        </w:rPr>
        <w:fldChar w:fldCharType="separate"/>
      </w:r>
      <w:r w:rsidR="00E9133E">
        <w:rPr>
          <w:i w:val="0"/>
          <w:iCs w:val="0"/>
          <w:noProof/>
          <w:color w:val="000000" w:themeColor="text1"/>
          <w:sz w:val="20"/>
          <w:szCs w:val="20"/>
        </w:rPr>
        <w:t>12</w:t>
      </w:r>
      <w:r w:rsidRPr="00054243">
        <w:rPr>
          <w:i w:val="0"/>
          <w:iCs w:val="0"/>
          <w:color w:val="000000" w:themeColor="text1"/>
          <w:sz w:val="20"/>
          <w:szCs w:val="20"/>
        </w:rPr>
        <w:fldChar w:fldCharType="end"/>
      </w:r>
      <w:r w:rsidRPr="00054243">
        <w:rPr>
          <w:i w:val="0"/>
          <w:iCs w:val="0"/>
          <w:color w:val="000000" w:themeColor="text1"/>
          <w:sz w:val="20"/>
          <w:szCs w:val="20"/>
        </w:rPr>
        <w:t>: Classification Report for M</w:t>
      </w:r>
      <w:r w:rsidRPr="00054243">
        <w:rPr>
          <w:i w:val="0"/>
          <w:iCs w:val="0"/>
          <w:color w:val="000000" w:themeColor="text1"/>
          <w:sz w:val="20"/>
          <w:szCs w:val="20"/>
          <w:vertAlign w:val="subscript"/>
        </w:rPr>
        <w:t>2</w:t>
      </w:r>
      <w:r w:rsidRPr="00054243">
        <w:rPr>
          <w:i w:val="0"/>
          <w:iCs w:val="0"/>
          <w:color w:val="000000" w:themeColor="text1"/>
          <w:sz w:val="20"/>
          <w:szCs w:val="20"/>
        </w:rPr>
        <w:t xml:space="preserve"> Model</w:t>
      </w:r>
    </w:p>
    <w:p w14:paraId="1C287F30" w14:textId="6B9F6B19" w:rsidR="00054243" w:rsidRPr="00054243" w:rsidRDefault="00054243" w:rsidP="00054243">
      <w:pPr>
        <w:pStyle w:val="BodyText"/>
        <w:rPr>
          <w:lang w:val="en-GB"/>
        </w:rPr>
      </w:pPr>
      <w:r w:rsidRPr="00054243">
        <w:rPr>
          <w:lang w:val="en-GB"/>
        </w:rPr>
        <w:t xml:space="preserve">Looking at individual categories, the model showed highly variable performance across different fields. Physics maintained </w:t>
      </w:r>
      <w:r>
        <w:rPr>
          <w:lang w:val="en-GB"/>
        </w:rPr>
        <w:t xml:space="preserve">a </w:t>
      </w:r>
      <w:r w:rsidRPr="00054243">
        <w:rPr>
          <w:lang w:val="en-GB"/>
        </w:rPr>
        <w:t xml:space="preserve">relatively strong performance with the highest precision (0.88) but suffered from reduced recall (0.65), resulting in an F1-score of 0.75. The confusion matrix shows that while 1,738 physics papers were correctly classified, there were significant misclassifications, particularly </w:t>
      </w:r>
      <w:r>
        <w:rPr>
          <w:lang w:val="en-GB"/>
        </w:rPr>
        <w:t>in</w:t>
      </w:r>
      <w:r w:rsidRPr="00054243">
        <w:rPr>
          <w:lang w:val="en-GB"/>
        </w:rPr>
        <w:t xml:space="preserve"> Quantitative Biology (319 cases) and Mathematics (297 cases).</w:t>
      </w:r>
    </w:p>
    <w:p w14:paraId="28128AB5" w14:textId="6993461D" w:rsidR="00054243" w:rsidRPr="00054243" w:rsidRDefault="00054243" w:rsidP="00054243">
      <w:pPr>
        <w:pStyle w:val="BodyText"/>
        <w:rPr>
          <w:lang w:val="en-GB"/>
        </w:rPr>
      </w:pPr>
      <w:r w:rsidRPr="00054243">
        <w:rPr>
          <w:lang w:val="en-GB"/>
        </w:rPr>
        <w:t xml:space="preserve">Mathematics </w:t>
      </w:r>
      <w:r>
        <w:rPr>
          <w:lang w:val="en-GB"/>
        </w:rPr>
        <w:t>performed well</w:t>
      </w:r>
      <w:r w:rsidR="00370459">
        <w:rPr>
          <w:lang w:val="en-GB"/>
        </w:rPr>
        <w:t>,</w:t>
      </w:r>
      <w:r w:rsidRPr="00054243">
        <w:rPr>
          <w:lang w:val="en-GB"/>
        </w:rPr>
        <w:t xml:space="preserve"> with balanced precision (0.70) and high recall (0.84), achieving an F1</w:t>
      </w:r>
      <w:r w:rsidR="00370459">
        <w:rPr>
          <w:lang w:val="en-GB"/>
        </w:rPr>
        <w:t xml:space="preserve"> S</w:t>
      </w:r>
      <w:r w:rsidRPr="00054243">
        <w:rPr>
          <w:lang w:val="en-GB"/>
        </w:rPr>
        <w:t>core of 0.76. The confusion matrix reveals that 1,136 mathematics papers were correctly identified, though there were notable misclassifications to Physics (99 cases) and Computer Science (23 cases).</w:t>
      </w:r>
    </w:p>
    <w:p w14:paraId="014967D7" w14:textId="5A994E89" w:rsidR="00054243" w:rsidRPr="00054243" w:rsidRDefault="00054243" w:rsidP="00054243">
      <w:pPr>
        <w:pStyle w:val="BodyText"/>
        <w:rPr>
          <w:lang w:val="en-GB"/>
        </w:rPr>
      </w:pPr>
      <w:r w:rsidRPr="00054243">
        <w:rPr>
          <w:lang w:val="en-GB"/>
        </w:rPr>
        <w:t>Computer Science showed a dramatic decline in performance, with very low recall (0.04) despite moderate precision (0.72), resulting in a poor F1-score of 0.08. The confusion matrix reveals severe misclassification issues, with only 51 papers correctly classified out of 1,258. The majority were misclassified as Electrical Engineering (633 cases), Mathematics (171 cases), and Quantitative Biology (116 cases), suggesting the model struggled significantly to identify distinctive features of computer science papers.</w:t>
      </w:r>
    </w:p>
    <w:p w14:paraId="2F43237D" w14:textId="578241FE" w:rsidR="00054243" w:rsidRDefault="00054243" w:rsidP="00054243">
      <w:pPr>
        <w:pStyle w:val="BodyText"/>
        <w:rPr>
          <w:lang w:val="en-GB"/>
        </w:rPr>
      </w:pPr>
      <w:r w:rsidRPr="00054243">
        <w:rPr>
          <w:lang w:val="en-GB"/>
        </w:rPr>
        <w:t xml:space="preserve">Electrical Engineering and Systems Science showed low precision (0.12) but high recall (0.83), yielding an F1-score of </w:t>
      </w:r>
      <w:r w:rsidRPr="00054243">
        <w:rPr>
          <w:lang w:val="en-GB"/>
        </w:rPr>
        <w:lastRenderedPageBreak/>
        <w:t xml:space="preserve">0.21. While 118 papers were correctly classified, there was substantial confusion with other categories, </w:t>
      </w:r>
      <w:r>
        <w:rPr>
          <w:lang w:val="en-GB"/>
        </w:rPr>
        <w:t>notab</w:t>
      </w:r>
      <w:r w:rsidRPr="00054243">
        <w:rPr>
          <w:lang w:val="en-GB"/>
        </w:rPr>
        <w:t>ly Computer Science papers being misclassified as Electrical Engineering (633 cases).</w:t>
      </w:r>
    </w:p>
    <w:p w14:paraId="41780E24" w14:textId="4BFAC83E" w:rsidR="001146F5" w:rsidRPr="00054243" w:rsidRDefault="001146F5" w:rsidP="001146F5">
      <w:pPr>
        <w:pStyle w:val="BodyText"/>
        <w:ind w:firstLine="0pt"/>
        <w:rPr>
          <w:lang w:val="en-GB"/>
        </w:rPr>
      </w:pPr>
      <w:r w:rsidRPr="00822B59">
        <w:rPr>
          <w:noProof/>
          <w:lang w:val="en-GB"/>
        </w:rPr>
        <w:drawing>
          <wp:inline distT="0" distB="0" distL="0" distR="0" wp14:anchorId="6EE0BDC0" wp14:editId="035FAC3A">
            <wp:extent cx="3089910" cy="2971800"/>
            <wp:effectExtent l="0" t="0" r="0" b="0"/>
            <wp:docPr id="4408583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5604107" w14:textId="77777777" w:rsidR="001146F5" w:rsidRDefault="001146F5" w:rsidP="001146F5">
                        <w:pPr>
                          <w:pStyle w:val="BodyText"/>
                          <w:keepNext/>
                          <w:tabs>
                            <w:tab w:val="clear" w:pos="14.40pt"/>
                          </w:tabs>
                          <w:ind w:firstLine="0pt"/>
                          <w:jc w:val="center"/>
                        </w:pPr>
                        <w:r w:rsidRPr="001146F5">
                          <w:drawing>
                            <wp:inline distT="0" distB="0" distL="0" distR="0" wp14:anchorId="21EE86E3" wp14:editId="1DAC9318">
                              <wp:extent cx="2898140" cy="2640965"/>
                              <wp:effectExtent l="0" t="0" r="0" b="635"/>
                              <wp:docPr id="45191749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1917491" name="Picture 1" descr="A screenshot of a graph&#10;&#10;Description automatically generated"/>
                                      <pic:cNvPicPr/>
                                    </pic:nvPicPr>
                                    <pic:blipFill>
                                      <a:blip r:embed="rId19"/>
                                      <a:stretch>
                                        <a:fillRect/>
                                      </a:stretch>
                                    </pic:blipFill>
                                    <pic:spPr>
                                      <a:xfrm>
                                        <a:off x="0" y="0"/>
                                        <a:ext cx="2898140" cy="2640965"/>
                                      </a:xfrm>
                                      <a:prstGeom prst="rect">
                                        <a:avLst/>
                                      </a:prstGeom>
                                    </pic:spPr>
                                  </pic:pic>
                                </a:graphicData>
                              </a:graphic>
                            </wp:inline>
                          </w:drawing>
                        </w:r>
                      </w:p>
                      <w:p w14:paraId="28AB74C6" w14:textId="2C688D01"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13</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2</w:t>
                        </w:r>
                        <w:r w:rsidRPr="001146F5">
                          <w:rPr>
                            <w:i w:val="0"/>
                            <w:iCs w:val="0"/>
                            <w:color w:val="000000" w:themeColor="text1"/>
                            <w:sz w:val="20"/>
                            <w:szCs w:val="20"/>
                          </w:rPr>
                          <w:t xml:space="preserve"> Model</w:t>
                        </w:r>
                      </w:p>
                      <w:p w14:paraId="35C35CB6" w14:textId="02FF40A9" w:rsidR="001146F5" w:rsidRDefault="001146F5" w:rsidP="001146F5">
                        <w:pPr>
                          <w:pStyle w:val="BodyText"/>
                          <w:keepNext/>
                          <w:tabs>
                            <w:tab w:val="clear" w:pos="14.40pt"/>
                          </w:tabs>
                          <w:ind w:firstLine="0pt"/>
                          <w:jc w:val="center"/>
                        </w:pPr>
                      </w:p>
                      <w:p w14:paraId="028B893B" w14:textId="77777777"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CF65F0B" w14:textId="24C61290" w:rsidR="00054243" w:rsidRPr="00054243" w:rsidRDefault="00054243" w:rsidP="00054243">
      <w:pPr>
        <w:pStyle w:val="BodyText"/>
        <w:rPr>
          <w:lang w:val="en-GB"/>
        </w:rPr>
      </w:pPr>
      <w:r w:rsidRPr="00054243">
        <w:rPr>
          <w:lang w:val="en-GB"/>
        </w:rPr>
        <w:t>Quantitative Biology achieved moderate performance with low precision (0.24) but high recall (0.78), resulting in an F1-score of 0.36. The confusion matrix shows 156 correct classifications but also reveals significant misclassification patterns, particularly with papers from Physics incorrectly label</w:t>
      </w:r>
      <w:r>
        <w:rPr>
          <w:lang w:val="en-GB"/>
        </w:rPr>
        <w:t>l</w:t>
      </w:r>
      <w:r w:rsidRPr="00054243">
        <w:rPr>
          <w:lang w:val="en-GB"/>
        </w:rPr>
        <w:t>ed as Quantitative Biology (319 cases).</w:t>
      </w:r>
    </w:p>
    <w:p w14:paraId="6CD26FF7" w14:textId="650BB85F" w:rsidR="00054243" w:rsidRPr="00054243" w:rsidRDefault="00054243" w:rsidP="00054243">
      <w:pPr>
        <w:pStyle w:val="BodyText"/>
        <w:rPr>
          <w:lang w:val="en-GB"/>
        </w:rPr>
      </w:pPr>
      <w:r w:rsidRPr="00054243">
        <w:rPr>
          <w:lang w:val="en-GB"/>
        </w:rPr>
        <w:t>Economics continued to be challenging, with very low precision (0.04) but improved recall (0.52), yielding a poor F1-score of 0.08. Out of 25 economics papers, only 13 were correctly classified, with misclassifications spread across multiple categories.</w:t>
      </w:r>
    </w:p>
    <w:p w14:paraId="03482B0C" w14:textId="79F76549" w:rsidR="00054243" w:rsidRPr="00054243" w:rsidRDefault="00054243" w:rsidP="00054243">
      <w:pPr>
        <w:pStyle w:val="BodyText"/>
        <w:rPr>
          <w:lang w:val="en-GB"/>
        </w:rPr>
      </w:pPr>
      <w:r w:rsidRPr="00054243">
        <w:rPr>
          <w:lang w:val="en-GB"/>
        </w:rPr>
        <w:t>Quantitative Finance showed low precision (0.29) but high recall (0.81), achieving an F1-score of 0.42. The confusion matrix indicates 73 correct classifications out of 90 papers, though the model frequently misclassifie</w:t>
      </w:r>
      <w:r>
        <w:rPr>
          <w:lang w:val="en-GB"/>
        </w:rPr>
        <w:t>s</w:t>
      </w:r>
      <w:r w:rsidRPr="00054243">
        <w:rPr>
          <w:lang w:val="en-GB"/>
        </w:rPr>
        <w:t xml:space="preserve"> papers from other categories</w:t>
      </w:r>
      <w:r>
        <w:rPr>
          <w:lang w:val="en-GB"/>
        </w:rPr>
        <w:t>,</w:t>
      </w:r>
      <w:r w:rsidRPr="00054243">
        <w:rPr>
          <w:lang w:val="en-GB"/>
        </w:rPr>
        <w:t xml:space="preserve"> </w:t>
      </w:r>
      <w:r>
        <w:rPr>
          <w:lang w:val="en-GB"/>
        </w:rPr>
        <w:t xml:space="preserve">such </w:t>
      </w:r>
      <w:r w:rsidRPr="00054243">
        <w:rPr>
          <w:lang w:val="en-GB"/>
        </w:rPr>
        <w:t>as Quantitative Finance.</w:t>
      </w:r>
    </w:p>
    <w:p w14:paraId="08999390" w14:textId="22F595BC" w:rsidR="00054243" w:rsidRPr="00054243" w:rsidRDefault="00054243" w:rsidP="00054243">
      <w:pPr>
        <w:pStyle w:val="BodyText"/>
        <w:rPr>
          <w:lang w:val="en-GB"/>
        </w:rPr>
      </w:pPr>
      <w:r w:rsidRPr="00054243">
        <w:rPr>
          <w:lang w:val="en-GB"/>
        </w:rPr>
        <w:t>Statistics showed the poorest performance with zero precision, recall, and F1-score, indicating complete failure in classification. The confusion matrix reveals that no statistics paper was correctly classified out of 131, with misclassifications spread across multiple categories, particularly Quantitative Biology (30 cases) and Computer Science (25 cases).</w:t>
      </w:r>
    </w:p>
    <w:p w14:paraId="34C57244" w14:textId="7E4A9154" w:rsidR="000A3551" w:rsidRPr="00AE0A3D" w:rsidRDefault="00054243" w:rsidP="00054243">
      <w:pPr>
        <w:pStyle w:val="BodyText"/>
        <w:rPr>
          <w:lang w:val="en-GB"/>
        </w:rPr>
      </w:pPr>
      <w:r w:rsidRPr="00054243">
        <w:rPr>
          <w:lang w:val="en-GB"/>
        </w:rPr>
        <w:t xml:space="preserve">The model's performance patterns suggest that the deep neural network architecture hindered classification performance compared to simpler models. The severe degradation in performance, particularly for </w:t>
      </w:r>
      <w:r>
        <w:rPr>
          <w:lang w:val="en-GB"/>
        </w:rPr>
        <w:t>specific</w:t>
      </w:r>
      <w:r w:rsidRPr="00054243">
        <w:rPr>
          <w:lang w:val="en-GB"/>
        </w:rPr>
        <w:t xml:space="preserve"> categories like Computer Science and Statistics, indicates that the model may have overfit</w:t>
      </w:r>
      <w:r>
        <w:rPr>
          <w:lang w:val="en-GB"/>
        </w:rPr>
        <w:t>ted</w:t>
      </w:r>
      <w:r w:rsidRPr="00054243">
        <w:rPr>
          <w:lang w:val="en-GB"/>
        </w:rPr>
        <w:t xml:space="preserve"> to </w:t>
      </w:r>
      <w:r>
        <w:rPr>
          <w:lang w:val="en-GB"/>
        </w:rPr>
        <w:t>particular</w:t>
      </w:r>
      <w:r w:rsidRPr="00054243">
        <w:rPr>
          <w:lang w:val="en-GB"/>
        </w:rPr>
        <w:t xml:space="preserve"> patterns in the training data or struggled to learn meaningful features from the complex architecture. The high recall but low precision in several categories suggests the model developed a bias toward certain classifications, leading to many false positives.</w:t>
      </w:r>
    </w:p>
    <w:p w14:paraId="15BD6389" w14:textId="77777777" w:rsidR="000A3551" w:rsidRDefault="000A3551" w:rsidP="000A3551">
      <w:pPr>
        <w:pStyle w:val="Heading2"/>
        <w:rPr>
          <w:lang w:val="en-GB"/>
        </w:rPr>
      </w:pPr>
      <w:r>
        <w:rPr>
          <w:lang w:val="en-GB"/>
        </w:rPr>
        <w:t>M</w:t>
      </w:r>
      <w:r>
        <w:rPr>
          <w:vertAlign w:val="subscript"/>
          <w:lang w:val="en-GB"/>
        </w:rPr>
        <w:t>3</w:t>
      </w:r>
      <w:r>
        <w:rPr>
          <w:lang w:val="en-GB"/>
        </w:rPr>
        <w:t>: Recurrent Neural Network (RNN)</w:t>
      </w:r>
    </w:p>
    <w:p w14:paraId="3E02228B" w14:textId="44019757" w:rsidR="001146F5" w:rsidRPr="001146F5" w:rsidRDefault="001146F5" w:rsidP="001146F5">
      <w:pPr>
        <w:pStyle w:val="BodyText"/>
        <w:rPr>
          <w:lang w:val="en-GB"/>
        </w:rPr>
      </w:pPr>
      <w:r w:rsidRPr="001146F5">
        <w:rPr>
          <w:lang w:val="en-GB"/>
        </w:rPr>
        <w:t xml:space="preserve">The Recurrent Neural Network (RNN) model demonstrated moderate performance overall, with a weighted accuracy of 0.66 and </w:t>
      </w:r>
      <w:r w:rsidR="004E0DD4">
        <w:rPr>
          <w:lang w:val="en-GB"/>
        </w:rPr>
        <w:t xml:space="preserve">a </w:t>
      </w:r>
      <w:r w:rsidRPr="001146F5">
        <w:rPr>
          <w:lang w:val="en-GB"/>
        </w:rPr>
        <w:t>weighted F1-score of 0.70. However, performance varied significantly across different categories.</w:t>
      </w:r>
    </w:p>
    <w:tbl>
      <w:tblPr>
        <w:tblStyle w:val="TableGrid"/>
        <w:tblW w:w="0pt" w:type="auto"/>
        <w:tblLook w:firstRow="1" w:lastRow="0" w:firstColumn="1" w:lastColumn="0" w:noHBand="0" w:noVBand="1"/>
      </w:tblPr>
      <w:tblGrid>
        <w:gridCol w:w="1032"/>
        <w:gridCol w:w="962"/>
        <w:gridCol w:w="953"/>
        <w:gridCol w:w="950"/>
        <w:gridCol w:w="959"/>
      </w:tblGrid>
      <w:tr w:rsidR="001146F5" w14:paraId="35A38FA9" w14:textId="77777777" w:rsidTr="00A020CF">
        <w:tc>
          <w:tcPr>
            <w:tcW w:w="51.60pt" w:type="dxa"/>
            <w:tcBorders>
              <w:top w:val="nil"/>
              <w:start w:val="nil"/>
            </w:tcBorders>
          </w:tcPr>
          <w:p w14:paraId="7BE8D2EF" w14:textId="77777777" w:rsidR="001146F5" w:rsidRPr="000A3551" w:rsidRDefault="001146F5" w:rsidP="00A020CF">
            <w:pPr>
              <w:pStyle w:val="BodyText"/>
              <w:ind w:firstLine="0pt"/>
              <w:rPr>
                <w:sz w:val="16"/>
                <w:szCs w:val="16"/>
                <w:lang w:val="en-GB"/>
              </w:rPr>
            </w:pPr>
          </w:p>
        </w:tc>
        <w:tc>
          <w:tcPr>
            <w:tcW w:w="48.10pt" w:type="dxa"/>
          </w:tcPr>
          <w:p w14:paraId="2DF10274" w14:textId="77777777" w:rsidR="001146F5" w:rsidRPr="000A3551" w:rsidRDefault="001146F5" w:rsidP="00A020CF">
            <w:pPr>
              <w:pStyle w:val="BodyText"/>
              <w:ind w:firstLine="0pt"/>
              <w:rPr>
                <w:sz w:val="16"/>
                <w:szCs w:val="16"/>
                <w:lang w:val="en-GB"/>
              </w:rPr>
            </w:pPr>
            <w:r w:rsidRPr="000A3551">
              <w:rPr>
                <w:sz w:val="16"/>
                <w:szCs w:val="16"/>
                <w:lang w:val="en-GB"/>
              </w:rPr>
              <w:t>Precision</w:t>
            </w:r>
          </w:p>
        </w:tc>
        <w:tc>
          <w:tcPr>
            <w:tcW w:w="47.65pt" w:type="dxa"/>
          </w:tcPr>
          <w:p w14:paraId="11F7D7B6" w14:textId="77777777" w:rsidR="001146F5" w:rsidRPr="000A3551" w:rsidRDefault="001146F5" w:rsidP="00A020CF">
            <w:pPr>
              <w:pStyle w:val="BodyText"/>
              <w:ind w:firstLine="0pt"/>
              <w:rPr>
                <w:sz w:val="16"/>
                <w:szCs w:val="16"/>
                <w:lang w:val="en-GB"/>
              </w:rPr>
            </w:pPr>
            <w:r w:rsidRPr="000A3551">
              <w:rPr>
                <w:sz w:val="16"/>
                <w:szCs w:val="16"/>
                <w:lang w:val="en-GB"/>
              </w:rPr>
              <w:t>Recall</w:t>
            </w:r>
          </w:p>
        </w:tc>
        <w:tc>
          <w:tcPr>
            <w:tcW w:w="47.50pt" w:type="dxa"/>
          </w:tcPr>
          <w:p w14:paraId="6C1B241A" w14:textId="77777777" w:rsidR="001146F5" w:rsidRPr="000A3551" w:rsidRDefault="001146F5" w:rsidP="00A020CF">
            <w:pPr>
              <w:pStyle w:val="BodyText"/>
              <w:ind w:firstLine="0pt"/>
              <w:rPr>
                <w:sz w:val="16"/>
                <w:szCs w:val="16"/>
                <w:lang w:val="en-GB"/>
              </w:rPr>
            </w:pPr>
            <w:r w:rsidRPr="000A3551">
              <w:rPr>
                <w:sz w:val="16"/>
                <w:szCs w:val="16"/>
                <w:lang w:val="en-GB"/>
              </w:rPr>
              <w:t>F1-Score</w:t>
            </w:r>
          </w:p>
        </w:tc>
        <w:tc>
          <w:tcPr>
            <w:tcW w:w="47.95pt" w:type="dxa"/>
          </w:tcPr>
          <w:p w14:paraId="6844E21E" w14:textId="77777777" w:rsidR="001146F5" w:rsidRPr="000A3551" w:rsidRDefault="001146F5" w:rsidP="00A020CF">
            <w:pPr>
              <w:pStyle w:val="BodyText"/>
              <w:ind w:firstLine="0pt"/>
              <w:rPr>
                <w:sz w:val="16"/>
                <w:szCs w:val="16"/>
                <w:lang w:val="en-GB"/>
              </w:rPr>
            </w:pPr>
            <w:r w:rsidRPr="000A3551">
              <w:rPr>
                <w:sz w:val="16"/>
                <w:szCs w:val="16"/>
                <w:lang w:val="en-GB"/>
              </w:rPr>
              <w:t>Support</w:t>
            </w:r>
          </w:p>
        </w:tc>
      </w:tr>
      <w:tr w:rsidR="001146F5" w14:paraId="03806833" w14:textId="77777777" w:rsidTr="00A020CF">
        <w:tc>
          <w:tcPr>
            <w:tcW w:w="51.60pt" w:type="dxa"/>
          </w:tcPr>
          <w:p w14:paraId="5ECB1C69" w14:textId="77777777" w:rsidR="001146F5" w:rsidRPr="000A3551" w:rsidRDefault="001146F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10DD611" w14:textId="0519A7CD" w:rsidR="001146F5" w:rsidRPr="000A3551" w:rsidRDefault="001146F5" w:rsidP="00A020CF">
            <w:pPr>
              <w:pStyle w:val="BodyText"/>
              <w:ind w:firstLine="0pt"/>
              <w:jc w:val="end"/>
              <w:rPr>
                <w:sz w:val="16"/>
                <w:szCs w:val="16"/>
                <w:lang w:val="en-GB"/>
              </w:rPr>
            </w:pPr>
            <w:r>
              <w:rPr>
                <w:sz w:val="16"/>
                <w:szCs w:val="16"/>
                <w:lang w:val="en-GB"/>
              </w:rPr>
              <w:t>0.84</w:t>
            </w:r>
          </w:p>
        </w:tc>
        <w:tc>
          <w:tcPr>
            <w:tcW w:w="47.65pt" w:type="dxa"/>
          </w:tcPr>
          <w:p w14:paraId="7ADA0F8E" w14:textId="78C87925" w:rsidR="001146F5" w:rsidRPr="000A3551" w:rsidRDefault="001146F5" w:rsidP="00A020CF">
            <w:pPr>
              <w:pStyle w:val="BodyText"/>
              <w:ind w:firstLine="0pt"/>
              <w:jc w:val="end"/>
              <w:rPr>
                <w:sz w:val="16"/>
                <w:szCs w:val="16"/>
                <w:lang w:val="en-GB"/>
              </w:rPr>
            </w:pPr>
            <w:r>
              <w:rPr>
                <w:sz w:val="16"/>
                <w:szCs w:val="16"/>
                <w:lang w:val="en-GB"/>
              </w:rPr>
              <w:t>0.33</w:t>
            </w:r>
          </w:p>
        </w:tc>
        <w:tc>
          <w:tcPr>
            <w:tcW w:w="47.50pt" w:type="dxa"/>
          </w:tcPr>
          <w:p w14:paraId="1A93C26F" w14:textId="062A2E1C" w:rsidR="001146F5" w:rsidRPr="000A3551" w:rsidRDefault="001146F5" w:rsidP="00A020CF">
            <w:pPr>
              <w:pStyle w:val="BodyText"/>
              <w:ind w:firstLine="0pt"/>
              <w:jc w:val="end"/>
              <w:rPr>
                <w:sz w:val="16"/>
                <w:szCs w:val="16"/>
                <w:lang w:val="en-GB"/>
              </w:rPr>
            </w:pPr>
            <w:r>
              <w:rPr>
                <w:sz w:val="16"/>
                <w:szCs w:val="16"/>
                <w:lang w:val="en-GB"/>
              </w:rPr>
              <w:t>0.47</w:t>
            </w:r>
          </w:p>
        </w:tc>
        <w:tc>
          <w:tcPr>
            <w:tcW w:w="47.95pt" w:type="dxa"/>
          </w:tcPr>
          <w:p w14:paraId="3196DBF1" w14:textId="77777777" w:rsidR="001146F5" w:rsidRPr="000A3551" w:rsidRDefault="001146F5" w:rsidP="00A020CF">
            <w:pPr>
              <w:pStyle w:val="BodyText"/>
              <w:ind w:firstLine="0pt"/>
              <w:jc w:val="end"/>
              <w:rPr>
                <w:sz w:val="16"/>
                <w:szCs w:val="16"/>
                <w:lang w:val="en-GB"/>
              </w:rPr>
            </w:pPr>
            <w:r>
              <w:rPr>
                <w:sz w:val="16"/>
                <w:szCs w:val="16"/>
                <w:lang w:val="en-GB"/>
              </w:rPr>
              <w:t>1,258</w:t>
            </w:r>
          </w:p>
        </w:tc>
      </w:tr>
      <w:tr w:rsidR="001146F5" w14:paraId="30DAE9C4" w14:textId="77777777" w:rsidTr="00A020CF">
        <w:tc>
          <w:tcPr>
            <w:tcW w:w="51.60pt" w:type="dxa"/>
          </w:tcPr>
          <w:p w14:paraId="702A101E" w14:textId="77777777" w:rsidR="001146F5" w:rsidRPr="000A3551" w:rsidRDefault="001146F5" w:rsidP="00A020CF">
            <w:pPr>
              <w:pStyle w:val="BodyText"/>
              <w:ind w:firstLine="0pt"/>
              <w:jc w:val="start"/>
              <w:rPr>
                <w:sz w:val="16"/>
                <w:szCs w:val="16"/>
                <w:lang w:val="en-GB"/>
              </w:rPr>
            </w:pPr>
            <w:r>
              <w:rPr>
                <w:sz w:val="16"/>
                <w:szCs w:val="16"/>
                <w:lang w:val="en-GB"/>
              </w:rPr>
              <w:t>Economics</w:t>
            </w:r>
          </w:p>
        </w:tc>
        <w:tc>
          <w:tcPr>
            <w:tcW w:w="48.10pt" w:type="dxa"/>
          </w:tcPr>
          <w:p w14:paraId="18B93374" w14:textId="1C979A40" w:rsidR="001146F5" w:rsidRPr="000A3551" w:rsidRDefault="001146F5" w:rsidP="00A020CF">
            <w:pPr>
              <w:pStyle w:val="BodyText"/>
              <w:ind w:firstLine="0pt"/>
              <w:jc w:val="end"/>
              <w:rPr>
                <w:sz w:val="16"/>
                <w:szCs w:val="16"/>
                <w:lang w:val="en-GB"/>
              </w:rPr>
            </w:pPr>
            <w:r>
              <w:rPr>
                <w:sz w:val="16"/>
                <w:szCs w:val="16"/>
                <w:lang w:val="en-GB"/>
              </w:rPr>
              <w:t>0.07</w:t>
            </w:r>
          </w:p>
        </w:tc>
        <w:tc>
          <w:tcPr>
            <w:tcW w:w="47.65pt" w:type="dxa"/>
          </w:tcPr>
          <w:p w14:paraId="13F7B9D7" w14:textId="1D60D16E" w:rsidR="001146F5" w:rsidRPr="000A3551" w:rsidRDefault="001146F5" w:rsidP="00A020CF">
            <w:pPr>
              <w:pStyle w:val="BodyText"/>
              <w:ind w:firstLine="0pt"/>
              <w:jc w:val="end"/>
              <w:rPr>
                <w:sz w:val="16"/>
                <w:szCs w:val="16"/>
                <w:lang w:val="en-GB"/>
              </w:rPr>
            </w:pPr>
            <w:r>
              <w:rPr>
                <w:sz w:val="16"/>
                <w:szCs w:val="16"/>
                <w:lang w:val="en-GB"/>
              </w:rPr>
              <w:t>0.48</w:t>
            </w:r>
          </w:p>
        </w:tc>
        <w:tc>
          <w:tcPr>
            <w:tcW w:w="47.50pt" w:type="dxa"/>
          </w:tcPr>
          <w:p w14:paraId="21A138A3" w14:textId="3D147C0A" w:rsidR="001146F5" w:rsidRPr="000A3551" w:rsidRDefault="001146F5" w:rsidP="00A020CF">
            <w:pPr>
              <w:pStyle w:val="BodyText"/>
              <w:ind w:firstLine="0pt"/>
              <w:jc w:val="end"/>
              <w:rPr>
                <w:sz w:val="16"/>
                <w:szCs w:val="16"/>
                <w:lang w:val="en-GB"/>
              </w:rPr>
            </w:pPr>
            <w:r>
              <w:rPr>
                <w:sz w:val="16"/>
                <w:szCs w:val="16"/>
                <w:lang w:val="en-GB"/>
              </w:rPr>
              <w:t>0.12</w:t>
            </w:r>
          </w:p>
        </w:tc>
        <w:tc>
          <w:tcPr>
            <w:tcW w:w="47.95pt" w:type="dxa"/>
          </w:tcPr>
          <w:p w14:paraId="41067C4A" w14:textId="77777777" w:rsidR="001146F5" w:rsidRPr="000A3551" w:rsidRDefault="001146F5" w:rsidP="00A020CF">
            <w:pPr>
              <w:pStyle w:val="BodyText"/>
              <w:ind w:firstLine="0pt"/>
              <w:jc w:val="end"/>
              <w:rPr>
                <w:sz w:val="16"/>
                <w:szCs w:val="16"/>
                <w:lang w:val="en-GB"/>
              </w:rPr>
            </w:pPr>
            <w:r>
              <w:rPr>
                <w:sz w:val="16"/>
                <w:szCs w:val="16"/>
                <w:lang w:val="en-GB"/>
              </w:rPr>
              <w:t>25</w:t>
            </w:r>
          </w:p>
        </w:tc>
      </w:tr>
      <w:tr w:rsidR="001146F5" w14:paraId="73271F3B" w14:textId="77777777" w:rsidTr="00A020CF">
        <w:tc>
          <w:tcPr>
            <w:tcW w:w="51.60pt" w:type="dxa"/>
          </w:tcPr>
          <w:p w14:paraId="5946D799" w14:textId="77777777" w:rsidR="001146F5" w:rsidRPr="000A3551" w:rsidRDefault="001146F5" w:rsidP="00A020CF">
            <w:pPr>
              <w:pStyle w:val="BodyText"/>
              <w:ind w:firstLine="0pt"/>
              <w:jc w:val="start"/>
              <w:rPr>
                <w:sz w:val="16"/>
                <w:szCs w:val="16"/>
                <w:lang w:val="en-GB"/>
              </w:rPr>
            </w:pPr>
            <w:r>
              <w:rPr>
                <w:sz w:val="16"/>
                <w:szCs w:val="16"/>
                <w:lang w:val="en-GB"/>
              </w:rPr>
              <w:t>Electrical Engineering</w:t>
            </w:r>
          </w:p>
        </w:tc>
        <w:tc>
          <w:tcPr>
            <w:tcW w:w="48.10pt" w:type="dxa"/>
          </w:tcPr>
          <w:p w14:paraId="0DC9E8CB" w14:textId="73B6DDAB" w:rsidR="001146F5" w:rsidRPr="000A3551" w:rsidRDefault="001146F5" w:rsidP="00A020CF">
            <w:pPr>
              <w:pStyle w:val="BodyText"/>
              <w:ind w:firstLine="0pt"/>
              <w:jc w:val="end"/>
              <w:rPr>
                <w:sz w:val="16"/>
                <w:szCs w:val="16"/>
                <w:lang w:val="en-GB"/>
              </w:rPr>
            </w:pPr>
            <w:r>
              <w:rPr>
                <w:sz w:val="16"/>
                <w:szCs w:val="16"/>
                <w:lang w:val="en-GB"/>
              </w:rPr>
              <w:t>0.16</w:t>
            </w:r>
          </w:p>
        </w:tc>
        <w:tc>
          <w:tcPr>
            <w:tcW w:w="47.65pt" w:type="dxa"/>
          </w:tcPr>
          <w:p w14:paraId="15F46FEB" w14:textId="704ABFFB"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5D763860" w14:textId="10A5C0B5" w:rsidR="001146F5" w:rsidRPr="000A3551" w:rsidRDefault="001146F5" w:rsidP="00A020CF">
            <w:pPr>
              <w:pStyle w:val="BodyText"/>
              <w:ind w:firstLine="0pt"/>
              <w:jc w:val="end"/>
              <w:rPr>
                <w:sz w:val="16"/>
                <w:szCs w:val="16"/>
                <w:lang w:val="en-GB"/>
              </w:rPr>
            </w:pPr>
            <w:r>
              <w:rPr>
                <w:sz w:val="16"/>
                <w:szCs w:val="16"/>
                <w:lang w:val="en-GB"/>
              </w:rPr>
              <w:t>0.27</w:t>
            </w:r>
          </w:p>
        </w:tc>
        <w:tc>
          <w:tcPr>
            <w:tcW w:w="47.95pt" w:type="dxa"/>
          </w:tcPr>
          <w:p w14:paraId="1B5DA8F2" w14:textId="77777777" w:rsidR="001146F5" w:rsidRPr="000A3551" w:rsidRDefault="001146F5" w:rsidP="00A020CF">
            <w:pPr>
              <w:pStyle w:val="BodyText"/>
              <w:ind w:firstLine="0pt"/>
              <w:jc w:val="end"/>
              <w:rPr>
                <w:sz w:val="16"/>
                <w:szCs w:val="16"/>
                <w:lang w:val="en-GB"/>
              </w:rPr>
            </w:pPr>
            <w:r>
              <w:rPr>
                <w:sz w:val="16"/>
                <w:szCs w:val="16"/>
                <w:lang w:val="en-GB"/>
              </w:rPr>
              <w:t>142</w:t>
            </w:r>
          </w:p>
        </w:tc>
      </w:tr>
      <w:tr w:rsidR="001146F5" w14:paraId="552B1206" w14:textId="77777777" w:rsidTr="00A020CF">
        <w:tc>
          <w:tcPr>
            <w:tcW w:w="51.60pt" w:type="dxa"/>
          </w:tcPr>
          <w:p w14:paraId="3EE61A09" w14:textId="77777777" w:rsidR="001146F5" w:rsidRPr="000A3551" w:rsidRDefault="001146F5" w:rsidP="00A020CF">
            <w:pPr>
              <w:pStyle w:val="BodyText"/>
              <w:ind w:firstLine="0pt"/>
              <w:jc w:val="start"/>
              <w:rPr>
                <w:sz w:val="16"/>
                <w:szCs w:val="16"/>
                <w:lang w:val="en-GB"/>
              </w:rPr>
            </w:pPr>
            <w:r>
              <w:rPr>
                <w:sz w:val="16"/>
                <w:szCs w:val="16"/>
                <w:lang w:val="en-GB"/>
              </w:rPr>
              <w:t>Mathematics</w:t>
            </w:r>
          </w:p>
        </w:tc>
        <w:tc>
          <w:tcPr>
            <w:tcW w:w="48.10pt" w:type="dxa"/>
          </w:tcPr>
          <w:p w14:paraId="1C81B200" w14:textId="0DA3C25B" w:rsidR="001146F5" w:rsidRPr="000A3551" w:rsidRDefault="001146F5" w:rsidP="00A020CF">
            <w:pPr>
              <w:pStyle w:val="BodyText"/>
              <w:ind w:firstLine="0pt"/>
              <w:jc w:val="end"/>
              <w:rPr>
                <w:sz w:val="16"/>
                <w:szCs w:val="16"/>
                <w:lang w:val="en-GB"/>
              </w:rPr>
            </w:pPr>
            <w:r>
              <w:rPr>
                <w:sz w:val="16"/>
                <w:szCs w:val="16"/>
                <w:lang w:val="en-GB"/>
              </w:rPr>
              <w:t>0.78</w:t>
            </w:r>
          </w:p>
        </w:tc>
        <w:tc>
          <w:tcPr>
            <w:tcW w:w="47.65pt" w:type="dxa"/>
          </w:tcPr>
          <w:p w14:paraId="36965E9A" w14:textId="1D8A18B6" w:rsidR="001146F5" w:rsidRPr="000A3551" w:rsidRDefault="001146F5" w:rsidP="00A020CF">
            <w:pPr>
              <w:pStyle w:val="BodyText"/>
              <w:ind w:firstLine="0pt"/>
              <w:jc w:val="end"/>
              <w:rPr>
                <w:sz w:val="16"/>
                <w:szCs w:val="16"/>
                <w:lang w:val="en-GB"/>
              </w:rPr>
            </w:pPr>
            <w:r>
              <w:rPr>
                <w:sz w:val="16"/>
                <w:szCs w:val="16"/>
                <w:lang w:val="en-GB"/>
              </w:rPr>
              <w:t>0.82</w:t>
            </w:r>
          </w:p>
        </w:tc>
        <w:tc>
          <w:tcPr>
            <w:tcW w:w="47.50pt" w:type="dxa"/>
          </w:tcPr>
          <w:p w14:paraId="41B8010D" w14:textId="1FB6AACC" w:rsidR="001146F5" w:rsidRPr="000A3551" w:rsidRDefault="001146F5" w:rsidP="00A020CF">
            <w:pPr>
              <w:pStyle w:val="BodyText"/>
              <w:ind w:firstLine="0pt"/>
              <w:jc w:val="end"/>
              <w:rPr>
                <w:sz w:val="16"/>
                <w:szCs w:val="16"/>
                <w:lang w:val="en-GB"/>
              </w:rPr>
            </w:pPr>
            <w:r>
              <w:rPr>
                <w:sz w:val="16"/>
                <w:szCs w:val="16"/>
                <w:lang w:val="en-GB"/>
              </w:rPr>
              <w:t>0.80</w:t>
            </w:r>
          </w:p>
        </w:tc>
        <w:tc>
          <w:tcPr>
            <w:tcW w:w="47.95pt" w:type="dxa"/>
          </w:tcPr>
          <w:p w14:paraId="4B0D3806" w14:textId="77777777" w:rsidR="001146F5" w:rsidRPr="000A3551" w:rsidRDefault="001146F5" w:rsidP="00A020CF">
            <w:pPr>
              <w:pStyle w:val="BodyText"/>
              <w:ind w:firstLine="0pt"/>
              <w:jc w:val="end"/>
              <w:rPr>
                <w:sz w:val="16"/>
                <w:szCs w:val="16"/>
                <w:lang w:val="en-GB"/>
              </w:rPr>
            </w:pPr>
            <w:r>
              <w:rPr>
                <w:sz w:val="16"/>
                <w:szCs w:val="16"/>
                <w:lang w:val="en-GB"/>
              </w:rPr>
              <w:t>1,353</w:t>
            </w:r>
          </w:p>
        </w:tc>
      </w:tr>
      <w:tr w:rsidR="001146F5" w14:paraId="03F5B496" w14:textId="77777777" w:rsidTr="00A020CF">
        <w:tc>
          <w:tcPr>
            <w:tcW w:w="51.60pt" w:type="dxa"/>
          </w:tcPr>
          <w:p w14:paraId="705F53D5" w14:textId="77777777" w:rsidR="001146F5" w:rsidRPr="000A3551" w:rsidRDefault="001146F5" w:rsidP="00A020CF">
            <w:pPr>
              <w:pStyle w:val="BodyText"/>
              <w:ind w:firstLine="0pt"/>
              <w:jc w:val="start"/>
              <w:rPr>
                <w:sz w:val="16"/>
                <w:szCs w:val="16"/>
                <w:lang w:val="en-GB"/>
              </w:rPr>
            </w:pPr>
            <w:r>
              <w:rPr>
                <w:sz w:val="16"/>
                <w:szCs w:val="16"/>
                <w:lang w:val="en-GB"/>
              </w:rPr>
              <w:t>Physics</w:t>
            </w:r>
          </w:p>
        </w:tc>
        <w:tc>
          <w:tcPr>
            <w:tcW w:w="48.10pt" w:type="dxa"/>
          </w:tcPr>
          <w:p w14:paraId="1420028D" w14:textId="459F3954" w:rsidR="001146F5" w:rsidRPr="000A3551" w:rsidRDefault="001146F5" w:rsidP="00A020CF">
            <w:pPr>
              <w:pStyle w:val="BodyText"/>
              <w:ind w:firstLine="0pt"/>
              <w:jc w:val="end"/>
              <w:rPr>
                <w:sz w:val="16"/>
                <w:szCs w:val="16"/>
                <w:lang w:val="en-GB"/>
              </w:rPr>
            </w:pPr>
            <w:r>
              <w:rPr>
                <w:sz w:val="16"/>
                <w:szCs w:val="16"/>
                <w:lang w:val="en-GB"/>
              </w:rPr>
              <w:t>0.95</w:t>
            </w:r>
          </w:p>
        </w:tc>
        <w:tc>
          <w:tcPr>
            <w:tcW w:w="47.65pt" w:type="dxa"/>
          </w:tcPr>
          <w:p w14:paraId="2B0E8B8E" w14:textId="554EC0BD"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680C8021" w14:textId="5D3DAF2B" w:rsidR="001146F5" w:rsidRPr="000A3551" w:rsidRDefault="001146F5" w:rsidP="00A020CF">
            <w:pPr>
              <w:pStyle w:val="BodyText"/>
              <w:ind w:firstLine="0pt"/>
              <w:jc w:val="end"/>
              <w:rPr>
                <w:sz w:val="16"/>
                <w:szCs w:val="16"/>
                <w:lang w:val="en-GB"/>
              </w:rPr>
            </w:pPr>
            <w:r>
              <w:rPr>
                <w:sz w:val="16"/>
                <w:szCs w:val="16"/>
                <w:lang w:val="en-GB"/>
              </w:rPr>
              <w:t>0.82</w:t>
            </w:r>
          </w:p>
        </w:tc>
        <w:tc>
          <w:tcPr>
            <w:tcW w:w="47.95pt" w:type="dxa"/>
          </w:tcPr>
          <w:p w14:paraId="429C5F02" w14:textId="77777777" w:rsidR="001146F5" w:rsidRPr="000A3551" w:rsidRDefault="001146F5" w:rsidP="00A020CF">
            <w:pPr>
              <w:pStyle w:val="BodyText"/>
              <w:ind w:firstLine="0pt"/>
              <w:jc w:val="end"/>
              <w:rPr>
                <w:sz w:val="16"/>
                <w:szCs w:val="16"/>
                <w:lang w:val="en-GB"/>
              </w:rPr>
            </w:pPr>
            <w:r>
              <w:rPr>
                <w:sz w:val="16"/>
                <w:szCs w:val="16"/>
                <w:lang w:val="en-GB"/>
              </w:rPr>
              <w:t>2,679</w:t>
            </w:r>
          </w:p>
        </w:tc>
      </w:tr>
      <w:tr w:rsidR="001146F5" w14:paraId="681C2800" w14:textId="77777777" w:rsidTr="00A020CF">
        <w:tc>
          <w:tcPr>
            <w:tcW w:w="51.60pt" w:type="dxa"/>
          </w:tcPr>
          <w:p w14:paraId="041D7E57" w14:textId="77777777" w:rsidR="001146F5" w:rsidRPr="000A3551" w:rsidRDefault="001146F5" w:rsidP="00A020CF">
            <w:pPr>
              <w:pStyle w:val="BodyText"/>
              <w:ind w:firstLine="0pt"/>
              <w:jc w:val="start"/>
              <w:rPr>
                <w:sz w:val="16"/>
                <w:szCs w:val="16"/>
                <w:lang w:val="en-GB"/>
              </w:rPr>
            </w:pPr>
            <w:r>
              <w:rPr>
                <w:sz w:val="16"/>
                <w:szCs w:val="16"/>
                <w:lang w:val="en-GB"/>
              </w:rPr>
              <w:t>Quantitative Biology</w:t>
            </w:r>
          </w:p>
        </w:tc>
        <w:tc>
          <w:tcPr>
            <w:tcW w:w="48.10pt" w:type="dxa"/>
          </w:tcPr>
          <w:p w14:paraId="7A848AA5" w14:textId="39674730" w:rsidR="001146F5" w:rsidRPr="000A3551" w:rsidRDefault="001146F5" w:rsidP="00A020CF">
            <w:pPr>
              <w:pStyle w:val="BodyText"/>
              <w:ind w:firstLine="0pt"/>
              <w:jc w:val="end"/>
              <w:rPr>
                <w:sz w:val="16"/>
                <w:szCs w:val="16"/>
                <w:lang w:val="en-GB"/>
              </w:rPr>
            </w:pPr>
            <w:r>
              <w:rPr>
                <w:sz w:val="16"/>
                <w:szCs w:val="16"/>
                <w:lang w:val="en-GB"/>
              </w:rPr>
              <w:t>0.30</w:t>
            </w:r>
          </w:p>
        </w:tc>
        <w:tc>
          <w:tcPr>
            <w:tcW w:w="47.65pt" w:type="dxa"/>
          </w:tcPr>
          <w:p w14:paraId="49C7E13D" w14:textId="32E95FB5" w:rsidR="001146F5" w:rsidRPr="000A3551" w:rsidRDefault="001146F5" w:rsidP="00A020CF">
            <w:pPr>
              <w:pStyle w:val="BodyText"/>
              <w:ind w:firstLine="0pt"/>
              <w:jc w:val="end"/>
              <w:rPr>
                <w:sz w:val="16"/>
                <w:szCs w:val="16"/>
                <w:lang w:val="en-GB"/>
              </w:rPr>
            </w:pPr>
            <w:r>
              <w:rPr>
                <w:sz w:val="16"/>
                <w:szCs w:val="16"/>
                <w:lang w:val="en-GB"/>
              </w:rPr>
              <w:t>0.75</w:t>
            </w:r>
          </w:p>
        </w:tc>
        <w:tc>
          <w:tcPr>
            <w:tcW w:w="47.50pt" w:type="dxa"/>
          </w:tcPr>
          <w:p w14:paraId="1418C066" w14:textId="2CC4219D" w:rsidR="001146F5" w:rsidRPr="000A3551" w:rsidRDefault="001146F5" w:rsidP="00A020CF">
            <w:pPr>
              <w:pStyle w:val="BodyText"/>
              <w:ind w:firstLine="0pt"/>
              <w:jc w:val="end"/>
              <w:rPr>
                <w:sz w:val="16"/>
                <w:szCs w:val="16"/>
                <w:lang w:val="en-GB"/>
              </w:rPr>
            </w:pPr>
            <w:r>
              <w:rPr>
                <w:sz w:val="16"/>
                <w:szCs w:val="16"/>
                <w:lang w:val="en-GB"/>
              </w:rPr>
              <w:t>0.43</w:t>
            </w:r>
          </w:p>
        </w:tc>
        <w:tc>
          <w:tcPr>
            <w:tcW w:w="47.95pt" w:type="dxa"/>
          </w:tcPr>
          <w:p w14:paraId="1499B75D" w14:textId="77777777" w:rsidR="001146F5" w:rsidRPr="000A3551" w:rsidRDefault="001146F5" w:rsidP="00A020CF">
            <w:pPr>
              <w:pStyle w:val="BodyText"/>
              <w:ind w:firstLine="0pt"/>
              <w:jc w:val="end"/>
              <w:rPr>
                <w:sz w:val="16"/>
                <w:szCs w:val="16"/>
                <w:lang w:val="en-GB"/>
              </w:rPr>
            </w:pPr>
            <w:r>
              <w:rPr>
                <w:sz w:val="16"/>
                <w:szCs w:val="16"/>
                <w:lang w:val="en-GB"/>
              </w:rPr>
              <w:t>201</w:t>
            </w:r>
          </w:p>
        </w:tc>
      </w:tr>
      <w:tr w:rsidR="001146F5" w14:paraId="4C8100DE" w14:textId="77777777" w:rsidTr="00A020CF">
        <w:tc>
          <w:tcPr>
            <w:tcW w:w="51.60pt" w:type="dxa"/>
          </w:tcPr>
          <w:p w14:paraId="1B377134" w14:textId="77777777" w:rsidR="001146F5" w:rsidRPr="000A3551" w:rsidRDefault="001146F5" w:rsidP="00A020CF">
            <w:pPr>
              <w:pStyle w:val="BodyText"/>
              <w:ind w:firstLine="0pt"/>
              <w:jc w:val="start"/>
              <w:rPr>
                <w:sz w:val="16"/>
                <w:szCs w:val="16"/>
                <w:lang w:val="en-GB"/>
              </w:rPr>
            </w:pPr>
            <w:r>
              <w:rPr>
                <w:sz w:val="16"/>
                <w:szCs w:val="16"/>
                <w:lang w:val="en-GB"/>
              </w:rPr>
              <w:t>Quantitative Finance</w:t>
            </w:r>
          </w:p>
        </w:tc>
        <w:tc>
          <w:tcPr>
            <w:tcW w:w="48.10pt" w:type="dxa"/>
          </w:tcPr>
          <w:p w14:paraId="38FE8C44" w14:textId="47CBDB68" w:rsidR="001146F5" w:rsidRPr="000A3551" w:rsidRDefault="001146F5" w:rsidP="00A020CF">
            <w:pPr>
              <w:pStyle w:val="BodyText"/>
              <w:ind w:firstLine="0pt"/>
              <w:jc w:val="end"/>
              <w:rPr>
                <w:sz w:val="16"/>
                <w:szCs w:val="16"/>
                <w:lang w:val="en-GB"/>
              </w:rPr>
            </w:pPr>
            <w:r>
              <w:rPr>
                <w:sz w:val="16"/>
                <w:szCs w:val="16"/>
                <w:lang w:val="en-GB"/>
              </w:rPr>
              <w:t>0.41</w:t>
            </w:r>
          </w:p>
        </w:tc>
        <w:tc>
          <w:tcPr>
            <w:tcW w:w="47.65pt" w:type="dxa"/>
          </w:tcPr>
          <w:p w14:paraId="1857E545" w14:textId="0ABE48A7" w:rsidR="001146F5" w:rsidRPr="000A3551" w:rsidRDefault="001146F5" w:rsidP="00A020CF">
            <w:pPr>
              <w:pStyle w:val="BodyText"/>
              <w:ind w:firstLine="0pt"/>
              <w:jc w:val="end"/>
              <w:rPr>
                <w:sz w:val="16"/>
                <w:szCs w:val="16"/>
                <w:lang w:val="en-GB"/>
              </w:rPr>
            </w:pPr>
            <w:r>
              <w:rPr>
                <w:sz w:val="16"/>
                <w:szCs w:val="16"/>
                <w:lang w:val="en-GB"/>
              </w:rPr>
              <w:t>0.68</w:t>
            </w:r>
          </w:p>
        </w:tc>
        <w:tc>
          <w:tcPr>
            <w:tcW w:w="47.50pt" w:type="dxa"/>
          </w:tcPr>
          <w:p w14:paraId="7F03565D" w14:textId="506A4F34" w:rsidR="001146F5" w:rsidRPr="000A3551" w:rsidRDefault="001146F5" w:rsidP="00A020CF">
            <w:pPr>
              <w:pStyle w:val="BodyText"/>
              <w:ind w:firstLine="0pt"/>
              <w:jc w:val="end"/>
              <w:rPr>
                <w:sz w:val="16"/>
                <w:szCs w:val="16"/>
                <w:lang w:val="en-GB"/>
              </w:rPr>
            </w:pPr>
            <w:r>
              <w:rPr>
                <w:sz w:val="16"/>
                <w:szCs w:val="16"/>
                <w:lang w:val="en-GB"/>
              </w:rPr>
              <w:t>0.51</w:t>
            </w:r>
          </w:p>
        </w:tc>
        <w:tc>
          <w:tcPr>
            <w:tcW w:w="47.95pt" w:type="dxa"/>
          </w:tcPr>
          <w:p w14:paraId="3E1526DF" w14:textId="77777777" w:rsidR="001146F5" w:rsidRPr="000A3551" w:rsidRDefault="001146F5" w:rsidP="00A020CF">
            <w:pPr>
              <w:pStyle w:val="BodyText"/>
              <w:ind w:firstLine="0pt"/>
              <w:jc w:val="end"/>
              <w:rPr>
                <w:sz w:val="16"/>
                <w:szCs w:val="16"/>
                <w:lang w:val="en-GB"/>
              </w:rPr>
            </w:pPr>
            <w:r>
              <w:rPr>
                <w:sz w:val="16"/>
                <w:szCs w:val="16"/>
                <w:lang w:val="en-GB"/>
              </w:rPr>
              <w:t>90</w:t>
            </w:r>
          </w:p>
        </w:tc>
      </w:tr>
      <w:tr w:rsidR="001146F5" w14:paraId="238CDA78" w14:textId="77777777" w:rsidTr="00A020CF">
        <w:tc>
          <w:tcPr>
            <w:tcW w:w="51.60pt" w:type="dxa"/>
          </w:tcPr>
          <w:p w14:paraId="0C0B25E9" w14:textId="77777777" w:rsidR="001146F5" w:rsidRDefault="001146F5" w:rsidP="00A020CF">
            <w:pPr>
              <w:pStyle w:val="BodyText"/>
              <w:ind w:firstLine="0pt"/>
              <w:jc w:val="start"/>
              <w:rPr>
                <w:sz w:val="16"/>
                <w:szCs w:val="16"/>
                <w:lang w:val="en-GB"/>
              </w:rPr>
            </w:pPr>
            <w:r>
              <w:rPr>
                <w:sz w:val="16"/>
                <w:szCs w:val="16"/>
                <w:lang w:val="en-GB"/>
              </w:rPr>
              <w:t>Statistics</w:t>
            </w:r>
          </w:p>
        </w:tc>
        <w:tc>
          <w:tcPr>
            <w:tcW w:w="48.10pt" w:type="dxa"/>
          </w:tcPr>
          <w:p w14:paraId="22BA0648" w14:textId="02D43D6A" w:rsidR="001146F5" w:rsidRDefault="001146F5" w:rsidP="00A020CF">
            <w:pPr>
              <w:pStyle w:val="BodyText"/>
              <w:ind w:firstLine="0pt"/>
              <w:jc w:val="end"/>
              <w:rPr>
                <w:sz w:val="16"/>
                <w:szCs w:val="16"/>
                <w:lang w:val="en-GB"/>
              </w:rPr>
            </w:pPr>
            <w:r>
              <w:rPr>
                <w:sz w:val="16"/>
                <w:szCs w:val="16"/>
                <w:lang w:val="en-GB"/>
              </w:rPr>
              <w:t>0.15</w:t>
            </w:r>
          </w:p>
        </w:tc>
        <w:tc>
          <w:tcPr>
            <w:tcW w:w="47.65pt" w:type="dxa"/>
          </w:tcPr>
          <w:p w14:paraId="558FB931" w14:textId="266C79C0" w:rsidR="001146F5" w:rsidRDefault="001146F5" w:rsidP="00A020CF">
            <w:pPr>
              <w:pStyle w:val="BodyText"/>
              <w:ind w:firstLine="0pt"/>
              <w:jc w:val="end"/>
              <w:rPr>
                <w:sz w:val="16"/>
                <w:szCs w:val="16"/>
                <w:lang w:val="en-GB"/>
              </w:rPr>
            </w:pPr>
            <w:r>
              <w:rPr>
                <w:sz w:val="16"/>
                <w:szCs w:val="16"/>
                <w:lang w:val="en-GB"/>
              </w:rPr>
              <w:t>0.51</w:t>
            </w:r>
          </w:p>
        </w:tc>
        <w:tc>
          <w:tcPr>
            <w:tcW w:w="47.50pt" w:type="dxa"/>
          </w:tcPr>
          <w:p w14:paraId="05C0801F" w14:textId="4D9DF547" w:rsidR="001146F5" w:rsidRDefault="001146F5" w:rsidP="00A020CF">
            <w:pPr>
              <w:pStyle w:val="BodyText"/>
              <w:ind w:firstLine="0pt"/>
              <w:jc w:val="end"/>
              <w:rPr>
                <w:sz w:val="16"/>
                <w:szCs w:val="16"/>
                <w:lang w:val="en-GB"/>
              </w:rPr>
            </w:pPr>
            <w:r>
              <w:rPr>
                <w:sz w:val="16"/>
                <w:szCs w:val="16"/>
                <w:lang w:val="en-GB"/>
              </w:rPr>
              <w:t>0.23</w:t>
            </w:r>
          </w:p>
        </w:tc>
        <w:tc>
          <w:tcPr>
            <w:tcW w:w="47.95pt" w:type="dxa"/>
          </w:tcPr>
          <w:p w14:paraId="44FFC747" w14:textId="77777777" w:rsidR="001146F5" w:rsidRDefault="001146F5" w:rsidP="001146F5">
            <w:pPr>
              <w:pStyle w:val="BodyText"/>
              <w:keepNext/>
              <w:ind w:firstLine="0pt"/>
              <w:jc w:val="end"/>
              <w:rPr>
                <w:sz w:val="16"/>
                <w:szCs w:val="16"/>
                <w:lang w:val="en-GB"/>
              </w:rPr>
            </w:pPr>
            <w:r>
              <w:rPr>
                <w:sz w:val="16"/>
                <w:szCs w:val="16"/>
                <w:lang w:val="en-GB"/>
              </w:rPr>
              <w:t>131</w:t>
            </w:r>
          </w:p>
        </w:tc>
      </w:tr>
    </w:tbl>
    <w:p w14:paraId="72F40F60" w14:textId="533ECDDB" w:rsidR="001146F5" w:rsidRPr="001146F5" w:rsidRDefault="001146F5" w:rsidP="001146F5">
      <w:pPr>
        <w:pStyle w:val="Caption"/>
        <w:rPr>
          <w:i w:val="0"/>
          <w:iCs w:val="0"/>
          <w:color w:val="000000" w:themeColor="text1"/>
          <w:sz w:val="20"/>
          <w:szCs w:val="20"/>
          <w:lang w:val="en-GB"/>
        </w:rPr>
      </w:pPr>
      <w:r>
        <w:rPr>
          <w:i w:val="0"/>
          <w:iCs w:val="0"/>
          <w:color w:val="000000" w:themeColor="text1"/>
          <w:sz w:val="20"/>
          <w:szCs w:val="20"/>
        </w:rPr>
        <w:br/>
      </w: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14</w:t>
      </w:r>
      <w:r w:rsidRPr="001146F5">
        <w:rPr>
          <w:i w:val="0"/>
          <w:iCs w:val="0"/>
          <w:color w:val="000000" w:themeColor="text1"/>
          <w:sz w:val="20"/>
          <w:szCs w:val="20"/>
        </w:rPr>
        <w:fldChar w:fldCharType="end"/>
      </w:r>
      <w:r w:rsidRPr="001146F5">
        <w:rPr>
          <w:i w:val="0"/>
          <w:iCs w:val="0"/>
          <w:color w:val="000000" w:themeColor="text1"/>
          <w:sz w:val="20"/>
          <w:szCs w:val="20"/>
        </w:rPr>
        <w:t>: CLassification Report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259B781F" w14:textId="70A832B4" w:rsidR="001146F5" w:rsidRPr="001146F5" w:rsidRDefault="001146F5" w:rsidP="001146F5">
      <w:pPr>
        <w:pStyle w:val="BodyText"/>
        <w:rPr>
          <w:lang w:val="en-GB"/>
        </w:rPr>
      </w:pPr>
      <w:r w:rsidRPr="001146F5">
        <w:rPr>
          <w:lang w:val="en-GB"/>
        </w:rPr>
        <w:t>Computer Science showed strong precision (0.84) but poor recall (0.33), resulting in an F1-score of 0.47. The confusion matrix reveals that out of 1,258 computer science papers, only 414 were correctly classified, with significant misclassifications to Electrical Engineering (388 cases) and Statistics (147 cases). This suggests the model struggled to identify distinctive features of computer science papers, often confusing them with related technical fields.</w:t>
      </w:r>
    </w:p>
    <w:p w14:paraId="5DB8CB98" w14:textId="6885AE62" w:rsidR="001146F5" w:rsidRPr="001146F5" w:rsidRDefault="001146F5" w:rsidP="001146F5">
      <w:pPr>
        <w:pStyle w:val="BodyText"/>
        <w:rPr>
          <w:lang w:val="en-GB"/>
        </w:rPr>
      </w:pPr>
      <w:r w:rsidRPr="001146F5">
        <w:rPr>
          <w:lang w:val="en-GB"/>
        </w:rPr>
        <w:t>Economics continued to show weak performance with very low precision (0.07) but moderate recall (0.48), yielding a poor F1</w:t>
      </w:r>
      <w:r w:rsidR="00024950">
        <w:rPr>
          <w:lang w:val="en-GB"/>
        </w:rPr>
        <w:t xml:space="preserve"> S</w:t>
      </w:r>
      <w:r w:rsidRPr="001146F5">
        <w:rPr>
          <w:lang w:val="en-GB"/>
        </w:rPr>
        <w:t xml:space="preserve">core of 0.12. Out of 25 economics papers, only 12 were correctly classified, with misclassifications across multiple categories, particularly </w:t>
      </w:r>
      <w:r w:rsidR="004E0DD4">
        <w:rPr>
          <w:lang w:val="en-GB"/>
        </w:rPr>
        <w:t>in</w:t>
      </w:r>
      <w:r w:rsidRPr="001146F5">
        <w:rPr>
          <w:lang w:val="en-GB"/>
        </w:rPr>
        <w:t xml:space="preserve"> Computer Science and Statistics.</w:t>
      </w:r>
    </w:p>
    <w:p w14:paraId="3ABA472A" w14:textId="378447CD" w:rsidR="001146F5" w:rsidRPr="001146F5" w:rsidRDefault="001146F5" w:rsidP="001146F5">
      <w:pPr>
        <w:pStyle w:val="BodyText"/>
        <w:rPr>
          <w:lang w:val="en-GB"/>
        </w:rPr>
      </w:pPr>
      <w:r w:rsidRPr="001146F5">
        <w:rPr>
          <w:lang w:val="en-GB"/>
        </w:rPr>
        <w:t xml:space="preserve">Electrical Engineering achieved low precision (0.16) but relatively high recall (0.73), resulting in an F1-score of 0.27. While 103 papers </w:t>
      </w:r>
      <w:r w:rsidR="005D4BD2">
        <w:rPr>
          <w:lang w:val="en-GB"/>
        </w:rPr>
        <w:t>out of 142 were correctly classified</w:t>
      </w:r>
      <w:r w:rsidRPr="001146F5">
        <w:rPr>
          <w:lang w:val="en-GB"/>
        </w:rPr>
        <w:t>, there was notable confusion</w:t>
      </w:r>
      <w:r w:rsidR="005D4BD2">
        <w:rPr>
          <w:lang w:val="en-GB"/>
        </w:rPr>
        <w:t>,</w:t>
      </w:r>
      <w:r w:rsidRPr="001146F5">
        <w:rPr>
          <w:lang w:val="en-GB"/>
        </w:rPr>
        <w:t xml:space="preserve"> with Computer Science papers incorrectly label</w:t>
      </w:r>
      <w:r w:rsidR="004E0DD4">
        <w:rPr>
          <w:lang w:val="en-GB"/>
        </w:rPr>
        <w:t>l</w:t>
      </w:r>
      <w:r w:rsidRPr="001146F5">
        <w:rPr>
          <w:lang w:val="en-GB"/>
        </w:rPr>
        <w:t>ed Electrical Engineering (388 cases), indicating difficulty distinguishing between these related fields.</w:t>
      </w:r>
    </w:p>
    <w:p w14:paraId="628EF381" w14:textId="5E5C6375" w:rsidR="001146F5" w:rsidRPr="001146F5" w:rsidRDefault="001146F5" w:rsidP="001146F5">
      <w:pPr>
        <w:pStyle w:val="BodyText"/>
        <w:rPr>
          <w:lang w:val="en-GB"/>
        </w:rPr>
      </w:pPr>
      <w:r w:rsidRPr="001146F5">
        <w:rPr>
          <w:lang w:val="en-GB"/>
        </w:rPr>
        <w:t>Mathematics demonstrated strong overall performance with high precision (0.78) and recall (0.82), achieving the second-highest F1</w:t>
      </w:r>
      <w:r w:rsidR="004E0DD4">
        <w:rPr>
          <w:lang w:val="en-GB"/>
        </w:rPr>
        <w:t xml:space="preserve"> </w:t>
      </w:r>
      <w:r w:rsidRPr="001146F5">
        <w:rPr>
          <w:lang w:val="en-GB"/>
        </w:rPr>
        <w:t>score of 0.80. The confusion matrix shows 1,111 correct classifications out of 1,353 papers, with relatively minor misclassifications spread across other categories.</w:t>
      </w:r>
    </w:p>
    <w:p w14:paraId="788F06AF" w14:textId="1F97A634" w:rsidR="001146F5" w:rsidRPr="001146F5" w:rsidRDefault="001146F5" w:rsidP="001146F5">
      <w:pPr>
        <w:pStyle w:val="BodyText"/>
        <w:rPr>
          <w:lang w:val="en-GB"/>
        </w:rPr>
      </w:pPr>
      <w:r w:rsidRPr="001146F5">
        <w:rPr>
          <w:lang w:val="en-GB"/>
        </w:rPr>
        <w:t>Physics showed excellent precision (0.95) with good recall (0.73), resulting in the highest F1-score of 0.82. Of 2,679 physics papers, 1,952 were correctly classified, though there were notable misclassifications to Quantitative Biology (249 cases) and Mathematics (191 cases).</w:t>
      </w:r>
    </w:p>
    <w:p w14:paraId="0446B2B8" w14:textId="2D545BFF" w:rsidR="001146F5" w:rsidRPr="001146F5" w:rsidRDefault="001146F5" w:rsidP="001146F5">
      <w:pPr>
        <w:pStyle w:val="BodyText"/>
        <w:rPr>
          <w:lang w:val="en-GB"/>
        </w:rPr>
      </w:pPr>
      <w:r w:rsidRPr="001146F5">
        <w:rPr>
          <w:lang w:val="en-GB"/>
        </w:rPr>
        <w:t xml:space="preserve">Quantitative Biology achieved moderate performance with low precision (0.30) but high recall (0.75), yielding an F1-score of 0.43. The model correctly classified 150 out of 201 papers, though it frequently misclassified papers from other categories, particularly Physics papers, </w:t>
      </w:r>
      <w:r w:rsidR="004E0DD4">
        <w:rPr>
          <w:lang w:val="en-GB"/>
        </w:rPr>
        <w:t xml:space="preserve">such </w:t>
      </w:r>
      <w:r w:rsidRPr="001146F5">
        <w:rPr>
          <w:lang w:val="en-GB"/>
        </w:rPr>
        <w:t>as Quantitative Biology.</w:t>
      </w:r>
    </w:p>
    <w:p w14:paraId="4EA2A49B" w14:textId="2F99D23D" w:rsidR="001146F5" w:rsidRDefault="001146F5" w:rsidP="001146F5">
      <w:pPr>
        <w:pStyle w:val="BodyText"/>
        <w:rPr>
          <w:lang w:val="en-GB"/>
        </w:rPr>
      </w:pPr>
      <w:r w:rsidRPr="001146F5">
        <w:rPr>
          <w:lang w:val="en-GB"/>
        </w:rPr>
        <w:lastRenderedPageBreak/>
        <w:t>Quantitative Finance showed moderate precision (0.41) and recall (0.68), resulting in an F1</w:t>
      </w:r>
      <w:r w:rsidR="00DB3E6C">
        <w:rPr>
          <w:lang w:val="en-GB"/>
        </w:rPr>
        <w:t xml:space="preserve"> S</w:t>
      </w:r>
      <w:r w:rsidRPr="001146F5">
        <w:rPr>
          <w:lang w:val="en-GB"/>
        </w:rPr>
        <w:t xml:space="preserve">core of 0.51. The confusion matrix indicates 61 correct classifications out of 90 papers, with misclassifications primarily </w:t>
      </w:r>
      <w:r w:rsidR="00DB3E6C">
        <w:rPr>
          <w:lang w:val="en-GB"/>
        </w:rPr>
        <w:t>in</w:t>
      </w:r>
      <w:r w:rsidRPr="001146F5">
        <w:rPr>
          <w:lang w:val="en-GB"/>
        </w:rPr>
        <w:t xml:space="preserve"> Economics and Statistics.</w:t>
      </w:r>
    </w:p>
    <w:p w14:paraId="58582DFA" w14:textId="0B94CD22" w:rsidR="001146F5" w:rsidRPr="001146F5" w:rsidRDefault="001146F5" w:rsidP="001146F5">
      <w:pPr>
        <w:pStyle w:val="BodyText"/>
        <w:ind w:firstLine="0pt"/>
        <w:rPr>
          <w:lang w:val="en-GB"/>
        </w:rPr>
      </w:pPr>
      <w:r w:rsidRPr="00822B59">
        <w:rPr>
          <w:noProof/>
          <w:lang w:val="en-GB"/>
        </w:rPr>
        <w:drawing>
          <wp:inline distT="0" distB="0" distL="0" distR="0" wp14:anchorId="668E5B14" wp14:editId="3879431D">
            <wp:extent cx="3089910" cy="2971800"/>
            <wp:effectExtent l="0" t="0" r="0" b="0"/>
            <wp:docPr id="19365669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D95978" w14:textId="77777777" w:rsidR="001146F5" w:rsidRDefault="001146F5" w:rsidP="001146F5">
                        <w:pPr>
                          <w:pStyle w:val="BodyText"/>
                          <w:keepNext/>
                          <w:tabs>
                            <w:tab w:val="clear" w:pos="14.40pt"/>
                          </w:tabs>
                          <w:ind w:firstLine="0pt"/>
                          <w:jc w:val="center"/>
                        </w:pPr>
                        <w:r w:rsidRPr="001146F5">
                          <w:drawing>
                            <wp:inline distT="0" distB="0" distL="0" distR="0" wp14:anchorId="2A6B1E72" wp14:editId="321285D1">
                              <wp:extent cx="2898140" cy="2640965"/>
                              <wp:effectExtent l="0" t="0" r="0" b="635"/>
                              <wp:docPr id="20286794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679488" name=""/>
                                      <pic:cNvPicPr/>
                                    </pic:nvPicPr>
                                    <pic:blipFill>
                                      <a:blip r:embed="rId20"/>
                                      <a:stretch>
                                        <a:fillRect/>
                                      </a:stretch>
                                    </pic:blipFill>
                                    <pic:spPr>
                                      <a:xfrm>
                                        <a:off x="0" y="0"/>
                                        <a:ext cx="2898140" cy="2640965"/>
                                      </a:xfrm>
                                      <a:prstGeom prst="rect">
                                        <a:avLst/>
                                      </a:prstGeom>
                                    </pic:spPr>
                                  </pic:pic>
                                </a:graphicData>
                              </a:graphic>
                            </wp:inline>
                          </w:drawing>
                        </w:r>
                      </w:p>
                      <w:p w14:paraId="2F4A46AF" w14:textId="2B3CBD35"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15</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1AC63208" w14:textId="0A0487C5"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09E97F4" w14:textId="04521D20" w:rsidR="001146F5" w:rsidRPr="001146F5" w:rsidRDefault="001146F5" w:rsidP="001146F5">
      <w:pPr>
        <w:pStyle w:val="BodyText"/>
        <w:rPr>
          <w:lang w:val="en-GB"/>
        </w:rPr>
      </w:pPr>
      <w:r w:rsidRPr="001146F5">
        <w:rPr>
          <w:lang w:val="en-GB"/>
        </w:rPr>
        <w:t>Statistics demonstrated poor performance</w:t>
      </w:r>
      <w:r w:rsidR="00DB3E6C">
        <w:rPr>
          <w:lang w:val="en-GB"/>
        </w:rPr>
        <w:t>,</w:t>
      </w:r>
      <w:r w:rsidRPr="001146F5">
        <w:rPr>
          <w:lang w:val="en-GB"/>
        </w:rPr>
        <w:t xml:space="preserve"> with low precision (0.15) and moderate recall (0.51), yielding an F1</w:t>
      </w:r>
      <w:r w:rsidR="00DB3E6C">
        <w:rPr>
          <w:lang w:val="en-GB"/>
        </w:rPr>
        <w:t xml:space="preserve"> S</w:t>
      </w:r>
      <w:r w:rsidRPr="001146F5">
        <w:rPr>
          <w:lang w:val="en-GB"/>
        </w:rPr>
        <w:t>core of 0.23. Only 67 out of 131 statistics papers were correctly classified, with misclassifications spread across multiple categories.</w:t>
      </w:r>
    </w:p>
    <w:p w14:paraId="1DA04787" w14:textId="7D8AAF1E" w:rsidR="000A3551" w:rsidRPr="00AE0A3D" w:rsidRDefault="001146F5" w:rsidP="001146F5">
      <w:pPr>
        <w:pStyle w:val="BodyText"/>
        <w:rPr>
          <w:lang w:val="en-GB"/>
        </w:rPr>
      </w:pPr>
      <w:r w:rsidRPr="001146F5">
        <w:rPr>
          <w:lang w:val="en-GB"/>
        </w:rPr>
        <w:t xml:space="preserve">The RNN model's performance patterns suggest it was most effective at classifying papers in well-defined fields like Physics and Mathematics, which likely have more distinctive vocabulary and patterns. However, it struggled with interdisciplinary fields and those with </w:t>
      </w:r>
      <w:r w:rsidR="00DB3E6C">
        <w:rPr>
          <w:lang w:val="en-GB"/>
        </w:rPr>
        <w:t>smaller</w:t>
      </w:r>
      <w:r w:rsidRPr="001146F5">
        <w:rPr>
          <w:lang w:val="en-GB"/>
        </w:rPr>
        <w:t xml:space="preserve"> representation in the dataset, such as Economics and Statistics. The high precision but lower recall in Computer Science, contrasted with low precision but higher recall in fields like Electrical Engineering, suggests the model developed some biases in its classification patterns, possibly due to class imbalance in the training data</w:t>
      </w:r>
      <w:r w:rsidR="000A3551" w:rsidRPr="00AE0A3D">
        <w:rPr>
          <w:lang w:val="en-GB"/>
        </w:rPr>
        <w:t>.</w:t>
      </w:r>
    </w:p>
    <w:p w14:paraId="28E4C7D5" w14:textId="77777777" w:rsidR="000A3551" w:rsidRDefault="000A3551" w:rsidP="000A3551">
      <w:pPr>
        <w:pStyle w:val="Heading2"/>
        <w:rPr>
          <w:lang w:val="en-GB"/>
        </w:rPr>
      </w:pPr>
      <w:r>
        <w:rPr>
          <w:lang w:val="en-GB"/>
        </w:rPr>
        <w:t>M</w:t>
      </w:r>
      <w:r>
        <w:rPr>
          <w:vertAlign w:val="subscript"/>
          <w:lang w:val="en-GB"/>
        </w:rPr>
        <w:t>4</w:t>
      </w:r>
      <w:r>
        <w:rPr>
          <w:lang w:val="en-GB"/>
        </w:rPr>
        <w:t>: Convolutional Neural Network (CNN)</w:t>
      </w:r>
    </w:p>
    <w:p w14:paraId="4411B0F1" w14:textId="2A35D3DB" w:rsidR="00DC5481" w:rsidRPr="00DC5481" w:rsidRDefault="00DC5481" w:rsidP="00DC5481">
      <w:pPr>
        <w:pStyle w:val="BodyText"/>
        <w:rPr>
          <w:lang w:val="en-GB"/>
        </w:rPr>
      </w:pPr>
      <w:r w:rsidRPr="00DC5481">
        <w:rPr>
          <w:lang w:val="en-GB"/>
        </w:rPr>
        <w:t xml:space="preserve">The CNN model demonstrated varied performance across different categories, with an overall accuracy of 0.67. The model showed particularly strong performance in </w:t>
      </w:r>
      <w:r w:rsidR="005D4BD2">
        <w:rPr>
          <w:lang w:val="en-GB"/>
        </w:rPr>
        <w:t>specific</w:t>
      </w:r>
      <w:r w:rsidRPr="00DC5481">
        <w:rPr>
          <w:lang w:val="en-GB"/>
        </w:rPr>
        <w:t xml:space="preserve"> fields while struggling with others.</w:t>
      </w:r>
    </w:p>
    <w:p w14:paraId="0FF8894C" w14:textId="58BBD72D" w:rsidR="00DC5481" w:rsidRPr="00DC5481" w:rsidRDefault="00DC5481" w:rsidP="00DC5481">
      <w:pPr>
        <w:pStyle w:val="BodyText"/>
        <w:rPr>
          <w:lang w:val="en-GB"/>
        </w:rPr>
      </w:pPr>
      <w:r w:rsidRPr="00DC5481">
        <w:rPr>
          <w:lang w:val="en-GB"/>
        </w:rPr>
        <w:t>Computer Science achieved good precision (0.81) but moderate recall (0.43), resulting in an F1</w:t>
      </w:r>
      <w:r w:rsidR="00DB3E6C">
        <w:rPr>
          <w:lang w:val="en-GB"/>
        </w:rPr>
        <w:t xml:space="preserve"> S</w:t>
      </w:r>
      <w:r w:rsidRPr="00DC5481">
        <w:rPr>
          <w:lang w:val="en-GB"/>
        </w:rPr>
        <w:t>core of 0.56. Of 1,258 computer science papers, 538 were correctly classified, with significant misclassifications to Electrical Engineering (341 cases) and Mathematics (120 cases). This suggests</w:t>
      </w:r>
      <w:r w:rsidR="00DB3E6C">
        <w:rPr>
          <w:lang w:val="en-GB"/>
        </w:rPr>
        <w:t xml:space="preserve"> that</w:t>
      </w:r>
      <w:r w:rsidRPr="00DC5481">
        <w:rPr>
          <w:lang w:val="en-GB"/>
        </w:rPr>
        <w:t xml:space="preserve"> the model was selective in classifying papers as Computer Science but missed many true cases.</w:t>
      </w:r>
    </w:p>
    <w:p w14:paraId="47856701" w14:textId="4E6FFFEF" w:rsidR="00DC5481" w:rsidRPr="00DC5481" w:rsidRDefault="00DC5481" w:rsidP="00DC5481">
      <w:pPr>
        <w:pStyle w:val="BodyText"/>
        <w:rPr>
          <w:lang w:val="en-GB"/>
        </w:rPr>
      </w:pPr>
      <w:r w:rsidRPr="00DC5481">
        <w:rPr>
          <w:lang w:val="en-GB"/>
        </w:rPr>
        <w:t xml:space="preserve">Economics continued to show very weak performance with extremely low precision (0.06) but moderate recall (0.40), yielding a poor F1-score of 0.10. Only 10 of 25 economics papers were correctly classified, with misclassifications spread across multiple categories, particularly </w:t>
      </w:r>
      <w:r w:rsidR="004E0DD4">
        <w:rPr>
          <w:lang w:val="en-GB"/>
        </w:rPr>
        <w:t>in</w:t>
      </w:r>
      <w:r w:rsidRPr="00DC5481">
        <w:rPr>
          <w:lang w:val="en-GB"/>
        </w:rPr>
        <w:t xml:space="preserve"> Statistics and Quantitative Finance.</w:t>
      </w:r>
    </w:p>
    <w:p w14:paraId="63CD72D8" w14:textId="542A645C" w:rsidR="00DC5481" w:rsidRPr="00DC5481" w:rsidRDefault="00DC5481" w:rsidP="00DC5481">
      <w:pPr>
        <w:pStyle w:val="BodyText"/>
        <w:rPr>
          <w:lang w:val="en-GB"/>
        </w:rPr>
      </w:pPr>
      <w:r w:rsidRPr="00DC5481">
        <w:rPr>
          <w:lang w:val="en-GB"/>
        </w:rPr>
        <w:t>Electrical Engineering achieved low precision (0.18) but high recall (0.77), resulting in an F1</w:t>
      </w:r>
      <w:r w:rsidR="00DB3E6C">
        <w:rPr>
          <w:lang w:val="en-GB"/>
        </w:rPr>
        <w:t xml:space="preserve"> S</w:t>
      </w:r>
      <w:r w:rsidRPr="00DC5481">
        <w:rPr>
          <w:lang w:val="en-GB"/>
        </w:rPr>
        <w:t xml:space="preserve">core of 0.29. While 109 papers were correctly classified out of 142, there were many false positives, particularly from Computer Science papers (341 cases) </w:t>
      </w:r>
      <w:r w:rsidR="00DB3E6C">
        <w:rPr>
          <w:lang w:val="en-GB"/>
        </w:rPr>
        <w:t>that were</w:t>
      </w:r>
      <w:r w:rsidRPr="00DC5481">
        <w:rPr>
          <w:lang w:val="en-GB"/>
        </w:rPr>
        <w:t xml:space="preserve"> incorrectly label</w:t>
      </w:r>
      <w:r w:rsidR="00DC2D5B">
        <w:rPr>
          <w:lang w:val="en-GB"/>
        </w:rPr>
        <w:t>l</w:t>
      </w:r>
      <w:r w:rsidRPr="00DC5481">
        <w:rPr>
          <w:lang w:val="en-GB"/>
        </w:rPr>
        <w:t>ed as Electrical Engineering, indicating difficulty distinguishing between these related technical fields.</w:t>
      </w:r>
    </w:p>
    <w:tbl>
      <w:tblPr>
        <w:tblStyle w:val="TableGrid"/>
        <w:tblW w:w="0pt" w:type="auto"/>
        <w:tblLook w:firstRow="1" w:lastRow="0" w:firstColumn="1" w:lastColumn="0" w:noHBand="0" w:noVBand="1"/>
      </w:tblPr>
      <w:tblGrid>
        <w:gridCol w:w="1032"/>
        <w:gridCol w:w="962"/>
        <w:gridCol w:w="953"/>
        <w:gridCol w:w="950"/>
        <w:gridCol w:w="959"/>
      </w:tblGrid>
      <w:tr w:rsidR="00DC5481" w14:paraId="7A7FA665" w14:textId="77777777" w:rsidTr="00A020CF">
        <w:tc>
          <w:tcPr>
            <w:tcW w:w="51.60pt" w:type="dxa"/>
            <w:tcBorders>
              <w:top w:val="nil"/>
              <w:start w:val="nil"/>
            </w:tcBorders>
          </w:tcPr>
          <w:p w14:paraId="7C49FCC0" w14:textId="77777777" w:rsidR="00DC5481" w:rsidRPr="000A3551" w:rsidRDefault="00DC5481" w:rsidP="00A020CF">
            <w:pPr>
              <w:pStyle w:val="BodyText"/>
              <w:ind w:firstLine="0pt"/>
              <w:rPr>
                <w:sz w:val="16"/>
                <w:szCs w:val="16"/>
                <w:lang w:val="en-GB"/>
              </w:rPr>
            </w:pPr>
          </w:p>
        </w:tc>
        <w:tc>
          <w:tcPr>
            <w:tcW w:w="48.10pt" w:type="dxa"/>
          </w:tcPr>
          <w:p w14:paraId="3D724810" w14:textId="77777777" w:rsidR="00DC5481" w:rsidRPr="000A3551" w:rsidRDefault="00DC5481" w:rsidP="00A020CF">
            <w:pPr>
              <w:pStyle w:val="BodyText"/>
              <w:ind w:firstLine="0pt"/>
              <w:rPr>
                <w:sz w:val="16"/>
                <w:szCs w:val="16"/>
                <w:lang w:val="en-GB"/>
              </w:rPr>
            </w:pPr>
            <w:r w:rsidRPr="000A3551">
              <w:rPr>
                <w:sz w:val="16"/>
                <w:szCs w:val="16"/>
                <w:lang w:val="en-GB"/>
              </w:rPr>
              <w:t>Precision</w:t>
            </w:r>
          </w:p>
        </w:tc>
        <w:tc>
          <w:tcPr>
            <w:tcW w:w="47.65pt" w:type="dxa"/>
          </w:tcPr>
          <w:p w14:paraId="64436075" w14:textId="77777777" w:rsidR="00DC5481" w:rsidRPr="000A3551" w:rsidRDefault="00DC5481" w:rsidP="00A020CF">
            <w:pPr>
              <w:pStyle w:val="BodyText"/>
              <w:ind w:firstLine="0pt"/>
              <w:rPr>
                <w:sz w:val="16"/>
                <w:szCs w:val="16"/>
                <w:lang w:val="en-GB"/>
              </w:rPr>
            </w:pPr>
            <w:r w:rsidRPr="000A3551">
              <w:rPr>
                <w:sz w:val="16"/>
                <w:szCs w:val="16"/>
                <w:lang w:val="en-GB"/>
              </w:rPr>
              <w:t>Recall</w:t>
            </w:r>
          </w:p>
        </w:tc>
        <w:tc>
          <w:tcPr>
            <w:tcW w:w="47.50pt" w:type="dxa"/>
          </w:tcPr>
          <w:p w14:paraId="07D84FC2" w14:textId="77777777" w:rsidR="00DC5481" w:rsidRPr="000A3551" w:rsidRDefault="00DC5481" w:rsidP="00A020CF">
            <w:pPr>
              <w:pStyle w:val="BodyText"/>
              <w:ind w:firstLine="0pt"/>
              <w:rPr>
                <w:sz w:val="16"/>
                <w:szCs w:val="16"/>
                <w:lang w:val="en-GB"/>
              </w:rPr>
            </w:pPr>
            <w:r w:rsidRPr="000A3551">
              <w:rPr>
                <w:sz w:val="16"/>
                <w:szCs w:val="16"/>
                <w:lang w:val="en-GB"/>
              </w:rPr>
              <w:t>F1-Score</w:t>
            </w:r>
          </w:p>
        </w:tc>
        <w:tc>
          <w:tcPr>
            <w:tcW w:w="47.95pt" w:type="dxa"/>
          </w:tcPr>
          <w:p w14:paraId="1078847F" w14:textId="77777777" w:rsidR="00DC5481" w:rsidRPr="000A3551" w:rsidRDefault="00DC5481" w:rsidP="00A020CF">
            <w:pPr>
              <w:pStyle w:val="BodyText"/>
              <w:ind w:firstLine="0pt"/>
              <w:rPr>
                <w:sz w:val="16"/>
                <w:szCs w:val="16"/>
                <w:lang w:val="en-GB"/>
              </w:rPr>
            </w:pPr>
            <w:r w:rsidRPr="000A3551">
              <w:rPr>
                <w:sz w:val="16"/>
                <w:szCs w:val="16"/>
                <w:lang w:val="en-GB"/>
              </w:rPr>
              <w:t>Support</w:t>
            </w:r>
          </w:p>
        </w:tc>
      </w:tr>
      <w:tr w:rsidR="00DC5481" w14:paraId="1D344E6A" w14:textId="77777777" w:rsidTr="00A020CF">
        <w:tc>
          <w:tcPr>
            <w:tcW w:w="51.60pt" w:type="dxa"/>
          </w:tcPr>
          <w:p w14:paraId="0E1F5B9E" w14:textId="77777777" w:rsidR="00DC5481" w:rsidRPr="000A3551" w:rsidRDefault="00DC5481"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A77AA" w14:textId="4AC3E487" w:rsidR="00DC5481" w:rsidRPr="000A3551" w:rsidRDefault="00DC5481" w:rsidP="00A020CF">
            <w:pPr>
              <w:pStyle w:val="BodyText"/>
              <w:ind w:firstLine="0pt"/>
              <w:jc w:val="end"/>
              <w:rPr>
                <w:sz w:val="16"/>
                <w:szCs w:val="16"/>
                <w:lang w:val="en-GB"/>
              </w:rPr>
            </w:pPr>
            <w:r>
              <w:rPr>
                <w:sz w:val="16"/>
                <w:szCs w:val="16"/>
                <w:lang w:val="en-GB"/>
              </w:rPr>
              <w:t>0.81</w:t>
            </w:r>
          </w:p>
        </w:tc>
        <w:tc>
          <w:tcPr>
            <w:tcW w:w="47.65pt" w:type="dxa"/>
          </w:tcPr>
          <w:p w14:paraId="009DA89A" w14:textId="7B80BA05" w:rsidR="00DC5481" w:rsidRPr="000A3551" w:rsidRDefault="00DC5481" w:rsidP="00A020CF">
            <w:pPr>
              <w:pStyle w:val="BodyText"/>
              <w:ind w:firstLine="0pt"/>
              <w:jc w:val="end"/>
              <w:rPr>
                <w:sz w:val="16"/>
                <w:szCs w:val="16"/>
                <w:lang w:val="en-GB"/>
              </w:rPr>
            </w:pPr>
            <w:r>
              <w:rPr>
                <w:sz w:val="16"/>
                <w:szCs w:val="16"/>
                <w:lang w:val="en-GB"/>
              </w:rPr>
              <w:t>0.43</w:t>
            </w:r>
          </w:p>
        </w:tc>
        <w:tc>
          <w:tcPr>
            <w:tcW w:w="47.50pt" w:type="dxa"/>
          </w:tcPr>
          <w:p w14:paraId="3B59C861" w14:textId="42716A40" w:rsidR="00DC5481" w:rsidRPr="000A3551" w:rsidRDefault="00DC5481" w:rsidP="00A020CF">
            <w:pPr>
              <w:pStyle w:val="BodyText"/>
              <w:ind w:firstLine="0pt"/>
              <w:jc w:val="end"/>
              <w:rPr>
                <w:sz w:val="16"/>
                <w:szCs w:val="16"/>
                <w:lang w:val="en-GB"/>
              </w:rPr>
            </w:pPr>
            <w:r>
              <w:rPr>
                <w:sz w:val="16"/>
                <w:szCs w:val="16"/>
                <w:lang w:val="en-GB"/>
              </w:rPr>
              <w:t>0.56</w:t>
            </w:r>
          </w:p>
        </w:tc>
        <w:tc>
          <w:tcPr>
            <w:tcW w:w="47.95pt" w:type="dxa"/>
          </w:tcPr>
          <w:p w14:paraId="7E69000F" w14:textId="77777777" w:rsidR="00DC5481" w:rsidRPr="000A3551" w:rsidRDefault="00DC5481" w:rsidP="00A020CF">
            <w:pPr>
              <w:pStyle w:val="BodyText"/>
              <w:ind w:firstLine="0pt"/>
              <w:jc w:val="end"/>
              <w:rPr>
                <w:sz w:val="16"/>
                <w:szCs w:val="16"/>
                <w:lang w:val="en-GB"/>
              </w:rPr>
            </w:pPr>
            <w:r>
              <w:rPr>
                <w:sz w:val="16"/>
                <w:szCs w:val="16"/>
                <w:lang w:val="en-GB"/>
              </w:rPr>
              <w:t>1,258</w:t>
            </w:r>
          </w:p>
        </w:tc>
      </w:tr>
      <w:tr w:rsidR="00DC5481" w14:paraId="44A637DF" w14:textId="77777777" w:rsidTr="00A020CF">
        <w:tc>
          <w:tcPr>
            <w:tcW w:w="51.60pt" w:type="dxa"/>
          </w:tcPr>
          <w:p w14:paraId="7AB101DC" w14:textId="77777777" w:rsidR="00DC5481" w:rsidRPr="000A3551" w:rsidRDefault="00DC5481" w:rsidP="00A020CF">
            <w:pPr>
              <w:pStyle w:val="BodyText"/>
              <w:ind w:firstLine="0pt"/>
              <w:jc w:val="start"/>
              <w:rPr>
                <w:sz w:val="16"/>
                <w:szCs w:val="16"/>
                <w:lang w:val="en-GB"/>
              </w:rPr>
            </w:pPr>
            <w:r>
              <w:rPr>
                <w:sz w:val="16"/>
                <w:szCs w:val="16"/>
                <w:lang w:val="en-GB"/>
              </w:rPr>
              <w:t>Economics</w:t>
            </w:r>
          </w:p>
        </w:tc>
        <w:tc>
          <w:tcPr>
            <w:tcW w:w="48.10pt" w:type="dxa"/>
          </w:tcPr>
          <w:p w14:paraId="73A14E74" w14:textId="16ACF720" w:rsidR="00DC5481" w:rsidRPr="000A3551" w:rsidRDefault="00DC5481" w:rsidP="00A020CF">
            <w:pPr>
              <w:pStyle w:val="BodyText"/>
              <w:ind w:firstLine="0pt"/>
              <w:jc w:val="end"/>
              <w:rPr>
                <w:sz w:val="16"/>
                <w:szCs w:val="16"/>
                <w:lang w:val="en-GB"/>
              </w:rPr>
            </w:pPr>
            <w:r>
              <w:rPr>
                <w:sz w:val="16"/>
                <w:szCs w:val="16"/>
                <w:lang w:val="en-GB"/>
              </w:rPr>
              <w:t>0.06</w:t>
            </w:r>
          </w:p>
        </w:tc>
        <w:tc>
          <w:tcPr>
            <w:tcW w:w="47.65pt" w:type="dxa"/>
          </w:tcPr>
          <w:p w14:paraId="0E4BA9CF" w14:textId="160116AF" w:rsidR="00DC5481" w:rsidRPr="000A3551" w:rsidRDefault="00DC5481" w:rsidP="00A020CF">
            <w:pPr>
              <w:pStyle w:val="BodyText"/>
              <w:ind w:firstLine="0pt"/>
              <w:jc w:val="end"/>
              <w:rPr>
                <w:sz w:val="16"/>
                <w:szCs w:val="16"/>
                <w:lang w:val="en-GB"/>
              </w:rPr>
            </w:pPr>
            <w:r>
              <w:rPr>
                <w:sz w:val="16"/>
                <w:szCs w:val="16"/>
                <w:lang w:val="en-GB"/>
              </w:rPr>
              <w:t>0.40</w:t>
            </w:r>
          </w:p>
        </w:tc>
        <w:tc>
          <w:tcPr>
            <w:tcW w:w="47.50pt" w:type="dxa"/>
          </w:tcPr>
          <w:p w14:paraId="07BE32CF" w14:textId="0FDD6D16" w:rsidR="00DC5481" w:rsidRPr="000A3551" w:rsidRDefault="00DC5481" w:rsidP="00A020CF">
            <w:pPr>
              <w:pStyle w:val="BodyText"/>
              <w:ind w:firstLine="0pt"/>
              <w:jc w:val="end"/>
              <w:rPr>
                <w:sz w:val="16"/>
                <w:szCs w:val="16"/>
                <w:lang w:val="en-GB"/>
              </w:rPr>
            </w:pPr>
            <w:r>
              <w:rPr>
                <w:sz w:val="16"/>
                <w:szCs w:val="16"/>
                <w:lang w:val="en-GB"/>
              </w:rPr>
              <w:t>0.10</w:t>
            </w:r>
          </w:p>
        </w:tc>
        <w:tc>
          <w:tcPr>
            <w:tcW w:w="47.95pt" w:type="dxa"/>
          </w:tcPr>
          <w:p w14:paraId="26AFE30D" w14:textId="77777777" w:rsidR="00DC5481" w:rsidRPr="000A3551" w:rsidRDefault="00DC5481" w:rsidP="00A020CF">
            <w:pPr>
              <w:pStyle w:val="BodyText"/>
              <w:ind w:firstLine="0pt"/>
              <w:jc w:val="end"/>
              <w:rPr>
                <w:sz w:val="16"/>
                <w:szCs w:val="16"/>
                <w:lang w:val="en-GB"/>
              </w:rPr>
            </w:pPr>
            <w:r>
              <w:rPr>
                <w:sz w:val="16"/>
                <w:szCs w:val="16"/>
                <w:lang w:val="en-GB"/>
              </w:rPr>
              <w:t>25</w:t>
            </w:r>
          </w:p>
        </w:tc>
      </w:tr>
      <w:tr w:rsidR="00DC5481" w14:paraId="53920182" w14:textId="77777777" w:rsidTr="00A020CF">
        <w:tc>
          <w:tcPr>
            <w:tcW w:w="51.60pt" w:type="dxa"/>
          </w:tcPr>
          <w:p w14:paraId="37BA5129" w14:textId="77777777" w:rsidR="00DC5481" w:rsidRPr="000A3551" w:rsidRDefault="00DC5481" w:rsidP="00A020CF">
            <w:pPr>
              <w:pStyle w:val="BodyText"/>
              <w:ind w:firstLine="0pt"/>
              <w:jc w:val="start"/>
              <w:rPr>
                <w:sz w:val="16"/>
                <w:szCs w:val="16"/>
                <w:lang w:val="en-GB"/>
              </w:rPr>
            </w:pPr>
            <w:r>
              <w:rPr>
                <w:sz w:val="16"/>
                <w:szCs w:val="16"/>
                <w:lang w:val="en-GB"/>
              </w:rPr>
              <w:t>Electrical Engineering</w:t>
            </w:r>
          </w:p>
        </w:tc>
        <w:tc>
          <w:tcPr>
            <w:tcW w:w="48.10pt" w:type="dxa"/>
          </w:tcPr>
          <w:p w14:paraId="01C861FF" w14:textId="53B3E6A0" w:rsidR="00DC5481" w:rsidRPr="000A3551" w:rsidRDefault="00DC5481" w:rsidP="00A020CF">
            <w:pPr>
              <w:pStyle w:val="BodyText"/>
              <w:ind w:firstLine="0pt"/>
              <w:jc w:val="end"/>
              <w:rPr>
                <w:sz w:val="16"/>
                <w:szCs w:val="16"/>
                <w:lang w:val="en-GB"/>
              </w:rPr>
            </w:pPr>
            <w:r>
              <w:rPr>
                <w:sz w:val="16"/>
                <w:szCs w:val="16"/>
                <w:lang w:val="en-GB"/>
              </w:rPr>
              <w:t>0.18</w:t>
            </w:r>
          </w:p>
        </w:tc>
        <w:tc>
          <w:tcPr>
            <w:tcW w:w="47.65pt" w:type="dxa"/>
          </w:tcPr>
          <w:p w14:paraId="7F642DC7" w14:textId="31D831B9" w:rsidR="00DC5481" w:rsidRPr="000A3551" w:rsidRDefault="00DC5481" w:rsidP="00A020CF">
            <w:pPr>
              <w:pStyle w:val="BodyText"/>
              <w:ind w:firstLine="0pt"/>
              <w:jc w:val="end"/>
              <w:rPr>
                <w:sz w:val="16"/>
                <w:szCs w:val="16"/>
                <w:lang w:val="en-GB"/>
              </w:rPr>
            </w:pPr>
            <w:r>
              <w:rPr>
                <w:sz w:val="16"/>
                <w:szCs w:val="16"/>
                <w:lang w:val="en-GB"/>
              </w:rPr>
              <w:t>0.77</w:t>
            </w:r>
          </w:p>
        </w:tc>
        <w:tc>
          <w:tcPr>
            <w:tcW w:w="47.50pt" w:type="dxa"/>
          </w:tcPr>
          <w:p w14:paraId="413D29B3" w14:textId="5C0858E7" w:rsidR="00DC5481" w:rsidRPr="000A3551" w:rsidRDefault="00DC5481" w:rsidP="00A020CF">
            <w:pPr>
              <w:pStyle w:val="BodyText"/>
              <w:ind w:firstLine="0pt"/>
              <w:jc w:val="end"/>
              <w:rPr>
                <w:sz w:val="16"/>
                <w:szCs w:val="16"/>
                <w:lang w:val="en-GB"/>
              </w:rPr>
            </w:pPr>
            <w:r>
              <w:rPr>
                <w:sz w:val="16"/>
                <w:szCs w:val="16"/>
                <w:lang w:val="en-GB"/>
              </w:rPr>
              <w:t>0.29</w:t>
            </w:r>
          </w:p>
        </w:tc>
        <w:tc>
          <w:tcPr>
            <w:tcW w:w="47.95pt" w:type="dxa"/>
          </w:tcPr>
          <w:p w14:paraId="627592EA" w14:textId="77777777" w:rsidR="00DC5481" w:rsidRPr="000A3551" w:rsidRDefault="00DC5481" w:rsidP="00A020CF">
            <w:pPr>
              <w:pStyle w:val="BodyText"/>
              <w:ind w:firstLine="0pt"/>
              <w:jc w:val="end"/>
              <w:rPr>
                <w:sz w:val="16"/>
                <w:szCs w:val="16"/>
                <w:lang w:val="en-GB"/>
              </w:rPr>
            </w:pPr>
            <w:r>
              <w:rPr>
                <w:sz w:val="16"/>
                <w:szCs w:val="16"/>
                <w:lang w:val="en-GB"/>
              </w:rPr>
              <w:t>142</w:t>
            </w:r>
          </w:p>
        </w:tc>
      </w:tr>
      <w:tr w:rsidR="00DC5481" w14:paraId="3BBA856E" w14:textId="77777777" w:rsidTr="00A020CF">
        <w:tc>
          <w:tcPr>
            <w:tcW w:w="51.60pt" w:type="dxa"/>
          </w:tcPr>
          <w:p w14:paraId="2350C4A6" w14:textId="77777777" w:rsidR="00DC5481" w:rsidRPr="000A3551" w:rsidRDefault="00DC5481" w:rsidP="00A020CF">
            <w:pPr>
              <w:pStyle w:val="BodyText"/>
              <w:ind w:firstLine="0pt"/>
              <w:jc w:val="start"/>
              <w:rPr>
                <w:sz w:val="16"/>
                <w:szCs w:val="16"/>
                <w:lang w:val="en-GB"/>
              </w:rPr>
            </w:pPr>
            <w:r>
              <w:rPr>
                <w:sz w:val="16"/>
                <w:szCs w:val="16"/>
                <w:lang w:val="en-GB"/>
              </w:rPr>
              <w:t>Mathematics</w:t>
            </w:r>
          </w:p>
        </w:tc>
        <w:tc>
          <w:tcPr>
            <w:tcW w:w="48.10pt" w:type="dxa"/>
          </w:tcPr>
          <w:p w14:paraId="6C94E7C6" w14:textId="6AE87CD7" w:rsidR="00DC5481" w:rsidRPr="000A3551" w:rsidRDefault="00DC5481" w:rsidP="00A020CF">
            <w:pPr>
              <w:pStyle w:val="BodyText"/>
              <w:ind w:firstLine="0pt"/>
              <w:jc w:val="end"/>
              <w:rPr>
                <w:sz w:val="16"/>
                <w:szCs w:val="16"/>
                <w:lang w:val="en-GB"/>
              </w:rPr>
            </w:pPr>
            <w:r>
              <w:rPr>
                <w:sz w:val="16"/>
                <w:szCs w:val="16"/>
                <w:lang w:val="en-GB"/>
              </w:rPr>
              <w:t>0.76</w:t>
            </w:r>
          </w:p>
        </w:tc>
        <w:tc>
          <w:tcPr>
            <w:tcW w:w="47.65pt" w:type="dxa"/>
          </w:tcPr>
          <w:p w14:paraId="278C7E1C" w14:textId="5FDE8E31" w:rsidR="00DC5481" w:rsidRPr="000A3551" w:rsidRDefault="00DC5481" w:rsidP="00A020CF">
            <w:pPr>
              <w:pStyle w:val="BodyText"/>
              <w:ind w:firstLine="0pt"/>
              <w:jc w:val="end"/>
              <w:rPr>
                <w:sz w:val="16"/>
                <w:szCs w:val="16"/>
                <w:lang w:val="en-GB"/>
              </w:rPr>
            </w:pPr>
            <w:r>
              <w:rPr>
                <w:sz w:val="16"/>
                <w:szCs w:val="16"/>
                <w:lang w:val="en-GB"/>
              </w:rPr>
              <w:t>0.81</w:t>
            </w:r>
          </w:p>
        </w:tc>
        <w:tc>
          <w:tcPr>
            <w:tcW w:w="47.50pt" w:type="dxa"/>
          </w:tcPr>
          <w:p w14:paraId="53CEB04B" w14:textId="6F2A2B3D" w:rsidR="00DC5481" w:rsidRPr="000A3551" w:rsidRDefault="00DC5481" w:rsidP="00A020CF">
            <w:pPr>
              <w:pStyle w:val="BodyText"/>
              <w:ind w:firstLine="0pt"/>
              <w:jc w:val="end"/>
              <w:rPr>
                <w:sz w:val="16"/>
                <w:szCs w:val="16"/>
                <w:lang w:val="en-GB"/>
              </w:rPr>
            </w:pPr>
            <w:r>
              <w:rPr>
                <w:sz w:val="16"/>
                <w:szCs w:val="16"/>
                <w:lang w:val="en-GB"/>
              </w:rPr>
              <w:t>0.78</w:t>
            </w:r>
          </w:p>
        </w:tc>
        <w:tc>
          <w:tcPr>
            <w:tcW w:w="47.95pt" w:type="dxa"/>
          </w:tcPr>
          <w:p w14:paraId="3B4E08F5" w14:textId="77777777" w:rsidR="00DC5481" w:rsidRPr="000A3551" w:rsidRDefault="00DC5481" w:rsidP="00A020CF">
            <w:pPr>
              <w:pStyle w:val="BodyText"/>
              <w:ind w:firstLine="0pt"/>
              <w:jc w:val="end"/>
              <w:rPr>
                <w:sz w:val="16"/>
                <w:szCs w:val="16"/>
                <w:lang w:val="en-GB"/>
              </w:rPr>
            </w:pPr>
            <w:r>
              <w:rPr>
                <w:sz w:val="16"/>
                <w:szCs w:val="16"/>
                <w:lang w:val="en-GB"/>
              </w:rPr>
              <w:t>1,353</w:t>
            </w:r>
          </w:p>
        </w:tc>
      </w:tr>
      <w:tr w:rsidR="00DC5481" w14:paraId="345ABF7E" w14:textId="77777777" w:rsidTr="00A020CF">
        <w:tc>
          <w:tcPr>
            <w:tcW w:w="51.60pt" w:type="dxa"/>
          </w:tcPr>
          <w:p w14:paraId="7D9DB269" w14:textId="77777777" w:rsidR="00DC5481" w:rsidRPr="000A3551" w:rsidRDefault="00DC5481" w:rsidP="00A020CF">
            <w:pPr>
              <w:pStyle w:val="BodyText"/>
              <w:ind w:firstLine="0pt"/>
              <w:jc w:val="start"/>
              <w:rPr>
                <w:sz w:val="16"/>
                <w:szCs w:val="16"/>
                <w:lang w:val="en-GB"/>
              </w:rPr>
            </w:pPr>
            <w:r>
              <w:rPr>
                <w:sz w:val="16"/>
                <w:szCs w:val="16"/>
                <w:lang w:val="en-GB"/>
              </w:rPr>
              <w:t>Physics</w:t>
            </w:r>
          </w:p>
        </w:tc>
        <w:tc>
          <w:tcPr>
            <w:tcW w:w="48.10pt" w:type="dxa"/>
          </w:tcPr>
          <w:p w14:paraId="25D2641A" w14:textId="2BCFCD8B" w:rsidR="00DC5481" w:rsidRPr="000A3551" w:rsidRDefault="00DC5481" w:rsidP="00A020CF">
            <w:pPr>
              <w:pStyle w:val="BodyText"/>
              <w:ind w:firstLine="0pt"/>
              <w:jc w:val="end"/>
              <w:rPr>
                <w:sz w:val="16"/>
                <w:szCs w:val="16"/>
                <w:lang w:val="en-GB"/>
              </w:rPr>
            </w:pPr>
            <w:r>
              <w:rPr>
                <w:sz w:val="16"/>
                <w:szCs w:val="16"/>
                <w:lang w:val="en-GB"/>
              </w:rPr>
              <w:t>0.94</w:t>
            </w:r>
          </w:p>
        </w:tc>
        <w:tc>
          <w:tcPr>
            <w:tcW w:w="47.65pt" w:type="dxa"/>
          </w:tcPr>
          <w:p w14:paraId="1356F9F6" w14:textId="1E084C94" w:rsidR="00DC5481" w:rsidRPr="000A3551" w:rsidRDefault="00DC5481" w:rsidP="00A020CF">
            <w:pPr>
              <w:pStyle w:val="BodyText"/>
              <w:ind w:firstLine="0pt"/>
              <w:jc w:val="end"/>
              <w:rPr>
                <w:sz w:val="16"/>
                <w:szCs w:val="16"/>
                <w:lang w:val="en-GB"/>
              </w:rPr>
            </w:pPr>
            <w:r>
              <w:rPr>
                <w:sz w:val="16"/>
                <w:szCs w:val="16"/>
                <w:lang w:val="en-GB"/>
              </w:rPr>
              <w:t>0.72</w:t>
            </w:r>
          </w:p>
        </w:tc>
        <w:tc>
          <w:tcPr>
            <w:tcW w:w="47.50pt" w:type="dxa"/>
          </w:tcPr>
          <w:p w14:paraId="0AC014E8" w14:textId="4C8AB212" w:rsidR="00DC5481" w:rsidRPr="000A3551" w:rsidRDefault="00DC5481" w:rsidP="00A020CF">
            <w:pPr>
              <w:pStyle w:val="BodyText"/>
              <w:ind w:firstLine="0pt"/>
              <w:jc w:val="end"/>
              <w:rPr>
                <w:sz w:val="16"/>
                <w:szCs w:val="16"/>
                <w:lang w:val="en-GB"/>
              </w:rPr>
            </w:pPr>
            <w:r>
              <w:rPr>
                <w:sz w:val="16"/>
                <w:szCs w:val="16"/>
                <w:lang w:val="en-GB"/>
              </w:rPr>
              <w:t>0.82</w:t>
            </w:r>
          </w:p>
        </w:tc>
        <w:tc>
          <w:tcPr>
            <w:tcW w:w="47.95pt" w:type="dxa"/>
          </w:tcPr>
          <w:p w14:paraId="05EEC726" w14:textId="77777777" w:rsidR="00DC5481" w:rsidRPr="000A3551" w:rsidRDefault="00DC5481" w:rsidP="00A020CF">
            <w:pPr>
              <w:pStyle w:val="BodyText"/>
              <w:ind w:firstLine="0pt"/>
              <w:jc w:val="end"/>
              <w:rPr>
                <w:sz w:val="16"/>
                <w:szCs w:val="16"/>
                <w:lang w:val="en-GB"/>
              </w:rPr>
            </w:pPr>
            <w:r>
              <w:rPr>
                <w:sz w:val="16"/>
                <w:szCs w:val="16"/>
                <w:lang w:val="en-GB"/>
              </w:rPr>
              <w:t>2,679</w:t>
            </w:r>
          </w:p>
        </w:tc>
      </w:tr>
      <w:tr w:rsidR="00DC5481" w14:paraId="06C51EA3" w14:textId="77777777" w:rsidTr="00A020CF">
        <w:tc>
          <w:tcPr>
            <w:tcW w:w="51.60pt" w:type="dxa"/>
          </w:tcPr>
          <w:p w14:paraId="18711194" w14:textId="77777777" w:rsidR="00DC5481" w:rsidRPr="000A3551" w:rsidRDefault="00DC5481" w:rsidP="00A020CF">
            <w:pPr>
              <w:pStyle w:val="BodyText"/>
              <w:ind w:firstLine="0pt"/>
              <w:jc w:val="start"/>
              <w:rPr>
                <w:sz w:val="16"/>
                <w:szCs w:val="16"/>
                <w:lang w:val="en-GB"/>
              </w:rPr>
            </w:pPr>
            <w:r>
              <w:rPr>
                <w:sz w:val="16"/>
                <w:szCs w:val="16"/>
                <w:lang w:val="en-GB"/>
              </w:rPr>
              <w:t>Quantitative Biology</w:t>
            </w:r>
          </w:p>
        </w:tc>
        <w:tc>
          <w:tcPr>
            <w:tcW w:w="48.10pt" w:type="dxa"/>
          </w:tcPr>
          <w:p w14:paraId="44BC1536" w14:textId="5BF2A4BF" w:rsidR="00DC5481" w:rsidRPr="000A3551" w:rsidRDefault="00DC5481" w:rsidP="00A020CF">
            <w:pPr>
              <w:pStyle w:val="BodyText"/>
              <w:ind w:firstLine="0pt"/>
              <w:jc w:val="end"/>
              <w:rPr>
                <w:sz w:val="16"/>
                <w:szCs w:val="16"/>
                <w:lang w:val="en-GB"/>
              </w:rPr>
            </w:pPr>
            <w:r>
              <w:rPr>
                <w:sz w:val="16"/>
                <w:szCs w:val="16"/>
                <w:lang w:val="en-GB"/>
              </w:rPr>
              <w:t>0.32</w:t>
            </w:r>
          </w:p>
        </w:tc>
        <w:tc>
          <w:tcPr>
            <w:tcW w:w="47.65pt" w:type="dxa"/>
          </w:tcPr>
          <w:p w14:paraId="7E86862A" w14:textId="2599D5E2" w:rsidR="00DC5481" w:rsidRPr="000A3551" w:rsidRDefault="00DC5481" w:rsidP="00A020CF">
            <w:pPr>
              <w:pStyle w:val="BodyText"/>
              <w:ind w:firstLine="0pt"/>
              <w:jc w:val="end"/>
              <w:rPr>
                <w:sz w:val="16"/>
                <w:szCs w:val="16"/>
                <w:lang w:val="en-GB"/>
              </w:rPr>
            </w:pPr>
            <w:r>
              <w:rPr>
                <w:sz w:val="16"/>
                <w:szCs w:val="16"/>
                <w:lang w:val="en-GB"/>
              </w:rPr>
              <w:t>0.73</w:t>
            </w:r>
          </w:p>
        </w:tc>
        <w:tc>
          <w:tcPr>
            <w:tcW w:w="47.50pt" w:type="dxa"/>
          </w:tcPr>
          <w:p w14:paraId="09D5F964" w14:textId="67D8E7F0"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70CD15AA" w14:textId="77777777" w:rsidR="00DC5481" w:rsidRPr="000A3551" w:rsidRDefault="00DC5481" w:rsidP="00A020CF">
            <w:pPr>
              <w:pStyle w:val="BodyText"/>
              <w:ind w:firstLine="0pt"/>
              <w:jc w:val="end"/>
              <w:rPr>
                <w:sz w:val="16"/>
                <w:szCs w:val="16"/>
                <w:lang w:val="en-GB"/>
              </w:rPr>
            </w:pPr>
            <w:r>
              <w:rPr>
                <w:sz w:val="16"/>
                <w:szCs w:val="16"/>
                <w:lang w:val="en-GB"/>
              </w:rPr>
              <w:t>201</w:t>
            </w:r>
          </w:p>
        </w:tc>
      </w:tr>
      <w:tr w:rsidR="00DC5481" w14:paraId="13C151D7" w14:textId="77777777" w:rsidTr="00A020CF">
        <w:tc>
          <w:tcPr>
            <w:tcW w:w="51.60pt" w:type="dxa"/>
          </w:tcPr>
          <w:p w14:paraId="5334FAB4" w14:textId="77777777" w:rsidR="00DC5481" w:rsidRPr="000A3551" w:rsidRDefault="00DC5481" w:rsidP="00A020CF">
            <w:pPr>
              <w:pStyle w:val="BodyText"/>
              <w:ind w:firstLine="0pt"/>
              <w:jc w:val="start"/>
              <w:rPr>
                <w:sz w:val="16"/>
                <w:szCs w:val="16"/>
                <w:lang w:val="en-GB"/>
              </w:rPr>
            </w:pPr>
            <w:r>
              <w:rPr>
                <w:sz w:val="16"/>
                <w:szCs w:val="16"/>
                <w:lang w:val="en-GB"/>
              </w:rPr>
              <w:t>Quantitative Finance</w:t>
            </w:r>
          </w:p>
        </w:tc>
        <w:tc>
          <w:tcPr>
            <w:tcW w:w="48.10pt" w:type="dxa"/>
          </w:tcPr>
          <w:p w14:paraId="32829AAA" w14:textId="0C79CF8E" w:rsidR="00DC5481" w:rsidRPr="000A3551" w:rsidRDefault="00DC5481" w:rsidP="00A020CF">
            <w:pPr>
              <w:pStyle w:val="BodyText"/>
              <w:ind w:firstLine="0pt"/>
              <w:jc w:val="end"/>
              <w:rPr>
                <w:sz w:val="16"/>
                <w:szCs w:val="16"/>
                <w:lang w:val="en-GB"/>
              </w:rPr>
            </w:pPr>
            <w:r>
              <w:rPr>
                <w:sz w:val="16"/>
                <w:szCs w:val="16"/>
                <w:lang w:val="en-GB"/>
              </w:rPr>
              <w:t>0.34</w:t>
            </w:r>
          </w:p>
        </w:tc>
        <w:tc>
          <w:tcPr>
            <w:tcW w:w="47.65pt" w:type="dxa"/>
          </w:tcPr>
          <w:p w14:paraId="57744C57" w14:textId="480A72FB" w:rsidR="00DC5481" w:rsidRPr="000A3551" w:rsidRDefault="00DC5481" w:rsidP="00A020CF">
            <w:pPr>
              <w:pStyle w:val="BodyText"/>
              <w:ind w:firstLine="0pt"/>
              <w:jc w:val="end"/>
              <w:rPr>
                <w:sz w:val="16"/>
                <w:szCs w:val="16"/>
                <w:lang w:val="en-GB"/>
              </w:rPr>
            </w:pPr>
            <w:r>
              <w:rPr>
                <w:sz w:val="16"/>
                <w:szCs w:val="16"/>
                <w:lang w:val="en-GB"/>
              </w:rPr>
              <w:t>0.70</w:t>
            </w:r>
          </w:p>
        </w:tc>
        <w:tc>
          <w:tcPr>
            <w:tcW w:w="47.50pt" w:type="dxa"/>
          </w:tcPr>
          <w:p w14:paraId="23A1849E" w14:textId="33485C1C"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0669612B" w14:textId="77777777" w:rsidR="00DC5481" w:rsidRPr="000A3551" w:rsidRDefault="00DC5481" w:rsidP="00A020CF">
            <w:pPr>
              <w:pStyle w:val="BodyText"/>
              <w:ind w:firstLine="0pt"/>
              <w:jc w:val="end"/>
              <w:rPr>
                <w:sz w:val="16"/>
                <w:szCs w:val="16"/>
                <w:lang w:val="en-GB"/>
              </w:rPr>
            </w:pPr>
            <w:r>
              <w:rPr>
                <w:sz w:val="16"/>
                <w:szCs w:val="16"/>
                <w:lang w:val="en-GB"/>
              </w:rPr>
              <w:t>90</w:t>
            </w:r>
          </w:p>
        </w:tc>
      </w:tr>
      <w:tr w:rsidR="00DC5481" w14:paraId="47D00B2B" w14:textId="77777777" w:rsidTr="00A020CF">
        <w:tc>
          <w:tcPr>
            <w:tcW w:w="51.60pt" w:type="dxa"/>
          </w:tcPr>
          <w:p w14:paraId="7A6D66D0" w14:textId="77777777" w:rsidR="00DC5481" w:rsidRDefault="00DC5481" w:rsidP="00A020CF">
            <w:pPr>
              <w:pStyle w:val="BodyText"/>
              <w:ind w:firstLine="0pt"/>
              <w:jc w:val="start"/>
              <w:rPr>
                <w:sz w:val="16"/>
                <w:szCs w:val="16"/>
                <w:lang w:val="en-GB"/>
              </w:rPr>
            </w:pPr>
            <w:r>
              <w:rPr>
                <w:sz w:val="16"/>
                <w:szCs w:val="16"/>
                <w:lang w:val="en-GB"/>
              </w:rPr>
              <w:t>Statistics</w:t>
            </w:r>
          </w:p>
        </w:tc>
        <w:tc>
          <w:tcPr>
            <w:tcW w:w="48.10pt" w:type="dxa"/>
          </w:tcPr>
          <w:p w14:paraId="520E453A" w14:textId="20AB0A72" w:rsidR="00DC5481" w:rsidRDefault="00DC5481" w:rsidP="00A020CF">
            <w:pPr>
              <w:pStyle w:val="BodyText"/>
              <w:ind w:firstLine="0pt"/>
              <w:jc w:val="end"/>
              <w:rPr>
                <w:sz w:val="16"/>
                <w:szCs w:val="16"/>
                <w:lang w:val="en-GB"/>
              </w:rPr>
            </w:pPr>
            <w:r>
              <w:rPr>
                <w:sz w:val="16"/>
                <w:szCs w:val="16"/>
                <w:lang w:val="en-GB"/>
              </w:rPr>
              <w:t>0.22</w:t>
            </w:r>
          </w:p>
        </w:tc>
        <w:tc>
          <w:tcPr>
            <w:tcW w:w="47.65pt" w:type="dxa"/>
          </w:tcPr>
          <w:p w14:paraId="0882B218" w14:textId="594EE51D" w:rsidR="00DC5481" w:rsidRDefault="00DC5481" w:rsidP="00A020CF">
            <w:pPr>
              <w:pStyle w:val="BodyText"/>
              <w:ind w:firstLine="0pt"/>
              <w:jc w:val="end"/>
              <w:rPr>
                <w:sz w:val="16"/>
                <w:szCs w:val="16"/>
                <w:lang w:val="en-GB"/>
              </w:rPr>
            </w:pPr>
            <w:r>
              <w:rPr>
                <w:sz w:val="16"/>
                <w:szCs w:val="16"/>
                <w:lang w:val="en-GB"/>
              </w:rPr>
              <w:t>0.51</w:t>
            </w:r>
          </w:p>
        </w:tc>
        <w:tc>
          <w:tcPr>
            <w:tcW w:w="47.50pt" w:type="dxa"/>
          </w:tcPr>
          <w:p w14:paraId="18F6E50A" w14:textId="2022CCE2" w:rsidR="00DC5481" w:rsidRDefault="00DC5481" w:rsidP="00A020CF">
            <w:pPr>
              <w:pStyle w:val="BodyText"/>
              <w:ind w:firstLine="0pt"/>
              <w:jc w:val="end"/>
              <w:rPr>
                <w:sz w:val="16"/>
                <w:szCs w:val="16"/>
                <w:lang w:val="en-GB"/>
              </w:rPr>
            </w:pPr>
            <w:r>
              <w:rPr>
                <w:sz w:val="16"/>
                <w:szCs w:val="16"/>
                <w:lang w:val="en-GB"/>
              </w:rPr>
              <w:t>0.30</w:t>
            </w:r>
          </w:p>
        </w:tc>
        <w:tc>
          <w:tcPr>
            <w:tcW w:w="47.95pt" w:type="dxa"/>
          </w:tcPr>
          <w:p w14:paraId="52BD6B73" w14:textId="77777777" w:rsidR="00DC5481" w:rsidRDefault="00DC5481" w:rsidP="00DC5481">
            <w:pPr>
              <w:pStyle w:val="BodyText"/>
              <w:keepNext/>
              <w:ind w:firstLine="0pt"/>
              <w:jc w:val="end"/>
              <w:rPr>
                <w:sz w:val="16"/>
                <w:szCs w:val="16"/>
                <w:lang w:val="en-GB"/>
              </w:rPr>
            </w:pPr>
            <w:r>
              <w:rPr>
                <w:sz w:val="16"/>
                <w:szCs w:val="16"/>
                <w:lang w:val="en-GB"/>
              </w:rPr>
              <w:t>131</w:t>
            </w:r>
          </w:p>
        </w:tc>
      </w:tr>
    </w:tbl>
    <w:p w14:paraId="5BBBAE5F" w14:textId="689EEF09" w:rsidR="00DC5481" w:rsidRPr="00DC5481" w:rsidRDefault="00DC5481" w:rsidP="00DC5481">
      <w:pPr>
        <w:pStyle w:val="Caption"/>
        <w:rPr>
          <w:i w:val="0"/>
          <w:iCs w:val="0"/>
          <w:color w:val="000000" w:themeColor="text1"/>
          <w:sz w:val="20"/>
          <w:szCs w:val="20"/>
          <w:lang w:val="en-GB"/>
        </w:rPr>
      </w:pPr>
      <w:r>
        <w:rPr>
          <w:i w:val="0"/>
          <w:iCs w:val="0"/>
          <w:color w:val="000000" w:themeColor="text1"/>
          <w:sz w:val="20"/>
          <w:szCs w:val="20"/>
        </w:rPr>
        <w:br/>
      </w: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16</w:t>
      </w:r>
      <w:r w:rsidRPr="00DC5481">
        <w:rPr>
          <w:i w:val="0"/>
          <w:iCs w:val="0"/>
          <w:color w:val="000000" w:themeColor="text1"/>
          <w:sz w:val="20"/>
          <w:szCs w:val="20"/>
        </w:rPr>
        <w:fldChar w:fldCharType="end"/>
      </w:r>
      <w:r w:rsidRPr="00DC5481">
        <w:rPr>
          <w:i w:val="0"/>
          <w:iCs w:val="0"/>
          <w:color w:val="000000" w:themeColor="text1"/>
          <w:sz w:val="20"/>
          <w:szCs w:val="20"/>
        </w:rPr>
        <w:t>: Classification Report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6134E84C" w14:textId="1495E1B0" w:rsidR="00DC5481" w:rsidRPr="00DC5481" w:rsidRDefault="00DC5481" w:rsidP="00DC5481">
      <w:pPr>
        <w:pStyle w:val="BodyText"/>
        <w:rPr>
          <w:lang w:val="en-GB"/>
        </w:rPr>
      </w:pPr>
      <w:r w:rsidRPr="00DC5481">
        <w:rPr>
          <w:lang w:val="en-GB"/>
        </w:rPr>
        <w:t>Mathematics showed strong overall performance</w:t>
      </w:r>
      <w:r w:rsidR="00DB3E6C">
        <w:rPr>
          <w:lang w:val="en-GB"/>
        </w:rPr>
        <w:t>,</w:t>
      </w:r>
      <w:r w:rsidRPr="00DC5481">
        <w:rPr>
          <w:lang w:val="en-GB"/>
        </w:rPr>
        <w:t xml:space="preserve"> with good precision (0.76) and high recall (0.81), achieving an F1</w:t>
      </w:r>
      <w:r w:rsidR="00DB3E6C">
        <w:rPr>
          <w:lang w:val="en-GB"/>
        </w:rPr>
        <w:t xml:space="preserve"> S</w:t>
      </w:r>
      <w:r w:rsidRPr="00DC5481">
        <w:rPr>
          <w:lang w:val="en-GB"/>
        </w:rPr>
        <w:t>core of 0.78. The confusion matrix shows 1,092 correct classifications out of 1,353 papers, with some misclassifications to Physics (73 cases) and Statistics (75 cases).</w:t>
      </w:r>
    </w:p>
    <w:p w14:paraId="07590C9B" w14:textId="6EA36B47" w:rsidR="00DC5481" w:rsidRPr="00DC5481" w:rsidRDefault="00DC5481" w:rsidP="00DC5481">
      <w:pPr>
        <w:pStyle w:val="BodyText"/>
        <w:rPr>
          <w:lang w:val="en-GB"/>
        </w:rPr>
      </w:pPr>
      <w:r w:rsidRPr="00DC5481">
        <w:rPr>
          <w:lang w:val="en-GB"/>
        </w:rPr>
        <w:t>Physics demonstrated excellent precision (0.94) with good recall (0.72), resulting in a strong F1-score of 0.82. Of 2,679 physics papers, 1,933 were correctly classified, though there were notable misclassifications to Quantitative Biology (223 cases) and Mathematics (206 cases).</w:t>
      </w:r>
    </w:p>
    <w:p w14:paraId="441DEAD4" w14:textId="75DECEB3" w:rsidR="00DC5481" w:rsidRPr="00DC5481" w:rsidRDefault="00DC5481" w:rsidP="00DC5481">
      <w:pPr>
        <w:pStyle w:val="BodyText"/>
        <w:rPr>
          <w:lang w:val="en-GB"/>
        </w:rPr>
      </w:pPr>
      <w:r w:rsidRPr="00DC5481">
        <w:rPr>
          <w:lang w:val="en-GB"/>
        </w:rPr>
        <w:t xml:space="preserve">Quantitative Biology achieved moderate performance with low precision (0.32) but high recall (0.73), yielding an F1-score of 0.45. The model correctly classified 147 out of 201 papers, though it frequently misclassified papers from other categories </w:t>
      </w:r>
      <w:r w:rsidR="005D4BD2">
        <w:rPr>
          <w:lang w:val="en-GB"/>
        </w:rPr>
        <w:t xml:space="preserve">such </w:t>
      </w:r>
      <w:r w:rsidRPr="00DC5481">
        <w:rPr>
          <w:lang w:val="en-GB"/>
        </w:rPr>
        <w:t xml:space="preserve">as </w:t>
      </w:r>
      <w:r w:rsidR="005D4BD2">
        <w:rPr>
          <w:lang w:val="en-GB"/>
        </w:rPr>
        <w:t>quantitative b</w:t>
      </w:r>
      <w:r w:rsidRPr="00DC5481">
        <w:rPr>
          <w:lang w:val="en-GB"/>
        </w:rPr>
        <w:t xml:space="preserve">iology, particularly </w:t>
      </w:r>
      <w:r w:rsidR="005D4BD2">
        <w:rPr>
          <w:lang w:val="en-GB"/>
        </w:rPr>
        <w:t>p</w:t>
      </w:r>
      <w:r w:rsidRPr="00DC5481">
        <w:rPr>
          <w:lang w:val="en-GB"/>
        </w:rPr>
        <w:t>hysics papers (223 cases).</w:t>
      </w:r>
    </w:p>
    <w:p w14:paraId="40E2058F" w14:textId="3A698CC9" w:rsidR="00DC5481" w:rsidRPr="00DC5481" w:rsidRDefault="00DC5481" w:rsidP="00DC5481">
      <w:pPr>
        <w:pStyle w:val="BodyText"/>
        <w:rPr>
          <w:lang w:val="en-GB"/>
        </w:rPr>
      </w:pPr>
      <w:r w:rsidRPr="00DC5481">
        <w:rPr>
          <w:lang w:val="en-GB"/>
        </w:rPr>
        <w:t>Quantitative Finance showed moderate precision (0.34) and good recall (0.70), resulting in an F1-score of 0.45. The confusion matrix indicates 63 correct classifications out of 90 papers, with misclassifications spread across multiple categories.</w:t>
      </w:r>
    </w:p>
    <w:p w14:paraId="16DCD43B" w14:textId="3C038D52" w:rsidR="00DC5481" w:rsidRPr="00DC5481" w:rsidRDefault="00DC5481" w:rsidP="00DC5481">
      <w:pPr>
        <w:pStyle w:val="BodyText"/>
        <w:rPr>
          <w:lang w:val="en-GB"/>
        </w:rPr>
      </w:pPr>
      <w:r w:rsidRPr="00DC5481">
        <w:rPr>
          <w:lang w:val="en-GB"/>
        </w:rPr>
        <w:t>Statistics demonstrated relatively poor performance</w:t>
      </w:r>
      <w:r w:rsidR="00DB3E6C">
        <w:rPr>
          <w:lang w:val="en-GB"/>
        </w:rPr>
        <w:t>,</w:t>
      </w:r>
      <w:r w:rsidRPr="00DC5481">
        <w:rPr>
          <w:lang w:val="en-GB"/>
        </w:rPr>
        <w:t xml:space="preserve"> with low precision (0.22) and moderate recall (0.51), yielding an F1</w:t>
      </w:r>
      <w:r w:rsidR="00DB3E6C">
        <w:rPr>
          <w:lang w:val="en-GB"/>
        </w:rPr>
        <w:t xml:space="preserve"> S</w:t>
      </w:r>
      <w:r w:rsidRPr="00DC5481">
        <w:rPr>
          <w:lang w:val="en-GB"/>
        </w:rPr>
        <w:t>core of 0.30. Only 67 out of 131 statistics papers were correctly classified, with misclassifications distributed across various categories.</w:t>
      </w:r>
    </w:p>
    <w:p w14:paraId="6BD2FC49" w14:textId="1F1B8037" w:rsidR="000A3551" w:rsidRDefault="00DC5481" w:rsidP="00DC5481">
      <w:pPr>
        <w:pStyle w:val="BodyText"/>
        <w:rPr>
          <w:lang w:val="en-GB"/>
        </w:rPr>
      </w:pPr>
      <w:r w:rsidRPr="00DC5481">
        <w:rPr>
          <w:lang w:val="en-GB"/>
        </w:rPr>
        <w:t xml:space="preserve">The CNN model's performance patterns reveal it was most effective at classifying papers in well-established fields with distinct characteristics, particularly Physics and Mathematics. However, it struggled with interdisciplinary fields and those with smaller representation in the dataset, such as Economics and Statistics. The model showed a particular weakness in distinguishing between related technical fields, as evidenced by the significant confusion between Computer Science and Electrical Engineering. The high precision but lower recall in </w:t>
      </w:r>
      <w:r w:rsidRPr="00DC5481">
        <w:rPr>
          <w:lang w:val="en-GB"/>
        </w:rPr>
        <w:lastRenderedPageBreak/>
        <w:t>fields like Computer Science and Physics suggests the model developed conservative classification patterns for these categories</w:t>
      </w:r>
      <w:r w:rsidR="005D4BD2">
        <w:rPr>
          <w:lang w:val="en-GB"/>
        </w:rPr>
        <w:t>. In contrast,</w:t>
      </w:r>
      <w:r w:rsidRPr="00DC5481">
        <w:rPr>
          <w:lang w:val="en-GB"/>
        </w:rPr>
        <w:t xml:space="preserve"> the opposite pattern in fields like Electrical Engineering and Quantitative Biology indicates more liberal classification tendencies for these areas</w:t>
      </w:r>
      <w:r w:rsidR="000A3551" w:rsidRPr="00AE0A3D">
        <w:rPr>
          <w:lang w:val="en-GB"/>
        </w:rPr>
        <w:t>.</w:t>
      </w:r>
    </w:p>
    <w:p w14:paraId="1D3E39F3" w14:textId="0E8600EA" w:rsidR="00DC5481" w:rsidRPr="00AE0A3D" w:rsidRDefault="00DC5481" w:rsidP="00DC5481">
      <w:pPr>
        <w:pStyle w:val="BodyText"/>
        <w:ind w:firstLine="0pt"/>
        <w:rPr>
          <w:lang w:val="en-GB"/>
        </w:rPr>
      </w:pPr>
      <w:r w:rsidRPr="00822B59">
        <w:rPr>
          <w:noProof/>
          <w:lang w:val="en-GB"/>
        </w:rPr>
        <w:drawing>
          <wp:inline distT="0" distB="0" distL="0" distR="0" wp14:anchorId="45DDBFEA" wp14:editId="3BD388B8">
            <wp:extent cx="3089910" cy="2971800"/>
            <wp:effectExtent l="0" t="0" r="0" b="0"/>
            <wp:docPr id="186922838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563476EF" w14:textId="77777777" w:rsidR="00DC5481" w:rsidRDefault="00DC5481" w:rsidP="00DC5481">
                        <w:pPr>
                          <w:pStyle w:val="BodyText"/>
                          <w:keepNext/>
                          <w:tabs>
                            <w:tab w:val="clear" w:pos="14.40pt"/>
                          </w:tabs>
                          <w:ind w:firstLine="0pt"/>
                          <w:jc w:val="center"/>
                        </w:pPr>
                        <w:r w:rsidRPr="00DC5481">
                          <w:drawing>
                            <wp:inline distT="0" distB="0" distL="0" distR="0" wp14:anchorId="211D46F8" wp14:editId="2093F380">
                              <wp:extent cx="2898140" cy="2640965"/>
                              <wp:effectExtent l="0" t="0" r="0" b="635"/>
                              <wp:docPr id="174344941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3449416" name="Picture 1" descr="A screenshot of a graph&#10;&#10;Description automatically generated"/>
                                      <pic:cNvPicPr/>
                                    </pic:nvPicPr>
                                    <pic:blipFill>
                                      <a:blip r:embed="rId21"/>
                                      <a:stretch>
                                        <a:fillRect/>
                                      </a:stretch>
                                    </pic:blipFill>
                                    <pic:spPr>
                                      <a:xfrm>
                                        <a:off x="0" y="0"/>
                                        <a:ext cx="2898140" cy="2640965"/>
                                      </a:xfrm>
                                      <a:prstGeom prst="rect">
                                        <a:avLst/>
                                      </a:prstGeom>
                                    </pic:spPr>
                                  </pic:pic>
                                </a:graphicData>
                              </a:graphic>
                            </wp:inline>
                          </w:drawing>
                        </w:r>
                      </w:p>
                      <w:p w14:paraId="35C3A4FD" w14:textId="65D75DD5" w:rsidR="00DC5481" w:rsidRPr="00DC5481" w:rsidRDefault="00DC5481" w:rsidP="00DC5481">
                        <w:pPr>
                          <w:pStyle w:val="Caption"/>
                          <w:rPr>
                            <w:i w:val="0"/>
                            <w:iCs w:val="0"/>
                            <w:color w:val="000000" w:themeColor="text1"/>
                            <w:sz w:val="20"/>
                            <w:szCs w:val="20"/>
                          </w:rPr>
                        </w:pP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17</w:t>
                        </w:r>
                        <w:r w:rsidRPr="00DC5481">
                          <w:rPr>
                            <w:i w:val="0"/>
                            <w:iCs w:val="0"/>
                            <w:color w:val="000000" w:themeColor="text1"/>
                            <w:sz w:val="20"/>
                            <w:szCs w:val="20"/>
                          </w:rPr>
                          <w:fldChar w:fldCharType="end"/>
                        </w:r>
                        <w:r w:rsidRPr="00DC5481">
                          <w:rPr>
                            <w:i w:val="0"/>
                            <w:iCs w:val="0"/>
                            <w:color w:val="000000" w:themeColor="text1"/>
                            <w:sz w:val="20"/>
                            <w:szCs w:val="20"/>
                          </w:rPr>
                          <w:t>: Confusion Matrix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2BC70000" w14:textId="0E686697" w:rsidR="00DC5481" w:rsidRPr="001F4D05" w:rsidRDefault="00DC5481" w:rsidP="00DC5481">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825686B" w14:textId="77777777" w:rsidR="000A3551" w:rsidRDefault="000A3551" w:rsidP="000A3551">
      <w:pPr>
        <w:pStyle w:val="Heading2"/>
        <w:rPr>
          <w:lang w:val="en-GB"/>
        </w:rPr>
      </w:pPr>
      <w:r>
        <w:rPr>
          <w:lang w:val="en-GB"/>
        </w:rPr>
        <w:t>M</w:t>
      </w:r>
      <w:r>
        <w:rPr>
          <w:vertAlign w:val="subscript"/>
          <w:lang w:val="en-GB"/>
        </w:rPr>
        <w:t>5</w:t>
      </w:r>
      <w:r>
        <w:rPr>
          <w:lang w:val="en-GB"/>
        </w:rPr>
        <w:t>: Autoencoder Neural Network (AENN)</w:t>
      </w:r>
    </w:p>
    <w:p w14:paraId="53EF451A" w14:textId="1809B2DA" w:rsidR="00EF0DAB" w:rsidRDefault="00EF0DAB" w:rsidP="00EF0DAB">
      <w:pPr>
        <w:pStyle w:val="BodyText"/>
        <w:rPr>
          <w:lang w:val="en-GB"/>
        </w:rPr>
      </w:pPr>
      <w:r w:rsidRPr="00EF0DAB">
        <w:rPr>
          <w:lang w:val="en-GB"/>
        </w:rPr>
        <w:t>The Autoencoder Neural Network demonstrated mixed performance across different categories, with an overall accuracy of 0.59. The model showed significant variation in its ability to handle different classes, with some categories performing reasonably well while others showed poor results.</w:t>
      </w:r>
    </w:p>
    <w:tbl>
      <w:tblPr>
        <w:tblStyle w:val="TableGrid"/>
        <w:tblW w:w="0pt" w:type="auto"/>
        <w:tblLook w:firstRow="1" w:lastRow="0" w:firstColumn="1" w:lastColumn="0" w:noHBand="0" w:noVBand="1"/>
      </w:tblPr>
      <w:tblGrid>
        <w:gridCol w:w="1032"/>
        <w:gridCol w:w="962"/>
        <w:gridCol w:w="953"/>
        <w:gridCol w:w="950"/>
        <w:gridCol w:w="959"/>
      </w:tblGrid>
      <w:tr w:rsidR="00EF0DAB" w14:paraId="2FA636FF" w14:textId="77777777" w:rsidTr="00A020CF">
        <w:tc>
          <w:tcPr>
            <w:tcW w:w="51.60pt" w:type="dxa"/>
            <w:tcBorders>
              <w:top w:val="nil"/>
              <w:start w:val="nil"/>
            </w:tcBorders>
          </w:tcPr>
          <w:p w14:paraId="766037C1" w14:textId="77777777" w:rsidR="00EF0DAB" w:rsidRPr="000A3551" w:rsidRDefault="00EF0DAB" w:rsidP="00A020CF">
            <w:pPr>
              <w:pStyle w:val="BodyText"/>
              <w:ind w:firstLine="0pt"/>
              <w:rPr>
                <w:sz w:val="16"/>
                <w:szCs w:val="16"/>
                <w:lang w:val="en-GB"/>
              </w:rPr>
            </w:pPr>
          </w:p>
        </w:tc>
        <w:tc>
          <w:tcPr>
            <w:tcW w:w="48.10pt" w:type="dxa"/>
          </w:tcPr>
          <w:p w14:paraId="6447D914" w14:textId="77777777" w:rsidR="00EF0DAB" w:rsidRPr="000A3551" w:rsidRDefault="00EF0DAB" w:rsidP="00A020CF">
            <w:pPr>
              <w:pStyle w:val="BodyText"/>
              <w:ind w:firstLine="0pt"/>
              <w:rPr>
                <w:sz w:val="16"/>
                <w:szCs w:val="16"/>
                <w:lang w:val="en-GB"/>
              </w:rPr>
            </w:pPr>
            <w:r w:rsidRPr="000A3551">
              <w:rPr>
                <w:sz w:val="16"/>
                <w:szCs w:val="16"/>
                <w:lang w:val="en-GB"/>
              </w:rPr>
              <w:t>Precision</w:t>
            </w:r>
          </w:p>
        </w:tc>
        <w:tc>
          <w:tcPr>
            <w:tcW w:w="47.65pt" w:type="dxa"/>
          </w:tcPr>
          <w:p w14:paraId="335FB8BF" w14:textId="77777777" w:rsidR="00EF0DAB" w:rsidRPr="000A3551" w:rsidRDefault="00EF0DAB" w:rsidP="00A020CF">
            <w:pPr>
              <w:pStyle w:val="BodyText"/>
              <w:ind w:firstLine="0pt"/>
              <w:rPr>
                <w:sz w:val="16"/>
                <w:szCs w:val="16"/>
                <w:lang w:val="en-GB"/>
              </w:rPr>
            </w:pPr>
            <w:r w:rsidRPr="000A3551">
              <w:rPr>
                <w:sz w:val="16"/>
                <w:szCs w:val="16"/>
                <w:lang w:val="en-GB"/>
              </w:rPr>
              <w:t>Recall</w:t>
            </w:r>
          </w:p>
        </w:tc>
        <w:tc>
          <w:tcPr>
            <w:tcW w:w="47.50pt" w:type="dxa"/>
          </w:tcPr>
          <w:p w14:paraId="7A3F411D" w14:textId="77777777" w:rsidR="00EF0DAB" w:rsidRPr="000A3551" w:rsidRDefault="00EF0DAB" w:rsidP="00A020CF">
            <w:pPr>
              <w:pStyle w:val="BodyText"/>
              <w:ind w:firstLine="0pt"/>
              <w:rPr>
                <w:sz w:val="16"/>
                <w:szCs w:val="16"/>
                <w:lang w:val="en-GB"/>
              </w:rPr>
            </w:pPr>
            <w:r w:rsidRPr="000A3551">
              <w:rPr>
                <w:sz w:val="16"/>
                <w:szCs w:val="16"/>
                <w:lang w:val="en-GB"/>
              </w:rPr>
              <w:t>F1-Score</w:t>
            </w:r>
          </w:p>
        </w:tc>
        <w:tc>
          <w:tcPr>
            <w:tcW w:w="47.95pt" w:type="dxa"/>
          </w:tcPr>
          <w:p w14:paraId="67B1EB8C" w14:textId="77777777" w:rsidR="00EF0DAB" w:rsidRPr="000A3551" w:rsidRDefault="00EF0DAB" w:rsidP="00A020CF">
            <w:pPr>
              <w:pStyle w:val="BodyText"/>
              <w:ind w:firstLine="0pt"/>
              <w:rPr>
                <w:sz w:val="16"/>
                <w:szCs w:val="16"/>
                <w:lang w:val="en-GB"/>
              </w:rPr>
            </w:pPr>
            <w:r w:rsidRPr="000A3551">
              <w:rPr>
                <w:sz w:val="16"/>
                <w:szCs w:val="16"/>
                <w:lang w:val="en-GB"/>
              </w:rPr>
              <w:t>Support</w:t>
            </w:r>
          </w:p>
        </w:tc>
      </w:tr>
      <w:tr w:rsidR="00EF0DAB" w14:paraId="049F8B87" w14:textId="77777777" w:rsidTr="00A020CF">
        <w:tc>
          <w:tcPr>
            <w:tcW w:w="51.60pt" w:type="dxa"/>
          </w:tcPr>
          <w:p w14:paraId="1698A603" w14:textId="77777777" w:rsidR="00EF0DAB" w:rsidRPr="000A3551" w:rsidRDefault="00EF0DAB"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9257E9A" w14:textId="272AB49C" w:rsidR="00EF0DAB" w:rsidRPr="000A3551" w:rsidRDefault="00EF0DAB" w:rsidP="00A020CF">
            <w:pPr>
              <w:pStyle w:val="BodyText"/>
              <w:ind w:firstLine="0pt"/>
              <w:jc w:val="end"/>
              <w:rPr>
                <w:sz w:val="16"/>
                <w:szCs w:val="16"/>
                <w:lang w:val="en-GB"/>
              </w:rPr>
            </w:pPr>
            <w:r>
              <w:rPr>
                <w:sz w:val="16"/>
                <w:szCs w:val="16"/>
                <w:lang w:val="en-GB"/>
              </w:rPr>
              <w:t>0.77</w:t>
            </w:r>
          </w:p>
        </w:tc>
        <w:tc>
          <w:tcPr>
            <w:tcW w:w="47.65pt" w:type="dxa"/>
          </w:tcPr>
          <w:p w14:paraId="2E76DF05" w14:textId="72BBB90F" w:rsidR="00EF0DAB" w:rsidRPr="000A3551" w:rsidRDefault="00EF0DAB" w:rsidP="00A020CF">
            <w:pPr>
              <w:pStyle w:val="BodyText"/>
              <w:ind w:firstLine="0pt"/>
              <w:jc w:val="end"/>
              <w:rPr>
                <w:sz w:val="16"/>
                <w:szCs w:val="16"/>
                <w:lang w:val="en-GB"/>
              </w:rPr>
            </w:pPr>
            <w:r>
              <w:rPr>
                <w:sz w:val="16"/>
                <w:szCs w:val="16"/>
                <w:lang w:val="en-GB"/>
              </w:rPr>
              <w:t>0.10</w:t>
            </w:r>
          </w:p>
        </w:tc>
        <w:tc>
          <w:tcPr>
            <w:tcW w:w="47.50pt" w:type="dxa"/>
          </w:tcPr>
          <w:p w14:paraId="21568D13" w14:textId="470ACC6C" w:rsidR="00EF0DAB" w:rsidRPr="000A3551" w:rsidRDefault="00EF0DAB" w:rsidP="00A020CF">
            <w:pPr>
              <w:pStyle w:val="BodyText"/>
              <w:ind w:firstLine="0pt"/>
              <w:jc w:val="end"/>
              <w:rPr>
                <w:sz w:val="16"/>
                <w:szCs w:val="16"/>
                <w:lang w:val="en-GB"/>
              </w:rPr>
            </w:pPr>
            <w:r>
              <w:rPr>
                <w:sz w:val="16"/>
                <w:szCs w:val="16"/>
                <w:lang w:val="en-GB"/>
              </w:rPr>
              <w:t>0.18</w:t>
            </w:r>
          </w:p>
        </w:tc>
        <w:tc>
          <w:tcPr>
            <w:tcW w:w="47.95pt" w:type="dxa"/>
          </w:tcPr>
          <w:p w14:paraId="106EC59B" w14:textId="77777777" w:rsidR="00EF0DAB" w:rsidRPr="000A3551" w:rsidRDefault="00EF0DAB" w:rsidP="00A020CF">
            <w:pPr>
              <w:pStyle w:val="BodyText"/>
              <w:ind w:firstLine="0pt"/>
              <w:jc w:val="end"/>
              <w:rPr>
                <w:sz w:val="16"/>
                <w:szCs w:val="16"/>
                <w:lang w:val="en-GB"/>
              </w:rPr>
            </w:pPr>
            <w:r>
              <w:rPr>
                <w:sz w:val="16"/>
                <w:szCs w:val="16"/>
                <w:lang w:val="en-GB"/>
              </w:rPr>
              <w:t>1,258</w:t>
            </w:r>
          </w:p>
        </w:tc>
      </w:tr>
      <w:tr w:rsidR="00EF0DAB" w14:paraId="6E310E39" w14:textId="77777777" w:rsidTr="00A020CF">
        <w:tc>
          <w:tcPr>
            <w:tcW w:w="51.60pt" w:type="dxa"/>
          </w:tcPr>
          <w:p w14:paraId="77B860B4" w14:textId="77777777" w:rsidR="00EF0DAB" w:rsidRPr="000A3551" w:rsidRDefault="00EF0DAB" w:rsidP="00A020CF">
            <w:pPr>
              <w:pStyle w:val="BodyText"/>
              <w:ind w:firstLine="0pt"/>
              <w:jc w:val="start"/>
              <w:rPr>
                <w:sz w:val="16"/>
                <w:szCs w:val="16"/>
                <w:lang w:val="en-GB"/>
              </w:rPr>
            </w:pPr>
            <w:r>
              <w:rPr>
                <w:sz w:val="16"/>
                <w:szCs w:val="16"/>
                <w:lang w:val="en-GB"/>
              </w:rPr>
              <w:t>Economics</w:t>
            </w:r>
          </w:p>
        </w:tc>
        <w:tc>
          <w:tcPr>
            <w:tcW w:w="48.10pt" w:type="dxa"/>
          </w:tcPr>
          <w:p w14:paraId="7762CF1A" w14:textId="0237F97E" w:rsidR="00EF0DAB" w:rsidRPr="000A3551" w:rsidRDefault="00EF0DAB" w:rsidP="00A020CF">
            <w:pPr>
              <w:pStyle w:val="BodyText"/>
              <w:ind w:firstLine="0pt"/>
              <w:jc w:val="end"/>
              <w:rPr>
                <w:sz w:val="16"/>
                <w:szCs w:val="16"/>
                <w:lang w:val="en-GB"/>
              </w:rPr>
            </w:pPr>
            <w:r>
              <w:rPr>
                <w:sz w:val="16"/>
                <w:szCs w:val="16"/>
                <w:lang w:val="en-GB"/>
              </w:rPr>
              <w:t>0.03</w:t>
            </w:r>
          </w:p>
        </w:tc>
        <w:tc>
          <w:tcPr>
            <w:tcW w:w="47.65pt" w:type="dxa"/>
          </w:tcPr>
          <w:p w14:paraId="24B00013" w14:textId="074457CC" w:rsidR="00EF0DAB" w:rsidRPr="000A3551" w:rsidRDefault="00EF0DAB" w:rsidP="00A020CF">
            <w:pPr>
              <w:pStyle w:val="BodyText"/>
              <w:ind w:firstLine="0pt"/>
              <w:jc w:val="end"/>
              <w:rPr>
                <w:sz w:val="16"/>
                <w:szCs w:val="16"/>
                <w:lang w:val="en-GB"/>
              </w:rPr>
            </w:pPr>
            <w:r>
              <w:rPr>
                <w:sz w:val="16"/>
                <w:szCs w:val="16"/>
                <w:lang w:val="en-GB"/>
              </w:rPr>
              <w:t>0.36</w:t>
            </w:r>
          </w:p>
        </w:tc>
        <w:tc>
          <w:tcPr>
            <w:tcW w:w="47.50pt" w:type="dxa"/>
          </w:tcPr>
          <w:p w14:paraId="0EFF9479" w14:textId="49A72539" w:rsidR="00EF0DAB" w:rsidRPr="000A3551" w:rsidRDefault="00EF0DAB" w:rsidP="00A020CF">
            <w:pPr>
              <w:pStyle w:val="BodyText"/>
              <w:ind w:firstLine="0pt"/>
              <w:jc w:val="end"/>
              <w:rPr>
                <w:sz w:val="16"/>
                <w:szCs w:val="16"/>
                <w:lang w:val="en-GB"/>
              </w:rPr>
            </w:pPr>
            <w:r>
              <w:rPr>
                <w:sz w:val="16"/>
                <w:szCs w:val="16"/>
                <w:lang w:val="en-GB"/>
              </w:rPr>
              <w:t>0.06</w:t>
            </w:r>
          </w:p>
        </w:tc>
        <w:tc>
          <w:tcPr>
            <w:tcW w:w="47.95pt" w:type="dxa"/>
          </w:tcPr>
          <w:p w14:paraId="7DEFA8F1" w14:textId="77777777" w:rsidR="00EF0DAB" w:rsidRPr="000A3551" w:rsidRDefault="00EF0DAB" w:rsidP="00A020CF">
            <w:pPr>
              <w:pStyle w:val="BodyText"/>
              <w:ind w:firstLine="0pt"/>
              <w:jc w:val="end"/>
              <w:rPr>
                <w:sz w:val="16"/>
                <w:szCs w:val="16"/>
                <w:lang w:val="en-GB"/>
              </w:rPr>
            </w:pPr>
            <w:r>
              <w:rPr>
                <w:sz w:val="16"/>
                <w:szCs w:val="16"/>
                <w:lang w:val="en-GB"/>
              </w:rPr>
              <w:t>25</w:t>
            </w:r>
          </w:p>
        </w:tc>
      </w:tr>
      <w:tr w:rsidR="00EF0DAB" w14:paraId="21714213" w14:textId="77777777" w:rsidTr="00A020CF">
        <w:tc>
          <w:tcPr>
            <w:tcW w:w="51.60pt" w:type="dxa"/>
          </w:tcPr>
          <w:p w14:paraId="6AFB9777" w14:textId="77777777" w:rsidR="00EF0DAB" w:rsidRPr="000A3551" w:rsidRDefault="00EF0DAB" w:rsidP="00A020CF">
            <w:pPr>
              <w:pStyle w:val="BodyText"/>
              <w:ind w:firstLine="0pt"/>
              <w:jc w:val="start"/>
              <w:rPr>
                <w:sz w:val="16"/>
                <w:szCs w:val="16"/>
                <w:lang w:val="en-GB"/>
              </w:rPr>
            </w:pPr>
            <w:r>
              <w:rPr>
                <w:sz w:val="16"/>
                <w:szCs w:val="16"/>
                <w:lang w:val="en-GB"/>
              </w:rPr>
              <w:t>Electrical Engineering</w:t>
            </w:r>
          </w:p>
        </w:tc>
        <w:tc>
          <w:tcPr>
            <w:tcW w:w="48.10pt" w:type="dxa"/>
          </w:tcPr>
          <w:p w14:paraId="50EEACB0" w14:textId="675E2E2C" w:rsidR="00EF0DAB" w:rsidRPr="000A3551" w:rsidRDefault="00EF0DAB" w:rsidP="00A020CF">
            <w:pPr>
              <w:pStyle w:val="BodyText"/>
              <w:ind w:firstLine="0pt"/>
              <w:jc w:val="end"/>
              <w:rPr>
                <w:sz w:val="16"/>
                <w:szCs w:val="16"/>
                <w:lang w:val="en-GB"/>
              </w:rPr>
            </w:pPr>
            <w:r>
              <w:rPr>
                <w:sz w:val="16"/>
                <w:szCs w:val="16"/>
                <w:lang w:val="en-GB"/>
              </w:rPr>
              <w:t>0.12</w:t>
            </w:r>
          </w:p>
        </w:tc>
        <w:tc>
          <w:tcPr>
            <w:tcW w:w="47.65pt" w:type="dxa"/>
          </w:tcPr>
          <w:p w14:paraId="6F63AA89" w14:textId="0FA0C681" w:rsidR="00EF0DAB" w:rsidRPr="000A3551" w:rsidRDefault="00EF0DAB" w:rsidP="00A020CF">
            <w:pPr>
              <w:pStyle w:val="BodyText"/>
              <w:ind w:firstLine="0pt"/>
              <w:jc w:val="end"/>
              <w:rPr>
                <w:sz w:val="16"/>
                <w:szCs w:val="16"/>
                <w:lang w:val="en-GB"/>
              </w:rPr>
            </w:pPr>
            <w:r>
              <w:rPr>
                <w:sz w:val="16"/>
                <w:szCs w:val="16"/>
                <w:lang w:val="en-GB"/>
              </w:rPr>
              <w:t>0.85</w:t>
            </w:r>
          </w:p>
        </w:tc>
        <w:tc>
          <w:tcPr>
            <w:tcW w:w="47.50pt" w:type="dxa"/>
          </w:tcPr>
          <w:p w14:paraId="5D92385D" w14:textId="6997192D" w:rsidR="00EF0DAB" w:rsidRPr="000A3551" w:rsidRDefault="00EF0DAB" w:rsidP="00A020CF">
            <w:pPr>
              <w:pStyle w:val="BodyText"/>
              <w:ind w:firstLine="0pt"/>
              <w:jc w:val="end"/>
              <w:rPr>
                <w:sz w:val="16"/>
                <w:szCs w:val="16"/>
                <w:lang w:val="en-GB"/>
              </w:rPr>
            </w:pPr>
            <w:r>
              <w:rPr>
                <w:sz w:val="16"/>
                <w:szCs w:val="16"/>
                <w:lang w:val="en-GB"/>
              </w:rPr>
              <w:t>0.22</w:t>
            </w:r>
          </w:p>
        </w:tc>
        <w:tc>
          <w:tcPr>
            <w:tcW w:w="47.95pt" w:type="dxa"/>
          </w:tcPr>
          <w:p w14:paraId="4D892585" w14:textId="77777777" w:rsidR="00EF0DAB" w:rsidRPr="000A3551" w:rsidRDefault="00EF0DAB" w:rsidP="00A020CF">
            <w:pPr>
              <w:pStyle w:val="BodyText"/>
              <w:ind w:firstLine="0pt"/>
              <w:jc w:val="end"/>
              <w:rPr>
                <w:sz w:val="16"/>
                <w:szCs w:val="16"/>
                <w:lang w:val="en-GB"/>
              </w:rPr>
            </w:pPr>
            <w:r>
              <w:rPr>
                <w:sz w:val="16"/>
                <w:szCs w:val="16"/>
                <w:lang w:val="en-GB"/>
              </w:rPr>
              <w:t>142</w:t>
            </w:r>
          </w:p>
        </w:tc>
      </w:tr>
      <w:tr w:rsidR="00EF0DAB" w14:paraId="36BF6F88" w14:textId="77777777" w:rsidTr="00A020CF">
        <w:tc>
          <w:tcPr>
            <w:tcW w:w="51.60pt" w:type="dxa"/>
          </w:tcPr>
          <w:p w14:paraId="110095D1" w14:textId="77777777" w:rsidR="00EF0DAB" w:rsidRPr="000A3551" w:rsidRDefault="00EF0DAB" w:rsidP="00A020CF">
            <w:pPr>
              <w:pStyle w:val="BodyText"/>
              <w:ind w:firstLine="0pt"/>
              <w:jc w:val="start"/>
              <w:rPr>
                <w:sz w:val="16"/>
                <w:szCs w:val="16"/>
                <w:lang w:val="en-GB"/>
              </w:rPr>
            </w:pPr>
            <w:r>
              <w:rPr>
                <w:sz w:val="16"/>
                <w:szCs w:val="16"/>
                <w:lang w:val="en-GB"/>
              </w:rPr>
              <w:t>Mathematics</w:t>
            </w:r>
          </w:p>
        </w:tc>
        <w:tc>
          <w:tcPr>
            <w:tcW w:w="48.10pt" w:type="dxa"/>
          </w:tcPr>
          <w:p w14:paraId="5E802E44" w14:textId="6296D250" w:rsidR="00EF0DAB" w:rsidRPr="000A3551" w:rsidRDefault="00EF0DAB" w:rsidP="00A020CF">
            <w:pPr>
              <w:pStyle w:val="BodyText"/>
              <w:ind w:firstLine="0pt"/>
              <w:jc w:val="end"/>
              <w:rPr>
                <w:sz w:val="16"/>
                <w:szCs w:val="16"/>
                <w:lang w:val="en-GB"/>
              </w:rPr>
            </w:pPr>
            <w:r>
              <w:rPr>
                <w:sz w:val="16"/>
                <w:szCs w:val="16"/>
                <w:lang w:val="en-GB"/>
              </w:rPr>
              <w:t>0.73</w:t>
            </w:r>
          </w:p>
        </w:tc>
        <w:tc>
          <w:tcPr>
            <w:tcW w:w="47.65pt" w:type="dxa"/>
          </w:tcPr>
          <w:p w14:paraId="767BE182" w14:textId="360FE920" w:rsidR="00EF0DAB" w:rsidRPr="000A3551" w:rsidRDefault="00EF0DAB" w:rsidP="00A020CF">
            <w:pPr>
              <w:pStyle w:val="BodyText"/>
              <w:ind w:firstLine="0pt"/>
              <w:jc w:val="end"/>
              <w:rPr>
                <w:sz w:val="16"/>
                <w:szCs w:val="16"/>
                <w:lang w:val="en-GB"/>
              </w:rPr>
            </w:pPr>
            <w:r>
              <w:rPr>
                <w:sz w:val="16"/>
                <w:szCs w:val="16"/>
                <w:lang w:val="en-GB"/>
              </w:rPr>
              <w:t>0.82</w:t>
            </w:r>
          </w:p>
        </w:tc>
        <w:tc>
          <w:tcPr>
            <w:tcW w:w="47.50pt" w:type="dxa"/>
          </w:tcPr>
          <w:p w14:paraId="09872D45" w14:textId="6B2389F8" w:rsidR="00EF0DAB" w:rsidRPr="000A3551" w:rsidRDefault="00EF0DAB" w:rsidP="00A020CF">
            <w:pPr>
              <w:pStyle w:val="BodyText"/>
              <w:ind w:firstLine="0pt"/>
              <w:jc w:val="end"/>
              <w:rPr>
                <w:sz w:val="16"/>
                <w:szCs w:val="16"/>
                <w:lang w:val="en-GB"/>
              </w:rPr>
            </w:pPr>
            <w:r>
              <w:rPr>
                <w:sz w:val="16"/>
                <w:szCs w:val="16"/>
                <w:lang w:val="en-GB"/>
              </w:rPr>
              <w:t>0.78</w:t>
            </w:r>
          </w:p>
        </w:tc>
        <w:tc>
          <w:tcPr>
            <w:tcW w:w="47.95pt" w:type="dxa"/>
          </w:tcPr>
          <w:p w14:paraId="21E058E8" w14:textId="77777777" w:rsidR="00EF0DAB" w:rsidRPr="000A3551" w:rsidRDefault="00EF0DAB" w:rsidP="00A020CF">
            <w:pPr>
              <w:pStyle w:val="BodyText"/>
              <w:ind w:firstLine="0pt"/>
              <w:jc w:val="end"/>
              <w:rPr>
                <w:sz w:val="16"/>
                <w:szCs w:val="16"/>
                <w:lang w:val="en-GB"/>
              </w:rPr>
            </w:pPr>
            <w:r>
              <w:rPr>
                <w:sz w:val="16"/>
                <w:szCs w:val="16"/>
                <w:lang w:val="en-GB"/>
              </w:rPr>
              <w:t>1,353</w:t>
            </w:r>
          </w:p>
        </w:tc>
      </w:tr>
      <w:tr w:rsidR="00EF0DAB" w14:paraId="45DE51BA" w14:textId="77777777" w:rsidTr="00A020CF">
        <w:tc>
          <w:tcPr>
            <w:tcW w:w="51.60pt" w:type="dxa"/>
          </w:tcPr>
          <w:p w14:paraId="69269789" w14:textId="77777777" w:rsidR="00EF0DAB" w:rsidRPr="000A3551" w:rsidRDefault="00EF0DAB" w:rsidP="00A020CF">
            <w:pPr>
              <w:pStyle w:val="BodyText"/>
              <w:ind w:firstLine="0pt"/>
              <w:jc w:val="start"/>
              <w:rPr>
                <w:sz w:val="16"/>
                <w:szCs w:val="16"/>
                <w:lang w:val="en-GB"/>
              </w:rPr>
            </w:pPr>
            <w:r>
              <w:rPr>
                <w:sz w:val="16"/>
                <w:szCs w:val="16"/>
                <w:lang w:val="en-GB"/>
              </w:rPr>
              <w:t>Physics</w:t>
            </w:r>
          </w:p>
        </w:tc>
        <w:tc>
          <w:tcPr>
            <w:tcW w:w="48.10pt" w:type="dxa"/>
          </w:tcPr>
          <w:p w14:paraId="08904887" w14:textId="43BE14C3" w:rsidR="00EF0DAB" w:rsidRPr="000A3551" w:rsidRDefault="00780C7E" w:rsidP="00A020CF">
            <w:pPr>
              <w:pStyle w:val="BodyText"/>
              <w:ind w:firstLine="0pt"/>
              <w:jc w:val="end"/>
              <w:rPr>
                <w:sz w:val="16"/>
                <w:szCs w:val="16"/>
                <w:lang w:val="en-GB"/>
              </w:rPr>
            </w:pPr>
            <w:r>
              <w:rPr>
                <w:sz w:val="16"/>
                <w:szCs w:val="16"/>
                <w:lang w:val="en-GB"/>
              </w:rPr>
              <w:t>0.90</w:t>
            </w:r>
          </w:p>
        </w:tc>
        <w:tc>
          <w:tcPr>
            <w:tcW w:w="47.65pt" w:type="dxa"/>
          </w:tcPr>
          <w:p w14:paraId="223B09C8" w14:textId="1A9E6E1E" w:rsidR="00EF0DAB"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4DF313F9" w14:textId="35816EF4" w:rsidR="00EF0DAB"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01521AE4" w14:textId="77777777" w:rsidR="00EF0DAB" w:rsidRPr="000A3551" w:rsidRDefault="00EF0DAB" w:rsidP="00A020CF">
            <w:pPr>
              <w:pStyle w:val="BodyText"/>
              <w:ind w:firstLine="0pt"/>
              <w:jc w:val="end"/>
              <w:rPr>
                <w:sz w:val="16"/>
                <w:szCs w:val="16"/>
                <w:lang w:val="en-GB"/>
              </w:rPr>
            </w:pPr>
            <w:r>
              <w:rPr>
                <w:sz w:val="16"/>
                <w:szCs w:val="16"/>
                <w:lang w:val="en-GB"/>
              </w:rPr>
              <w:t>2,679</w:t>
            </w:r>
          </w:p>
        </w:tc>
      </w:tr>
      <w:tr w:rsidR="00EF0DAB" w14:paraId="0A8ED439" w14:textId="77777777" w:rsidTr="00A020CF">
        <w:tc>
          <w:tcPr>
            <w:tcW w:w="51.60pt" w:type="dxa"/>
          </w:tcPr>
          <w:p w14:paraId="7CF22F8C" w14:textId="77777777" w:rsidR="00EF0DAB" w:rsidRPr="000A3551" w:rsidRDefault="00EF0DAB" w:rsidP="00A020CF">
            <w:pPr>
              <w:pStyle w:val="BodyText"/>
              <w:ind w:firstLine="0pt"/>
              <w:jc w:val="start"/>
              <w:rPr>
                <w:sz w:val="16"/>
                <w:szCs w:val="16"/>
                <w:lang w:val="en-GB"/>
              </w:rPr>
            </w:pPr>
            <w:r>
              <w:rPr>
                <w:sz w:val="16"/>
                <w:szCs w:val="16"/>
                <w:lang w:val="en-GB"/>
              </w:rPr>
              <w:t>Quantitative Biology</w:t>
            </w:r>
          </w:p>
        </w:tc>
        <w:tc>
          <w:tcPr>
            <w:tcW w:w="48.10pt" w:type="dxa"/>
          </w:tcPr>
          <w:p w14:paraId="72171780" w14:textId="44237AD0" w:rsidR="00EF0DAB" w:rsidRPr="000A3551" w:rsidRDefault="00780C7E" w:rsidP="00A020CF">
            <w:pPr>
              <w:pStyle w:val="BodyText"/>
              <w:ind w:firstLine="0pt"/>
              <w:jc w:val="end"/>
              <w:rPr>
                <w:sz w:val="16"/>
                <w:szCs w:val="16"/>
                <w:lang w:val="en-GB"/>
              </w:rPr>
            </w:pPr>
            <w:r>
              <w:rPr>
                <w:sz w:val="16"/>
                <w:szCs w:val="16"/>
                <w:lang w:val="en-GB"/>
              </w:rPr>
              <w:t>0.24</w:t>
            </w:r>
          </w:p>
        </w:tc>
        <w:tc>
          <w:tcPr>
            <w:tcW w:w="47.65pt" w:type="dxa"/>
          </w:tcPr>
          <w:p w14:paraId="7AED7D43" w14:textId="6A852BDF" w:rsidR="00EF0DAB" w:rsidRPr="000A3551" w:rsidRDefault="00780C7E" w:rsidP="00A020CF">
            <w:pPr>
              <w:pStyle w:val="BodyText"/>
              <w:ind w:firstLine="0pt"/>
              <w:jc w:val="end"/>
              <w:rPr>
                <w:sz w:val="16"/>
                <w:szCs w:val="16"/>
                <w:lang w:val="en-GB"/>
              </w:rPr>
            </w:pPr>
            <w:r>
              <w:rPr>
                <w:sz w:val="16"/>
                <w:szCs w:val="16"/>
                <w:lang w:val="en-GB"/>
              </w:rPr>
              <w:t>0.69</w:t>
            </w:r>
          </w:p>
        </w:tc>
        <w:tc>
          <w:tcPr>
            <w:tcW w:w="47.50pt" w:type="dxa"/>
          </w:tcPr>
          <w:p w14:paraId="03EB659C" w14:textId="6AC84D8C" w:rsidR="00EF0DAB" w:rsidRPr="000A3551" w:rsidRDefault="00780C7E" w:rsidP="00A020CF">
            <w:pPr>
              <w:pStyle w:val="BodyText"/>
              <w:ind w:firstLine="0pt"/>
              <w:jc w:val="end"/>
              <w:rPr>
                <w:sz w:val="16"/>
                <w:szCs w:val="16"/>
                <w:lang w:val="en-GB"/>
              </w:rPr>
            </w:pPr>
            <w:r>
              <w:rPr>
                <w:sz w:val="16"/>
                <w:szCs w:val="16"/>
                <w:lang w:val="en-GB"/>
              </w:rPr>
              <w:t>0.35</w:t>
            </w:r>
          </w:p>
        </w:tc>
        <w:tc>
          <w:tcPr>
            <w:tcW w:w="47.95pt" w:type="dxa"/>
          </w:tcPr>
          <w:p w14:paraId="78A5C54B" w14:textId="77777777" w:rsidR="00EF0DAB" w:rsidRPr="000A3551" w:rsidRDefault="00EF0DAB" w:rsidP="00A020CF">
            <w:pPr>
              <w:pStyle w:val="BodyText"/>
              <w:ind w:firstLine="0pt"/>
              <w:jc w:val="end"/>
              <w:rPr>
                <w:sz w:val="16"/>
                <w:szCs w:val="16"/>
                <w:lang w:val="en-GB"/>
              </w:rPr>
            </w:pPr>
            <w:r>
              <w:rPr>
                <w:sz w:val="16"/>
                <w:szCs w:val="16"/>
                <w:lang w:val="en-GB"/>
              </w:rPr>
              <w:t>201</w:t>
            </w:r>
          </w:p>
        </w:tc>
      </w:tr>
      <w:tr w:rsidR="00EF0DAB" w14:paraId="28A7548B" w14:textId="77777777" w:rsidTr="00A020CF">
        <w:tc>
          <w:tcPr>
            <w:tcW w:w="51.60pt" w:type="dxa"/>
          </w:tcPr>
          <w:p w14:paraId="2470397E" w14:textId="77777777" w:rsidR="00EF0DAB" w:rsidRPr="000A3551" w:rsidRDefault="00EF0DAB" w:rsidP="00A020CF">
            <w:pPr>
              <w:pStyle w:val="BodyText"/>
              <w:ind w:firstLine="0pt"/>
              <w:jc w:val="start"/>
              <w:rPr>
                <w:sz w:val="16"/>
                <w:szCs w:val="16"/>
                <w:lang w:val="en-GB"/>
              </w:rPr>
            </w:pPr>
            <w:r>
              <w:rPr>
                <w:sz w:val="16"/>
                <w:szCs w:val="16"/>
                <w:lang w:val="en-GB"/>
              </w:rPr>
              <w:t>Quantitative Finance</w:t>
            </w:r>
          </w:p>
        </w:tc>
        <w:tc>
          <w:tcPr>
            <w:tcW w:w="48.10pt" w:type="dxa"/>
          </w:tcPr>
          <w:p w14:paraId="005A65C1" w14:textId="6D9B9760" w:rsidR="00EF0DAB" w:rsidRPr="000A3551" w:rsidRDefault="00780C7E" w:rsidP="00A020CF">
            <w:pPr>
              <w:pStyle w:val="BodyText"/>
              <w:ind w:firstLine="0pt"/>
              <w:jc w:val="end"/>
              <w:rPr>
                <w:sz w:val="16"/>
                <w:szCs w:val="16"/>
                <w:lang w:val="en-GB"/>
              </w:rPr>
            </w:pPr>
            <w:r>
              <w:rPr>
                <w:sz w:val="16"/>
                <w:szCs w:val="16"/>
                <w:lang w:val="en-GB"/>
              </w:rPr>
              <w:t>0.27</w:t>
            </w:r>
          </w:p>
        </w:tc>
        <w:tc>
          <w:tcPr>
            <w:tcW w:w="47.65pt" w:type="dxa"/>
          </w:tcPr>
          <w:p w14:paraId="26FE3B76" w14:textId="1BBB6706" w:rsidR="00EF0DAB" w:rsidRPr="000A3551" w:rsidRDefault="00780C7E" w:rsidP="00A020CF">
            <w:pPr>
              <w:pStyle w:val="BodyText"/>
              <w:ind w:firstLine="0pt"/>
              <w:jc w:val="end"/>
              <w:rPr>
                <w:sz w:val="16"/>
                <w:szCs w:val="16"/>
                <w:lang w:val="en-GB"/>
              </w:rPr>
            </w:pPr>
            <w:r>
              <w:rPr>
                <w:sz w:val="16"/>
                <w:szCs w:val="16"/>
                <w:lang w:val="en-GB"/>
              </w:rPr>
              <w:t>0.77</w:t>
            </w:r>
          </w:p>
        </w:tc>
        <w:tc>
          <w:tcPr>
            <w:tcW w:w="47.50pt" w:type="dxa"/>
          </w:tcPr>
          <w:p w14:paraId="023BE701" w14:textId="395096C8" w:rsidR="00EF0DAB" w:rsidRPr="000A3551" w:rsidRDefault="00780C7E" w:rsidP="00A020CF">
            <w:pPr>
              <w:pStyle w:val="BodyText"/>
              <w:ind w:firstLine="0pt"/>
              <w:jc w:val="end"/>
              <w:rPr>
                <w:sz w:val="16"/>
                <w:szCs w:val="16"/>
                <w:lang w:val="en-GB"/>
              </w:rPr>
            </w:pPr>
            <w:r>
              <w:rPr>
                <w:sz w:val="16"/>
                <w:szCs w:val="16"/>
                <w:lang w:val="en-GB"/>
              </w:rPr>
              <w:t>0.40</w:t>
            </w:r>
          </w:p>
        </w:tc>
        <w:tc>
          <w:tcPr>
            <w:tcW w:w="47.95pt" w:type="dxa"/>
          </w:tcPr>
          <w:p w14:paraId="4F19B7A7" w14:textId="77777777" w:rsidR="00EF0DAB" w:rsidRPr="000A3551" w:rsidRDefault="00EF0DAB" w:rsidP="00A020CF">
            <w:pPr>
              <w:pStyle w:val="BodyText"/>
              <w:ind w:firstLine="0pt"/>
              <w:jc w:val="end"/>
              <w:rPr>
                <w:sz w:val="16"/>
                <w:szCs w:val="16"/>
                <w:lang w:val="en-GB"/>
              </w:rPr>
            </w:pPr>
            <w:r>
              <w:rPr>
                <w:sz w:val="16"/>
                <w:szCs w:val="16"/>
                <w:lang w:val="en-GB"/>
              </w:rPr>
              <w:t>90</w:t>
            </w:r>
          </w:p>
        </w:tc>
      </w:tr>
      <w:tr w:rsidR="00EF0DAB" w14:paraId="5D29E5B9" w14:textId="77777777" w:rsidTr="00A020CF">
        <w:tc>
          <w:tcPr>
            <w:tcW w:w="51.60pt" w:type="dxa"/>
          </w:tcPr>
          <w:p w14:paraId="36631EEE" w14:textId="77777777" w:rsidR="00EF0DAB" w:rsidRDefault="00EF0DAB" w:rsidP="00A020CF">
            <w:pPr>
              <w:pStyle w:val="BodyText"/>
              <w:ind w:firstLine="0pt"/>
              <w:jc w:val="start"/>
              <w:rPr>
                <w:sz w:val="16"/>
                <w:szCs w:val="16"/>
                <w:lang w:val="en-GB"/>
              </w:rPr>
            </w:pPr>
            <w:r>
              <w:rPr>
                <w:sz w:val="16"/>
                <w:szCs w:val="16"/>
                <w:lang w:val="en-GB"/>
              </w:rPr>
              <w:t>Statistics</w:t>
            </w:r>
          </w:p>
        </w:tc>
        <w:tc>
          <w:tcPr>
            <w:tcW w:w="48.10pt" w:type="dxa"/>
          </w:tcPr>
          <w:p w14:paraId="13A6606A" w14:textId="5F23CFD5" w:rsidR="00EF0DAB" w:rsidRDefault="00780C7E" w:rsidP="00A020CF">
            <w:pPr>
              <w:pStyle w:val="BodyText"/>
              <w:ind w:firstLine="0pt"/>
              <w:jc w:val="end"/>
              <w:rPr>
                <w:sz w:val="16"/>
                <w:szCs w:val="16"/>
                <w:lang w:val="en-GB"/>
              </w:rPr>
            </w:pPr>
            <w:r>
              <w:rPr>
                <w:sz w:val="16"/>
                <w:szCs w:val="16"/>
                <w:lang w:val="en-GB"/>
              </w:rPr>
              <w:t>0.00</w:t>
            </w:r>
          </w:p>
        </w:tc>
        <w:tc>
          <w:tcPr>
            <w:tcW w:w="47.65pt" w:type="dxa"/>
          </w:tcPr>
          <w:p w14:paraId="70CD6EB6" w14:textId="4EF0A1EE" w:rsidR="00EF0DAB" w:rsidRDefault="00780C7E" w:rsidP="00A020CF">
            <w:pPr>
              <w:pStyle w:val="BodyText"/>
              <w:ind w:firstLine="0pt"/>
              <w:jc w:val="end"/>
              <w:rPr>
                <w:sz w:val="16"/>
                <w:szCs w:val="16"/>
                <w:lang w:val="en-GB"/>
              </w:rPr>
            </w:pPr>
            <w:r>
              <w:rPr>
                <w:sz w:val="16"/>
                <w:szCs w:val="16"/>
                <w:lang w:val="en-GB"/>
              </w:rPr>
              <w:t>0.00</w:t>
            </w:r>
          </w:p>
        </w:tc>
        <w:tc>
          <w:tcPr>
            <w:tcW w:w="47.50pt" w:type="dxa"/>
          </w:tcPr>
          <w:p w14:paraId="141D42C4" w14:textId="7540585E" w:rsidR="00EF0DAB" w:rsidRDefault="00780C7E" w:rsidP="00A020CF">
            <w:pPr>
              <w:pStyle w:val="BodyText"/>
              <w:ind w:firstLine="0pt"/>
              <w:jc w:val="end"/>
              <w:rPr>
                <w:sz w:val="16"/>
                <w:szCs w:val="16"/>
                <w:lang w:val="en-GB"/>
              </w:rPr>
            </w:pPr>
            <w:r>
              <w:rPr>
                <w:sz w:val="16"/>
                <w:szCs w:val="16"/>
                <w:lang w:val="en-GB"/>
              </w:rPr>
              <w:t>0.00</w:t>
            </w:r>
          </w:p>
        </w:tc>
        <w:tc>
          <w:tcPr>
            <w:tcW w:w="47.95pt" w:type="dxa"/>
          </w:tcPr>
          <w:p w14:paraId="41971C6A" w14:textId="77777777" w:rsidR="00EF0DAB" w:rsidRDefault="00EF0DAB" w:rsidP="00780C7E">
            <w:pPr>
              <w:pStyle w:val="BodyText"/>
              <w:keepNext/>
              <w:ind w:firstLine="0pt"/>
              <w:jc w:val="end"/>
              <w:rPr>
                <w:sz w:val="16"/>
                <w:szCs w:val="16"/>
                <w:lang w:val="en-GB"/>
              </w:rPr>
            </w:pPr>
            <w:r>
              <w:rPr>
                <w:sz w:val="16"/>
                <w:szCs w:val="16"/>
                <w:lang w:val="en-GB"/>
              </w:rPr>
              <w:t>131</w:t>
            </w:r>
          </w:p>
        </w:tc>
      </w:tr>
    </w:tbl>
    <w:p w14:paraId="7B228549" w14:textId="1543343F" w:rsidR="00EF0DAB"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18</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77B96B22" w14:textId="471F09F2" w:rsidR="00EF0DAB" w:rsidRPr="00EF0DAB" w:rsidRDefault="00EF0DAB" w:rsidP="00EF0DAB">
      <w:pPr>
        <w:pStyle w:val="BodyText"/>
        <w:rPr>
          <w:lang w:val="en-GB"/>
        </w:rPr>
      </w:pPr>
      <w:r w:rsidRPr="00EF0DAB">
        <w:rPr>
          <w:lang w:val="en-GB"/>
        </w:rPr>
        <w:t>Mathematics and Physics maintained strong performance, similar to other models. Mathematics achieved good precision (0.73) and strong recall (0.82), resulting in a robust F1-score of 0.78. The model correctly classified 1,114 out of 1,353 mathematics papers. Physics showed excellent precision (0.90) and good recall (0.71), yielding a strong F1-score of 0.79, with 1,898 correct classifications out of 2,679 papers.</w:t>
      </w:r>
    </w:p>
    <w:p w14:paraId="573DF256" w14:textId="4ADEC16A" w:rsidR="00EF0DAB" w:rsidRPr="00EF0DAB" w:rsidRDefault="00EF0DAB" w:rsidP="00EF0DAB">
      <w:pPr>
        <w:pStyle w:val="BodyText"/>
        <w:rPr>
          <w:lang w:val="en-GB"/>
        </w:rPr>
      </w:pPr>
      <w:r w:rsidRPr="00EF0DAB">
        <w:rPr>
          <w:lang w:val="en-GB"/>
        </w:rPr>
        <w:t xml:space="preserve">However, the model struggled significantly with Computer Science, achieving relatively high precision (0.77) but very poor recall (0.10), resulting in a weak F1-score of 0.18. Out of 1,258 computer science papers, only 129 were </w:t>
      </w:r>
      <w:r w:rsidRPr="00EF0DAB">
        <w:rPr>
          <w:lang w:val="en-GB"/>
        </w:rPr>
        <w:t xml:space="preserve">correctly classified, with a large number (608) being misclassified as Electrical Engineering. This suggests the model was highly selective in classifying papers as Computer Science but missed </w:t>
      </w:r>
      <w:r w:rsidR="005D4BD2">
        <w:rPr>
          <w:lang w:val="en-GB"/>
        </w:rPr>
        <w:t>most</w:t>
      </w:r>
      <w:r w:rsidRPr="00EF0DAB">
        <w:rPr>
          <w:lang w:val="en-GB"/>
        </w:rPr>
        <w:t xml:space="preserve"> true cases.</w:t>
      </w:r>
    </w:p>
    <w:p w14:paraId="0F4BBC3A" w14:textId="189EA9F8" w:rsidR="00EF0DAB" w:rsidRPr="00EF0DAB" w:rsidRDefault="00EF0DAB" w:rsidP="00EF0DAB">
      <w:pPr>
        <w:pStyle w:val="BodyText"/>
        <w:rPr>
          <w:lang w:val="en-GB"/>
        </w:rPr>
      </w:pPr>
      <w:r w:rsidRPr="00EF0DAB">
        <w:rPr>
          <w:lang w:val="en-GB"/>
        </w:rPr>
        <w:t xml:space="preserve">Electrical Engineering showed poor precision (0.12) but very high recall (0.85), leading to a low F1-score of 0.22. While 120 out of 142 papers were correctly classified, the model frequently misclassified papers from other categories as Electrical Engineering, </w:t>
      </w:r>
      <w:r w:rsidR="005D4BD2">
        <w:rPr>
          <w:lang w:val="en-GB"/>
        </w:rPr>
        <w:t>notab</w:t>
      </w:r>
      <w:r w:rsidRPr="00EF0DAB">
        <w:rPr>
          <w:lang w:val="en-GB"/>
        </w:rPr>
        <w:t>ly Computer Science papers (608 cases), indicating significant difficulty distinguishing between these related fields.</w:t>
      </w:r>
    </w:p>
    <w:p w14:paraId="4EAB8069" w14:textId="704639A4" w:rsidR="00EF0DAB" w:rsidRPr="00EF0DAB" w:rsidRDefault="00EF0DAB" w:rsidP="00EF0DAB">
      <w:pPr>
        <w:pStyle w:val="BodyText"/>
        <w:rPr>
          <w:lang w:val="en-GB"/>
        </w:rPr>
      </w:pPr>
      <w:r w:rsidRPr="00EF0DAB">
        <w:rPr>
          <w:lang w:val="en-GB"/>
        </w:rPr>
        <w:t xml:space="preserve">The model performed poorly </w:t>
      </w:r>
      <w:r w:rsidR="00DB3E6C">
        <w:rPr>
          <w:lang w:val="en-GB"/>
        </w:rPr>
        <w:t>i</w:t>
      </w:r>
      <w:r w:rsidRPr="00EF0DAB">
        <w:rPr>
          <w:lang w:val="en-GB"/>
        </w:rPr>
        <w:t>n Statistics, failing to correctly classify papers in this category (precision, recall, and F1-score</w:t>
      </w:r>
      <w:r w:rsidR="00DB3E6C">
        <w:rPr>
          <w:lang w:val="en-GB"/>
        </w:rPr>
        <w:t xml:space="preserve"> were</w:t>
      </w:r>
      <w:r w:rsidRPr="00EF0DAB">
        <w:rPr>
          <w:lang w:val="en-GB"/>
        </w:rPr>
        <w:t xml:space="preserve"> all 0.00). The confusion matrix shows that Statistics papers were distributed across other categories, with notable misclassifications </w:t>
      </w:r>
      <w:r w:rsidR="00DB3E6C">
        <w:rPr>
          <w:lang w:val="en-GB"/>
        </w:rPr>
        <w:t>in</w:t>
      </w:r>
      <w:r w:rsidRPr="00EF0DAB">
        <w:rPr>
          <w:lang w:val="en-GB"/>
        </w:rPr>
        <w:t xml:space="preserve"> Quantitative Biology (35 cases) and Economics (21 cases).</w:t>
      </w:r>
    </w:p>
    <w:p w14:paraId="1610A841" w14:textId="189C156B" w:rsidR="00EF0DAB" w:rsidRPr="00EF0DAB" w:rsidRDefault="00EF0DAB" w:rsidP="00EF0DAB">
      <w:pPr>
        <w:pStyle w:val="BodyText"/>
        <w:rPr>
          <w:lang w:val="en-GB"/>
        </w:rPr>
      </w:pPr>
      <w:r w:rsidRPr="00EF0DAB">
        <w:rPr>
          <w:lang w:val="en-GB"/>
        </w:rPr>
        <w:t xml:space="preserve">Economics </w:t>
      </w:r>
      <w:r w:rsidR="005D4BD2">
        <w:rPr>
          <w:lang w:val="en-GB"/>
        </w:rPr>
        <w:t>performed extremely poorly</w:t>
      </w:r>
      <w:r w:rsidR="00DB3E6C">
        <w:rPr>
          <w:lang w:val="en-GB"/>
        </w:rPr>
        <w:t>,</w:t>
      </w:r>
      <w:r w:rsidRPr="00EF0DAB">
        <w:rPr>
          <w:lang w:val="en-GB"/>
        </w:rPr>
        <w:t xml:space="preserve"> with very low precision (0.03) but moderate recall (0.36), resulting in a poor F1</w:t>
      </w:r>
      <w:r w:rsidR="00DB3E6C">
        <w:rPr>
          <w:lang w:val="en-GB"/>
        </w:rPr>
        <w:t xml:space="preserve"> S</w:t>
      </w:r>
      <w:r w:rsidRPr="00EF0DAB">
        <w:rPr>
          <w:lang w:val="en-GB"/>
        </w:rPr>
        <w:t xml:space="preserve">core of 0.06. Only </w:t>
      </w:r>
      <w:r w:rsidR="00DB3E6C">
        <w:rPr>
          <w:lang w:val="en-GB"/>
        </w:rPr>
        <w:t>nine</w:t>
      </w:r>
      <w:r w:rsidRPr="00EF0DAB">
        <w:rPr>
          <w:lang w:val="en-GB"/>
        </w:rPr>
        <w:t xml:space="preserve"> of 25 economics papers were correctly classified, with misclassifications spread across multiple categories.</w:t>
      </w:r>
    </w:p>
    <w:p w14:paraId="40525F6C" w14:textId="50036731" w:rsidR="00EF0DAB" w:rsidRPr="00EF0DAB" w:rsidRDefault="00EF0DAB" w:rsidP="00EF0DAB">
      <w:pPr>
        <w:pStyle w:val="BodyText"/>
        <w:rPr>
          <w:lang w:val="en-GB"/>
        </w:rPr>
      </w:pPr>
      <w:r w:rsidRPr="00EF0DAB">
        <w:rPr>
          <w:lang w:val="en-GB"/>
        </w:rPr>
        <w:t>Quantitative Biology achieved moderate performance with low precision (0.24) but good recall (0.69), yielding an F1-score of 0.35. The model correctly classified 139 out of 201 papers, though it frequently misclassified papers from other categories</w:t>
      </w:r>
      <w:r w:rsidR="00DB3E6C">
        <w:rPr>
          <w:lang w:val="en-GB"/>
        </w:rPr>
        <w:t>,</w:t>
      </w:r>
      <w:r w:rsidRPr="00EF0DAB">
        <w:rPr>
          <w:lang w:val="en-GB"/>
        </w:rPr>
        <w:t xml:space="preserve"> </w:t>
      </w:r>
      <w:r w:rsidR="00DB3E6C">
        <w:rPr>
          <w:lang w:val="en-GB"/>
        </w:rPr>
        <w:t xml:space="preserve">such </w:t>
      </w:r>
      <w:r w:rsidRPr="00EF0DAB">
        <w:rPr>
          <w:lang w:val="en-GB"/>
        </w:rPr>
        <w:t>as Quantitative Biology, particularly Physics papers (239 cases).</w:t>
      </w:r>
    </w:p>
    <w:p w14:paraId="74239932" w14:textId="3120836A" w:rsidR="00EF0DAB" w:rsidRDefault="00EF0DAB" w:rsidP="00EF0DAB">
      <w:pPr>
        <w:pStyle w:val="BodyText"/>
        <w:rPr>
          <w:lang w:val="en-GB"/>
        </w:rPr>
      </w:pPr>
      <w:r w:rsidRPr="00EF0DAB">
        <w:rPr>
          <w:lang w:val="en-GB"/>
        </w:rPr>
        <w:t>Quantitative Finance showed similar patterns</w:t>
      </w:r>
      <w:r w:rsidR="00DB3E6C">
        <w:rPr>
          <w:lang w:val="en-GB"/>
        </w:rPr>
        <w:t>,</w:t>
      </w:r>
      <w:r w:rsidRPr="00EF0DAB">
        <w:rPr>
          <w:lang w:val="en-GB"/>
        </w:rPr>
        <w:t xml:space="preserve"> with low precision (0.27) but high recall (0.77), resulting in an F1</w:t>
      </w:r>
      <w:r w:rsidR="00DB3E6C">
        <w:rPr>
          <w:lang w:val="en-GB"/>
        </w:rPr>
        <w:t xml:space="preserve"> S</w:t>
      </w:r>
      <w:r w:rsidRPr="00EF0DAB">
        <w:rPr>
          <w:lang w:val="en-GB"/>
        </w:rPr>
        <w:t>core of 0.40. The confusion matrix indicates 69 correct classifications out of 90 papers, with misclassifications distributed across various categories.</w:t>
      </w:r>
    </w:p>
    <w:p w14:paraId="3770D52C" w14:textId="07870417" w:rsidR="00780C7E" w:rsidRPr="00EF0DAB" w:rsidRDefault="00780C7E" w:rsidP="00EF0DAB">
      <w:pPr>
        <w:pStyle w:val="BodyText"/>
        <w:rPr>
          <w:lang w:val="en-GB"/>
        </w:rPr>
      </w:pPr>
      <w:r w:rsidRPr="00822B59">
        <w:rPr>
          <w:noProof/>
          <w:lang w:val="en-GB"/>
        </w:rPr>
        <w:drawing>
          <wp:inline distT="0" distB="0" distL="0" distR="0" wp14:anchorId="61B4909D" wp14:editId="50EEB9F2">
            <wp:extent cx="3089910" cy="2971800"/>
            <wp:effectExtent l="0" t="0" r="0" b="0"/>
            <wp:docPr id="62167654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1598D25" w14:textId="77777777" w:rsidR="00780C7E" w:rsidRDefault="00780C7E" w:rsidP="00780C7E">
                        <w:pPr>
                          <w:pStyle w:val="BodyText"/>
                          <w:keepNext/>
                          <w:tabs>
                            <w:tab w:val="clear" w:pos="14.40pt"/>
                          </w:tabs>
                          <w:ind w:firstLine="0pt"/>
                          <w:jc w:val="center"/>
                        </w:pPr>
                        <w:r w:rsidRPr="00780C7E">
                          <w:drawing>
                            <wp:inline distT="0" distB="0" distL="0" distR="0" wp14:anchorId="06B203D0" wp14:editId="240F0202">
                              <wp:extent cx="2898140" cy="2640965"/>
                              <wp:effectExtent l="0" t="0" r="0" b="635"/>
                              <wp:docPr id="16652700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270063" name=""/>
                                      <pic:cNvPicPr/>
                                    </pic:nvPicPr>
                                    <pic:blipFill>
                                      <a:blip r:embed="rId22"/>
                                      <a:stretch>
                                        <a:fillRect/>
                                      </a:stretch>
                                    </pic:blipFill>
                                    <pic:spPr>
                                      <a:xfrm>
                                        <a:off x="0" y="0"/>
                                        <a:ext cx="2898140" cy="2640965"/>
                                      </a:xfrm>
                                      <a:prstGeom prst="rect">
                                        <a:avLst/>
                                      </a:prstGeom>
                                    </pic:spPr>
                                  </pic:pic>
                                </a:graphicData>
                              </a:graphic>
                            </wp:inline>
                          </w:drawing>
                        </w:r>
                      </w:p>
                      <w:p w14:paraId="43889E6E" w14:textId="264018CF"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19</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166171C8" w14:textId="7BC57655"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E2399EC" w14:textId="5209515E" w:rsidR="000A3551" w:rsidRPr="00AE0A3D" w:rsidRDefault="00EF0DAB" w:rsidP="00EF0DAB">
      <w:pPr>
        <w:pStyle w:val="BodyText"/>
        <w:rPr>
          <w:lang w:val="en-GB"/>
        </w:rPr>
      </w:pPr>
      <w:r w:rsidRPr="00EF0DAB">
        <w:rPr>
          <w:lang w:val="en-GB"/>
        </w:rPr>
        <w:t xml:space="preserve">The autoencoder's performance reveals significant challenges in handling interdisciplinary fields and maintaining consistent classification patterns. The model appears to have developed strong biases toward </w:t>
      </w:r>
      <w:r w:rsidR="005D4BD2">
        <w:rPr>
          <w:lang w:val="en-GB"/>
        </w:rPr>
        <w:t>specific</w:t>
      </w:r>
      <w:r w:rsidRPr="00EF0DAB">
        <w:rPr>
          <w:lang w:val="en-GB"/>
        </w:rPr>
        <w:t xml:space="preserve"> categories, particularly Electrical Engineering and Quantitative Biology, while being overly conservative in others</w:t>
      </w:r>
      <w:r w:rsidR="005D4BD2">
        <w:rPr>
          <w:lang w:val="en-GB"/>
        </w:rPr>
        <w:t>,</w:t>
      </w:r>
      <w:r w:rsidRPr="00EF0DAB">
        <w:rPr>
          <w:lang w:val="en-GB"/>
        </w:rPr>
        <w:t xml:space="preserve"> like Computer Science. The complete failure with Statistics classification and </w:t>
      </w:r>
      <w:r w:rsidRPr="00EF0DAB">
        <w:rPr>
          <w:lang w:val="en-GB"/>
        </w:rPr>
        <w:lastRenderedPageBreak/>
        <w:t>the poor performance with Economics highlight particular weaknesses in handling smaller classes and maintaining balanced performance across all categories</w:t>
      </w:r>
      <w:r w:rsidR="000A3551" w:rsidRPr="00AE0A3D">
        <w:rPr>
          <w:lang w:val="en-GB"/>
        </w:rPr>
        <w:t>.</w:t>
      </w:r>
    </w:p>
    <w:p w14:paraId="66D4F6C2" w14:textId="77777777" w:rsidR="000A3551" w:rsidRDefault="000A3551" w:rsidP="000A3551">
      <w:pPr>
        <w:pStyle w:val="Heading2"/>
        <w:rPr>
          <w:lang w:val="en-GB"/>
        </w:rPr>
      </w:pPr>
      <w:r>
        <w:rPr>
          <w:lang w:val="en-GB"/>
        </w:rPr>
        <w:t>M</w:t>
      </w:r>
      <w:r>
        <w:rPr>
          <w:vertAlign w:val="subscript"/>
          <w:lang w:val="en-GB"/>
        </w:rPr>
        <w:t>6</w:t>
      </w:r>
      <w:r>
        <w:rPr>
          <w:lang w:val="en-GB"/>
        </w:rPr>
        <w:t>: Residual Neural Network (ResNet)</w:t>
      </w:r>
    </w:p>
    <w:p w14:paraId="09765DAE" w14:textId="741439CE" w:rsidR="00780C7E" w:rsidRDefault="00780C7E" w:rsidP="00780C7E">
      <w:pPr>
        <w:pStyle w:val="BodyText"/>
        <w:rPr>
          <w:lang w:val="en-GB"/>
        </w:rPr>
      </w:pPr>
      <w:r w:rsidRPr="00780C7E">
        <w:rPr>
          <w:lang w:val="en-GB"/>
        </w:rPr>
        <w:t>The Residual Neural Network (ResNet) demonstrated moderate performance with an overall accuracy of 0.66. The model showed varying effectiveness across different categories, with some classes performing notably well while others struggled significantly.</w:t>
      </w:r>
    </w:p>
    <w:tbl>
      <w:tblPr>
        <w:tblStyle w:val="TableGrid"/>
        <w:tblW w:w="0pt" w:type="auto"/>
        <w:tblLook w:firstRow="1" w:lastRow="0" w:firstColumn="1" w:lastColumn="0" w:noHBand="0" w:noVBand="1"/>
      </w:tblPr>
      <w:tblGrid>
        <w:gridCol w:w="1032"/>
        <w:gridCol w:w="962"/>
        <w:gridCol w:w="953"/>
        <w:gridCol w:w="950"/>
        <w:gridCol w:w="959"/>
      </w:tblGrid>
      <w:tr w:rsidR="00780C7E" w14:paraId="57D7F2BE" w14:textId="77777777" w:rsidTr="00A020CF">
        <w:tc>
          <w:tcPr>
            <w:tcW w:w="51.60pt" w:type="dxa"/>
            <w:tcBorders>
              <w:top w:val="nil"/>
              <w:start w:val="nil"/>
            </w:tcBorders>
          </w:tcPr>
          <w:p w14:paraId="2ACD9F14" w14:textId="77777777" w:rsidR="00780C7E" w:rsidRPr="000A3551" w:rsidRDefault="00780C7E" w:rsidP="00A020CF">
            <w:pPr>
              <w:pStyle w:val="BodyText"/>
              <w:ind w:firstLine="0pt"/>
              <w:rPr>
                <w:sz w:val="16"/>
                <w:szCs w:val="16"/>
                <w:lang w:val="en-GB"/>
              </w:rPr>
            </w:pPr>
          </w:p>
        </w:tc>
        <w:tc>
          <w:tcPr>
            <w:tcW w:w="48.10pt" w:type="dxa"/>
          </w:tcPr>
          <w:p w14:paraId="2D5C95D0" w14:textId="77777777" w:rsidR="00780C7E" w:rsidRPr="000A3551" w:rsidRDefault="00780C7E" w:rsidP="00A020CF">
            <w:pPr>
              <w:pStyle w:val="BodyText"/>
              <w:ind w:firstLine="0pt"/>
              <w:rPr>
                <w:sz w:val="16"/>
                <w:szCs w:val="16"/>
                <w:lang w:val="en-GB"/>
              </w:rPr>
            </w:pPr>
            <w:r w:rsidRPr="000A3551">
              <w:rPr>
                <w:sz w:val="16"/>
                <w:szCs w:val="16"/>
                <w:lang w:val="en-GB"/>
              </w:rPr>
              <w:t>Precision</w:t>
            </w:r>
          </w:p>
        </w:tc>
        <w:tc>
          <w:tcPr>
            <w:tcW w:w="47.65pt" w:type="dxa"/>
          </w:tcPr>
          <w:p w14:paraId="53EC1458" w14:textId="77777777" w:rsidR="00780C7E" w:rsidRPr="000A3551" w:rsidRDefault="00780C7E" w:rsidP="00A020CF">
            <w:pPr>
              <w:pStyle w:val="BodyText"/>
              <w:ind w:firstLine="0pt"/>
              <w:rPr>
                <w:sz w:val="16"/>
                <w:szCs w:val="16"/>
                <w:lang w:val="en-GB"/>
              </w:rPr>
            </w:pPr>
            <w:r w:rsidRPr="000A3551">
              <w:rPr>
                <w:sz w:val="16"/>
                <w:szCs w:val="16"/>
                <w:lang w:val="en-GB"/>
              </w:rPr>
              <w:t>Recall</w:t>
            </w:r>
          </w:p>
        </w:tc>
        <w:tc>
          <w:tcPr>
            <w:tcW w:w="47.50pt" w:type="dxa"/>
          </w:tcPr>
          <w:p w14:paraId="22D54E42" w14:textId="77777777" w:rsidR="00780C7E" w:rsidRPr="000A3551" w:rsidRDefault="00780C7E" w:rsidP="00A020CF">
            <w:pPr>
              <w:pStyle w:val="BodyText"/>
              <w:ind w:firstLine="0pt"/>
              <w:rPr>
                <w:sz w:val="16"/>
                <w:szCs w:val="16"/>
                <w:lang w:val="en-GB"/>
              </w:rPr>
            </w:pPr>
            <w:r w:rsidRPr="000A3551">
              <w:rPr>
                <w:sz w:val="16"/>
                <w:szCs w:val="16"/>
                <w:lang w:val="en-GB"/>
              </w:rPr>
              <w:t>F1-Score</w:t>
            </w:r>
          </w:p>
        </w:tc>
        <w:tc>
          <w:tcPr>
            <w:tcW w:w="47.95pt" w:type="dxa"/>
          </w:tcPr>
          <w:p w14:paraId="6C280F18" w14:textId="77777777" w:rsidR="00780C7E" w:rsidRPr="000A3551" w:rsidRDefault="00780C7E" w:rsidP="00A020CF">
            <w:pPr>
              <w:pStyle w:val="BodyText"/>
              <w:ind w:firstLine="0pt"/>
              <w:rPr>
                <w:sz w:val="16"/>
                <w:szCs w:val="16"/>
                <w:lang w:val="en-GB"/>
              </w:rPr>
            </w:pPr>
            <w:r w:rsidRPr="000A3551">
              <w:rPr>
                <w:sz w:val="16"/>
                <w:szCs w:val="16"/>
                <w:lang w:val="en-GB"/>
              </w:rPr>
              <w:t>Support</w:t>
            </w:r>
          </w:p>
        </w:tc>
      </w:tr>
      <w:tr w:rsidR="00780C7E" w14:paraId="4862014D" w14:textId="77777777" w:rsidTr="00A020CF">
        <w:tc>
          <w:tcPr>
            <w:tcW w:w="51.60pt" w:type="dxa"/>
          </w:tcPr>
          <w:p w14:paraId="128859F0" w14:textId="77777777" w:rsidR="00780C7E" w:rsidRPr="000A3551" w:rsidRDefault="00780C7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3EF09C8" w14:textId="456EAB07" w:rsidR="00780C7E" w:rsidRPr="000A3551" w:rsidRDefault="00780C7E" w:rsidP="00A020CF">
            <w:pPr>
              <w:pStyle w:val="BodyText"/>
              <w:ind w:firstLine="0pt"/>
              <w:jc w:val="end"/>
              <w:rPr>
                <w:sz w:val="16"/>
                <w:szCs w:val="16"/>
                <w:lang w:val="en-GB"/>
              </w:rPr>
            </w:pPr>
            <w:r>
              <w:rPr>
                <w:sz w:val="16"/>
                <w:szCs w:val="16"/>
                <w:lang w:val="en-GB"/>
              </w:rPr>
              <w:t>0.80</w:t>
            </w:r>
          </w:p>
        </w:tc>
        <w:tc>
          <w:tcPr>
            <w:tcW w:w="47.65pt" w:type="dxa"/>
          </w:tcPr>
          <w:p w14:paraId="5456FCF8" w14:textId="4548C900" w:rsidR="00780C7E" w:rsidRPr="000A3551" w:rsidRDefault="00780C7E" w:rsidP="00A020CF">
            <w:pPr>
              <w:pStyle w:val="BodyText"/>
              <w:ind w:firstLine="0pt"/>
              <w:jc w:val="end"/>
              <w:rPr>
                <w:sz w:val="16"/>
                <w:szCs w:val="16"/>
                <w:lang w:val="en-GB"/>
              </w:rPr>
            </w:pPr>
            <w:r>
              <w:rPr>
                <w:sz w:val="16"/>
                <w:szCs w:val="16"/>
                <w:lang w:val="en-GB"/>
              </w:rPr>
              <w:t>0.34</w:t>
            </w:r>
          </w:p>
        </w:tc>
        <w:tc>
          <w:tcPr>
            <w:tcW w:w="47.50pt" w:type="dxa"/>
          </w:tcPr>
          <w:p w14:paraId="2833A297" w14:textId="6162DBA9"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5FF1554B" w14:textId="77777777" w:rsidR="00780C7E" w:rsidRPr="000A3551" w:rsidRDefault="00780C7E" w:rsidP="00A020CF">
            <w:pPr>
              <w:pStyle w:val="BodyText"/>
              <w:ind w:firstLine="0pt"/>
              <w:jc w:val="end"/>
              <w:rPr>
                <w:sz w:val="16"/>
                <w:szCs w:val="16"/>
                <w:lang w:val="en-GB"/>
              </w:rPr>
            </w:pPr>
            <w:r>
              <w:rPr>
                <w:sz w:val="16"/>
                <w:szCs w:val="16"/>
                <w:lang w:val="en-GB"/>
              </w:rPr>
              <w:t>1,258</w:t>
            </w:r>
          </w:p>
        </w:tc>
      </w:tr>
      <w:tr w:rsidR="00780C7E" w14:paraId="6714419A" w14:textId="77777777" w:rsidTr="00A020CF">
        <w:tc>
          <w:tcPr>
            <w:tcW w:w="51.60pt" w:type="dxa"/>
          </w:tcPr>
          <w:p w14:paraId="72D8C5C1" w14:textId="77777777" w:rsidR="00780C7E" w:rsidRPr="000A3551" w:rsidRDefault="00780C7E" w:rsidP="00A020CF">
            <w:pPr>
              <w:pStyle w:val="BodyText"/>
              <w:ind w:firstLine="0pt"/>
              <w:jc w:val="start"/>
              <w:rPr>
                <w:sz w:val="16"/>
                <w:szCs w:val="16"/>
                <w:lang w:val="en-GB"/>
              </w:rPr>
            </w:pPr>
            <w:r>
              <w:rPr>
                <w:sz w:val="16"/>
                <w:szCs w:val="16"/>
                <w:lang w:val="en-GB"/>
              </w:rPr>
              <w:t>Economics</w:t>
            </w:r>
          </w:p>
        </w:tc>
        <w:tc>
          <w:tcPr>
            <w:tcW w:w="48.10pt" w:type="dxa"/>
          </w:tcPr>
          <w:p w14:paraId="012774B4" w14:textId="3B2CE476" w:rsidR="00780C7E" w:rsidRPr="000A3551" w:rsidRDefault="00780C7E" w:rsidP="00A020CF">
            <w:pPr>
              <w:pStyle w:val="BodyText"/>
              <w:ind w:firstLine="0pt"/>
              <w:jc w:val="end"/>
              <w:rPr>
                <w:sz w:val="16"/>
                <w:szCs w:val="16"/>
                <w:lang w:val="en-GB"/>
              </w:rPr>
            </w:pPr>
            <w:r>
              <w:rPr>
                <w:sz w:val="16"/>
                <w:szCs w:val="16"/>
                <w:lang w:val="en-GB"/>
              </w:rPr>
              <w:t>0.06</w:t>
            </w:r>
          </w:p>
        </w:tc>
        <w:tc>
          <w:tcPr>
            <w:tcW w:w="47.65pt" w:type="dxa"/>
          </w:tcPr>
          <w:p w14:paraId="61B4CCF8" w14:textId="4E2088E6" w:rsidR="00780C7E" w:rsidRPr="000A3551" w:rsidRDefault="00780C7E" w:rsidP="00A020CF">
            <w:pPr>
              <w:pStyle w:val="BodyText"/>
              <w:ind w:firstLine="0pt"/>
              <w:jc w:val="end"/>
              <w:rPr>
                <w:sz w:val="16"/>
                <w:szCs w:val="16"/>
                <w:lang w:val="en-GB"/>
              </w:rPr>
            </w:pPr>
            <w:r>
              <w:rPr>
                <w:sz w:val="16"/>
                <w:szCs w:val="16"/>
                <w:lang w:val="en-GB"/>
              </w:rPr>
              <w:t>0.48</w:t>
            </w:r>
          </w:p>
        </w:tc>
        <w:tc>
          <w:tcPr>
            <w:tcW w:w="47.50pt" w:type="dxa"/>
          </w:tcPr>
          <w:p w14:paraId="70282D0B" w14:textId="7F074105" w:rsidR="00780C7E" w:rsidRPr="000A3551" w:rsidRDefault="00780C7E" w:rsidP="00A020CF">
            <w:pPr>
              <w:pStyle w:val="BodyText"/>
              <w:ind w:firstLine="0pt"/>
              <w:jc w:val="end"/>
              <w:rPr>
                <w:sz w:val="16"/>
                <w:szCs w:val="16"/>
                <w:lang w:val="en-GB"/>
              </w:rPr>
            </w:pPr>
            <w:r>
              <w:rPr>
                <w:sz w:val="16"/>
                <w:szCs w:val="16"/>
                <w:lang w:val="en-GB"/>
              </w:rPr>
              <w:t>0.11</w:t>
            </w:r>
          </w:p>
        </w:tc>
        <w:tc>
          <w:tcPr>
            <w:tcW w:w="47.95pt" w:type="dxa"/>
          </w:tcPr>
          <w:p w14:paraId="5054FA54" w14:textId="77777777" w:rsidR="00780C7E" w:rsidRPr="000A3551" w:rsidRDefault="00780C7E" w:rsidP="00A020CF">
            <w:pPr>
              <w:pStyle w:val="BodyText"/>
              <w:ind w:firstLine="0pt"/>
              <w:jc w:val="end"/>
              <w:rPr>
                <w:sz w:val="16"/>
                <w:szCs w:val="16"/>
                <w:lang w:val="en-GB"/>
              </w:rPr>
            </w:pPr>
            <w:r>
              <w:rPr>
                <w:sz w:val="16"/>
                <w:szCs w:val="16"/>
                <w:lang w:val="en-GB"/>
              </w:rPr>
              <w:t>25</w:t>
            </w:r>
          </w:p>
        </w:tc>
      </w:tr>
      <w:tr w:rsidR="00780C7E" w14:paraId="612EFD16" w14:textId="77777777" w:rsidTr="00A020CF">
        <w:tc>
          <w:tcPr>
            <w:tcW w:w="51.60pt" w:type="dxa"/>
          </w:tcPr>
          <w:p w14:paraId="0F25B007" w14:textId="77777777" w:rsidR="00780C7E" w:rsidRPr="000A3551" w:rsidRDefault="00780C7E" w:rsidP="00A020CF">
            <w:pPr>
              <w:pStyle w:val="BodyText"/>
              <w:ind w:firstLine="0pt"/>
              <w:jc w:val="start"/>
              <w:rPr>
                <w:sz w:val="16"/>
                <w:szCs w:val="16"/>
                <w:lang w:val="en-GB"/>
              </w:rPr>
            </w:pPr>
            <w:r>
              <w:rPr>
                <w:sz w:val="16"/>
                <w:szCs w:val="16"/>
                <w:lang w:val="en-GB"/>
              </w:rPr>
              <w:t>Electrical Engineering</w:t>
            </w:r>
          </w:p>
        </w:tc>
        <w:tc>
          <w:tcPr>
            <w:tcW w:w="48.10pt" w:type="dxa"/>
          </w:tcPr>
          <w:p w14:paraId="33DEB26B" w14:textId="28C803E6" w:rsidR="00780C7E" w:rsidRPr="000A3551" w:rsidRDefault="00780C7E" w:rsidP="00A020CF">
            <w:pPr>
              <w:pStyle w:val="BodyText"/>
              <w:ind w:firstLine="0pt"/>
              <w:jc w:val="end"/>
              <w:rPr>
                <w:sz w:val="16"/>
                <w:szCs w:val="16"/>
                <w:lang w:val="en-GB"/>
              </w:rPr>
            </w:pPr>
            <w:r>
              <w:rPr>
                <w:sz w:val="16"/>
                <w:szCs w:val="16"/>
                <w:lang w:val="en-GB"/>
              </w:rPr>
              <w:t>0.17</w:t>
            </w:r>
          </w:p>
        </w:tc>
        <w:tc>
          <w:tcPr>
            <w:tcW w:w="47.65pt" w:type="dxa"/>
          </w:tcPr>
          <w:p w14:paraId="016F7D5B" w14:textId="299363D3" w:rsidR="00780C7E" w:rsidRPr="000A3551" w:rsidRDefault="00780C7E" w:rsidP="00A020CF">
            <w:pPr>
              <w:pStyle w:val="BodyText"/>
              <w:ind w:firstLine="0pt"/>
              <w:jc w:val="end"/>
              <w:rPr>
                <w:sz w:val="16"/>
                <w:szCs w:val="16"/>
                <w:lang w:val="en-GB"/>
              </w:rPr>
            </w:pPr>
            <w:r>
              <w:rPr>
                <w:sz w:val="16"/>
                <w:szCs w:val="16"/>
                <w:lang w:val="en-GB"/>
              </w:rPr>
              <w:t>0.75</w:t>
            </w:r>
          </w:p>
        </w:tc>
        <w:tc>
          <w:tcPr>
            <w:tcW w:w="47.50pt" w:type="dxa"/>
          </w:tcPr>
          <w:p w14:paraId="2D28AE4D" w14:textId="44FB1F75" w:rsidR="00780C7E" w:rsidRPr="000A3551" w:rsidRDefault="00780C7E" w:rsidP="00A020CF">
            <w:pPr>
              <w:pStyle w:val="BodyText"/>
              <w:ind w:firstLine="0pt"/>
              <w:jc w:val="end"/>
              <w:rPr>
                <w:sz w:val="16"/>
                <w:szCs w:val="16"/>
                <w:lang w:val="en-GB"/>
              </w:rPr>
            </w:pPr>
            <w:r>
              <w:rPr>
                <w:sz w:val="16"/>
                <w:szCs w:val="16"/>
                <w:lang w:val="en-GB"/>
              </w:rPr>
              <w:t>0.27</w:t>
            </w:r>
          </w:p>
        </w:tc>
        <w:tc>
          <w:tcPr>
            <w:tcW w:w="47.95pt" w:type="dxa"/>
          </w:tcPr>
          <w:p w14:paraId="0CB39A31" w14:textId="77777777" w:rsidR="00780C7E" w:rsidRPr="000A3551" w:rsidRDefault="00780C7E" w:rsidP="00A020CF">
            <w:pPr>
              <w:pStyle w:val="BodyText"/>
              <w:ind w:firstLine="0pt"/>
              <w:jc w:val="end"/>
              <w:rPr>
                <w:sz w:val="16"/>
                <w:szCs w:val="16"/>
                <w:lang w:val="en-GB"/>
              </w:rPr>
            </w:pPr>
            <w:r>
              <w:rPr>
                <w:sz w:val="16"/>
                <w:szCs w:val="16"/>
                <w:lang w:val="en-GB"/>
              </w:rPr>
              <w:t>142</w:t>
            </w:r>
          </w:p>
        </w:tc>
      </w:tr>
      <w:tr w:rsidR="00780C7E" w14:paraId="50B2FF7A" w14:textId="77777777" w:rsidTr="00A020CF">
        <w:tc>
          <w:tcPr>
            <w:tcW w:w="51.60pt" w:type="dxa"/>
          </w:tcPr>
          <w:p w14:paraId="62B02EC9" w14:textId="77777777" w:rsidR="00780C7E" w:rsidRPr="000A3551" w:rsidRDefault="00780C7E" w:rsidP="00A020CF">
            <w:pPr>
              <w:pStyle w:val="BodyText"/>
              <w:ind w:firstLine="0pt"/>
              <w:jc w:val="start"/>
              <w:rPr>
                <w:sz w:val="16"/>
                <w:szCs w:val="16"/>
                <w:lang w:val="en-GB"/>
              </w:rPr>
            </w:pPr>
            <w:r>
              <w:rPr>
                <w:sz w:val="16"/>
                <w:szCs w:val="16"/>
                <w:lang w:val="en-GB"/>
              </w:rPr>
              <w:t>Mathematics</w:t>
            </w:r>
          </w:p>
        </w:tc>
        <w:tc>
          <w:tcPr>
            <w:tcW w:w="48.10pt" w:type="dxa"/>
          </w:tcPr>
          <w:p w14:paraId="1BFFCBEF" w14:textId="37C6E187" w:rsidR="00780C7E" w:rsidRPr="000A3551" w:rsidRDefault="00780C7E" w:rsidP="00A020CF">
            <w:pPr>
              <w:pStyle w:val="BodyText"/>
              <w:ind w:firstLine="0pt"/>
              <w:jc w:val="end"/>
              <w:rPr>
                <w:sz w:val="16"/>
                <w:szCs w:val="16"/>
                <w:lang w:val="en-GB"/>
              </w:rPr>
            </w:pPr>
            <w:r>
              <w:rPr>
                <w:sz w:val="16"/>
                <w:szCs w:val="16"/>
                <w:lang w:val="en-GB"/>
              </w:rPr>
              <w:t>0.77</w:t>
            </w:r>
          </w:p>
        </w:tc>
        <w:tc>
          <w:tcPr>
            <w:tcW w:w="47.65pt" w:type="dxa"/>
          </w:tcPr>
          <w:p w14:paraId="3F3F4D6A" w14:textId="4CDB9F4D" w:rsidR="00780C7E" w:rsidRPr="000A3551" w:rsidRDefault="00780C7E" w:rsidP="00A020CF">
            <w:pPr>
              <w:pStyle w:val="BodyText"/>
              <w:ind w:firstLine="0pt"/>
              <w:jc w:val="end"/>
              <w:rPr>
                <w:sz w:val="16"/>
                <w:szCs w:val="16"/>
                <w:lang w:val="en-GB"/>
              </w:rPr>
            </w:pPr>
            <w:r>
              <w:rPr>
                <w:sz w:val="16"/>
                <w:szCs w:val="16"/>
                <w:lang w:val="en-GB"/>
              </w:rPr>
              <w:t>0.82</w:t>
            </w:r>
          </w:p>
        </w:tc>
        <w:tc>
          <w:tcPr>
            <w:tcW w:w="47.50pt" w:type="dxa"/>
          </w:tcPr>
          <w:p w14:paraId="7A89C12F" w14:textId="7DA07F3F" w:rsidR="00780C7E"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11C51493" w14:textId="77777777" w:rsidR="00780C7E" w:rsidRPr="000A3551" w:rsidRDefault="00780C7E" w:rsidP="00A020CF">
            <w:pPr>
              <w:pStyle w:val="BodyText"/>
              <w:ind w:firstLine="0pt"/>
              <w:jc w:val="end"/>
              <w:rPr>
                <w:sz w:val="16"/>
                <w:szCs w:val="16"/>
                <w:lang w:val="en-GB"/>
              </w:rPr>
            </w:pPr>
            <w:r>
              <w:rPr>
                <w:sz w:val="16"/>
                <w:szCs w:val="16"/>
                <w:lang w:val="en-GB"/>
              </w:rPr>
              <w:t>1,353</w:t>
            </w:r>
          </w:p>
        </w:tc>
      </w:tr>
      <w:tr w:rsidR="00780C7E" w14:paraId="0F3C0DA9" w14:textId="77777777" w:rsidTr="00A020CF">
        <w:tc>
          <w:tcPr>
            <w:tcW w:w="51.60pt" w:type="dxa"/>
          </w:tcPr>
          <w:p w14:paraId="7DFFCE5F" w14:textId="77777777" w:rsidR="00780C7E" w:rsidRPr="000A3551" w:rsidRDefault="00780C7E" w:rsidP="00A020CF">
            <w:pPr>
              <w:pStyle w:val="BodyText"/>
              <w:ind w:firstLine="0pt"/>
              <w:jc w:val="start"/>
              <w:rPr>
                <w:sz w:val="16"/>
                <w:szCs w:val="16"/>
                <w:lang w:val="en-GB"/>
              </w:rPr>
            </w:pPr>
            <w:r>
              <w:rPr>
                <w:sz w:val="16"/>
                <w:szCs w:val="16"/>
                <w:lang w:val="en-GB"/>
              </w:rPr>
              <w:t>Physics</w:t>
            </w:r>
          </w:p>
        </w:tc>
        <w:tc>
          <w:tcPr>
            <w:tcW w:w="48.10pt" w:type="dxa"/>
          </w:tcPr>
          <w:p w14:paraId="599D17A8" w14:textId="301BA3E5" w:rsidR="00780C7E" w:rsidRPr="000A3551" w:rsidRDefault="00780C7E" w:rsidP="00A020CF">
            <w:pPr>
              <w:pStyle w:val="BodyText"/>
              <w:ind w:firstLine="0pt"/>
              <w:jc w:val="end"/>
              <w:rPr>
                <w:sz w:val="16"/>
                <w:szCs w:val="16"/>
                <w:lang w:val="en-GB"/>
              </w:rPr>
            </w:pPr>
            <w:r>
              <w:rPr>
                <w:sz w:val="16"/>
                <w:szCs w:val="16"/>
                <w:lang w:val="en-GB"/>
              </w:rPr>
              <w:t>0.93</w:t>
            </w:r>
          </w:p>
        </w:tc>
        <w:tc>
          <w:tcPr>
            <w:tcW w:w="47.65pt" w:type="dxa"/>
          </w:tcPr>
          <w:p w14:paraId="7AA17FB0" w14:textId="109D79FB" w:rsidR="00780C7E" w:rsidRPr="000A3551" w:rsidRDefault="00780C7E" w:rsidP="00A020CF">
            <w:pPr>
              <w:pStyle w:val="BodyText"/>
              <w:ind w:firstLine="0pt"/>
              <w:jc w:val="end"/>
              <w:rPr>
                <w:sz w:val="16"/>
                <w:szCs w:val="16"/>
                <w:lang w:val="en-GB"/>
              </w:rPr>
            </w:pPr>
            <w:r>
              <w:rPr>
                <w:sz w:val="16"/>
                <w:szCs w:val="16"/>
                <w:lang w:val="en-GB"/>
              </w:rPr>
              <w:t>0.72</w:t>
            </w:r>
          </w:p>
        </w:tc>
        <w:tc>
          <w:tcPr>
            <w:tcW w:w="47.50pt" w:type="dxa"/>
          </w:tcPr>
          <w:p w14:paraId="20AC8637" w14:textId="019C259A" w:rsidR="00780C7E" w:rsidRPr="000A3551" w:rsidRDefault="00780C7E" w:rsidP="00A020CF">
            <w:pPr>
              <w:pStyle w:val="BodyText"/>
              <w:ind w:firstLine="0pt"/>
              <w:jc w:val="end"/>
              <w:rPr>
                <w:sz w:val="16"/>
                <w:szCs w:val="16"/>
                <w:lang w:val="en-GB"/>
              </w:rPr>
            </w:pPr>
            <w:r>
              <w:rPr>
                <w:sz w:val="16"/>
                <w:szCs w:val="16"/>
                <w:lang w:val="en-GB"/>
              </w:rPr>
              <w:t>0.81</w:t>
            </w:r>
          </w:p>
        </w:tc>
        <w:tc>
          <w:tcPr>
            <w:tcW w:w="47.95pt" w:type="dxa"/>
          </w:tcPr>
          <w:p w14:paraId="15A5A873" w14:textId="77777777" w:rsidR="00780C7E" w:rsidRPr="000A3551" w:rsidRDefault="00780C7E" w:rsidP="00A020CF">
            <w:pPr>
              <w:pStyle w:val="BodyText"/>
              <w:ind w:firstLine="0pt"/>
              <w:jc w:val="end"/>
              <w:rPr>
                <w:sz w:val="16"/>
                <w:szCs w:val="16"/>
                <w:lang w:val="en-GB"/>
              </w:rPr>
            </w:pPr>
            <w:r>
              <w:rPr>
                <w:sz w:val="16"/>
                <w:szCs w:val="16"/>
                <w:lang w:val="en-GB"/>
              </w:rPr>
              <w:t>2,679</w:t>
            </w:r>
          </w:p>
        </w:tc>
      </w:tr>
      <w:tr w:rsidR="00780C7E" w14:paraId="63946BC6" w14:textId="77777777" w:rsidTr="00A020CF">
        <w:tc>
          <w:tcPr>
            <w:tcW w:w="51.60pt" w:type="dxa"/>
          </w:tcPr>
          <w:p w14:paraId="0DE4C39F" w14:textId="77777777" w:rsidR="00780C7E" w:rsidRPr="000A3551" w:rsidRDefault="00780C7E" w:rsidP="00A020CF">
            <w:pPr>
              <w:pStyle w:val="BodyText"/>
              <w:ind w:firstLine="0pt"/>
              <w:jc w:val="start"/>
              <w:rPr>
                <w:sz w:val="16"/>
                <w:szCs w:val="16"/>
                <w:lang w:val="en-GB"/>
              </w:rPr>
            </w:pPr>
            <w:r>
              <w:rPr>
                <w:sz w:val="16"/>
                <w:szCs w:val="16"/>
                <w:lang w:val="en-GB"/>
              </w:rPr>
              <w:t>Quantitative Biology</w:t>
            </w:r>
          </w:p>
        </w:tc>
        <w:tc>
          <w:tcPr>
            <w:tcW w:w="48.10pt" w:type="dxa"/>
          </w:tcPr>
          <w:p w14:paraId="1C315938" w14:textId="48276E75" w:rsidR="00780C7E" w:rsidRPr="000A3551" w:rsidRDefault="00780C7E" w:rsidP="00A020CF">
            <w:pPr>
              <w:pStyle w:val="BodyText"/>
              <w:ind w:firstLine="0pt"/>
              <w:jc w:val="end"/>
              <w:rPr>
                <w:sz w:val="16"/>
                <w:szCs w:val="16"/>
                <w:lang w:val="en-GB"/>
              </w:rPr>
            </w:pPr>
            <w:r>
              <w:rPr>
                <w:sz w:val="16"/>
                <w:szCs w:val="16"/>
                <w:lang w:val="en-GB"/>
              </w:rPr>
              <w:t>0.32</w:t>
            </w:r>
          </w:p>
        </w:tc>
        <w:tc>
          <w:tcPr>
            <w:tcW w:w="47.65pt" w:type="dxa"/>
          </w:tcPr>
          <w:p w14:paraId="2C388480" w14:textId="5F124655" w:rsidR="00780C7E" w:rsidRPr="000A3551" w:rsidRDefault="00780C7E" w:rsidP="00A020CF">
            <w:pPr>
              <w:pStyle w:val="BodyText"/>
              <w:ind w:firstLine="0pt"/>
              <w:jc w:val="end"/>
              <w:rPr>
                <w:sz w:val="16"/>
                <w:szCs w:val="16"/>
                <w:lang w:val="en-GB"/>
              </w:rPr>
            </w:pPr>
            <w:r>
              <w:rPr>
                <w:sz w:val="16"/>
                <w:szCs w:val="16"/>
                <w:lang w:val="en-GB"/>
              </w:rPr>
              <w:t>0.79</w:t>
            </w:r>
          </w:p>
        </w:tc>
        <w:tc>
          <w:tcPr>
            <w:tcW w:w="47.50pt" w:type="dxa"/>
          </w:tcPr>
          <w:p w14:paraId="0F3FDD19" w14:textId="12B1F53E" w:rsidR="00780C7E" w:rsidRPr="000A3551" w:rsidRDefault="00780C7E" w:rsidP="00A020CF">
            <w:pPr>
              <w:pStyle w:val="BodyText"/>
              <w:ind w:firstLine="0pt"/>
              <w:jc w:val="end"/>
              <w:rPr>
                <w:sz w:val="16"/>
                <w:szCs w:val="16"/>
                <w:lang w:val="en-GB"/>
              </w:rPr>
            </w:pPr>
            <w:r>
              <w:rPr>
                <w:sz w:val="16"/>
                <w:szCs w:val="16"/>
                <w:lang w:val="en-GB"/>
              </w:rPr>
              <w:t>0.46</w:t>
            </w:r>
          </w:p>
        </w:tc>
        <w:tc>
          <w:tcPr>
            <w:tcW w:w="47.95pt" w:type="dxa"/>
          </w:tcPr>
          <w:p w14:paraId="2011BD35" w14:textId="77777777" w:rsidR="00780C7E" w:rsidRPr="000A3551" w:rsidRDefault="00780C7E" w:rsidP="00A020CF">
            <w:pPr>
              <w:pStyle w:val="BodyText"/>
              <w:ind w:firstLine="0pt"/>
              <w:jc w:val="end"/>
              <w:rPr>
                <w:sz w:val="16"/>
                <w:szCs w:val="16"/>
                <w:lang w:val="en-GB"/>
              </w:rPr>
            </w:pPr>
            <w:r>
              <w:rPr>
                <w:sz w:val="16"/>
                <w:szCs w:val="16"/>
                <w:lang w:val="en-GB"/>
              </w:rPr>
              <w:t>201</w:t>
            </w:r>
          </w:p>
        </w:tc>
      </w:tr>
      <w:tr w:rsidR="00780C7E" w14:paraId="161E8D73" w14:textId="77777777" w:rsidTr="00A020CF">
        <w:tc>
          <w:tcPr>
            <w:tcW w:w="51.60pt" w:type="dxa"/>
          </w:tcPr>
          <w:p w14:paraId="4FF77CBF" w14:textId="77777777" w:rsidR="00780C7E" w:rsidRPr="000A3551" w:rsidRDefault="00780C7E" w:rsidP="00A020CF">
            <w:pPr>
              <w:pStyle w:val="BodyText"/>
              <w:ind w:firstLine="0pt"/>
              <w:jc w:val="start"/>
              <w:rPr>
                <w:sz w:val="16"/>
                <w:szCs w:val="16"/>
                <w:lang w:val="en-GB"/>
              </w:rPr>
            </w:pPr>
            <w:r>
              <w:rPr>
                <w:sz w:val="16"/>
                <w:szCs w:val="16"/>
                <w:lang w:val="en-GB"/>
              </w:rPr>
              <w:t>Quantitative Finance</w:t>
            </w:r>
          </w:p>
        </w:tc>
        <w:tc>
          <w:tcPr>
            <w:tcW w:w="48.10pt" w:type="dxa"/>
          </w:tcPr>
          <w:p w14:paraId="647981DA" w14:textId="708D76A7" w:rsidR="00780C7E" w:rsidRPr="000A3551" w:rsidRDefault="00780C7E" w:rsidP="00A020CF">
            <w:pPr>
              <w:pStyle w:val="BodyText"/>
              <w:ind w:firstLine="0pt"/>
              <w:jc w:val="end"/>
              <w:rPr>
                <w:sz w:val="16"/>
                <w:szCs w:val="16"/>
                <w:lang w:val="en-GB"/>
              </w:rPr>
            </w:pPr>
            <w:r>
              <w:rPr>
                <w:sz w:val="16"/>
                <w:szCs w:val="16"/>
                <w:lang w:val="en-GB"/>
              </w:rPr>
              <w:t>0.36</w:t>
            </w:r>
          </w:p>
        </w:tc>
        <w:tc>
          <w:tcPr>
            <w:tcW w:w="47.65pt" w:type="dxa"/>
          </w:tcPr>
          <w:p w14:paraId="24777990" w14:textId="6F490F20" w:rsidR="00780C7E"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167F5C56" w14:textId="776050D1"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2F060C9C" w14:textId="77777777" w:rsidR="00780C7E" w:rsidRPr="000A3551" w:rsidRDefault="00780C7E" w:rsidP="00A020CF">
            <w:pPr>
              <w:pStyle w:val="BodyText"/>
              <w:ind w:firstLine="0pt"/>
              <w:jc w:val="end"/>
              <w:rPr>
                <w:sz w:val="16"/>
                <w:szCs w:val="16"/>
                <w:lang w:val="en-GB"/>
              </w:rPr>
            </w:pPr>
            <w:r>
              <w:rPr>
                <w:sz w:val="16"/>
                <w:szCs w:val="16"/>
                <w:lang w:val="en-GB"/>
              </w:rPr>
              <w:t>90</w:t>
            </w:r>
          </w:p>
        </w:tc>
      </w:tr>
      <w:tr w:rsidR="00780C7E" w14:paraId="185A585A" w14:textId="77777777" w:rsidTr="00A020CF">
        <w:tc>
          <w:tcPr>
            <w:tcW w:w="51.60pt" w:type="dxa"/>
          </w:tcPr>
          <w:p w14:paraId="2D2520E9" w14:textId="77777777" w:rsidR="00780C7E" w:rsidRDefault="00780C7E" w:rsidP="00A020CF">
            <w:pPr>
              <w:pStyle w:val="BodyText"/>
              <w:ind w:firstLine="0pt"/>
              <w:jc w:val="start"/>
              <w:rPr>
                <w:sz w:val="16"/>
                <w:szCs w:val="16"/>
                <w:lang w:val="en-GB"/>
              </w:rPr>
            </w:pPr>
            <w:r>
              <w:rPr>
                <w:sz w:val="16"/>
                <w:szCs w:val="16"/>
                <w:lang w:val="en-GB"/>
              </w:rPr>
              <w:t>Statistics</w:t>
            </w:r>
          </w:p>
        </w:tc>
        <w:tc>
          <w:tcPr>
            <w:tcW w:w="48.10pt" w:type="dxa"/>
          </w:tcPr>
          <w:p w14:paraId="046C63F7" w14:textId="3FEB73DE" w:rsidR="00780C7E" w:rsidRDefault="00780C7E" w:rsidP="00A020CF">
            <w:pPr>
              <w:pStyle w:val="BodyText"/>
              <w:ind w:firstLine="0pt"/>
              <w:jc w:val="end"/>
              <w:rPr>
                <w:sz w:val="16"/>
                <w:szCs w:val="16"/>
                <w:lang w:val="en-GB"/>
              </w:rPr>
            </w:pPr>
            <w:r>
              <w:rPr>
                <w:sz w:val="16"/>
                <w:szCs w:val="16"/>
                <w:lang w:val="en-GB"/>
              </w:rPr>
              <w:t>0.16</w:t>
            </w:r>
          </w:p>
        </w:tc>
        <w:tc>
          <w:tcPr>
            <w:tcW w:w="47.65pt" w:type="dxa"/>
          </w:tcPr>
          <w:p w14:paraId="4D439BA0" w14:textId="7AB13C2E" w:rsidR="00780C7E" w:rsidRDefault="00780C7E" w:rsidP="00A020CF">
            <w:pPr>
              <w:pStyle w:val="BodyText"/>
              <w:ind w:firstLine="0pt"/>
              <w:jc w:val="end"/>
              <w:rPr>
                <w:sz w:val="16"/>
                <w:szCs w:val="16"/>
                <w:lang w:val="en-GB"/>
              </w:rPr>
            </w:pPr>
            <w:r>
              <w:rPr>
                <w:sz w:val="16"/>
                <w:szCs w:val="16"/>
                <w:lang w:val="en-GB"/>
              </w:rPr>
              <w:t>0.43</w:t>
            </w:r>
          </w:p>
        </w:tc>
        <w:tc>
          <w:tcPr>
            <w:tcW w:w="47.50pt" w:type="dxa"/>
          </w:tcPr>
          <w:p w14:paraId="35B61900" w14:textId="260DA1AF" w:rsidR="00780C7E" w:rsidRDefault="00780C7E" w:rsidP="00A020CF">
            <w:pPr>
              <w:pStyle w:val="BodyText"/>
              <w:ind w:firstLine="0pt"/>
              <w:jc w:val="end"/>
              <w:rPr>
                <w:sz w:val="16"/>
                <w:szCs w:val="16"/>
                <w:lang w:val="en-GB"/>
              </w:rPr>
            </w:pPr>
            <w:r>
              <w:rPr>
                <w:sz w:val="16"/>
                <w:szCs w:val="16"/>
                <w:lang w:val="en-GB"/>
              </w:rPr>
              <w:t>0.23</w:t>
            </w:r>
          </w:p>
        </w:tc>
        <w:tc>
          <w:tcPr>
            <w:tcW w:w="47.95pt" w:type="dxa"/>
          </w:tcPr>
          <w:p w14:paraId="25E9E09B" w14:textId="77777777" w:rsidR="00780C7E" w:rsidRDefault="00780C7E" w:rsidP="00780C7E">
            <w:pPr>
              <w:pStyle w:val="BodyText"/>
              <w:keepNext/>
              <w:ind w:firstLine="0pt"/>
              <w:jc w:val="end"/>
              <w:rPr>
                <w:sz w:val="16"/>
                <w:szCs w:val="16"/>
                <w:lang w:val="en-GB"/>
              </w:rPr>
            </w:pPr>
            <w:r>
              <w:rPr>
                <w:sz w:val="16"/>
                <w:szCs w:val="16"/>
                <w:lang w:val="en-GB"/>
              </w:rPr>
              <w:t>131</w:t>
            </w:r>
          </w:p>
        </w:tc>
      </w:tr>
    </w:tbl>
    <w:p w14:paraId="0E77F3B8" w14:textId="61B81D94" w:rsidR="00780C7E"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20</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6F4FCC8D" w14:textId="755A4B40" w:rsidR="00780C7E" w:rsidRPr="00780C7E" w:rsidRDefault="00780C7E" w:rsidP="00780C7E">
      <w:pPr>
        <w:pStyle w:val="BodyText"/>
        <w:rPr>
          <w:lang w:val="en-GB"/>
        </w:rPr>
      </w:pPr>
      <w:r w:rsidRPr="00780C7E">
        <w:rPr>
          <w:lang w:val="en-GB"/>
        </w:rPr>
        <w:t>Physics and Mathematics maintained strong performance, similar to previous models. Physics achieved excellent precision (0.93) and good recall (0.72), resulting in a strong F1</w:t>
      </w:r>
      <w:r w:rsidR="005D4BD2">
        <w:rPr>
          <w:lang w:val="en-GB"/>
        </w:rPr>
        <w:t xml:space="preserve"> S</w:t>
      </w:r>
      <w:r w:rsidRPr="00780C7E">
        <w:rPr>
          <w:lang w:val="en-GB"/>
        </w:rPr>
        <w:t xml:space="preserve">core of 0.81. The model correctly classified 1,920 out of 2,679 physics papers, with the main misclassifications being </w:t>
      </w:r>
      <w:r w:rsidR="005D4BD2">
        <w:rPr>
          <w:lang w:val="en-GB"/>
        </w:rPr>
        <w:t>in</w:t>
      </w:r>
      <w:r w:rsidRPr="00780C7E">
        <w:rPr>
          <w:lang w:val="en-GB"/>
        </w:rPr>
        <w:t xml:space="preserve"> Quantitative Biology (246 cases) and Mathematics (200 cases). Mathematics showed good precision (0.77) and strong recall (0.82), yielding a robust F1</w:t>
      </w:r>
      <w:r w:rsidR="005D4BD2">
        <w:rPr>
          <w:lang w:val="en-GB"/>
        </w:rPr>
        <w:t xml:space="preserve"> S</w:t>
      </w:r>
      <w:r w:rsidRPr="00780C7E">
        <w:rPr>
          <w:lang w:val="en-GB"/>
        </w:rPr>
        <w:t>core of 0.79, with 1,112 correct classifications out of 1,353 papers.</w:t>
      </w:r>
    </w:p>
    <w:p w14:paraId="0AB7CFD5" w14:textId="17A82F3F" w:rsidR="00780C7E" w:rsidRPr="00780C7E" w:rsidRDefault="00780C7E" w:rsidP="00780C7E">
      <w:pPr>
        <w:pStyle w:val="BodyText"/>
        <w:rPr>
          <w:lang w:val="en-GB"/>
        </w:rPr>
      </w:pPr>
      <w:r w:rsidRPr="00780C7E">
        <w:rPr>
          <w:lang w:val="en-GB"/>
        </w:rPr>
        <w:t>Computer Science showed good precision (0.80) but poor recall (0.34), resulting in a moderate F1</w:t>
      </w:r>
      <w:r w:rsidR="005D4BD2">
        <w:rPr>
          <w:lang w:val="en-GB"/>
        </w:rPr>
        <w:t xml:space="preserve"> S</w:t>
      </w:r>
      <w:r w:rsidRPr="00780C7E">
        <w:rPr>
          <w:lang w:val="en-GB"/>
        </w:rPr>
        <w:t xml:space="preserve">core of 0.48. Of 1,258 computer science papers, only 427 were correctly classified, with significant misclassifications to Electrical Engineering (379 cases) and Mathematics (130 cases). This suggests </w:t>
      </w:r>
      <w:r w:rsidR="005D4BD2">
        <w:rPr>
          <w:lang w:val="en-GB"/>
        </w:rPr>
        <w:t xml:space="preserve">that </w:t>
      </w:r>
      <w:r w:rsidRPr="00780C7E">
        <w:rPr>
          <w:lang w:val="en-GB"/>
        </w:rPr>
        <w:t>the model was highly selective in classifying papers as Computer Science but missed many true cases.</w:t>
      </w:r>
    </w:p>
    <w:p w14:paraId="277D416F" w14:textId="55F7AD12" w:rsidR="00780C7E" w:rsidRPr="00780C7E" w:rsidRDefault="00780C7E" w:rsidP="00780C7E">
      <w:pPr>
        <w:pStyle w:val="BodyText"/>
        <w:rPr>
          <w:lang w:val="en-GB"/>
        </w:rPr>
      </w:pPr>
      <w:r w:rsidRPr="00780C7E">
        <w:rPr>
          <w:lang w:val="en-GB"/>
        </w:rPr>
        <w:t xml:space="preserve">Electrical Engineering demonstrated poor precision (0.17) but strong recall (0.75), leading to a weak F1-score of 0.27. While 106 out of 142 papers were correctly classified, the model frequently misclassified papers from other categories as Electrical Engineering, </w:t>
      </w:r>
      <w:r w:rsidR="00DB3E6C">
        <w:rPr>
          <w:lang w:val="en-GB"/>
        </w:rPr>
        <w:t>notab</w:t>
      </w:r>
      <w:r w:rsidRPr="00780C7E">
        <w:rPr>
          <w:lang w:val="en-GB"/>
        </w:rPr>
        <w:t>ly Computer Science papers (379 cases), indicating difficulty distinguishing between these related fields.</w:t>
      </w:r>
    </w:p>
    <w:p w14:paraId="4A5BC1E9" w14:textId="00A5E47E" w:rsidR="00780C7E" w:rsidRPr="00780C7E" w:rsidRDefault="00780C7E" w:rsidP="00780C7E">
      <w:pPr>
        <w:pStyle w:val="BodyText"/>
        <w:rPr>
          <w:lang w:val="en-GB"/>
        </w:rPr>
      </w:pPr>
      <w:r w:rsidRPr="00780C7E">
        <w:rPr>
          <w:lang w:val="en-GB"/>
        </w:rPr>
        <w:t>Statistics showed weak performance</w:t>
      </w:r>
      <w:r w:rsidR="005D4BD2">
        <w:rPr>
          <w:lang w:val="en-GB"/>
        </w:rPr>
        <w:t>,</w:t>
      </w:r>
      <w:r w:rsidRPr="00780C7E">
        <w:rPr>
          <w:lang w:val="en-GB"/>
        </w:rPr>
        <w:t xml:space="preserve"> with low precision (0.16) and moderate recall (0.43), resulting in a poor F1</w:t>
      </w:r>
      <w:r w:rsidR="005D4BD2">
        <w:rPr>
          <w:lang w:val="en-GB"/>
        </w:rPr>
        <w:t xml:space="preserve"> S</w:t>
      </w:r>
      <w:r w:rsidRPr="00780C7E">
        <w:rPr>
          <w:lang w:val="en-GB"/>
        </w:rPr>
        <w:t xml:space="preserve">core of 0.23. Only 56 out of 131 statistics papers were correctly classified, with misclassifications spread </w:t>
      </w:r>
      <w:r w:rsidR="00DB3E6C">
        <w:rPr>
          <w:lang w:val="en-GB"/>
        </w:rPr>
        <w:t>relative</w:t>
      </w:r>
      <w:r w:rsidRPr="00780C7E">
        <w:rPr>
          <w:lang w:val="en-GB"/>
        </w:rPr>
        <w:t xml:space="preserve">ly evenly across other categories, </w:t>
      </w:r>
      <w:r w:rsidR="00DB3E6C">
        <w:rPr>
          <w:lang w:val="en-GB"/>
        </w:rPr>
        <w:t>notab</w:t>
      </w:r>
      <w:r w:rsidRPr="00780C7E">
        <w:rPr>
          <w:lang w:val="en-GB"/>
        </w:rPr>
        <w:t>ly Computer Science (120 cases).</w:t>
      </w:r>
    </w:p>
    <w:p w14:paraId="30304E32" w14:textId="2EF84F80" w:rsidR="00780C7E" w:rsidRPr="00780C7E" w:rsidRDefault="00780C7E" w:rsidP="00780C7E">
      <w:pPr>
        <w:pStyle w:val="BodyText"/>
        <w:rPr>
          <w:lang w:val="en-GB"/>
        </w:rPr>
      </w:pPr>
      <w:r w:rsidRPr="00780C7E">
        <w:rPr>
          <w:lang w:val="en-GB"/>
        </w:rPr>
        <w:t>Economics demonstrated extremely poor performance</w:t>
      </w:r>
      <w:r w:rsidR="005D4BD2">
        <w:rPr>
          <w:lang w:val="en-GB"/>
        </w:rPr>
        <w:t>,</w:t>
      </w:r>
      <w:r w:rsidRPr="00780C7E">
        <w:rPr>
          <w:lang w:val="en-GB"/>
        </w:rPr>
        <w:t xml:space="preserve"> with very low precision (0.06) and moderate recall (0.48), yielding a weak F1</w:t>
      </w:r>
      <w:r w:rsidR="005D4BD2">
        <w:rPr>
          <w:lang w:val="en-GB"/>
        </w:rPr>
        <w:t xml:space="preserve"> S</w:t>
      </w:r>
      <w:r w:rsidRPr="00780C7E">
        <w:rPr>
          <w:lang w:val="en-GB"/>
        </w:rPr>
        <w:t xml:space="preserve">core of 0.11. Only 12 of 25 economics papers were correctly classified, with misclassifications </w:t>
      </w:r>
      <w:r w:rsidRPr="00780C7E">
        <w:rPr>
          <w:lang w:val="en-GB"/>
        </w:rPr>
        <w:t>distributed across multiple categories, particularly Statistics (6 cases).</w:t>
      </w:r>
    </w:p>
    <w:p w14:paraId="263B229A" w14:textId="099B02AC" w:rsidR="00780C7E" w:rsidRPr="00780C7E" w:rsidRDefault="00780C7E" w:rsidP="00780C7E">
      <w:pPr>
        <w:pStyle w:val="BodyText"/>
        <w:rPr>
          <w:lang w:val="en-GB"/>
        </w:rPr>
      </w:pPr>
      <w:r w:rsidRPr="00780C7E">
        <w:rPr>
          <w:lang w:val="en-GB"/>
        </w:rPr>
        <w:t>Quantitative Biology achieved moderate performance with low precision (0.32) but strong recall (0.79), resulting in an F1-score of 0.46. The model correctly classified 158 out of 201 papers, though it frequently misclassified papers from other categories</w:t>
      </w:r>
      <w:r w:rsidR="00DB3E6C">
        <w:rPr>
          <w:lang w:val="en-GB"/>
        </w:rPr>
        <w:t>, such</w:t>
      </w:r>
      <w:r w:rsidRPr="00780C7E">
        <w:rPr>
          <w:lang w:val="en-GB"/>
        </w:rPr>
        <w:t xml:space="preserve"> as Quantitative Biology, particularly Physics papers (246 cases).</w:t>
      </w:r>
    </w:p>
    <w:p w14:paraId="51929961" w14:textId="10CBCE70" w:rsidR="00780C7E" w:rsidRDefault="00780C7E" w:rsidP="00780C7E">
      <w:pPr>
        <w:pStyle w:val="BodyText"/>
        <w:rPr>
          <w:lang w:val="en-GB"/>
        </w:rPr>
      </w:pPr>
      <w:r w:rsidRPr="00780C7E">
        <w:rPr>
          <w:lang w:val="en-GB"/>
        </w:rPr>
        <w:t>Quantitative Finance showed similar patterns</w:t>
      </w:r>
      <w:r w:rsidR="00DB3E6C">
        <w:rPr>
          <w:lang w:val="en-GB"/>
        </w:rPr>
        <w:t>,</w:t>
      </w:r>
      <w:r w:rsidRPr="00780C7E">
        <w:rPr>
          <w:lang w:val="en-GB"/>
        </w:rPr>
        <w:t xml:space="preserve"> with low precision (0.36) but good recall (0.71), yielding an F1</w:t>
      </w:r>
      <w:r w:rsidR="00DB3E6C">
        <w:rPr>
          <w:lang w:val="en-GB"/>
        </w:rPr>
        <w:t xml:space="preserve"> S</w:t>
      </w:r>
      <w:r w:rsidRPr="00780C7E">
        <w:rPr>
          <w:lang w:val="en-GB"/>
        </w:rPr>
        <w:t>core of 0.48. The confusion matrix indicates 64 correct classifications out of 90 papers, with misclassifications distributed across various categories.</w:t>
      </w:r>
    </w:p>
    <w:p w14:paraId="27B72BF7" w14:textId="288AD1E3" w:rsidR="00780C7E" w:rsidRPr="00780C7E" w:rsidRDefault="00780C7E" w:rsidP="00780C7E">
      <w:pPr>
        <w:pStyle w:val="BodyText"/>
        <w:ind w:firstLine="0pt"/>
        <w:rPr>
          <w:lang w:val="en-GB"/>
        </w:rPr>
      </w:pPr>
      <w:r w:rsidRPr="00822B59">
        <w:rPr>
          <w:noProof/>
          <w:lang w:val="en-GB"/>
        </w:rPr>
        <w:drawing>
          <wp:inline distT="0" distB="0" distL="0" distR="0" wp14:anchorId="70A2BFB0" wp14:editId="424E6294">
            <wp:extent cx="3089910" cy="2971800"/>
            <wp:effectExtent l="0" t="0" r="0" b="0"/>
            <wp:docPr id="3493757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D613D49" w14:textId="77777777" w:rsidR="00780C7E" w:rsidRDefault="00780C7E" w:rsidP="00780C7E">
                        <w:pPr>
                          <w:pStyle w:val="BodyText"/>
                          <w:keepNext/>
                          <w:tabs>
                            <w:tab w:val="clear" w:pos="14.40pt"/>
                          </w:tabs>
                          <w:ind w:firstLine="0pt"/>
                          <w:jc w:val="center"/>
                        </w:pPr>
                        <w:r w:rsidRPr="00780C7E">
                          <w:drawing>
                            <wp:inline distT="0" distB="0" distL="0" distR="0" wp14:anchorId="2F79A122" wp14:editId="7D14A170">
                              <wp:extent cx="2898140" cy="2640965"/>
                              <wp:effectExtent l="0" t="0" r="0" b="635"/>
                              <wp:docPr id="52616497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164970" name="Picture 1" descr="A screenshot of a graph&#10;&#10;Description automatically generated"/>
                                      <pic:cNvPicPr/>
                                    </pic:nvPicPr>
                                    <pic:blipFill>
                                      <a:blip r:embed="rId23"/>
                                      <a:stretch>
                                        <a:fillRect/>
                                      </a:stretch>
                                    </pic:blipFill>
                                    <pic:spPr>
                                      <a:xfrm>
                                        <a:off x="0" y="0"/>
                                        <a:ext cx="2898140" cy="2640965"/>
                                      </a:xfrm>
                                      <a:prstGeom prst="rect">
                                        <a:avLst/>
                                      </a:prstGeom>
                                    </pic:spPr>
                                  </pic:pic>
                                </a:graphicData>
                              </a:graphic>
                            </wp:inline>
                          </w:drawing>
                        </w:r>
                      </w:p>
                      <w:p w14:paraId="3678DB02" w14:textId="758E99C2"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21</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42907DF2" w14:textId="466B4C77"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30B4C44" w14:textId="33D23DD2" w:rsidR="000A3551" w:rsidRPr="00AE0A3D" w:rsidRDefault="00780C7E" w:rsidP="00780C7E">
      <w:pPr>
        <w:pStyle w:val="BodyText"/>
        <w:rPr>
          <w:lang w:val="en-GB"/>
        </w:rPr>
      </w:pPr>
      <w:r w:rsidRPr="00780C7E">
        <w:rPr>
          <w:lang w:val="en-GB"/>
        </w:rPr>
        <w:t xml:space="preserve">The ResNet's performance reveals particular strengths in handling well-defined fields like Physics and Mathematics but shows significant challenges with interdisciplinary areas and smaller classes. The model </w:t>
      </w:r>
      <w:r w:rsidR="00DB3E6C">
        <w:rPr>
          <w:lang w:val="en-GB"/>
        </w:rPr>
        <w:t>has</w:t>
      </w:r>
      <w:r w:rsidRPr="00780C7E">
        <w:rPr>
          <w:lang w:val="en-GB"/>
        </w:rPr>
        <w:t xml:space="preserve"> developed strong biases toward </w:t>
      </w:r>
      <w:r w:rsidR="00DB3E6C">
        <w:rPr>
          <w:lang w:val="en-GB"/>
        </w:rPr>
        <w:t>specific</w:t>
      </w:r>
      <w:r w:rsidRPr="00780C7E">
        <w:rPr>
          <w:lang w:val="en-GB"/>
        </w:rPr>
        <w:t xml:space="preserve"> categories, particularly Electrical Engineering, while being overly selective in others</w:t>
      </w:r>
      <w:r w:rsidR="00DB3E6C">
        <w:rPr>
          <w:lang w:val="en-GB"/>
        </w:rPr>
        <w:t>,</w:t>
      </w:r>
      <w:r w:rsidRPr="00780C7E">
        <w:rPr>
          <w:lang w:val="en-GB"/>
        </w:rPr>
        <w:t xml:space="preserve"> like Computer Science. The poor performance </w:t>
      </w:r>
      <w:r w:rsidR="00DB3E6C">
        <w:rPr>
          <w:lang w:val="en-GB"/>
        </w:rPr>
        <w:t>in</w:t>
      </w:r>
      <w:r w:rsidRPr="00780C7E">
        <w:rPr>
          <w:lang w:val="en-GB"/>
        </w:rPr>
        <w:t xml:space="preserve"> Economics and Statistics highlights weaknesses in handling smaller classes and maintaining balanced performance across all categories</w:t>
      </w:r>
      <w:r w:rsidR="000A3551" w:rsidRPr="00AE0A3D">
        <w:rPr>
          <w:lang w:val="en-GB"/>
        </w:rPr>
        <w:t>.</w:t>
      </w:r>
    </w:p>
    <w:p w14:paraId="337993BC" w14:textId="77777777" w:rsidR="000A3551" w:rsidRDefault="000A3551" w:rsidP="000A3551">
      <w:pPr>
        <w:pStyle w:val="Heading2"/>
        <w:rPr>
          <w:lang w:val="en-GB"/>
        </w:rPr>
      </w:pPr>
      <w:r>
        <w:rPr>
          <w:lang w:val="en-GB"/>
        </w:rPr>
        <w:t>M</w:t>
      </w:r>
      <w:r>
        <w:rPr>
          <w:vertAlign w:val="subscript"/>
          <w:lang w:val="en-GB"/>
        </w:rPr>
        <w:t>7</w:t>
      </w:r>
      <w:r>
        <w:rPr>
          <w:lang w:val="en-GB"/>
        </w:rPr>
        <w:t>: Logistic Regression with Balanced Dataset</w:t>
      </w:r>
    </w:p>
    <w:p w14:paraId="7DECDEC5" w14:textId="6C723659" w:rsidR="00C02538" w:rsidRPr="00C02538" w:rsidRDefault="005D4BD2" w:rsidP="00C02538">
      <w:pPr>
        <w:pStyle w:val="BodyText"/>
        <w:rPr>
          <w:lang w:val="en-GB"/>
        </w:rPr>
      </w:pPr>
      <w:r>
        <w:rPr>
          <w:lang w:val="en-GB"/>
        </w:rPr>
        <w:t>In this experimental run, the logistic r</w:t>
      </w:r>
      <w:r w:rsidR="00C02538" w:rsidRPr="00C02538">
        <w:rPr>
          <w:lang w:val="en-GB"/>
        </w:rPr>
        <w:t>egression model (</w:t>
      </w:r>
      <w:r w:rsidR="00C02538">
        <w:rPr>
          <w:lang w:val="en-GB"/>
        </w:rPr>
        <w:t>M</w:t>
      </w:r>
      <w:r w:rsidR="00C02538" w:rsidRPr="00C02538">
        <w:rPr>
          <w:vertAlign w:val="subscript"/>
          <w:lang w:val="en-GB"/>
        </w:rPr>
        <w:t>7</w:t>
      </w:r>
      <w:r w:rsidR="00C02538" w:rsidRPr="00C02538">
        <w:rPr>
          <w:lang w:val="en-GB"/>
        </w:rPr>
        <w:t xml:space="preserve">) demonstrated mixed performance across different classes. </w:t>
      </w:r>
      <w:r w:rsidR="00DB3E6C">
        <w:rPr>
          <w:lang w:val="en-GB"/>
        </w:rPr>
        <w:t>T</w:t>
      </w:r>
      <w:r w:rsidR="00C02538" w:rsidRPr="00C02538">
        <w:rPr>
          <w:lang w:val="en-GB"/>
        </w:rPr>
        <w:t>he classification report</w:t>
      </w:r>
      <w:r w:rsidR="00DB3E6C">
        <w:rPr>
          <w:lang w:val="en-GB"/>
        </w:rPr>
        <w:t xml:space="preserve"> shows</w:t>
      </w:r>
      <w:r w:rsidR="00C02538" w:rsidRPr="00C02538">
        <w:rPr>
          <w:lang w:val="en-GB"/>
        </w:rPr>
        <w:t xml:space="preserve"> significant variations in performance metrics across categories, with some notable changes compared to the baseline model (</w:t>
      </w:r>
      <w:r w:rsidR="00C02538">
        <w:rPr>
          <w:lang w:val="en-GB"/>
        </w:rPr>
        <w:t>M</w:t>
      </w:r>
      <w:r w:rsidR="00C02538" w:rsidRPr="00C02538">
        <w:rPr>
          <w:vertAlign w:val="subscript"/>
          <w:lang w:val="en-GB"/>
        </w:rPr>
        <w:t>0</w:t>
      </w:r>
      <w:r w:rsidR="00C02538" w:rsidRPr="00C02538">
        <w:rPr>
          <w:lang w:val="en-GB"/>
        </w:rPr>
        <w:t>).</w:t>
      </w:r>
    </w:p>
    <w:p w14:paraId="296376DE" w14:textId="1CED09EF" w:rsidR="00C02538" w:rsidRPr="00C02538" w:rsidRDefault="00C02538" w:rsidP="00C02538">
      <w:pPr>
        <w:pStyle w:val="BodyText"/>
        <w:rPr>
          <w:lang w:val="en-GB"/>
        </w:rPr>
      </w:pPr>
      <w:r w:rsidRPr="00C02538">
        <w:rPr>
          <w:lang w:val="en-GB"/>
        </w:rPr>
        <w:t xml:space="preserve">The model showed </w:t>
      </w:r>
      <w:r w:rsidR="00DB3E6C">
        <w:rPr>
          <w:lang w:val="en-GB"/>
        </w:rPr>
        <w:t xml:space="preserve">the </w:t>
      </w:r>
      <w:r w:rsidRPr="00C02538">
        <w:rPr>
          <w:lang w:val="en-GB"/>
        </w:rPr>
        <w:t xml:space="preserve">strongest performance in identifying physics papers, achieving a high precision of 0.91 (improved from 0.85 in </w:t>
      </w:r>
      <w:r w:rsidR="00DB3E6C">
        <w:rPr>
          <w:lang w:val="en-GB"/>
        </w:rPr>
        <w:t>M</w:t>
      </w:r>
      <w:r w:rsidR="00DB3E6C" w:rsidRPr="00DB3E6C">
        <w:rPr>
          <w:vertAlign w:val="subscript"/>
          <w:lang w:val="en-GB"/>
        </w:rPr>
        <w:t>0</w:t>
      </w:r>
      <w:r w:rsidRPr="00C02538">
        <w:rPr>
          <w:lang w:val="en-GB"/>
        </w:rPr>
        <w:t>), though with a lower recall of 0.30 (decreased from 0.42), resulting in an F1-score of 0.46 (down from 0.56). This shift indicates that while the model became more selective in classifying physics papers with fewer false positives, it also became more conservative, missing more actual physics papers. The confusion matrix reveals that out of 2,679 physics papers, only 815 were correctly classified, with a significant number misclassified as quantitative biology (932 papers) and mathematics (430 papers)</w:t>
      </w:r>
      <w:r w:rsidR="00DB3E6C">
        <w:rPr>
          <w:lang w:val="en-GB"/>
        </w:rPr>
        <w:t>. This pattern</w:t>
      </w:r>
      <w:r w:rsidRPr="00C02538">
        <w:rPr>
          <w:lang w:val="en-GB"/>
        </w:rPr>
        <w:t xml:space="preserve"> was</w:t>
      </w:r>
      <w:r w:rsidR="005D4BD2">
        <w:rPr>
          <w:lang w:val="en-GB"/>
        </w:rPr>
        <w:t xml:space="preserve"> les</w:t>
      </w:r>
      <w:r w:rsidRPr="00C02538">
        <w:rPr>
          <w:lang w:val="en-GB"/>
        </w:rPr>
        <w:t xml:space="preserve">s pronounced in </w:t>
      </w:r>
      <w:r w:rsidR="00DB3E6C">
        <w:rPr>
          <w:lang w:val="en-GB"/>
        </w:rPr>
        <w:t>M</w:t>
      </w:r>
      <w:r w:rsidR="00DB3E6C" w:rsidRPr="00DB3E6C">
        <w:rPr>
          <w:vertAlign w:val="subscript"/>
          <w:lang w:val="en-GB"/>
        </w:rPr>
        <w:t>0</w:t>
      </w:r>
      <w:r w:rsidRPr="00C02538">
        <w:rPr>
          <w:lang w:val="en-GB"/>
        </w:rPr>
        <w:t>.</w:t>
      </w:r>
    </w:p>
    <w:p w14:paraId="486528C9" w14:textId="24294513" w:rsidR="00C02538" w:rsidRDefault="00C02538" w:rsidP="00C02538">
      <w:pPr>
        <w:pStyle w:val="BodyText"/>
        <w:rPr>
          <w:lang w:val="en-GB"/>
        </w:rPr>
      </w:pPr>
      <w:r w:rsidRPr="00C02538">
        <w:rPr>
          <w:lang w:val="en-GB"/>
        </w:rPr>
        <w:lastRenderedPageBreak/>
        <w:t xml:space="preserve">Mathematics papers were handled relatively well, with balanced precision (0.66, similar to </w:t>
      </w:r>
      <w:r w:rsidR="00DB3E6C">
        <w:rPr>
          <w:lang w:val="en-GB"/>
        </w:rPr>
        <w:t>M</w:t>
      </w:r>
      <w:r w:rsidR="00DB3E6C" w:rsidRPr="00DB3E6C">
        <w:rPr>
          <w:vertAlign w:val="subscript"/>
          <w:lang w:val="en-GB"/>
        </w:rPr>
        <w:t>0</w:t>
      </w:r>
      <w:r w:rsidRPr="00C02538">
        <w:rPr>
          <w:lang w:val="en-GB"/>
        </w:rPr>
        <w:t>'s 0.65) and improved recall (0.77, up from 0.71)</w:t>
      </w:r>
      <w:r w:rsidR="005D4BD2">
        <w:rPr>
          <w:lang w:val="en-GB"/>
        </w:rPr>
        <w:t>. This led</w:t>
      </w:r>
      <w:r w:rsidRPr="00C02538">
        <w:rPr>
          <w:lang w:val="en-GB"/>
        </w:rPr>
        <w:t xml:space="preserve"> to the highest F1</w:t>
      </w:r>
      <w:r w:rsidR="005D4BD2">
        <w:rPr>
          <w:lang w:val="en-GB"/>
        </w:rPr>
        <w:t xml:space="preserve"> S</w:t>
      </w:r>
      <w:r w:rsidRPr="00C02538">
        <w:rPr>
          <w:lang w:val="en-GB"/>
        </w:rPr>
        <w:t>core among all categories</w:t>
      </w:r>
      <w:r w:rsidR="005D4BD2">
        <w:rPr>
          <w:lang w:val="en-GB"/>
        </w:rPr>
        <w:t>,</w:t>
      </w:r>
      <w:r w:rsidRPr="00C02538">
        <w:rPr>
          <w:lang w:val="en-GB"/>
        </w:rPr>
        <w:t xml:space="preserve"> at 0.71 (improved from 0.68). The confusion matrix shows 1,045 correct classifications out of 1,353 mathematics papers, demonstrating robust and improved performance for this category compared to the baseline.</w:t>
      </w:r>
    </w:p>
    <w:tbl>
      <w:tblPr>
        <w:tblStyle w:val="TableGrid"/>
        <w:tblW w:w="0pt" w:type="auto"/>
        <w:tblLook w:firstRow="1" w:lastRow="0" w:firstColumn="1" w:lastColumn="0" w:noHBand="0" w:noVBand="1"/>
      </w:tblPr>
      <w:tblGrid>
        <w:gridCol w:w="1032"/>
        <w:gridCol w:w="962"/>
        <w:gridCol w:w="953"/>
        <w:gridCol w:w="950"/>
        <w:gridCol w:w="959"/>
      </w:tblGrid>
      <w:tr w:rsidR="00C02538" w14:paraId="1960B24A" w14:textId="77777777" w:rsidTr="00A020CF">
        <w:tc>
          <w:tcPr>
            <w:tcW w:w="51.60pt" w:type="dxa"/>
            <w:tcBorders>
              <w:top w:val="nil"/>
              <w:start w:val="nil"/>
            </w:tcBorders>
          </w:tcPr>
          <w:p w14:paraId="31C7F96F" w14:textId="77777777" w:rsidR="00C02538" w:rsidRPr="000A3551" w:rsidRDefault="00C02538" w:rsidP="00A020CF">
            <w:pPr>
              <w:pStyle w:val="BodyText"/>
              <w:ind w:firstLine="0pt"/>
              <w:rPr>
                <w:sz w:val="16"/>
                <w:szCs w:val="16"/>
                <w:lang w:val="en-GB"/>
              </w:rPr>
            </w:pPr>
          </w:p>
        </w:tc>
        <w:tc>
          <w:tcPr>
            <w:tcW w:w="48.10pt" w:type="dxa"/>
          </w:tcPr>
          <w:p w14:paraId="5FB8EEFD" w14:textId="77777777" w:rsidR="00C02538" w:rsidRPr="000A3551" w:rsidRDefault="00C02538" w:rsidP="00A020CF">
            <w:pPr>
              <w:pStyle w:val="BodyText"/>
              <w:ind w:firstLine="0pt"/>
              <w:rPr>
                <w:sz w:val="16"/>
                <w:szCs w:val="16"/>
                <w:lang w:val="en-GB"/>
              </w:rPr>
            </w:pPr>
            <w:r w:rsidRPr="000A3551">
              <w:rPr>
                <w:sz w:val="16"/>
                <w:szCs w:val="16"/>
                <w:lang w:val="en-GB"/>
              </w:rPr>
              <w:t>Precision</w:t>
            </w:r>
          </w:p>
        </w:tc>
        <w:tc>
          <w:tcPr>
            <w:tcW w:w="47.65pt" w:type="dxa"/>
          </w:tcPr>
          <w:p w14:paraId="54B54DAE" w14:textId="77777777" w:rsidR="00C02538" w:rsidRPr="000A3551" w:rsidRDefault="00C02538" w:rsidP="00A020CF">
            <w:pPr>
              <w:pStyle w:val="BodyText"/>
              <w:ind w:firstLine="0pt"/>
              <w:rPr>
                <w:sz w:val="16"/>
                <w:szCs w:val="16"/>
                <w:lang w:val="en-GB"/>
              </w:rPr>
            </w:pPr>
            <w:r w:rsidRPr="000A3551">
              <w:rPr>
                <w:sz w:val="16"/>
                <w:szCs w:val="16"/>
                <w:lang w:val="en-GB"/>
              </w:rPr>
              <w:t>Recall</w:t>
            </w:r>
          </w:p>
        </w:tc>
        <w:tc>
          <w:tcPr>
            <w:tcW w:w="47.50pt" w:type="dxa"/>
          </w:tcPr>
          <w:p w14:paraId="4A71EA05" w14:textId="77777777" w:rsidR="00C02538" w:rsidRPr="000A3551" w:rsidRDefault="00C02538" w:rsidP="00A020CF">
            <w:pPr>
              <w:pStyle w:val="BodyText"/>
              <w:ind w:firstLine="0pt"/>
              <w:rPr>
                <w:sz w:val="16"/>
                <w:szCs w:val="16"/>
                <w:lang w:val="en-GB"/>
              </w:rPr>
            </w:pPr>
            <w:r w:rsidRPr="000A3551">
              <w:rPr>
                <w:sz w:val="16"/>
                <w:szCs w:val="16"/>
                <w:lang w:val="en-GB"/>
              </w:rPr>
              <w:t>F1-Score</w:t>
            </w:r>
          </w:p>
        </w:tc>
        <w:tc>
          <w:tcPr>
            <w:tcW w:w="47.95pt" w:type="dxa"/>
          </w:tcPr>
          <w:p w14:paraId="0F2BAB8B" w14:textId="77777777" w:rsidR="00C02538" w:rsidRPr="000A3551" w:rsidRDefault="00C02538" w:rsidP="00A020CF">
            <w:pPr>
              <w:pStyle w:val="BodyText"/>
              <w:ind w:firstLine="0pt"/>
              <w:rPr>
                <w:sz w:val="16"/>
                <w:szCs w:val="16"/>
                <w:lang w:val="en-GB"/>
              </w:rPr>
            </w:pPr>
            <w:r w:rsidRPr="000A3551">
              <w:rPr>
                <w:sz w:val="16"/>
                <w:szCs w:val="16"/>
                <w:lang w:val="en-GB"/>
              </w:rPr>
              <w:t>Support</w:t>
            </w:r>
          </w:p>
        </w:tc>
      </w:tr>
      <w:tr w:rsidR="00C02538" w14:paraId="7287FDE2" w14:textId="77777777" w:rsidTr="00A020CF">
        <w:tc>
          <w:tcPr>
            <w:tcW w:w="51.60pt" w:type="dxa"/>
          </w:tcPr>
          <w:p w14:paraId="2DA47C9A" w14:textId="77777777" w:rsidR="00C02538" w:rsidRPr="000A3551" w:rsidRDefault="00C02538"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A4CF0DF" w14:textId="0965D823" w:rsidR="00C02538" w:rsidRPr="000A3551" w:rsidRDefault="00C02538" w:rsidP="00A020CF">
            <w:pPr>
              <w:pStyle w:val="BodyText"/>
              <w:ind w:firstLine="0pt"/>
              <w:jc w:val="end"/>
              <w:rPr>
                <w:sz w:val="16"/>
                <w:szCs w:val="16"/>
                <w:lang w:val="en-GB"/>
              </w:rPr>
            </w:pPr>
            <w:r>
              <w:rPr>
                <w:sz w:val="16"/>
                <w:szCs w:val="16"/>
                <w:lang w:val="en-GB"/>
              </w:rPr>
              <w:t>0.56</w:t>
            </w:r>
          </w:p>
        </w:tc>
        <w:tc>
          <w:tcPr>
            <w:tcW w:w="47.65pt" w:type="dxa"/>
          </w:tcPr>
          <w:p w14:paraId="14C15516" w14:textId="0AE3FFE3" w:rsidR="00C02538" w:rsidRPr="000A3551" w:rsidRDefault="00C02538" w:rsidP="00A020CF">
            <w:pPr>
              <w:pStyle w:val="BodyText"/>
              <w:ind w:firstLine="0pt"/>
              <w:jc w:val="end"/>
              <w:rPr>
                <w:sz w:val="16"/>
                <w:szCs w:val="16"/>
                <w:lang w:val="en-GB"/>
              </w:rPr>
            </w:pPr>
            <w:r>
              <w:rPr>
                <w:sz w:val="16"/>
                <w:szCs w:val="16"/>
                <w:lang w:val="en-GB"/>
              </w:rPr>
              <w:t>0.28</w:t>
            </w:r>
          </w:p>
        </w:tc>
        <w:tc>
          <w:tcPr>
            <w:tcW w:w="47.50pt" w:type="dxa"/>
          </w:tcPr>
          <w:p w14:paraId="57E9D7B3" w14:textId="79C414E3" w:rsidR="00C02538" w:rsidRPr="000A3551" w:rsidRDefault="00C02538" w:rsidP="00A020CF">
            <w:pPr>
              <w:pStyle w:val="BodyText"/>
              <w:ind w:firstLine="0pt"/>
              <w:jc w:val="end"/>
              <w:rPr>
                <w:sz w:val="16"/>
                <w:szCs w:val="16"/>
                <w:lang w:val="en-GB"/>
              </w:rPr>
            </w:pPr>
            <w:r>
              <w:rPr>
                <w:sz w:val="16"/>
                <w:szCs w:val="16"/>
                <w:lang w:val="en-GB"/>
              </w:rPr>
              <w:t>0.37</w:t>
            </w:r>
          </w:p>
        </w:tc>
        <w:tc>
          <w:tcPr>
            <w:tcW w:w="47.95pt" w:type="dxa"/>
          </w:tcPr>
          <w:p w14:paraId="4104DC66" w14:textId="77777777" w:rsidR="00C02538" w:rsidRPr="000A3551" w:rsidRDefault="00C02538" w:rsidP="00A020CF">
            <w:pPr>
              <w:pStyle w:val="BodyText"/>
              <w:ind w:firstLine="0pt"/>
              <w:jc w:val="end"/>
              <w:rPr>
                <w:sz w:val="16"/>
                <w:szCs w:val="16"/>
                <w:lang w:val="en-GB"/>
              </w:rPr>
            </w:pPr>
            <w:r>
              <w:rPr>
                <w:sz w:val="16"/>
                <w:szCs w:val="16"/>
                <w:lang w:val="en-GB"/>
              </w:rPr>
              <w:t>1,258</w:t>
            </w:r>
          </w:p>
        </w:tc>
      </w:tr>
      <w:tr w:rsidR="00C02538" w14:paraId="06DC7938" w14:textId="77777777" w:rsidTr="00A020CF">
        <w:tc>
          <w:tcPr>
            <w:tcW w:w="51.60pt" w:type="dxa"/>
          </w:tcPr>
          <w:p w14:paraId="6623B638" w14:textId="77777777" w:rsidR="00C02538" w:rsidRPr="000A3551" w:rsidRDefault="00C02538" w:rsidP="00A020CF">
            <w:pPr>
              <w:pStyle w:val="BodyText"/>
              <w:ind w:firstLine="0pt"/>
              <w:jc w:val="start"/>
              <w:rPr>
                <w:sz w:val="16"/>
                <w:szCs w:val="16"/>
                <w:lang w:val="en-GB"/>
              </w:rPr>
            </w:pPr>
            <w:r>
              <w:rPr>
                <w:sz w:val="16"/>
                <w:szCs w:val="16"/>
                <w:lang w:val="en-GB"/>
              </w:rPr>
              <w:t>Economics</w:t>
            </w:r>
          </w:p>
        </w:tc>
        <w:tc>
          <w:tcPr>
            <w:tcW w:w="48.10pt" w:type="dxa"/>
          </w:tcPr>
          <w:p w14:paraId="03126A93" w14:textId="71B925C9" w:rsidR="00C02538" w:rsidRPr="000A3551" w:rsidRDefault="00C02538" w:rsidP="00A020CF">
            <w:pPr>
              <w:pStyle w:val="BodyText"/>
              <w:ind w:firstLine="0pt"/>
              <w:jc w:val="end"/>
              <w:rPr>
                <w:sz w:val="16"/>
                <w:szCs w:val="16"/>
                <w:lang w:val="en-GB"/>
              </w:rPr>
            </w:pPr>
            <w:r>
              <w:rPr>
                <w:sz w:val="16"/>
                <w:szCs w:val="16"/>
                <w:lang w:val="en-GB"/>
              </w:rPr>
              <w:t>0.04</w:t>
            </w:r>
          </w:p>
        </w:tc>
        <w:tc>
          <w:tcPr>
            <w:tcW w:w="47.65pt" w:type="dxa"/>
          </w:tcPr>
          <w:p w14:paraId="748F2FEA" w14:textId="38796CC3" w:rsidR="00C02538" w:rsidRPr="000A3551" w:rsidRDefault="00C02538" w:rsidP="00A020CF">
            <w:pPr>
              <w:pStyle w:val="BodyText"/>
              <w:ind w:firstLine="0pt"/>
              <w:jc w:val="end"/>
              <w:rPr>
                <w:sz w:val="16"/>
                <w:szCs w:val="16"/>
                <w:lang w:val="en-GB"/>
              </w:rPr>
            </w:pPr>
            <w:r>
              <w:rPr>
                <w:sz w:val="16"/>
                <w:szCs w:val="16"/>
                <w:lang w:val="en-GB"/>
              </w:rPr>
              <w:t>0.56</w:t>
            </w:r>
          </w:p>
        </w:tc>
        <w:tc>
          <w:tcPr>
            <w:tcW w:w="47.50pt" w:type="dxa"/>
          </w:tcPr>
          <w:p w14:paraId="342E0BC9" w14:textId="1FCA1458" w:rsidR="00C02538" w:rsidRPr="000A3551" w:rsidRDefault="00C02538" w:rsidP="00A020CF">
            <w:pPr>
              <w:pStyle w:val="BodyText"/>
              <w:ind w:firstLine="0pt"/>
              <w:jc w:val="end"/>
              <w:rPr>
                <w:sz w:val="16"/>
                <w:szCs w:val="16"/>
                <w:lang w:val="en-GB"/>
              </w:rPr>
            </w:pPr>
            <w:r>
              <w:rPr>
                <w:sz w:val="16"/>
                <w:szCs w:val="16"/>
                <w:lang w:val="en-GB"/>
              </w:rPr>
              <w:t>0.07</w:t>
            </w:r>
          </w:p>
        </w:tc>
        <w:tc>
          <w:tcPr>
            <w:tcW w:w="47.95pt" w:type="dxa"/>
          </w:tcPr>
          <w:p w14:paraId="6586FE73" w14:textId="77777777" w:rsidR="00C02538" w:rsidRPr="000A3551" w:rsidRDefault="00C02538" w:rsidP="00A020CF">
            <w:pPr>
              <w:pStyle w:val="BodyText"/>
              <w:ind w:firstLine="0pt"/>
              <w:jc w:val="end"/>
              <w:rPr>
                <w:sz w:val="16"/>
                <w:szCs w:val="16"/>
                <w:lang w:val="en-GB"/>
              </w:rPr>
            </w:pPr>
            <w:r>
              <w:rPr>
                <w:sz w:val="16"/>
                <w:szCs w:val="16"/>
                <w:lang w:val="en-GB"/>
              </w:rPr>
              <w:t>25</w:t>
            </w:r>
          </w:p>
        </w:tc>
      </w:tr>
      <w:tr w:rsidR="00C02538" w14:paraId="4DF52FD3" w14:textId="77777777" w:rsidTr="00A020CF">
        <w:tc>
          <w:tcPr>
            <w:tcW w:w="51.60pt" w:type="dxa"/>
          </w:tcPr>
          <w:p w14:paraId="5322FAFC" w14:textId="77777777" w:rsidR="00C02538" w:rsidRPr="000A3551" w:rsidRDefault="00C02538" w:rsidP="00A020CF">
            <w:pPr>
              <w:pStyle w:val="BodyText"/>
              <w:ind w:firstLine="0pt"/>
              <w:jc w:val="start"/>
              <w:rPr>
                <w:sz w:val="16"/>
                <w:szCs w:val="16"/>
                <w:lang w:val="en-GB"/>
              </w:rPr>
            </w:pPr>
            <w:r>
              <w:rPr>
                <w:sz w:val="16"/>
                <w:szCs w:val="16"/>
                <w:lang w:val="en-GB"/>
              </w:rPr>
              <w:t>Electrical Engineering</w:t>
            </w:r>
          </w:p>
        </w:tc>
        <w:tc>
          <w:tcPr>
            <w:tcW w:w="48.10pt" w:type="dxa"/>
          </w:tcPr>
          <w:p w14:paraId="000384BF" w14:textId="46AB1A8F" w:rsidR="00C02538" w:rsidRPr="000A3551" w:rsidRDefault="00C02538" w:rsidP="00A020CF">
            <w:pPr>
              <w:pStyle w:val="BodyText"/>
              <w:ind w:firstLine="0pt"/>
              <w:jc w:val="end"/>
              <w:rPr>
                <w:sz w:val="16"/>
                <w:szCs w:val="16"/>
                <w:lang w:val="en-GB"/>
              </w:rPr>
            </w:pPr>
            <w:r>
              <w:rPr>
                <w:sz w:val="16"/>
                <w:szCs w:val="16"/>
                <w:lang w:val="en-GB"/>
              </w:rPr>
              <w:t>0.12</w:t>
            </w:r>
          </w:p>
        </w:tc>
        <w:tc>
          <w:tcPr>
            <w:tcW w:w="47.65pt" w:type="dxa"/>
          </w:tcPr>
          <w:p w14:paraId="220835C8" w14:textId="11270412" w:rsidR="00C02538" w:rsidRPr="000A3551" w:rsidRDefault="00C02538" w:rsidP="00A020CF">
            <w:pPr>
              <w:pStyle w:val="BodyText"/>
              <w:ind w:firstLine="0pt"/>
              <w:jc w:val="end"/>
              <w:rPr>
                <w:sz w:val="16"/>
                <w:szCs w:val="16"/>
                <w:lang w:val="en-GB"/>
              </w:rPr>
            </w:pPr>
            <w:r>
              <w:rPr>
                <w:sz w:val="16"/>
                <w:szCs w:val="16"/>
                <w:lang w:val="en-GB"/>
              </w:rPr>
              <w:t>0.60</w:t>
            </w:r>
          </w:p>
        </w:tc>
        <w:tc>
          <w:tcPr>
            <w:tcW w:w="47.50pt" w:type="dxa"/>
          </w:tcPr>
          <w:p w14:paraId="3003FB72" w14:textId="438D1C22"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23D21826" w14:textId="77777777" w:rsidR="00C02538" w:rsidRPr="000A3551" w:rsidRDefault="00C02538" w:rsidP="00A020CF">
            <w:pPr>
              <w:pStyle w:val="BodyText"/>
              <w:ind w:firstLine="0pt"/>
              <w:jc w:val="end"/>
              <w:rPr>
                <w:sz w:val="16"/>
                <w:szCs w:val="16"/>
                <w:lang w:val="en-GB"/>
              </w:rPr>
            </w:pPr>
            <w:r>
              <w:rPr>
                <w:sz w:val="16"/>
                <w:szCs w:val="16"/>
                <w:lang w:val="en-GB"/>
              </w:rPr>
              <w:t>142</w:t>
            </w:r>
          </w:p>
        </w:tc>
      </w:tr>
      <w:tr w:rsidR="00C02538" w14:paraId="08D59631" w14:textId="77777777" w:rsidTr="00A020CF">
        <w:tc>
          <w:tcPr>
            <w:tcW w:w="51.60pt" w:type="dxa"/>
          </w:tcPr>
          <w:p w14:paraId="523894D2" w14:textId="77777777" w:rsidR="00C02538" w:rsidRPr="000A3551" w:rsidRDefault="00C02538" w:rsidP="00A020CF">
            <w:pPr>
              <w:pStyle w:val="BodyText"/>
              <w:ind w:firstLine="0pt"/>
              <w:jc w:val="start"/>
              <w:rPr>
                <w:sz w:val="16"/>
                <w:szCs w:val="16"/>
                <w:lang w:val="en-GB"/>
              </w:rPr>
            </w:pPr>
            <w:r>
              <w:rPr>
                <w:sz w:val="16"/>
                <w:szCs w:val="16"/>
                <w:lang w:val="en-GB"/>
              </w:rPr>
              <w:t>Mathematics</w:t>
            </w:r>
          </w:p>
        </w:tc>
        <w:tc>
          <w:tcPr>
            <w:tcW w:w="48.10pt" w:type="dxa"/>
          </w:tcPr>
          <w:p w14:paraId="5FB21261" w14:textId="3FBBBBB8" w:rsidR="00C02538" w:rsidRPr="000A3551" w:rsidRDefault="00C02538" w:rsidP="00A020CF">
            <w:pPr>
              <w:pStyle w:val="BodyText"/>
              <w:ind w:firstLine="0pt"/>
              <w:jc w:val="end"/>
              <w:rPr>
                <w:sz w:val="16"/>
                <w:szCs w:val="16"/>
                <w:lang w:val="en-GB"/>
              </w:rPr>
            </w:pPr>
            <w:r>
              <w:rPr>
                <w:sz w:val="16"/>
                <w:szCs w:val="16"/>
                <w:lang w:val="en-GB"/>
              </w:rPr>
              <w:t>0.66</w:t>
            </w:r>
          </w:p>
        </w:tc>
        <w:tc>
          <w:tcPr>
            <w:tcW w:w="47.65pt" w:type="dxa"/>
          </w:tcPr>
          <w:p w14:paraId="4D780820" w14:textId="19DFBD31" w:rsidR="00C02538" w:rsidRPr="000A3551" w:rsidRDefault="00C02538" w:rsidP="00A020CF">
            <w:pPr>
              <w:pStyle w:val="BodyText"/>
              <w:ind w:firstLine="0pt"/>
              <w:jc w:val="end"/>
              <w:rPr>
                <w:sz w:val="16"/>
                <w:szCs w:val="16"/>
                <w:lang w:val="en-GB"/>
              </w:rPr>
            </w:pPr>
            <w:r>
              <w:rPr>
                <w:sz w:val="16"/>
                <w:szCs w:val="16"/>
                <w:lang w:val="en-GB"/>
              </w:rPr>
              <w:t>0.77</w:t>
            </w:r>
          </w:p>
        </w:tc>
        <w:tc>
          <w:tcPr>
            <w:tcW w:w="47.50pt" w:type="dxa"/>
          </w:tcPr>
          <w:p w14:paraId="10DC9B41" w14:textId="140EA326" w:rsidR="00C02538" w:rsidRPr="000A3551" w:rsidRDefault="00C02538" w:rsidP="00A020CF">
            <w:pPr>
              <w:pStyle w:val="BodyText"/>
              <w:ind w:firstLine="0pt"/>
              <w:jc w:val="end"/>
              <w:rPr>
                <w:sz w:val="16"/>
                <w:szCs w:val="16"/>
                <w:lang w:val="en-GB"/>
              </w:rPr>
            </w:pPr>
            <w:r>
              <w:rPr>
                <w:sz w:val="16"/>
                <w:szCs w:val="16"/>
                <w:lang w:val="en-GB"/>
              </w:rPr>
              <w:t>0.71</w:t>
            </w:r>
          </w:p>
        </w:tc>
        <w:tc>
          <w:tcPr>
            <w:tcW w:w="47.95pt" w:type="dxa"/>
          </w:tcPr>
          <w:p w14:paraId="7A3CC81A" w14:textId="77777777" w:rsidR="00C02538" w:rsidRPr="000A3551" w:rsidRDefault="00C02538" w:rsidP="00A020CF">
            <w:pPr>
              <w:pStyle w:val="BodyText"/>
              <w:ind w:firstLine="0pt"/>
              <w:jc w:val="end"/>
              <w:rPr>
                <w:sz w:val="16"/>
                <w:szCs w:val="16"/>
                <w:lang w:val="en-GB"/>
              </w:rPr>
            </w:pPr>
            <w:r>
              <w:rPr>
                <w:sz w:val="16"/>
                <w:szCs w:val="16"/>
                <w:lang w:val="en-GB"/>
              </w:rPr>
              <w:t>1,353</w:t>
            </w:r>
          </w:p>
        </w:tc>
      </w:tr>
      <w:tr w:rsidR="00C02538" w14:paraId="70ECFBDC" w14:textId="77777777" w:rsidTr="00A020CF">
        <w:tc>
          <w:tcPr>
            <w:tcW w:w="51.60pt" w:type="dxa"/>
          </w:tcPr>
          <w:p w14:paraId="04EF9C50" w14:textId="77777777" w:rsidR="00C02538" w:rsidRPr="000A3551" w:rsidRDefault="00C02538" w:rsidP="00A020CF">
            <w:pPr>
              <w:pStyle w:val="BodyText"/>
              <w:ind w:firstLine="0pt"/>
              <w:jc w:val="start"/>
              <w:rPr>
                <w:sz w:val="16"/>
                <w:szCs w:val="16"/>
                <w:lang w:val="en-GB"/>
              </w:rPr>
            </w:pPr>
            <w:r>
              <w:rPr>
                <w:sz w:val="16"/>
                <w:szCs w:val="16"/>
                <w:lang w:val="en-GB"/>
              </w:rPr>
              <w:t>Physics</w:t>
            </w:r>
          </w:p>
        </w:tc>
        <w:tc>
          <w:tcPr>
            <w:tcW w:w="48.10pt" w:type="dxa"/>
          </w:tcPr>
          <w:p w14:paraId="774C599D" w14:textId="59A4034F" w:rsidR="00C02538" w:rsidRPr="000A3551" w:rsidRDefault="00C02538" w:rsidP="00A020CF">
            <w:pPr>
              <w:pStyle w:val="BodyText"/>
              <w:ind w:firstLine="0pt"/>
              <w:jc w:val="end"/>
              <w:rPr>
                <w:sz w:val="16"/>
                <w:szCs w:val="16"/>
                <w:lang w:val="en-GB"/>
              </w:rPr>
            </w:pPr>
            <w:r>
              <w:rPr>
                <w:sz w:val="16"/>
                <w:szCs w:val="16"/>
                <w:lang w:val="en-GB"/>
              </w:rPr>
              <w:t>0.91</w:t>
            </w:r>
          </w:p>
        </w:tc>
        <w:tc>
          <w:tcPr>
            <w:tcW w:w="47.65pt" w:type="dxa"/>
          </w:tcPr>
          <w:p w14:paraId="4716D0D9" w14:textId="2DE2F08B" w:rsidR="00C02538" w:rsidRPr="000A3551" w:rsidRDefault="00C02538" w:rsidP="00A020CF">
            <w:pPr>
              <w:pStyle w:val="BodyText"/>
              <w:ind w:firstLine="0pt"/>
              <w:jc w:val="end"/>
              <w:rPr>
                <w:sz w:val="16"/>
                <w:szCs w:val="16"/>
                <w:lang w:val="en-GB"/>
              </w:rPr>
            </w:pPr>
            <w:r>
              <w:rPr>
                <w:sz w:val="16"/>
                <w:szCs w:val="16"/>
                <w:lang w:val="en-GB"/>
              </w:rPr>
              <w:t>0.30</w:t>
            </w:r>
          </w:p>
        </w:tc>
        <w:tc>
          <w:tcPr>
            <w:tcW w:w="47.50pt" w:type="dxa"/>
          </w:tcPr>
          <w:p w14:paraId="5156F590" w14:textId="32AFD503" w:rsidR="00C02538" w:rsidRPr="000A3551" w:rsidRDefault="00C02538" w:rsidP="00A020CF">
            <w:pPr>
              <w:pStyle w:val="BodyText"/>
              <w:ind w:firstLine="0pt"/>
              <w:jc w:val="end"/>
              <w:rPr>
                <w:sz w:val="16"/>
                <w:szCs w:val="16"/>
                <w:lang w:val="en-GB"/>
              </w:rPr>
            </w:pPr>
            <w:r>
              <w:rPr>
                <w:sz w:val="16"/>
                <w:szCs w:val="16"/>
                <w:lang w:val="en-GB"/>
              </w:rPr>
              <w:t>0.46</w:t>
            </w:r>
          </w:p>
        </w:tc>
        <w:tc>
          <w:tcPr>
            <w:tcW w:w="47.95pt" w:type="dxa"/>
          </w:tcPr>
          <w:p w14:paraId="10178243" w14:textId="77777777" w:rsidR="00C02538" w:rsidRPr="000A3551" w:rsidRDefault="00C02538" w:rsidP="00A020CF">
            <w:pPr>
              <w:pStyle w:val="BodyText"/>
              <w:ind w:firstLine="0pt"/>
              <w:jc w:val="end"/>
              <w:rPr>
                <w:sz w:val="16"/>
                <w:szCs w:val="16"/>
                <w:lang w:val="en-GB"/>
              </w:rPr>
            </w:pPr>
            <w:r>
              <w:rPr>
                <w:sz w:val="16"/>
                <w:szCs w:val="16"/>
                <w:lang w:val="en-GB"/>
              </w:rPr>
              <w:t>2,679</w:t>
            </w:r>
          </w:p>
        </w:tc>
      </w:tr>
      <w:tr w:rsidR="00C02538" w14:paraId="7E4973DD" w14:textId="77777777" w:rsidTr="00A020CF">
        <w:tc>
          <w:tcPr>
            <w:tcW w:w="51.60pt" w:type="dxa"/>
          </w:tcPr>
          <w:p w14:paraId="4E87179D" w14:textId="77777777" w:rsidR="00C02538" w:rsidRPr="000A3551" w:rsidRDefault="00C02538" w:rsidP="00A020CF">
            <w:pPr>
              <w:pStyle w:val="BodyText"/>
              <w:ind w:firstLine="0pt"/>
              <w:jc w:val="start"/>
              <w:rPr>
                <w:sz w:val="16"/>
                <w:szCs w:val="16"/>
                <w:lang w:val="en-GB"/>
              </w:rPr>
            </w:pPr>
            <w:r>
              <w:rPr>
                <w:sz w:val="16"/>
                <w:szCs w:val="16"/>
                <w:lang w:val="en-GB"/>
              </w:rPr>
              <w:t>Quantitative Biology</w:t>
            </w:r>
          </w:p>
        </w:tc>
        <w:tc>
          <w:tcPr>
            <w:tcW w:w="48.10pt" w:type="dxa"/>
          </w:tcPr>
          <w:p w14:paraId="2FA1C312" w14:textId="02163839" w:rsidR="00C02538" w:rsidRPr="000A3551" w:rsidRDefault="00C02538" w:rsidP="00A020CF">
            <w:pPr>
              <w:pStyle w:val="BodyText"/>
              <w:ind w:firstLine="0pt"/>
              <w:jc w:val="end"/>
              <w:rPr>
                <w:sz w:val="16"/>
                <w:szCs w:val="16"/>
                <w:lang w:val="en-GB"/>
              </w:rPr>
            </w:pPr>
            <w:r>
              <w:rPr>
                <w:sz w:val="16"/>
                <w:szCs w:val="16"/>
                <w:lang w:val="en-GB"/>
              </w:rPr>
              <w:t>0.11</w:t>
            </w:r>
          </w:p>
        </w:tc>
        <w:tc>
          <w:tcPr>
            <w:tcW w:w="47.65pt" w:type="dxa"/>
          </w:tcPr>
          <w:p w14:paraId="6BC545A1" w14:textId="258DB8A5" w:rsidR="00C02538" w:rsidRPr="000A3551" w:rsidRDefault="00C02538" w:rsidP="00A020CF">
            <w:pPr>
              <w:pStyle w:val="BodyText"/>
              <w:ind w:firstLine="0pt"/>
              <w:jc w:val="end"/>
              <w:rPr>
                <w:sz w:val="16"/>
                <w:szCs w:val="16"/>
                <w:lang w:val="en-GB"/>
              </w:rPr>
            </w:pPr>
            <w:r>
              <w:rPr>
                <w:sz w:val="16"/>
                <w:szCs w:val="16"/>
                <w:lang w:val="en-GB"/>
              </w:rPr>
              <w:t>0.73</w:t>
            </w:r>
          </w:p>
        </w:tc>
        <w:tc>
          <w:tcPr>
            <w:tcW w:w="47.50pt" w:type="dxa"/>
          </w:tcPr>
          <w:p w14:paraId="0A0D2542" w14:textId="3B9A5A87"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355AFA84" w14:textId="77777777" w:rsidR="00C02538" w:rsidRPr="000A3551" w:rsidRDefault="00C02538" w:rsidP="00A020CF">
            <w:pPr>
              <w:pStyle w:val="BodyText"/>
              <w:ind w:firstLine="0pt"/>
              <w:jc w:val="end"/>
              <w:rPr>
                <w:sz w:val="16"/>
                <w:szCs w:val="16"/>
                <w:lang w:val="en-GB"/>
              </w:rPr>
            </w:pPr>
            <w:r>
              <w:rPr>
                <w:sz w:val="16"/>
                <w:szCs w:val="16"/>
                <w:lang w:val="en-GB"/>
              </w:rPr>
              <w:t>201</w:t>
            </w:r>
          </w:p>
        </w:tc>
      </w:tr>
      <w:tr w:rsidR="00C02538" w14:paraId="20B356E4" w14:textId="77777777" w:rsidTr="00A020CF">
        <w:tc>
          <w:tcPr>
            <w:tcW w:w="51.60pt" w:type="dxa"/>
          </w:tcPr>
          <w:p w14:paraId="62EEE449" w14:textId="77777777" w:rsidR="00C02538" w:rsidRPr="000A3551" w:rsidRDefault="00C02538" w:rsidP="00A020CF">
            <w:pPr>
              <w:pStyle w:val="BodyText"/>
              <w:ind w:firstLine="0pt"/>
              <w:jc w:val="start"/>
              <w:rPr>
                <w:sz w:val="16"/>
                <w:szCs w:val="16"/>
                <w:lang w:val="en-GB"/>
              </w:rPr>
            </w:pPr>
            <w:r>
              <w:rPr>
                <w:sz w:val="16"/>
                <w:szCs w:val="16"/>
                <w:lang w:val="en-GB"/>
              </w:rPr>
              <w:t>Quantitative Finance</w:t>
            </w:r>
          </w:p>
        </w:tc>
        <w:tc>
          <w:tcPr>
            <w:tcW w:w="48.10pt" w:type="dxa"/>
          </w:tcPr>
          <w:p w14:paraId="01B8C03B" w14:textId="2AD4E918" w:rsidR="00C02538" w:rsidRPr="000A3551" w:rsidRDefault="00C02538" w:rsidP="00A020CF">
            <w:pPr>
              <w:pStyle w:val="BodyText"/>
              <w:ind w:firstLine="0pt"/>
              <w:jc w:val="end"/>
              <w:rPr>
                <w:sz w:val="16"/>
                <w:szCs w:val="16"/>
                <w:lang w:val="en-GB"/>
              </w:rPr>
            </w:pPr>
            <w:r>
              <w:rPr>
                <w:sz w:val="16"/>
                <w:szCs w:val="16"/>
                <w:lang w:val="en-GB"/>
              </w:rPr>
              <w:t>0.27</w:t>
            </w:r>
          </w:p>
        </w:tc>
        <w:tc>
          <w:tcPr>
            <w:tcW w:w="47.65pt" w:type="dxa"/>
          </w:tcPr>
          <w:p w14:paraId="27B346A4" w14:textId="671FEF03" w:rsidR="00C02538" w:rsidRPr="000A3551" w:rsidRDefault="00C02538" w:rsidP="00A020CF">
            <w:pPr>
              <w:pStyle w:val="BodyText"/>
              <w:ind w:firstLine="0pt"/>
              <w:jc w:val="end"/>
              <w:rPr>
                <w:sz w:val="16"/>
                <w:szCs w:val="16"/>
                <w:lang w:val="en-GB"/>
              </w:rPr>
            </w:pPr>
            <w:r>
              <w:rPr>
                <w:sz w:val="16"/>
                <w:szCs w:val="16"/>
                <w:lang w:val="en-GB"/>
              </w:rPr>
              <w:t>0.84</w:t>
            </w:r>
          </w:p>
        </w:tc>
        <w:tc>
          <w:tcPr>
            <w:tcW w:w="47.50pt" w:type="dxa"/>
          </w:tcPr>
          <w:p w14:paraId="23A9C5B1" w14:textId="21D61036" w:rsidR="00C02538" w:rsidRPr="000A3551" w:rsidRDefault="00C02538" w:rsidP="00A020CF">
            <w:pPr>
              <w:pStyle w:val="BodyText"/>
              <w:ind w:firstLine="0pt"/>
              <w:jc w:val="end"/>
              <w:rPr>
                <w:sz w:val="16"/>
                <w:szCs w:val="16"/>
                <w:lang w:val="en-GB"/>
              </w:rPr>
            </w:pPr>
            <w:r>
              <w:rPr>
                <w:sz w:val="16"/>
                <w:szCs w:val="16"/>
                <w:lang w:val="en-GB"/>
              </w:rPr>
              <w:t>0.40</w:t>
            </w:r>
          </w:p>
        </w:tc>
        <w:tc>
          <w:tcPr>
            <w:tcW w:w="47.95pt" w:type="dxa"/>
          </w:tcPr>
          <w:p w14:paraId="4311E60D" w14:textId="77777777" w:rsidR="00C02538" w:rsidRPr="000A3551" w:rsidRDefault="00C02538" w:rsidP="00A020CF">
            <w:pPr>
              <w:pStyle w:val="BodyText"/>
              <w:ind w:firstLine="0pt"/>
              <w:jc w:val="end"/>
              <w:rPr>
                <w:sz w:val="16"/>
                <w:szCs w:val="16"/>
                <w:lang w:val="en-GB"/>
              </w:rPr>
            </w:pPr>
            <w:r>
              <w:rPr>
                <w:sz w:val="16"/>
                <w:szCs w:val="16"/>
                <w:lang w:val="en-GB"/>
              </w:rPr>
              <w:t>90</w:t>
            </w:r>
          </w:p>
        </w:tc>
      </w:tr>
      <w:tr w:rsidR="00C02538" w14:paraId="54C318BD" w14:textId="77777777" w:rsidTr="00A020CF">
        <w:tc>
          <w:tcPr>
            <w:tcW w:w="51.60pt" w:type="dxa"/>
          </w:tcPr>
          <w:p w14:paraId="1B193E53" w14:textId="77777777" w:rsidR="00C02538" w:rsidRDefault="00C02538" w:rsidP="00A020CF">
            <w:pPr>
              <w:pStyle w:val="BodyText"/>
              <w:ind w:firstLine="0pt"/>
              <w:jc w:val="start"/>
              <w:rPr>
                <w:sz w:val="16"/>
                <w:szCs w:val="16"/>
                <w:lang w:val="en-GB"/>
              </w:rPr>
            </w:pPr>
            <w:r>
              <w:rPr>
                <w:sz w:val="16"/>
                <w:szCs w:val="16"/>
                <w:lang w:val="en-GB"/>
              </w:rPr>
              <w:t>Statistics</w:t>
            </w:r>
          </w:p>
        </w:tc>
        <w:tc>
          <w:tcPr>
            <w:tcW w:w="48.10pt" w:type="dxa"/>
          </w:tcPr>
          <w:p w14:paraId="3278B34C" w14:textId="002A44B7" w:rsidR="00C02538" w:rsidRDefault="00C02538" w:rsidP="00A020CF">
            <w:pPr>
              <w:pStyle w:val="BodyText"/>
              <w:ind w:firstLine="0pt"/>
              <w:jc w:val="end"/>
              <w:rPr>
                <w:sz w:val="16"/>
                <w:szCs w:val="16"/>
                <w:lang w:val="en-GB"/>
              </w:rPr>
            </w:pPr>
            <w:r>
              <w:rPr>
                <w:sz w:val="16"/>
                <w:szCs w:val="16"/>
                <w:lang w:val="en-GB"/>
              </w:rPr>
              <w:t>0.23</w:t>
            </w:r>
          </w:p>
        </w:tc>
        <w:tc>
          <w:tcPr>
            <w:tcW w:w="47.65pt" w:type="dxa"/>
          </w:tcPr>
          <w:p w14:paraId="5B83267A" w14:textId="74F9C3B3" w:rsidR="00C02538" w:rsidRDefault="00C02538" w:rsidP="00A020CF">
            <w:pPr>
              <w:pStyle w:val="BodyText"/>
              <w:ind w:firstLine="0pt"/>
              <w:jc w:val="end"/>
              <w:rPr>
                <w:sz w:val="16"/>
                <w:szCs w:val="16"/>
                <w:lang w:val="en-GB"/>
              </w:rPr>
            </w:pPr>
            <w:r>
              <w:rPr>
                <w:sz w:val="16"/>
                <w:szCs w:val="16"/>
                <w:lang w:val="en-GB"/>
              </w:rPr>
              <w:t>0.24</w:t>
            </w:r>
          </w:p>
        </w:tc>
        <w:tc>
          <w:tcPr>
            <w:tcW w:w="47.50pt" w:type="dxa"/>
          </w:tcPr>
          <w:p w14:paraId="5167F52E" w14:textId="67C7CB1E" w:rsidR="00C02538" w:rsidRDefault="00C02538" w:rsidP="00A020CF">
            <w:pPr>
              <w:pStyle w:val="BodyText"/>
              <w:ind w:firstLine="0pt"/>
              <w:jc w:val="end"/>
              <w:rPr>
                <w:sz w:val="16"/>
                <w:szCs w:val="16"/>
                <w:lang w:val="en-GB"/>
              </w:rPr>
            </w:pPr>
            <w:r>
              <w:rPr>
                <w:sz w:val="16"/>
                <w:szCs w:val="16"/>
                <w:lang w:val="en-GB"/>
              </w:rPr>
              <w:t>0.23</w:t>
            </w:r>
          </w:p>
        </w:tc>
        <w:tc>
          <w:tcPr>
            <w:tcW w:w="47.95pt" w:type="dxa"/>
          </w:tcPr>
          <w:p w14:paraId="1C35BDE7" w14:textId="77777777" w:rsidR="00C02538" w:rsidRDefault="00C02538" w:rsidP="00C02538">
            <w:pPr>
              <w:pStyle w:val="BodyText"/>
              <w:keepNext/>
              <w:ind w:firstLine="0pt"/>
              <w:jc w:val="end"/>
              <w:rPr>
                <w:sz w:val="16"/>
                <w:szCs w:val="16"/>
                <w:lang w:val="en-GB"/>
              </w:rPr>
            </w:pPr>
            <w:r>
              <w:rPr>
                <w:sz w:val="16"/>
                <w:szCs w:val="16"/>
                <w:lang w:val="en-GB"/>
              </w:rPr>
              <w:t>131</w:t>
            </w:r>
          </w:p>
        </w:tc>
      </w:tr>
    </w:tbl>
    <w:p w14:paraId="550EBF26" w14:textId="7C501534" w:rsidR="00C02538" w:rsidRPr="00C02538" w:rsidRDefault="00C02538" w:rsidP="00C02538">
      <w:pPr>
        <w:pStyle w:val="Caption"/>
        <w:rPr>
          <w:i w:val="0"/>
          <w:iCs w:val="0"/>
          <w:color w:val="000000" w:themeColor="text1"/>
          <w:sz w:val="20"/>
          <w:szCs w:val="20"/>
          <w:lang w:val="en-GB"/>
        </w:rPr>
      </w:pPr>
      <w:r>
        <w:rPr>
          <w:i w:val="0"/>
          <w:iCs w:val="0"/>
          <w:color w:val="000000" w:themeColor="text1"/>
          <w:sz w:val="20"/>
          <w:szCs w:val="20"/>
        </w:rPr>
        <w:br/>
      </w: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22</w:t>
      </w:r>
      <w:r w:rsidRPr="00C02538">
        <w:rPr>
          <w:i w:val="0"/>
          <w:iCs w:val="0"/>
          <w:color w:val="000000" w:themeColor="text1"/>
          <w:sz w:val="20"/>
          <w:szCs w:val="20"/>
        </w:rPr>
        <w:fldChar w:fldCharType="end"/>
      </w:r>
      <w:r w:rsidRPr="00C02538">
        <w:rPr>
          <w:i w:val="0"/>
          <w:iCs w:val="0"/>
          <w:color w:val="000000" w:themeColor="text1"/>
          <w:sz w:val="20"/>
          <w:szCs w:val="20"/>
        </w:rPr>
        <w:t>: Classification Report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3A1AF7BF" w14:textId="323DA91F" w:rsidR="00C02538" w:rsidRPr="00C02538" w:rsidRDefault="00C02538" w:rsidP="00C02538">
      <w:pPr>
        <w:pStyle w:val="BodyText"/>
        <w:rPr>
          <w:lang w:val="en-GB"/>
        </w:rPr>
      </w:pPr>
      <w:r w:rsidRPr="00C02538">
        <w:rPr>
          <w:lang w:val="en-GB"/>
        </w:rPr>
        <w:t>Computer science papers showed moderate precision (0.56, down from 0.61 in</w:t>
      </w:r>
      <w:r w:rsidR="00DB3E6C">
        <w:rPr>
          <w:lang w:val="en-GB"/>
        </w:rPr>
        <w:t xml:space="preserve"> M</w:t>
      </w:r>
      <w:r w:rsidR="00DB3E6C" w:rsidRPr="00DB3E6C">
        <w:rPr>
          <w:vertAlign w:val="subscript"/>
          <w:lang w:val="en-GB"/>
        </w:rPr>
        <w:t>0</w:t>
      </w:r>
      <w:r w:rsidRPr="00C02538">
        <w:rPr>
          <w:lang w:val="en-GB"/>
        </w:rPr>
        <w:t>) but significantly lower recall (0.28, decreased from 0.45), resulting in an F1-score of 0.37 (down from 0.52). This degradation in performance suggests that the balanced dataset approach may have actually hindered the model's ability to identify computer science papers correctly.</w:t>
      </w:r>
    </w:p>
    <w:p w14:paraId="7294DBE0" w14:textId="49F977E4" w:rsidR="00C02538" w:rsidRPr="00C02538" w:rsidRDefault="00C02538" w:rsidP="00C02538">
      <w:pPr>
        <w:pStyle w:val="BodyText"/>
        <w:rPr>
          <w:lang w:val="en-GB"/>
        </w:rPr>
      </w:pPr>
      <w:r w:rsidRPr="00C02538">
        <w:rPr>
          <w:lang w:val="en-GB"/>
        </w:rPr>
        <w:t xml:space="preserve">The model's handling of minority classes showed mixed results compared to </w:t>
      </w:r>
      <w:r w:rsidR="00DB3E6C">
        <w:rPr>
          <w:lang w:val="en-GB"/>
        </w:rPr>
        <w:t>M</w:t>
      </w:r>
      <w:r w:rsidR="00DB3E6C" w:rsidRPr="00DB3E6C">
        <w:rPr>
          <w:vertAlign w:val="subscript"/>
          <w:lang w:val="en-GB"/>
        </w:rPr>
        <w:t>0</w:t>
      </w:r>
      <w:r w:rsidRPr="00C02538">
        <w:rPr>
          <w:lang w:val="en-GB"/>
        </w:rPr>
        <w:t xml:space="preserve">. Economics papers showed very poor precision (0.04, down from 0.33) but higher recall (0.56, up from 0.25), resulting in a lower F1-score of 0.07 (down from 0.29). This suggests that while the balanced dataset helped identify more economics papers, it led to more false positives. Similarly, electrical engineering and quantitative biology both achieved lower precision scores but higher recall values compared to </w:t>
      </w:r>
      <w:r w:rsidR="00DB3E6C">
        <w:rPr>
          <w:lang w:val="en-GB"/>
        </w:rPr>
        <w:t>M</w:t>
      </w:r>
      <w:r w:rsidR="00DB3E6C" w:rsidRPr="00DB3E6C">
        <w:rPr>
          <w:vertAlign w:val="subscript"/>
          <w:lang w:val="en-GB"/>
        </w:rPr>
        <w:t>0</w:t>
      </w:r>
      <w:r w:rsidRPr="00C02538">
        <w:rPr>
          <w:lang w:val="en-GB"/>
        </w:rPr>
        <w:t>, indicating a trade-off between precision and recall.</w:t>
      </w:r>
    </w:p>
    <w:p w14:paraId="25EEE1D8" w14:textId="6BC633E4" w:rsidR="00C02538" w:rsidRPr="00C02538" w:rsidRDefault="00C02538" w:rsidP="00C02538">
      <w:pPr>
        <w:pStyle w:val="BodyText"/>
        <w:rPr>
          <w:lang w:val="en-GB"/>
        </w:rPr>
      </w:pPr>
      <w:r w:rsidRPr="00C02538">
        <w:rPr>
          <w:lang w:val="en-GB"/>
        </w:rPr>
        <w:t xml:space="preserve">Quantitative finance showed interesting changes, with lower precision of 0.27 (down from 0.50 in </w:t>
      </w:r>
      <w:r w:rsidR="00DB3E6C">
        <w:rPr>
          <w:lang w:val="en-GB"/>
        </w:rPr>
        <w:t>M</w:t>
      </w:r>
      <w:r w:rsidR="00DB3E6C" w:rsidRPr="00DB3E6C">
        <w:rPr>
          <w:vertAlign w:val="subscript"/>
          <w:lang w:val="en-GB"/>
        </w:rPr>
        <w:t>0</w:t>
      </w:r>
      <w:r w:rsidRPr="00C02538">
        <w:rPr>
          <w:lang w:val="en-GB"/>
        </w:rPr>
        <w:t>) but significantly higher recall of 0.84 (up from 0.33), resulting in an improved F1-score of 0.40 (up from 0.40). This suggests that the balanced dataset helped the model identify more quantitative finance papers, though at the cost of more false positives.</w:t>
      </w:r>
    </w:p>
    <w:p w14:paraId="51F95459" w14:textId="798A3DA7" w:rsidR="00C02538" w:rsidRPr="00C02538" w:rsidRDefault="00C02538" w:rsidP="00545043">
      <w:pPr>
        <w:pStyle w:val="BodyText"/>
        <w:rPr>
          <w:lang w:val="en-GB"/>
        </w:rPr>
      </w:pPr>
      <w:r w:rsidRPr="00C02538">
        <w:rPr>
          <w:lang w:val="en-GB"/>
        </w:rPr>
        <w:t xml:space="preserve">Statistics papers continued to be challenging, with balanced but poor precision and recall (0.23 and 0.24 respectively), showing minimal improvement from </w:t>
      </w:r>
      <w:r w:rsidR="00DB3E6C">
        <w:rPr>
          <w:lang w:val="en-GB"/>
        </w:rPr>
        <w:t>M</w:t>
      </w:r>
      <w:r w:rsidR="00DB3E6C" w:rsidRPr="00DB3E6C">
        <w:rPr>
          <w:vertAlign w:val="subscript"/>
          <w:lang w:val="en-GB"/>
        </w:rPr>
        <w:t>0</w:t>
      </w:r>
      <w:r w:rsidRPr="00C02538">
        <w:rPr>
          <w:lang w:val="en-GB"/>
        </w:rPr>
        <w:t>'s performance.</w:t>
      </w:r>
    </w:p>
    <w:p w14:paraId="5A2574A1" w14:textId="3A262CA2" w:rsidR="000A3551" w:rsidRDefault="00C02538" w:rsidP="00C02538">
      <w:pPr>
        <w:pStyle w:val="BodyText"/>
        <w:rPr>
          <w:lang w:val="en-GB"/>
        </w:rPr>
      </w:pPr>
      <w:r w:rsidRPr="00C02538">
        <w:rPr>
          <w:lang w:val="en-GB"/>
        </w:rPr>
        <w:t xml:space="preserve">Overall, the model achieved an accuracy of 0.44, lower than </w:t>
      </w:r>
      <w:r w:rsidR="00DB3E6C">
        <w:rPr>
          <w:lang w:val="en-GB"/>
        </w:rPr>
        <w:t>M</w:t>
      </w:r>
      <w:r w:rsidR="00DB3E6C" w:rsidRPr="00DB3E6C">
        <w:rPr>
          <w:vertAlign w:val="subscript"/>
          <w:lang w:val="en-GB"/>
        </w:rPr>
        <w:t>0</w:t>
      </w:r>
      <w:r w:rsidRPr="00C02538">
        <w:rPr>
          <w:lang w:val="en-GB"/>
        </w:rPr>
        <w:t xml:space="preserve">'s 0.52. The weighted averages (precision: 0.70, recall: 0.44) and macro averages (precision: 0.36, recall: 0.54) show different patterns compared to </w:t>
      </w:r>
      <w:r w:rsidR="00DB3E6C">
        <w:rPr>
          <w:lang w:val="en-GB"/>
        </w:rPr>
        <w:t>M</w:t>
      </w:r>
      <w:r w:rsidR="00DB3E6C" w:rsidRPr="00DB3E6C">
        <w:rPr>
          <w:vertAlign w:val="subscript"/>
          <w:lang w:val="en-GB"/>
        </w:rPr>
        <w:t>0</w:t>
      </w:r>
      <w:r w:rsidRPr="00C02538">
        <w:rPr>
          <w:lang w:val="en-GB"/>
        </w:rPr>
        <w:t xml:space="preserve">, suggesting that while the balanced dataset approach helped improve recall for minority classes, it often came at the cost of precision and overall accuracy. This trade-off between better minority class </w:t>
      </w:r>
      <w:r w:rsidRPr="00C02538">
        <w:rPr>
          <w:lang w:val="en-GB"/>
        </w:rPr>
        <w:t>detection and overall performance highlights the challenges in building a model that performs consistently across all scientific categories, even with balanced training data</w:t>
      </w:r>
      <w:r w:rsidR="000A3551" w:rsidRPr="00AE0A3D">
        <w:rPr>
          <w:lang w:val="en-GB"/>
        </w:rPr>
        <w:t>.</w:t>
      </w:r>
    </w:p>
    <w:p w14:paraId="3F3DB1BE" w14:textId="2DEAE650" w:rsidR="00545043" w:rsidRPr="00AE0A3D" w:rsidRDefault="00545043" w:rsidP="00545043">
      <w:pPr>
        <w:pStyle w:val="BodyText"/>
        <w:ind w:firstLine="0pt"/>
        <w:rPr>
          <w:lang w:val="en-GB"/>
        </w:rPr>
      </w:pPr>
      <w:r w:rsidRPr="00822B59">
        <w:rPr>
          <w:noProof/>
          <w:lang w:val="en-GB"/>
        </w:rPr>
        <w:drawing>
          <wp:inline distT="0" distB="0" distL="0" distR="0" wp14:anchorId="279261FB" wp14:editId="646BE473">
            <wp:extent cx="3089910" cy="2971800"/>
            <wp:effectExtent l="0" t="0" r="0" b="0"/>
            <wp:docPr id="18628583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B50C6F0" w14:textId="77777777" w:rsidR="00545043" w:rsidRDefault="00545043" w:rsidP="00545043">
                        <w:pPr>
                          <w:pStyle w:val="BodyText"/>
                          <w:keepNext/>
                          <w:tabs>
                            <w:tab w:val="clear" w:pos="14.40pt"/>
                          </w:tabs>
                          <w:ind w:firstLine="0pt"/>
                          <w:jc w:val="center"/>
                        </w:pPr>
                        <w:r w:rsidRPr="00C02538">
                          <w:drawing>
                            <wp:inline distT="0" distB="0" distL="0" distR="0" wp14:anchorId="6F7F9F83" wp14:editId="0E174626">
                              <wp:extent cx="2898140" cy="2663190"/>
                              <wp:effectExtent l="0" t="0" r="0" b="3810"/>
                              <wp:docPr id="210293805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938052" name="Picture 1" descr="A screenshot of a graph&#10;&#10;Description automatically generated"/>
                                      <pic:cNvPicPr/>
                                    </pic:nvPicPr>
                                    <pic:blipFill>
                                      <a:blip r:embed="rId24"/>
                                      <a:stretch>
                                        <a:fillRect/>
                                      </a:stretch>
                                    </pic:blipFill>
                                    <pic:spPr>
                                      <a:xfrm>
                                        <a:off x="0" y="0"/>
                                        <a:ext cx="2898140" cy="2663190"/>
                                      </a:xfrm>
                                      <a:prstGeom prst="rect">
                                        <a:avLst/>
                                      </a:prstGeom>
                                    </pic:spPr>
                                  </pic:pic>
                                </a:graphicData>
                              </a:graphic>
                            </wp:inline>
                          </w:drawing>
                        </w:r>
                      </w:p>
                      <w:p w14:paraId="04ECA435" w14:textId="5FC5E6A6" w:rsidR="00545043" w:rsidRPr="00C02538" w:rsidRDefault="00545043" w:rsidP="00545043">
                        <w:pPr>
                          <w:pStyle w:val="Caption"/>
                          <w:rPr>
                            <w:i w:val="0"/>
                            <w:iCs w:val="0"/>
                            <w:color w:val="000000" w:themeColor="text1"/>
                            <w:sz w:val="20"/>
                            <w:szCs w:val="20"/>
                          </w:rPr>
                        </w:pP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23</w:t>
                        </w:r>
                        <w:r w:rsidRPr="00C02538">
                          <w:rPr>
                            <w:i w:val="0"/>
                            <w:iCs w:val="0"/>
                            <w:color w:val="000000" w:themeColor="text1"/>
                            <w:sz w:val="20"/>
                            <w:szCs w:val="20"/>
                          </w:rPr>
                          <w:fldChar w:fldCharType="end"/>
                        </w:r>
                        <w:r w:rsidRPr="00C02538">
                          <w:rPr>
                            <w:i w:val="0"/>
                            <w:iCs w:val="0"/>
                            <w:color w:val="000000" w:themeColor="text1"/>
                            <w:sz w:val="20"/>
                            <w:szCs w:val="20"/>
                          </w:rPr>
                          <w:t>: Confusion Matrix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05642F84" w14:textId="77777777"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9F81C74" w14:textId="77777777" w:rsidR="000A3551" w:rsidRDefault="000A3551" w:rsidP="000A3551">
      <w:pPr>
        <w:pStyle w:val="Heading2"/>
        <w:rPr>
          <w:lang w:val="en-GB"/>
        </w:rPr>
      </w:pPr>
      <w:r>
        <w:rPr>
          <w:lang w:val="en-GB"/>
        </w:rPr>
        <w:t>M</w:t>
      </w:r>
      <w:r>
        <w:rPr>
          <w:vertAlign w:val="subscript"/>
          <w:lang w:val="en-GB"/>
        </w:rPr>
        <w:t>8</w:t>
      </w:r>
      <w:r>
        <w:rPr>
          <w:lang w:val="en-GB"/>
        </w:rPr>
        <w:t>: Shallow ANN with Balanced Dataset</w:t>
      </w:r>
    </w:p>
    <w:p w14:paraId="23C1F12C" w14:textId="32C40DFD" w:rsidR="00545043" w:rsidRDefault="00545043" w:rsidP="00545043">
      <w:pPr>
        <w:pStyle w:val="BodyText"/>
        <w:rPr>
          <w:lang w:val="en-GB"/>
        </w:rPr>
      </w:pPr>
      <w:r w:rsidRPr="00545043">
        <w:rPr>
          <w:lang w:val="en-GB"/>
        </w:rPr>
        <w:t>The Shallow Artificial Neural Network model (</w:t>
      </w:r>
      <w:r>
        <w:rPr>
          <w:lang w:val="en-GB"/>
        </w:rPr>
        <w:t>M</w:t>
      </w:r>
      <w:r w:rsidRPr="00545043">
        <w:rPr>
          <w:vertAlign w:val="subscript"/>
          <w:lang w:val="en-GB"/>
        </w:rPr>
        <w:t>8</w:t>
      </w:r>
      <w:r w:rsidRPr="00545043">
        <w:rPr>
          <w:lang w:val="en-GB"/>
        </w:rPr>
        <w:t>) demonstrated varied performance across different scientific categories, showing some improvements and challenges compared to the baseline model (</w:t>
      </w:r>
      <w:r>
        <w:rPr>
          <w:lang w:val="en-GB"/>
        </w:rPr>
        <w:t>M</w:t>
      </w:r>
      <w:r w:rsidRPr="00545043">
        <w:rPr>
          <w:vertAlign w:val="subscript"/>
          <w:lang w:val="en-GB"/>
        </w:rPr>
        <w:t>1</w:t>
      </w:r>
      <w:r w:rsidRPr="00545043">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545043" w14:paraId="79DF34E0" w14:textId="77777777" w:rsidTr="00A020CF">
        <w:tc>
          <w:tcPr>
            <w:tcW w:w="51.60pt" w:type="dxa"/>
            <w:tcBorders>
              <w:top w:val="nil"/>
              <w:start w:val="nil"/>
            </w:tcBorders>
          </w:tcPr>
          <w:p w14:paraId="2A7BE923" w14:textId="77777777" w:rsidR="00545043" w:rsidRPr="000A3551" w:rsidRDefault="00545043" w:rsidP="00A020CF">
            <w:pPr>
              <w:pStyle w:val="BodyText"/>
              <w:ind w:firstLine="0pt"/>
              <w:rPr>
                <w:sz w:val="16"/>
                <w:szCs w:val="16"/>
                <w:lang w:val="en-GB"/>
              </w:rPr>
            </w:pPr>
          </w:p>
        </w:tc>
        <w:tc>
          <w:tcPr>
            <w:tcW w:w="48.10pt" w:type="dxa"/>
          </w:tcPr>
          <w:p w14:paraId="6EABADF7" w14:textId="77777777" w:rsidR="00545043" w:rsidRPr="000A3551" w:rsidRDefault="00545043" w:rsidP="00A020CF">
            <w:pPr>
              <w:pStyle w:val="BodyText"/>
              <w:ind w:firstLine="0pt"/>
              <w:rPr>
                <w:sz w:val="16"/>
                <w:szCs w:val="16"/>
                <w:lang w:val="en-GB"/>
              </w:rPr>
            </w:pPr>
            <w:r w:rsidRPr="000A3551">
              <w:rPr>
                <w:sz w:val="16"/>
                <w:szCs w:val="16"/>
                <w:lang w:val="en-GB"/>
              </w:rPr>
              <w:t>Precision</w:t>
            </w:r>
          </w:p>
        </w:tc>
        <w:tc>
          <w:tcPr>
            <w:tcW w:w="47.65pt" w:type="dxa"/>
          </w:tcPr>
          <w:p w14:paraId="4B3DDD28" w14:textId="77777777" w:rsidR="00545043" w:rsidRPr="000A3551" w:rsidRDefault="00545043" w:rsidP="00A020CF">
            <w:pPr>
              <w:pStyle w:val="BodyText"/>
              <w:ind w:firstLine="0pt"/>
              <w:rPr>
                <w:sz w:val="16"/>
                <w:szCs w:val="16"/>
                <w:lang w:val="en-GB"/>
              </w:rPr>
            </w:pPr>
            <w:r w:rsidRPr="000A3551">
              <w:rPr>
                <w:sz w:val="16"/>
                <w:szCs w:val="16"/>
                <w:lang w:val="en-GB"/>
              </w:rPr>
              <w:t>Recall</w:t>
            </w:r>
          </w:p>
        </w:tc>
        <w:tc>
          <w:tcPr>
            <w:tcW w:w="47.50pt" w:type="dxa"/>
          </w:tcPr>
          <w:p w14:paraId="1F5A2E1C" w14:textId="77777777" w:rsidR="00545043" w:rsidRPr="000A3551" w:rsidRDefault="00545043" w:rsidP="00A020CF">
            <w:pPr>
              <w:pStyle w:val="BodyText"/>
              <w:ind w:firstLine="0pt"/>
              <w:rPr>
                <w:sz w:val="16"/>
                <w:szCs w:val="16"/>
                <w:lang w:val="en-GB"/>
              </w:rPr>
            </w:pPr>
            <w:r w:rsidRPr="000A3551">
              <w:rPr>
                <w:sz w:val="16"/>
                <w:szCs w:val="16"/>
                <w:lang w:val="en-GB"/>
              </w:rPr>
              <w:t>F1-Score</w:t>
            </w:r>
          </w:p>
        </w:tc>
        <w:tc>
          <w:tcPr>
            <w:tcW w:w="47.95pt" w:type="dxa"/>
          </w:tcPr>
          <w:p w14:paraId="61A7B532" w14:textId="77777777" w:rsidR="00545043" w:rsidRPr="000A3551" w:rsidRDefault="00545043" w:rsidP="00A020CF">
            <w:pPr>
              <w:pStyle w:val="BodyText"/>
              <w:ind w:firstLine="0pt"/>
              <w:rPr>
                <w:sz w:val="16"/>
                <w:szCs w:val="16"/>
                <w:lang w:val="en-GB"/>
              </w:rPr>
            </w:pPr>
            <w:r w:rsidRPr="000A3551">
              <w:rPr>
                <w:sz w:val="16"/>
                <w:szCs w:val="16"/>
                <w:lang w:val="en-GB"/>
              </w:rPr>
              <w:t>Support</w:t>
            </w:r>
          </w:p>
        </w:tc>
      </w:tr>
      <w:tr w:rsidR="00545043" w14:paraId="390A7F3C" w14:textId="77777777" w:rsidTr="00A020CF">
        <w:tc>
          <w:tcPr>
            <w:tcW w:w="51.60pt" w:type="dxa"/>
          </w:tcPr>
          <w:p w14:paraId="02FC5CEE" w14:textId="77777777" w:rsidR="00545043" w:rsidRPr="000A3551" w:rsidRDefault="005450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2685CAFD" w14:textId="3BF59ED6" w:rsidR="00545043" w:rsidRPr="000A3551" w:rsidRDefault="00545043" w:rsidP="00A020CF">
            <w:pPr>
              <w:pStyle w:val="BodyText"/>
              <w:ind w:firstLine="0pt"/>
              <w:jc w:val="end"/>
              <w:rPr>
                <w:sz w:val="16"/>
                <w:szCs w:val="16"/>
                <w:lang w:val="en-GB"/>
              </w:rPr>
            </w:pPr>
            <w:r>
              <w:rPr>
                <w:sz w:val="16"/>
                <w:szCs w:val="16"/>
                <w:lang w:val="en-GB"/>
              </w:rPr>
              <w:t>0.53</w:t>
            </w:r>
          </w:p>
        </w:tc>
        <w:tc>
          <w:tcPr>
            <w:tcW w:w="47.65pt" w:type="dxa"/>
          </w:tcPr>
          <w:p w14:paraId="75C90C0C" w14:textId="162FC2CB" w:rsidR="00545043" w:rsidRPr="000A3551" w:rsidRDefault="00545043" w:rsidP="00A020CF">
            <w:pPr>
              <w:pStyle w:val="BodyText"/>
              <w:ind w:firstLine="0pt"/>
              <w:jc w:val="end"/>
              <w:rPr>
                <w:sz w:val="16"/>
                <w:szCs w:val="16"/>
                <w:lang w:val="en-GB"/>
              </w:rPr>
            </w:pPr>
            <w:r>
              <w:rPr>
                <w:sz w:val="16"/>
                <w:szCs w:val="16"/>
                <w:lang w:val="en-GB"/>
              </w:rPr>
              <w:t>0.28</w:t>
            </w:r>
          </w:p>
        </w:tc>
        <w:tc>
          <w:tcPr>
            <w:tcW w:w="47.50pt" w:type="dxa"/>
          </w:tcPr>
          <w:p w14:paraId="3CE02BC9" w14:textId="5DF8CDEF" w:rsidR="00545043" w:rsidRPr="000A3551" w:rsidRDefault="00545043" w:rsidP="00A020CF">
            <w:pPr>
              <w:pStyle w:val="BodyText"/>
              <w:ind w:firstLine="0pt"/>
              <w:jc w:val="end"/>
              <w:rPr>
                <w:sz w:val="16"/>
                <w:szCs w:val="16"/>
                <w:lang w:val="en-GB"/>
              </w:rPr>
            </w:pPr>
            <w:r>
              <w:rPr>
                <w:sz w:val="16"/>
                <w:szCs w:val="16"/>
                <w:lang w:val="en-GB"/>
              </w:rPr>
              <w:t>0.37</w:t>
            </w:r>
          </w:p>
        </w:tc>
        <w:tc>
          <w:tcPr>
            <w:tcW w:w="47.95pt" w:type="dxa"/>
          </w:tcPr>
          <w:p w14:paraId="7EFC886B" w14:textId="77777777" w:rsidR="00545043" w:rsidRPr="000A3551" w:rsidRDefault="00545043" w:rsidP="00A020CF">
            <w:pPr>
              <w:pStyle w:val="BodyText"/>
              <w:ind w:firstLine="0pt"/>
              <w:jc w:val="end"/>
              <w:rPr>
                <w:sz w:val="16"/>
                <w:szCs w:val="16"/>
                <w:lang w:val="en-GB"/>
              </w:rPr>
            </w:pPr>
            <w:r>
              <w:rPr>
                <w:sz w:val="16"/>
                <w:szCs w:val="16"/>
                <w:lang w:val="en-GB"/>
              </w:rPr>
              <w:t>1,258</w:t>
            </w:r>
          </w:p>
        </w:tc>
      </w:tr>
      <w:tr w:rsidR="00545043" w14:paraId="692ECA2F" w14:textId="77777777" w:rsidTr="00A020CF">
        <w:tc>
          <w:tcPr>
            <w:tcW w:w="51.60pt" w:type="dxa"/>
          </w:tcPr>
          <w:p w14:paraId="62BFFF21" w14:textId="77777777" w:rsidR="00545043" w:rsidRPr="000A3551" w:rsidRDefault="00545043" w:rsidP="00A020CF">
            <w:pPr>
              <w:pStyle w:val="BodyText"/>
              <w:ind w:firstLine="0pt"/>
              <w:jc w:val="start"/>
              <w:rPr>
                <w:sz w:val="16"/>
                <w:szCs w:val="16"/>
                <w:lang w:val="en-GB"/>
              </w:rPr>
            </w:pPr>
            <w:r>
              <w:rPr>
                <w:sz w:val="16"/>
                <w:szCs w:val="16"/>
                <w:lang w:val="en-GB"/>
              </w:rPr>
              <w:t>Economics</w:t>
            </w:r>
          </w:p>
        </w:tc>
        <w:tc>
          <w:tcPr>
            <w:tcW w:w="48.10pt" w:type="dxa"/>
          </w:tcPr>
          <w:p w14:paraId="7AAB8920" w14:textId="6AD14472" w:rsidR="00545043" w:rsidRPr="000A3551" w:rsidRDefault="00545043" w:rsidP="00A020CF">
            <w:pPr>
              <w:pStyle w:val="BodyText"/>
              <w:ind w:firstLine="0pt"/>
              <w:jc w:val="end"/>
              <w:rPr>
                <w:sz w:val="16"/>
                <w:szCs w:val="16"/>
                <w:lang w:val="en-GB"/>
              </w:rPr>
            </w:pPr>
            <w:r>
              <w:rPr>
                <w:sz w:val="16"/>
                <w:szCs w:val="16"/>
                <w:lang w:val="en-GB"/>
              </w:rPr>
              <w:t>0.05</w:t>
            </w:r>
          </w:p>
        </w:tc>
        <w:tc>
          <w:tcPr>
            <w:tcW w:w="47.65pt" w:type="dxa"/>
          </w:tcPr>
          <w:p w14:paraId="21B87F4C" w14:textId="17F53182" w:rsidR="00545043" w:rsidRPr="000A3551" w:rsidRDefault="00545043" w:rsidP="00A020CF">
            <w:pPr>
              <w:pStyle w:val="BodyText"/>
              <w:ind w:firstLine="0pt"/>
              <w:jc w:val="end"/>
              <w:rPr>
                <w:sz w:val="16"/>
                <w:szCs w:val="16"/>
                <w:lang w:val="en-GB"/>
              </w:rPr>
            </w:pPr>
            <w:r>
              <w:rPr>
                <w:sz w:val="16"/>
                <w:szCs w:val="16"/>
                <w:lang w:val="en-GB"/>
              </w:rPr>
              <w:t>0.60</w:t>
            </w:r>
          </w:p>
        </w:tc>
        <w:tc>
          <w:tcPr>
            <w:tcW w:w="47.50pt" w:type="dxa"/>
          </w:tcPr>
          <w:p w14:paraId="3DF84506" w14:textId="34CCC54A" w:rsidR="00545043" w:rsidRPr="000A3551" w:rsidRDefault="00545043" w:rsidP="00A020CF">
            <w:pPr>
              <w:pStyle w:val="BodyText"/>
              <w:ind w:firstLine="0pt"/>
              <w:jc w:val="end"/>
              <w:rPr>
                <w:sz w:val="16"/>
                <w:szCs w:val="16"/>
                <w:lang w:val="en-GB"/>
              </w:rPr>
            </w:pPr>
            <w:r>
              <w:rPr>
                <w:sz w:val="16"/>
                <w:szCs w:val="16"/>
                <w:lang w:val="en-GB"/>
              </w:rPr>
              <w:t>0.09</w:t>
            </w:r>
          </w:p>
        </w:tc>
        <w:tc>
          <w:tcPr>
            <w:tcW w:w="47.95pt" w:type="dxa"/>
          </w:tcPr>
          <w:p w14:paraId="787CDCC8" w14:textId="77777777" w:rsidR="00545043" w:rsidRPr="000A3551" w:rsidRDefault="00545043" w:rsidP="00A020CF">
            <w:pPr>
              <w:pStyle w:val="BodyText"/>
              <w:ind w:firstLine="0pt"/>
              <w:jc w:val="end"/>
              <w:rPr>
                <w:sz w:val="16"/>
                <w:szCs w:val="16"/>
                <w:lang w:val="en-GB"/>
              </w:rPr>
            </w:pPr>
            <w:r>
              <w:rPr>
                <w:sz w:val="16"/>
                <w:szCs w:val="16"/>
                <w:lang w:val="en-GB"/>
              </w:rPr>
              <w:t>25</w:t>
            </w:r>
          </w:p>
        </w:tc>
      </w:tr>
      <w:tr w:rsidR="00545043" w14:paraId="61312DA6" w14:textId="77777777" w:rsidTr="00A020CF">
        <w:tc>
          <w:tcPr>
            <w:tcW w:w="51.60pt" w:type="dxa"/>
          </w:tcPr>
          <w:p w14:paraId="430F4BB5" w14:textId="77777777" w:rsidR="00545043" w:rsidRPr="000A3551" w:rsidRDefault="00545043" w:rsidP="00A020CF">
            <w:pPr>
              <w:pStyle w:val="BodyText"/>
              <w:ind w:firstLine="0pt"/>
              <w:jc w:val="start"/>
              <w:rPr>
                <w:sz w:val="16"/>
                <w:szCs w:val="16"/>
                <w:lang w:val="en-GB"/>
              </w:rPr>
            </w:pPr>
            <w:r>
              <w:rPr>
                <w:sz w:val="16"/>
                <w:szCs w:val="16"/>
                <w:lang w:val="en-GB"/>
              </w:rPr>
              <w:t>Electrical Engineering</w:t>
            </w:r>
          </w:p>
        </w:tc>
        <w:tc>
          <w:tcPr>
            <w:tcW w:w="48.10pt" w:type="dxa"/>
          </w:tcPr>
          <w:p w14:paraId="3CD84867" w14:textId="55744E8E" w:rsidR="00545043" w:rsidRPr="000A3551" w:rsidRDefault="00545043" w:rsidP="00A020CF">
            <w:pPr>
              <w:pStyle w:val="BodyText"/>
              <w:ind w:firstLine="0pt"/>
              <w:jc w:val="end"/>
              <w:rPr>
                <w:sz w:val="16"/>
                <w:szCs w:val="16"/>
                <w:lang w:val="en-GB"/>
              </w:rPr>
            </w:pPr>
            <w:r>
              <w:rPr>
                <w:sz w:val="16"/>
                <w:szCs w:val="16"/>
                <w:lang w:val="en-GB"/>
              </w:rPr>
              <w:t>0.14</w:t>
            </w:r>
          </w:p>
        </w:tc>
        <w:tc>
          <w:tcPr>
            <w:tcW w:w="47.65pt" w:type="dxa"/>
          </w:tcPr>
          <w:p w14:paraId="505E759A" w14:textId="1F3C3309" w:rsidR="00545043" w:rsidRPr="000A3551" w:rsidRDefault="00545043" w:rsidP="00A020CF">
            <w:pPr>
              <w:pStyle w:val="BodyText"/>
              <w:ind w:firstLine="0pt"/>
              <w:jc w:val="end"/>
              <w:rPr>
                <w:sz w:val="16"/>
                <w:szCs w:val="16"/>
                <w:lang w:val="en-GB"/>
              </w:rPr>
            </w:pPr>
            <w:r>
              <w:rPr>
                <w:sz w:val="16"/>
                <w:szCs w:val="16"/>
                <w:lang w:val="en-GB"/>
              </w:rPr>
              <w:t>0.64</w:t>
            </w:r>
          </w:p>
        </w:tc>
        <w:tc>
          <w:tcPr>
            <w:tcW w:w="47.50pt" w:type="dxa"/>
          </w:tcPr>
          <w:p w14:paraId="52D27B26" w14:textId="65F55593" w:rsidR="00545043" w:rsidRPr="000A3551" w:rsidRDefault="00545043" w:rsidP="00A020CF">
            <w:pPr>
              <w:pStyle w:val="BodyText"/>
              <w:ind w:firstLine="0pt"/>
              <w:jc w:val="end"/>
              <w:rPr>
                <w:sz w:val="16"/>
                <w:szCs w:val="16"/>
                <w:lang w:val="en-GB"/>
              </w:rPr>
            </w:pPr>
            <w:r>
              <w:rPr>
                <w:sz w:val="16"/>
                <w:szCs w:val="16"/>
                <w:lang w:val="en-GB"/>
              </w:rPr>
              <w:t>0.24</w:t>
            </w:r>
          </w:p>
        </w:tc>
        <w:tc>
          <w:tcPr>
            <w:tcW w:w="47.95pt" w:type="dxa"/>
          </w:tcPr>
          <w:p w14:paraId="6FCB315A" w14:textId="77777777" w:rsidR="00545043" w:rsidRPr="000A3551" w:rsidRDefault="00545043" w:rsidP="00A020CF">
            <w:pPr>
              <w:pStyle w:val="BodyText"/>
              <w:ind w:firstLine="0pt"/>
              <w:jc w:val="end"/>
              <w:rPr>
                <w:sz w:val="16"/>
                <w:szCs w:val="16"/>
                <w:lang w:val="en-GB"/>
              </w:rPr>
            </w:pPr>
            <w:r>
              <w:rPr>
                <w:sz w:val="16"/>
                <w:szCs w:val="16"/>
                <w:lang w:val="en-GB"/>
              </w:rPr>
              <w:t>142</w:t>
            </w:r>
          </w:p>
        </w:tc>
      </w:tr>
      <w:tr w:rsidR="00545043" w14:paraId="209D257A" w14:textId="77777777" w:rsidTr="00A020CF">
        <w:tc>
          <w:tcPr>
            <w:tcW w:w="51.60pt" w:type="dxa"/>
          </w:tcPr>
          <w:p w14:paraId="36B11EFC" w14:textId="77777777" w:rsidR="00545043" w:rsidRPr="000A3551" w:rsidRDefault="00545043" w:rsidP="00A020CF">
            <w:pPr>
              <w:pStyle w:val="BodyText"/>
              <w:ind w:firstLine="0pt"/>
              <w:jc w:val="start"/>
              <w:rPr>
                <w:sz w:val="16"/>
                <w:szCs w:val="16"/>
                <w:lang w:val="en-GB"/>
              </w:rPr>
            </w:pPr>
            <w:r>
              <w:rPr>
                <w:sz w:val="16"/>
                <w:szCs w:val="16"/>
                <w:lang w:val="en-GB"/>
              </w:rPr>
              <w:t>Mathematics</w:t>
            </w:r>
          </w:p>
        </w:tc>
        <w:tc>
          <w:tcPr>
            <w:tcW w:w="48.10pt" w:type="dxa"/>
          </w:tcPr>
          <w:p w14:paraId="43FE6FAE" w14:textId="5AAEA028" w:rsidR="00545043" w:rsidRPr="000A3551" w:rsidRDefault="00545043" w:rsidP="00A020CF">
            <w:pPr>
              <w:pStyle w:val="BodyText"/>
              <w:ind w:firstLine="0pt"/>
              <w:jc w:val="end"/>
              <w:rPr>
                <w:sz w:val="16"/>
                <w:szCs w:val="16"/>
                <w:lang w:val="en-GB"/>
              </w:rPr>
            </w:pPr>
            <w:r>
              <w:rPr>
                <w:sz w:val="16"/>
                <w:szCs w:val="16"/>
                <w:lang w:val="en-GB"/>
              </w:rPr>
              <w:t>0.67</w:t>
            </w:r>
          </w:p>
        </w:tc>
        <w:tc>
          <w:tcPr>
            <w:tcW w:w="47.65pt" w:type="dxa"/>
          </w:tcPr>
          <w:p w14:paraId="130F40A7" w14:textId="36FB8DC0" w:rsidR="00545043" w:rsidRPr="000A3551" w:rsidRDefault="00545043" w:rsidP="00A020CF">
            <w:pPr>
              <w:pStyle w:val="BodyText"/>
              <w:ind w:firstLine="0pt"/>
              <w:jc w:val="end"/>
              <w:rPr>
                <w:sz w:val="16"/>
                <w:szCs w:val="16"/>
                <w:lang w:val="en-GB"/>
              </w:rPr>
            </w:pPr>
            <w:r>
              <w:rPr>
                <w:sz w:val="16"/>
                <w:szCs w:val="16"/>
                <w:lang w:val="en-GB"/>
              </w:rPr>
              <w:t>0.79</w:t>
            </w:r>
          </w:p>
        </w:tc>
        <w:tc>
          <w:tcPr>
            <w:tcW w:w="47.50pt" w:type="dxa"/>
          </w:tcPr>
          <w:p w14:paraId="4B30035C" w14:textId="50EFD7E0" w:rsidR="00545043" w:rsidRPr="000A3551" w:rsidRDefault="00545043" w:rsidP="00A020CF">
            <w:pPr>
              <w:pStyle w:val="BodyText"/>
              <w:ind w:firstLine="0pt"/>
              <w:jc w:val="end"/>
              <w:rPr>
                <w:sz w:val="16"/>
                <w:szCs w:val="16"/>
                <w:lang w:val="en-GB"/>
              </w:rPr>
            </w:pPr>
            <w:r>
              <w:rPr>
                <w:sz w:val="16"/>
                <w:szCs w:val="16"/>
                <w:lang w:val="en-GB"/>
              </w:rPr>
              <w:t>0.73</w:t>
            </w:r>
          </w:p>
        </w:tc>
        <w:tc>
          <w:tcPr>
            <w:tcW w:w="47.95pt" w:type="dxa"/>
          </w:tcPr>
          <w:p w14:paraId="0BFDBF36" w14:textId="77777777" w:rsidR="00545043" w:rsidRPr="000A3551" w:rsidRDefault="00545043" w:rsidP="00A020CF">
            <w:pPr>
              <w:pStyle w:val="BodyText"/>
              <w:ind w:firstLine="0pt"/>
              <w:jc w:val="end"/>
              <w:rPr>
                <w:sz w:val="16"/>
                <w:szCs w:val="16"/>
                <w:lang w:val="en-GB"/>
              </w:rPr>
            </w:pPr>
            <w:r>
              <w:rPr>
                <w:sz w:val="16"/>
                <w:szCs w:val="16"/>
                <w:lang w:val="en-GB"/>
              </w:rPr>
              <w:t>1,353</w:t>
            </w:r>
          </w:p>
        </w:tc>
      </w:tr>
      <w:tr w:rsidR="00545043" w14:paraId="58C5B6D3" w14:textId="77777777" w:rsidTr="00A020CF">
        <w:tc>
          <w:tcPr>
            <w:tcW w:w="51.60pt" w:type="dxa"/>
          </w:tcPr>
          <w:p w14:paraId="47B38F43" w14:textId="77777777" w:rsidR="00545043" w:rsidRPr="000A3551" w:rsidRDefault="00545043" w:rsidP="00A020CF">
            <w:pPr>
              <w:pStyle w:val="BodyText"/>
              <w:ind w:firstLine="0pt"/>
              <w:jc w:val="start"/>
              <w:rPr>
                <w:sz w:val="16"/>
                <w:szCs w:val="16"/>
                <w:lang w:val="en-GB"/>
              </w:rPr>
            </w:pPr>
            <w:r>
              <w:rPr>
                <w:sz w:val="16"/>
                <w:szCs w:val="16"/>
                <w:lang w:val="en-GB"/>
              </w:rPr>
              <w:t>Physics</w:t>
            </w:r>
          </w:p>
        </w:tc>
        <w:tc>
          <w:tcPr>
            <w:tcW w:w="48.10pt" w:type="dxa"/>
          </w:tcPr>
          <w:p w14:paraId="4E8BE44A" w14:textId="3C169D42" w:rsidR="00545043" w:rsidRPr="000A3551" w:rsidRDefault="00545043" w:rsidP="00A020CF">
            <w:pPr>
              <w:pStyle w:val="BodyText"/>
              <w:ind w:firstLine="0pt"/>
              <w:jc w:val="end"/>
              <w:rPr>
                <w:sz w:val="16"/>
                <w:szCs w:val="16"/>
                <w:lang w:val="en-GB"/>
              </w:rPr>
            </w:pPr>
            <w:r>
              <w:rPr>
                <w:sz w:val="16"/>
                <w:szCs w:val="16"/>
                <w:lang w:val="en-GB"/>
              </w:rPr>
              <w:t>0.96</w:t>
            </w:r>
          </w:p>
        </w:tc>
        <w:tc>
          <w:tcPr>
            <w:tcW w:w="47.65pt" w:type="dxa"/>
          </w:tcPr>
          <w:p w14:paraId="67C1DAC0" w14:textId="686F02C4" w:rsidR="00545043" w:rsidRPr="000A3551" w:rsidRDefault="00545043" w:rsidP="00A020CF">
            <w:pPr>
              <w:pStyle w:val="BodyText"/>
              <w:ind w:firstLine="0pt"/>
              <w:jc w:val="end"/>
              <w:rPr>
                <w:sz w:val="16"/>
                <w:szCs w:val="16"/>
                <w:lang w:val="en-GB"/>
              </w:rPr>
            </w:pPr>
            <w:r>
              <w:rPr>
                <w:sz w:val="16"/>
                <w:szCs w:val="16"/>
                <w:lang w:val="en-GB"/>
              </w:rPr>
              <w:t>0.33</w:t>
            </w:r>
          </w:p>
        </w:tc>
        <w:tc>
          <w:tcPr>
            <w:tcW w:w="47.50pt" w:type="dxa"/>
          </w:tcPr>
          <w:p w14:paraId="12F1D8DC" w14:textId="2A5D12EE" w:rsidR="00545043" w:rsidRPr="000A3551" w:rsidRDefault="00545043" w:rsidP="00A020CF">
            <w:pPr>
              <w:pStyle w:val="BodyText"/>
              <w:ind w:firstLine="0pt"/>
              <w:jc w:val="end"/>
              <w:rPr>
                <w:sz w:val="16"/>
                <w:szCs w:val="16"/>
                <w:lang w:val="en-GB"/>
              </w:rPr>
            </w:pPr>
            <w:r>
              <w:rPr>
                <w:sz w:val="16"/>
                <w:szCs w:val="16"/>
                <w:lang w:val="en-GB"/>
              </w:rPr>
              <w:t>0.49</w:t>
            </w:r>
          </w:p>
        </w:tc>
        <w:tc>
          <w:tcPr>
            <w:tcW w:w="47.95pt" w:type="dxa"/>
          </w:tcPr>
          <w:p w14:paraId="631932FB" w14:textId="77777777" w:rsidR="00545043" w:rsidRPr="000A3551" w:rsidRDefault="00545043" w:rsidP="00A020CF">
            <w:pPr>
              <w:pStyle w:val="BodyText"/>
              <w:ind w:firstLine="0pt"/>
              <w:jc w:val="end"/>
              <w:rPr>
                <w:sz w:val="16"/>
                <w:szCs w:val="16"/>
                <w:lang w:val="en-GB"/>
              </w:rPr>
            </w:pPr>
            <w:r>
              <w:rPr>
                <w:sz w:val="16"/>
                <w:szCs w:val="16"/>
                <w:lang w:val="en-GB"/>
              </w:rPr>
              <w:t>2,679</w:t>
            </w:r>
          </w:p>
        </w:tc>
      </w:tr>
      <w:tr w:rsidR="00545043" w14:paraId="42A90EC7" w14:textId="77777777" w:rsidTr="00A020CF">
        <w:tc>
          <w:tcPr>
            <w:tcW w:w="51.60pt" w:type="dxa"/>
          </w:tcPr>
          <w:p w14:paraId="3403AF38" w14:textId="77777777" w:rsidR="00545043" w:rsidRPr="000A3551" w:rsidRDefault="00545043" w:rsidP="00A020CF">
            <w:pPr>
              <w:pStyle w:val="BodyText"/>
              <w:ind w:firstLine="0pt"/>
              <w:jc w:val="start"/>
              <w:rPr>
                <w:sz w:val="16"/>
                <w:szCs w:val="16"/>
                <w:lang w:val="en-GB"/>
              </w:rPr>
            </w:pPr>
            <w:r>
              <w:rPr>
                <w:sz w:val="16"/>
                <w:szCs w:val="16"/>
                <w:lang w:val="en-GB"/>
              </w:rPr>
              <w:t>Quantitative Biology</w:t>
            </w:r>
          </w:p>
        </w:tc>
        <w:tc>
          <w:tcPr>
            <w:tcW w:w="48.10pt" w:type="dxa"/>
          </w:tcPr>
          <w:p w14:paraId="0C65C6C5" w14:textId="6907AFDB" w:rsidR="00545043" w:rsidRPr="000A3551" w:rsidRDefault="00545043" w:rsidP="00A020CF">
            <w:pPr>
              <w:pStyle w:val="BodyText"/>
              <w:ind w:firstLine="0pt"/>
              <w:jc w:val="end"/>
              <w:rPr>
                <w:sz w:val="16"/>
                <w:szCs w:val="16"/>
                <w:lang w:val="en-GB"/>
              </w:rPr>
            </w:pPr>
            <w:r>
              <w:rPr>
                <w:sz w:val="16"/>
                <w:szCs w:val="16"/>
                <w:lang w:val="en-GB"/>
              </w:rPr>
              <w:t>0.13</w:t>
            </w:r>
          </w:p>
        </w:tc>
        <w:tc>
          <w:tcPr>
            <w:tcW w:w="47.65pt" w:type="dxa"/>
          </w:tcPr>
          <w:p w14:paraId="37873BB9" w14:textId="05692568" w:rsidR="00545043" w:rsidRPr="000A3551" w:rsidRDefault="00545043" w:rsidP="00A020CF">
            <w:pPr>
              <w:pStyle w:val="BodyText"/>
              <w:ind w:firstLine="0pt"/>
              <w:jc w:val="end"/>
              <w:rPr>
                <w:sz w:val="16"/>
                <w:szCs w:val="16"/>
                <w:lang w:val="en-GB"/>
              </w:rPr>
            </w:pPr>
            <w:r>
              <w:rPr>
                <w:sz w:val="16"/>
                <w:szCs w:val="16"/>
                <w:lang w:val="en-GB"/>
              </w:rPr>
              <w:t>0.71</w:t>
            </w:r>
          </w:p>
        </w:tc>
        <w:tc>
          <w:tcPr>
            <w:tcW w:w="47.50pt" w:type="dxa"/>
          </w:tcPr>
          <w:p w14:paraId="5A0AFEF9" w14:textId="70353213" w:rsidR="00545043" w:rsidRPr="000A3551" w:rsidRDefault="00545043" w:rsidP="00A020CF">
            <w:pPr>
              <w:pStyle w:val="BodyText"/>
              <w:ind w:firstLine="0pt"/>
              <w:jc w:val="end"/>
              <w:rPr>
                <w:sz w:val="16"/>
                <w:szCs w:val="16"/>
                <w:lang w:val="en-GB"/>
              </w:rPr>
            </w:pPr>
            <w:r>
              <w:rPr>
                <w:sz w:val="16"/>
                <w:szCs w:val="16"/>
                <w:lang w:val="en-GB"/>
              </w:rPr>
              <w:t>0.22</w:t>
            </w:r>
          </w:p>
        </w:tc>
        <w:tc>
          <w:tcPr>
            <w:tcW w:w="47.95pt" w:type="dxa"/>
          </w:tcPr>
          <w:p w14:paraId="72E47D55" w14:textId="77777777" w:rsidR="00545043" w:rsidRPr="000A3551" w:rsidRDefault="00545043" w:rsidP="00A020CF">
            <w:pPr>
              <w:pStyle w:val="BodyText"/>
              <w:ind w:firstLine="0pt"/>
              <w:jc w:val="end"/>
              <w:rPr>
                <w:sz w:val="16"/>
                <w:szCs w:val="16"/>
                <w:lang w:val="en-GB"/>
              </w:rPr>
            </w:pPr>
            <w:r>
              <w:rPr>
                <w:sz w:val="16"/>
                <w:szCs w:val="16"/>
                <w:lang w:val="en-GB"/>
              </w:rPr>
              <w:t>201</w:t>
            </w:r>
          </w:p>
        </w:tc>
      </w:tr>
      <w:tr w:rsidR="00545043" w14:paraId="1BFC6043" w14:textId="77777777" w:rsidTr="00A020CF">
        <w:tc>
          <w:tcPr>
            <w:tcW w:w="51.60pt" w:type="dxa"/>
          </w:tcPr>
          <w:p w14:paraId="6AA8CD85" w14:textId="77777777" w:rsidR="00545043" w:rsidRPr="000A3551" w:rsidRDefault="00545043" w:rsidP="00A020CF">
            <w:pPr>
              <w:pStyle w:val="BodyText"/>
              <w:ind w:firstLine="0pt"/>
              <w:jc w:val="start"/>
              <w:rPr>
                <w:sz w:val="16"/>
                <w:szCs w:val="16"/>
                <w:lang w:val="en-GB"/>
              </w:rPr>
            </w:pPr>
            <w:r>
              <w:rPr>
                <w:sz w:val="16"/>
                <w:szCs w:val="16"/>
                <w:lang w:val="en-GB"/>
              </w:rPr>
              <w:t>Quantitative Finance</w:t>
            </w:r>
          </w:p>
        </w:tc>
        <w:tc>
          <w:tcPr>
            <w:tcW w:w="48.10pt" w:type="dxa"/>
          </w:tcPr>
          <w:p w14:paraId="68E1505D" w14:textId="214044E9" w:rsidR="00545043" w:rsidRPr="000A3551" w:rsidRDefault="00545043" w:rsidP="00A020CF">
            <w:pPr>
              <w:pStyle w:val="BodyText"/>
              <w:ind w:firstLine="0pt"/>
              <w:jc w:val="end"/>
              <w:rPr>
                <w:sz w:val="16"/>
                <w:szCs w:val="16"/>
                <w:lang w:val="en-GB"/>
              </w:rPr>
            </w:pPr>
            <w:r>
              <w:rPr>
                <w:sz w:val="16"/>
                <w:szCs w:val="16"/>
                <w:lang w:val="en-GB"/>
              </w:rPr>
              <w:t>0.30</w:t>
            </w:r>
          </w:p>
        </w:tc>
        <w:tc>
          <w:tcPr>
            <w:tcW w:w="47.65pt" w:type="dxa"/>
          </w:tcPr>
          <w:p w14:paraId="26D4F2F4" w14:textId="6D027ED9" w:rsidR="00545043" w:rsidRPr="000A3551" w:rsidRDefault="00545043" w:rsidP="00A020CF">
            <w:pPr>
              <w:pStyle w:val="BodyText"/>
              <w:ind w:firstLine="0pt"/>
              <w:jc w:val="end"/>
              <w:rPr>
                <w:sz w:val="16"/>
                <w:szCs w:val="16"/>
                <w:lang w:val="en-GB"/>
              </w:rPr>
            </w:pPr>
            <w:r>
              <w:rPr>
                <w:sz w:val="16"/>
                <w:szCs w:val="16"/>
                <w:lang w:val="en-GB"/>
              </w:rPr>
              <w:t>0.84</w:t>
            </w:r>
          </w:p>
        </w:tc>
        <w:tc>
          <w:tcPr>
            <w:tcW w:w="47.50pt" w:type="dxa"/>
          </w:tcPr>
          <w:p w14:paraId="52793515" w14:textId="48CA3B91" w:rsidR="00545043" w:rsidRPr="000A3551" w:rsidRDefault="00545043" w:rsidP="00A020CF">
            <w:pPr>
              <w:pStyle w:val="BodyText"/>
              <w:ind w:firstLine="0pt"/>
              <w:jc w:val="end"/>
              <w:rPr>
                <w:sz w:val="16"/>
                <w:szCs w:val="16"/>
                <w:lang w:val="en-GB"/>
              </w:rPr>
            </w:pPr>
            <w:r>
              <w:rPr>
                <w:sz w:val="16"/>
                <w:szCs w:val="16"/>
                <w:lang w:val="en-GB"/>
              </w:rPr>
              <w:t>0.44</w:t>
            </w:r>
          </w:p>
        </w:tc>
        <w:tc>
          <w:tcPr>
            <w:tcW w:w="47.95pt" w:type="dxa"/>
          </w:tcPr>
          <w:p w14:paraId="0EF65A8C" w14:textId="77777777" w:rsidR="00545043" w:rsidRPr="000A3551" w:rsidRDefault="00545043" w:rsidP="00A020CF">
            <w:pPr>
              <w:pStyle w:val="BodyText"/>
              <w:ind w:firstLine="0pt"/>
              <w:jc w:val="end"/>
              <w:rPr>
                <w:sz w:val="16"/>
                <w:szCs w:val="16"/>
                <w:lang w:val="en-GB"/>
              </w:rPr>
            </w:pPr>
            <w:r>
              <w:rPr>
                <w:sz w:val="16"/>
                <w:szCs w:val="16"/>
                <w:lang w:val="en-GB"/>
              </w:rPr>
              <w:t>90</w:t>
            </w:r>
          </w:p>
        </w:tc>
      </w:tr>
      <w:tr w:rsidR="00545043" w14:paraId="0F57907E" w14:textId="77777777" w:rsidTr="00A020CF">
        <w:tc>
          <w:tcPr>
            <w:tcW w:w="51.60pt" w:type="dxa"/>
          </w:tcPr>
          <w:p w14:paraId="3C05B50B" w14:textId="77777777" w:rsidR="00545043" w:rsidRDefault="00545043" w:rsidP="00A020CF">
            <w:pPr>
              <w:pStyle w:val="BodyText"/>
              <w:ind w:firstLine="0pt"/>
              <w:jc w:val="start"/>
              <w:rPr>
                <w:sz w:val="16"/>
                <w:szCs w:val="16"/>
                <w:lang w:val="en-GB"/>
              </w:rPr>
            </w:pPr>
            <w:r>
              <w:rPr>
                <w:sz w:val="16"/>
                <w:szCs w:val="16"/>
                <w:lang w:val="en-GB"/>
              </w:rPr>
              <w:t>Statistics</w:t>
            </w:r>
          </w:p>
        </w:tc>
        <w:tc>
          <w:tcPr>
            <w:tcW w:w="48.10pt" w:type="dxa"/>
          </w:tcPr>
          <w:p w14:paraId="41FF4482" w14:textId="0F8372EA" w:rsidR="00545043" w:rsidRDefault="00545043" w:rsidP="00A020CF">
            <w:pPr>
              <w:pStyle w:val="BodyText"/>
              <w:ind w:firstLine="0pt"/>
              <w:jc w:val="end"/>
              <w:rPr>
                <w:sz w:val="16"/>
                <w:szCs w:val="16"/>
                <w:lang w:val="en-GB"/>
              </w:rPr>
            </w:pPr>
            <w:r>
              <w:rPr>
                <w:sz w:val="16"/>
                <w:szCs w:val="16"/>
                <w:lang w:val="en-GB"/>
              </w:rPr>
              <w:t>0.16</w:t>
            </w:r>
          </w:p>
        </w:tc>
        <w:tc>
          <w:tcPr>
            <w:tcW w:w="47.65pt" w:type="dxa"/>
          </w:tcPr>
          <w:p w14:paraId="78F3FD13" w14:textId="44CC33DB" w:rsidR="00545043" w:rsidRDefault="00545043" w:rsidP="00A020CF">
            <w:pPr>
              <w:pStyle w:val="BodyText"/>
              <w:ind w:firstLine="0pt"/>
              <w:jc w:val="end"/>
              <w:rPr>
                <w:sz w:val="16"/>
                <w:szCs w:val="16"/>
                <w:lang w:val="en-GB"/>
              </w:rPr>
            </w:pPr>
            <w:r>
              <w:rPr>
                <w:sz w:val="16"/>
                <w:szCs w:val="16"/>
                <w:lang w:val="en-GB"/>
              </w:rPr>
              <w:t>0.50</w:t>
            </w:r>
          </w:p>
        </w:tc>
        <w:tc>
          <w:tcPr>
            <w:tcW w:w="47.50pt" w:type="dxa"/>
          </w:tcPr>
          <w:p w14:paraId="4340B78A" w14:textId="40F54E81" w:rsidR="00545043" w:rsidRDefault="00545043" w:rsidP="00A020CF">
            <w:pPr>
              <w:pStyle w:val="BodyText"/>
              <w:ind w:firstLine="0pt"/>
              <w:jc w:val="end"/>
              <w:rPr>
                <w:sz w:val="16"/>
                <w:szCs w:val="16"/>
                <w:lang w:val="en-GB"/>
              </w:rPr>
            </w:pPr>
            <w:r>
              <w:rPr>
                <w:sz w:val="16"/>
                <w:szCs w:val="16"/>
                <w:lang w:val="en-GB"/>
              </w:rPr>
              <w:t>0.24</w:t>
            </w:r>
          </w:p>
        </w:tc>
        <w:tc>
          <w:tcPr>
            <w:tcW w:w="47.95pt" w:type="dxa"/>
          </w:tcPr>
          <w:p w14:paraId="24CE09B8" w14:textId="77777777" w:rsidR="00545043" w:rsidRDefault="00545043" w:rsidP="00545043">
            <w:pPr>
              <w:pStyle w:val="BodyText"/>
              <w:keepNext/>
              <w:ind w:firstLine="0pt"/>
              <w:jc w:val="end"/>
              <w:rPr>
                <w:sz w:val="16"/>
                <w:szCs w:val="16"/>
                <w:lang w:val="en-GB"/>
              </w:rPr>
            </w:pPr>
            <w:r>
              <w:rPr>
                <w:sz w:val="16"/>
                <w:szCs w:val="16"/>
                <w:lang w:val="en-GB"/>
              </w:rPr>
              <w:t>131</w:t>
            </w:r>
          </w:p>
        </w:tc>
      </w:tr>
    </w:tbl>
    <w:p w14:paraId="7EE82261" w14:textId="60F8B8E9" w:rsidR="00545043" w:rsidRPr="00545043" w:rsidRDefault="00545043" w:rsidP="00545043">
      <w:pPr>
        <w:pStyle w:val="Caption"/>
        <w:rPr>
          <w:i w:val="0"/>
          <w:iCs w:val="0"/>
          <w:color w:val="000000" w:themeColor="text1"/>
          <w:sz w:val="20"/>
          <w:szCs w:val="20"/>
          <w:lang w:val="en-GB"/>
        </w:rPr>
      </w:pPr>
      <w:r>
        <w:rPr>
          <w:i w:val="0"/>
          <w:iCs w:val="0"/>
          <w:color w:val="000000" w:themeColor="text1"/>
          <w:sz w:val="20"/>
          <w:szCs w:val="20"/>
        </w:rPr>
        <w:br/>
      </w: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24</w:t>
      </w:r>
      <w:r w:rsidRPr="00545043">
        <w:rPr>
          <w:i w:val="0"/>
          <w:iCs w:val="0"/>
          <w:color w:val="000000" w:themeColor="text1"/>
          <w:sz w:val="20"/>
          <w:szCs w:val="20"/>
        </w:rPr>
        <w:fldChar w:fldCharType="end"/>
      </w:r>
      <w:r w:rsidRPr="00545043">
        <w:rPr>
          <w:i w:val="0"/>
          <w:iCs w:val="0"/>
          <w:color w:val="000000" w:themeColor="text1"/>
          <w:sz w:val="20"/>
          <w:szCs w:val="20"/>
        </w:rPr>
        <w:t>: Classification Report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1EE5C16" w14:textId="69B1AC5C" w:rsidR="00545043" w:rsidRPr="00545043" w:rsidRDefault="00545043" w:rsidP="00545043">
      <w:pPr>
        <w:pStyle w:val="BodyText"/>
        <w:rPr>
          <w:lang w:val="en-GB"/>
        </w:rPr>
      </w:pPr>
      <w:r w:rsidRPr="00545043">
        <w:rPr>
          <w:lang w:val="en-GB"/>
        </w:rPr>
        <w:t xml:space="preserve">For computer science papers, the model achieved moderate precision of 0.53 (slightly lower than </w:t>
      </w:r>
      <w:r w:rsidR="00DC2D5B">
        <w:rPr>
          <w:lang w:val="en-GB"/>
        </w:rPr>
        <w:t>M</w:t>
      </w:r>
      <w:r w:rsidR="00DC2D5B" w:rsidRPr="00545043">
        <w:rPr>
          <w:vertAlign w:val="subscript"/>
          <w:lang w:val="en-GB"/>
        </w:rPr>
        <w:t>1</w:t>
      </w:r>
      <w:r w:rsidRPr="00545043">
        <w:rPr>
          <w:lang w:val="en-GB"/>
        </w:rPr>
        <w:t>'s 0.57) but struggled with recall at 0.28 (down from 0.42), resulting in an F1-score of 0.37 (decreased from 0.48). The confusion matrix reveals that out of 1,258 computer science papers, only 358 were correctly classified, with significant misclassifications spread across electrical engineering (393 papers) and statistics (122 papers). This suggests the model had difficulty distinguishing computer science papers from related technical fields.</w:t>
      </w:r>
    </w:p>
    <w:p w14:paraId="59A59283" w14:textId="6757BDA5" w:rsidR="00545043" w:rsidRDefault="00545043" w:rsidP="00545043">
      <w:pPr>
        <w:pStyle w:val="BodyText"/>
        <w:rPr>
          <w:lang w:val="en-GB"/>
        </w:rPr>
      </w:pPr>
      <w:r w:rsidRPr="00545043">
        <w:rPr>
          <w:lang w:val="en-GB"/>
        </w:rPr>
        <w:t xml:space="preserve">Mathematics papers showed strong performance with improved metrics across the board: precision of 0.67 (up from 0.63 in </w:t>
      </w:r>
      <w:r w:rsidR="00DC2D5B">
        <w:rPr>
          <w:lang w:val="en-GB"/>
        </w:rPr>
        <w:t>M</w:t>
      </w:r>
      <w:r w:rsidR="00DC2D5B" w:rsidRPr="00545043">
        <w:rPr>
          <w:vertAlign w:val="subscript"/>
          <w:lang w:val="en-GB"/>
        </w:rPr>
        <w:t>1</w:t>
      </w:r>
      <w:r w:rsidRPr="00545043">
        <w:rPr>
          <w:lang w:val="en-GB"/>
        </w:rPr>
        <w:t xml:space="preserve">) and notably higher recall of 0.79 (increased from 0.69), leading to an F1-score of 0.73 (improved from 0.66). </w:t>
      </w:r>
      <w:r w:rsidRPr="00545043">
        <w:rPr>
          <w:lang w:val="en-GB"/>
        </w:rPr>
        <w:lastRenderedPageBreak/>
        <w:t>The confusion matrix shows 1,073 correct classifications out of 1,353 mathematics papers, demonstrating robust perfo</w:t>
      </w:r>
      <w:r>
        <w:rPr>
          <w:lang w:val="en-GB"/>
        </w:rPr>
        <w:t>r</w:t>
      </w:r>
      <w:r w:rsidRPr="00545043">
        <w:rPr>
          <w:lang w:val="en-GB"/>
        </w:rPr>
        <w:t>mance in this category.</w:t>
      </w:r>
    </w:p>
    <w:p w14:paraId="7B007CFE" w14:textId="6E7B2F76" w:rsidR="00545043" w:rsidRPr="00545043" w:rsidRDefault="00545043" w:rsidP="00545043">
      <w:pPr>
        <w:pStyle w:val="BodyText"/>
        <w:ind w:firstLine="0pt"/>
        <w:rPr>
          <w:lang w:val="en-GB"/>
        </w:rPr>
      </w:pPr>
      <w:r w:rsidRPr="00822B59">
        <w:rPr>
          <w:noProof/>
          <w:lang w:val="en-GB"/>
        </w:rPr>
        <w:drawing>
          <wp:inline distT="0" distB="0" distL="0" distR="0" wp14:anchorId="06D8A8AC" wp14:editId="4AF934B9">
            <wp:extent cx="3089910" cy="2971800"/>
            <wp:effectExtent l="0" t="0" r="0" b="0"/>
            <wp:docPr id="11624558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48B8A8A7" w14:textId="77777777" w:rsidR="00545043" w:rsidRDefault="00545043" w:rsidP="00545043">
                        <w:pPr>
                          <w:pStyle w:val="BodyText"/>
                          <w:keepNext/>
                          <w:tabs>
                            <w:tab w:val="clear" w:pos="14.40pt"/>
                          </w:tabs>
                          <w:ind w:firstLine="0pt"/>
                          <w:jc w:val="center"/>
                        </w:pPr>
                        <w:r w:rsidRPr="00545043">
                          <w:drawing>
                            <wp:inline distT="0" distB="0" distL="0" distR="0" wp14:anchorId="30CE9DBE" wp14:editId="2044913C">
                              <wp:extent cx="2898140" cy="2663190"/>
                              <wp:effectExtent l="0" t="0" r="0" b="3810"/>
                              <wp:docPr id="10135927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592731" name=""/>
                                      <pic:cNvPicPr/>
                                    </pic:nvPicPr>
                                    <pic:blipFill>
                                      <a:blip r:embed="rId25"/>
                                      <a:stretch>
                                        <a:fillRect/>
                                      </a:stretch>
                                    </pic:blipFill>
                                    <pic:spPr>
                                      <a:xfrm>
                                        <a:off x="0" y="0"/>
                                        <a:ext cx="2898140" cy="2663190"/>
                                      </a:xfrm>
                                      <a:prstGeom prst="rect">
                                        <a:avLst/>
                                      </a:prstGeom>
                                    </pic:spPr>
                                  </pic:pic>
                                </a:graphicData>
                              </a:graphic>
                            </wp:inline>
                          </w:drawing>
                        </w:r>
                      </w:p>
                      <w:p w14:paraId="6F2ADE50" w14:textId="3B21C199" w:rsidR="00545043" w:rsidRPr="00545043" w:rsidRDefault="00545043" w:rsidP="00545043">
                        <w:pPr>
                          <w:pStyle w:val="Caption"/>
                          <w:rPr>
                            <w:i w:val="0"/>
                            <w:iCs w:val="0"/>
                            <w:color w:val="000000" w:themeColor="text1"/>
                            <w:sz w:val="20"/>
                            <w:szCs w:val="20"/>
                          </w:rPr>
                        </w:pP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25</w:t>
                        </w:r>
                        <w:r w:rsidRPr="00545043">
                          <w:rPr>
                            <w:i w:val="0"/>
                            <w:iCs w:val="0"/>
                            <w:color w:val="000000" w:themeColor="text1"/>
                            <w:sz w:val="20"/>
                            <w:szCs w:val="20"/>
                          </w:rPr>
                          <w:fldChar w:fldCharType="end"/>
                        </w:r>
                        <w:r w:rsidRPr="00545043">
                          <w:rPr>
                            <w:i w:val="0"/>
                            <w:iCs w:val="0"/>
                            <w:color w:val="000000" w:themeColor="text1"/>
                            <w:sz w:val="20"/>
                            <w:szCs w:val="20"/>
                          </w:rPr>
                          <w:t>: Confusion Matrix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59EE935" w14:textId="065A13DD"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587981AA" w14:textId="009D87F9" w:rsidR="00545043" w:rsidRPr="00545043" w:rsidRDefault="00545043" w:rsidP="00545043">
      <w:pPr>
        <w:pStyle w:val="BodyText"/>
        <w:rPr>
          <w:lang w:val="en-GB"/>
        </w:rPr>
      </w:pPr>
      <w:r w:rsidRPr="00545043">
        <w:rPr>
          <w:lang w:val="en-GB"/>
        </w:rPr>
        <w:t xml:space="preserve">Physics papers showed exceptional precision of 0.96 (significantly higher than </w:t>
      </w:r>
      <w:r w:rsidR="00DC2D5B">
        <w:rPr>
          <w:lang w:val="en-GB"/>
        </w:rPr>
        <w:t>M</w:t>
      </w:r>
      <w:r w:rsidR="00DC2D5B" w:rsidRPr="00545043">
        <w:rPr>
          <w:vertAlign w:val="subscript"/>
          <w:lang w:val="en-GB"/>
        </w:rPr>
        <w:t>1</w:t>
      </w:r>
      <w:r w:rsidRPr="00545043">
        <w:rPr>
          <w:lang w:val="en-GB"/>
        </w:rPr>
        <w:t xml:space="preserve">'s 0.82) but </w:t>
      </w:r>
      <w:r w:rsidR="00DC2D5B">
        <w:rPr>
          <w:lang w:val="en-GB"/>
        </w:rPr>
        <w:t xml:space="preserve">a </w:t>
      </w:r>
      <w:r w:rsidRPr="00545043">
        <w:rPr>
          <w:lang w:val="en-GB"/>
        </w:rPr>
        <w:t>lower recall of 0.33 (decreased from 0.40), resulting in an F1-score of 0.49 (slightly down from 0.54). The confusion matrix indicates that while the model rarely misclassified other papers as physics (high precision), it frequently misclassified physics papers as quantitative biology (808 papers) and mathematics (419 papers) out of 2,679 total physics papers.</w:t>
      </w:r>
    </w:p>
    <w:p w14:paraId="1297F42C" w14:textId="48AC7F6E" w:rsidR="00545043" w:rsidRPr="00545043" w:rsidRDefault="00545043" w:rsidP="00545043">
      <w:pPr>
        <w:pStyle w:val="BodyText"/>
        <w:rPr>
          <w:lang w:val="en-GB"/>
        </w:rPr>
      </w:pPr>
      <w:r w:rsidRPr="00545043">
        <w:rPr>
          <w:lang w:val="en-GB"/>
        </w:rPr>
        <w:t xml:space="preserve">For minority classes, the model showed interesting patterns. Economics papers achieved </w:t>
      </w:r>
      <w:r w:rsidR="00DC2D5B">
        <w:rPr>
          <w:lang w:val="en-GB"/>
        </w:rPr>
        <w:t xml:space="preserve">a </w:t>
      </w:r>
      <w:r w:rsidRPr="00545043">
        <w:rPr>
          <w:lang w:val="en-GB"/>
        </w:rPr>
        <w:t xml:space="preserve">very low precision of 0.05 (down from 0.25 in </w:t>
      </w:r>
      <w:r w:rsidR="00DC2D5B">
        <w:rPr>
          <w:lang w:val="en-GB"/>
        </w:rPr>
        <w:t>M</w:t>
      </w:r>
      <w:r w:rsidR="00DC2D5B" w:rsidRPr="00545043">
        <w:rPr>
          <w:vertAlign w:val="subscript"/>
          <w:lang w:val="en-GB"/>
        </w:rPr>
        <w:t>1</w:t>
      </w:r>
      <w:r w:rsidRPr="00545043">
        <w:rPr>
          <w:lang w:val="en-GB"/>
        </w:rPr>
        <w:t xml:space="preserve">) but </w:t>
      </w:r>
      <w:r w:rsidR="00DC2D5B">
        <w:rPr>
          <w:lang w:val="en-GB"/>
        </w:rPr>
        <w:t xml:space="preserve">a </w:t>
      </w:r>
      <w:r w:rsidRPr="00545043">
        <w:rPr>
          <w:lang w:val="en-GB"/>
        </w:rPr>
        <w:t>higher recall of 0.60 (up from 0.20), resulting in an F1</w:t>
      </w:r>
      <w:r w:rsidR="00DC2D5B">
        <w:rPr>
          <w:lang w:val="en-GB"/>
        </w:rPr>
        <w:t xml:space="preserve"> S</w:t>
      </w:r>
      <w:r w:rsidRPr="00545043">
        <w:rPr>
          <w:lang w:val="en-GB"/>
        </w:rPr>
        <w:t>core of 0.09. This suggests that while the model identified more economic papers, it did so at the cost of many false positives. The confusion matrix shows only 15 correct classifications out of 25 economic papers.</w:t>
      </w:r>
    </w:p>
    <w:p w14:paraId="231CCEE3" w14:textId="6F49C76F" w:rsidR="00545043" w:rsidRPr="00545043" w:rsidRDefault="00545043" w:rsidP="00545043">
      <w:pPr>
        <w:pStyle w:val="BodyText"/>
        <w:rPr>
          <w:lang w:val="en-GB"/>
        </w:rPr>
      </w:pPr>
      <w:r w:rsidRPr="00545043">
        <w:rPr>
          <w:lang w:val="en-GB"/>
        </w:rPr>
        <w:t>Electrical engineering papers showed similar trends</w:t>
      </w:r>
      <w:r w:rsidR="00DC2D5B">
        <w:rPr>
          <w:lang w:val="en-GB"/>
        </w:rPr>
        <w:t>,</w:t>
      </w:r>
      <w:r w:rsidRPr="00545043">
        <w:rPr>
          <w:lang w:val="en-GB"/>
        </w:rPr>
        <w:t xml:space="preserve"> with low precision of 0.14 (decreased from 0.31) but improved recall of 0.64 (up from 0.28), leading to an F1</w:t>
      </w:r>
      <w:r w:rsidR="00DC2D5B">
        <w:rPr>
          <w:lang w:val="en-GB"/>
        </w:rPr>
        <w:t xml:space="preserve"> S</w:t>
      </w:r>
      <w:r w:rsidRPr="00545043">
        <w:rPr>
          <w:lang w:val="en-GB"/>
        </w:rPr>
        <w:t xml:space="preserve">core of 0.24. The confusion matrix reveals 91 correct classifications out of 142 papers, with misclassifications primarily </w:t>
      </w:r>
      <w:r w:rsidR="00DC2D5B">
        <w:rPr>
          <w:lang w:val="en-GB"/>
        </w:rPr>
        <w:t>for</w:t>
      </w:r>
      <w:r w:rsidRPr="00545043">
        <w:rPr>
          <w:lang w:val="en-GB"/>
        </w:rPr>
        <w:t xml:space="preserve"> computer science.</w:t>
      </w:r>
    </w:p>
    <w:p w14:paraId="72B96034" w14:textId="31AF4F29" w:rsidR="00545043" w:rsidRPr="00545043" w:rsidRDefault="00545043" w:rsidP="00545043">
      <w:pPr>
        <w:pStyle w:val="BodyText"/>
        <w:rPr>
          <w:lang w:val="en-GB"/>
        </w:rPr>
      </w:pPr>
      <w:r w:rsidRPr="00545043">
        <w:rPr>
          <w:lang w:val="en-GB"/>
        </w:rPr>
        <w:t xml:space="preserve">Quantitative biology showed improved recall of 0.71 (up from 0.33 in </w:t>
      </w:r>
      <w:r w:rsidR="00DC2D5B">
        <w:rPr>
          <w:lang w:val="en-GB"/>
        </w:rPr>
        <w:t>M</w:t>
      </w:r>
      <w:r w:rsidR="00DC2D5B" w:rsidRPr="00545043">
        <w:rPr>
          <w:vertAlign w:val="subscript"/>
          <w:lang w:val="en-GB"/>
        </w:rPr>
        <w:t>1</w:t>
      </w:r>
      <w:r w:rsidRPr="00545043">
        <w:rPr>
          <w:lang w:val="en-GB"/>
        </w:rPr>
        <w:t>) but lower precision of 0.13 (down from 0.40), resulting in an F1-score of 0.22. The confusion matrix shows 142 correct classifications out of 201 papers, indicating better detection of quantitative biology papers but with many false positives.</w:t>
      </w:r>
    </w:p>
    <w:p w14:paraId="134FB5F5" w14:textId="51EF03C1" w:rsidR="00545043" w:rsidRPr="00545043" w:rsidRDefault="00545043" w:rsidP="00545043">
      <w:pPr>
        <w:pStyle w:val="BodyText"/>
        <w:rPr>
          <w:lang w:val="en-GB"/>
        </w:rPr>
      </w:pPr>
      <w:r w:rsidRPr="00545043">
        <w:rPr>
          <w:lang w:val="en-GB"/>
        </w:rPr>
        <w:t xml:space="preserve">Quantitative finance demonstrated </w:t>
      </w:r>
      <w:r w:rsidR="00DC2D5B">
        <w:rPr>
          <w:lang w:val="en-GB"/>
        </w:rPr>
        <w:t xml:space="preserve">a </w:t>
      </w:r>
      <w:r w:rsidRPr="00545043">
        <w:rPr>
          <w:lang w:val="en-GB"/>
        </w:rPr>
        <w:t xml:space="preserve">strong recall of 0.84 (significantly improved from 0.29 in </w:t>
      </w:r>
      <w:r w:rsidR="00DC2D5B">
        <w:rPr>
          <w:lang w:val="en-GB"/>
        </w:rPr>
        <w:t>M</w:t>
      </w:r>
      <w:r w:rsidR="00DC2D5B" w:rsidRPr="00545043">
        <w:rPr>
          <w:vertAlign w:val="subscript"/>
          <w:lang w:val="en-GB"/>
        </w:rPr>
        <w:t>1</w:t>
      </w:r>
      <w:r w:rsidRPr="00545043">
        <w:rPr>
          <w:lang w:val="en-GB"/>
        </w:rPr>
        <w:t xml:space="preserve">) with </w:t>
      </w:r>
      <w:r w:rsidR="00DC2D5B">
        <w:rPr>
          <w:lang w:val="en-GB"/>
        </w:rPr>
        <w:t xml:space="preserve">a </w:t>
      </w:r>
      <w:r w:rsidRPr="00545043">
        <w:rPr>
          <w:lang w:val="en-GB"/>
        </w:rPr>
        <w:t>moderate precision of 0.30 (down from 0.45), achieving an F1-score of 0.44 (improved from 0.35). The confusion matrix shows 76 correct classifications out of 90 papers, suggesting effective identification of quantitative finance papers.</w:t>
      </w:r>
    </w:p>
    <w:p w14:paraId="5FB9F735" w14:textId="316D5356" w:rsidR="00545043" w:rsidRPr="00545043" w:rsidRDefault="00545043" w:rsidP="00545043">
      <w:pPr>
        <w:pStyle w:val="BodyText"/>
        <w:rPr>
          <w:lang w:val="en-GB"/>
        </w:rPr>
      </w:pPr>
      <w:r w:rsidRPr="00545043">
        <w:rPr>
          <w:lang w:val="en-GB"/>
        </w:rPr>
        <w:t xml:space="preserve">Statistics showed </w:t>
      </w:r>
      <w:r w:rsidR="00DC2D5B">
        <w:rPr>
          <w:lang w:val="en-GB"/>
        </w:rPr>
        <w:t xml:space="preserve">an </w:t>
      </w:r>
      <w:r w:rsidRPr="00545043">
        <w:rPr>
          <w:lang w:val="en-GB"/>
        </w:rPr>
        <w:t xml:space="preserve">improved recall of 0.50 (up from 0.31 in </w:t>
      </w:r>
      <w:r w:rsidR="00DC2D5B">
        <w:rPr>
          <w:lang w:val="en-GB"/>
        </w:rPr>
        <w:t>M</w:t>
      </w:r>
      <w:r w:rsidR="00DC2D5B" w:rsidRPr="00545043">
        <w:rPr>
          <w:vertAlign w:val="subscript"/>
          <w:lang w:val="en-GB"/>
        </w:rPr>
        <w:t>1</w:t>
      </w:r>
      <w:r w:rsidRPr="00545043">
        <w:rPr>
          <w:lang w:val="en-GB"/>
        </w:rPr>
        <w:t>) but lower precision of 0.16 (down from 0.34), resulting in an F1</w:t>
      </w:r>
      <w:r w:rsidR="00DC2D5B">
        <w:rPr>
          <w:lang w:val="en-GB"/>
        </w:rPr>
        <w:t xml:space="preserve"> S</w:t>
      </w:r>
      <w:r w:rsidRPr="00545043">
        <w:rPr>
          <w:lang w:val="en-GB"/>
        </w:rPr>
        <w:t>core of 0.24. The confusion matrix indicates 66 correct classifications out of 131 statistics papers.</w:t>
      </w:r>
    </w:p>
    <w:p w14:paraId="6E68716B" w14:textId="5484D6BA" w:rsidR="000A3551" w:rsidRPr="00AE0A3D" w:rsidRDefault="00545043" w:rsidP="00545043">
      <w:pPr>
        <w:pStyle w:val="BodyText"/>
        <w:rPr>
          <w:lang w:val="en-GB"/>
        </w:rPr>
      </w:pPr>
      <w:r w:rsidRPr="00545043">
        <w:rPr>
          <w:lang w:val="en-GB"/>
        </w:rPr>
        <w:t xml:space="preserve">Overall, the model achieved an accuracy of 0.46, slightly lower than </w:t>
      </w:r>
      <w:r w:rsidR="00DC2D5B">
        <w:rPr>
          <w:lang w:val="en-GB"/>
        </w:rPr>
        <w:t>M</w:t>
      </w:r>
      <w:r w:rsidR="00DC2D5B" w:rsidRPr="00545043">
        <w:rPr>
          <w:vertAlign w:val="subscript"/>
          <w:lang w:val="en-GB"/>
        </w:rPr>
        <w:t>1</w:t>
      </w:r>
      <w:r w:rsidRPr="00545043">
        <w:rPr>
          <w:lang w:val="en-GB"/>
        </w:rPr>
        <w:t xml:space="preserve">'s 0.48. The weighted averages (precision: 0.72, recall: 0.46, F1-score: 0.50) and macro averages (precision: 0.37, recall: 0.59, F1-score: 0.35) show different patterns compared to </w:t>
      </w:r>
      <w:r w:rsidR="00DC2D5B">
        <w:rPr>
          <w:lang w:val="en-GB"/>
        </w:rPr>
        <w:t>M</w:t>
      </w:r>
      <w:r w:rsidR="00DC2D5B" w:rsidRPr="00545043">
        <w:rPr>
          <w:vertAlign w:val="subscript"/>
          <w:lang w:val="en-GB"/>
        </w:rPr>
        <w:t>1</w:t>
      </w:r>
      <w:r w:rsidRPr="00545043">
        <w:rPr>
          <w:lang w:val="en-GB"/>
        </w:rPr>
        <w:t>, suggesting that while the model improved in identifying minority classes (</w:t>
      </w:r>
      <w:r w:rsidR="00DC2D5B">
        <w:rPr>
          <w:lang w:val="en-GB"/>
        </w:rPr>
        <w:t>indicated</w:t>
      </w:r>
      <w:r w:rsidRPr="00545043">
        <w:rPr>
          <w:lang w:val="en-GB"/>
        </w:rPr>
        <w:t xml:space="preserve"> by higher recall values), it often did so at the expense of precision. This trade-off between better minority class detection and overall accuracy highlights the ongoing challenge of building models that perform consistently across all scientific categories</w:t>
      </w:r>
      <w:r w:rsidR="000A3551" w:rsidRPr="00AE0A3D">
        <w:rPr>
          <w:lang w:val="en-GB"/>
        </w:rPr>
        <w:t>.</w:t>
      </w:r>
    </w:p>
    <w:p w14:paraId="37D40990" w14:textId="77777777" w:rsidR="000A3551" w:rsidRDefault="000A3551" w:rsidP="000A3551">
      <w:pPr>
        <w:pStyle w:val="Heading2"/>
        <w:rPr>
          <w:lang w:val="en-GB"/>
        </w:rPr>
      </w:pPr>
      <w:r>
        <w:rPr>
          <w:lang w:val="en-GB"/>
        </w:rPr>
        <w:t>M</w:t>
      </w:r>
      <w:r>
        <w:rPr>
          <w:vertAlign w:val="subscript"/>
          <w:lang w:val="en-GB"/>
        </w:rPr>
        <w:t>9</w:t>
      </w:r>
      <w:r>
        <w:rPr>
          <w:lang w:val="en-GB"/>
        </w:rPr>
        <w:t>: CNN with Balanced Dataset</w:t>
      </w:r>
    </w:p>
    <w:p w14:paraId="0295460B" w14:textId="12FC8054" w:rsidR="00AA6092" w:rsidRDefault="00AA6092" w:rsidP="00AA6092">
      <w:pPr>
        <w:pStyle w:val="BodyText"/>
        <w:rPr>
          <w:lang w:val="en-GB"/>
        </w:rPr>
      </w:pPr>
      <w:r w:rsidRPr="00AA6092">
        <w:rPr>
          <w:lang w:val="en-GB"/>
        </w:rPr>
        <w:t>The CNN model (</w:t>
      </w:r>
      <w:r w:rsidR="00DC2D5B">
        <w:rPr>
          <w:lang w:val="en-GB"/>
        </w:rPr>
        <w:t>M</w:t>
      </w:r>
      <w:r w:rsidR="00DC2D5B" w:rsidRPr="00DC2D5B">
        <w:rPr>
          <w:vertAlign w:val="subscript"/>
          <w:lang w:val="en-GB"/>
        </w:rPr>
        <w:t>9</w:t>
      </w:r>
      <w:r w:rsidRPr="00AA6092">
        <w:rPr>
          <w:lang w:val="en-GB"/>
        </w:rPr>
        <w:t>) demonstrated mixed performance across different classes, with notable precision and recall metrics</w:t>
      </w:r>
      <w:r w:rsidR="00DC2D5B">
        <w:rPr>
          <w:lang w:val="en-GB"/>
        </w:rPr>
        <w:t xml:space="preserve"> variations</w:t>
      </w:r>
      <w:r w:rsidRPr="00AA6092">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AA6092" w14:paraId="5814BBE6" w14:textId="77777777" w:rsidTr="00A020CF">
        <w:tc>
          <w:tcPr>
            <w:tcW w:w="51.60pt" w:type="dxa"/>
            <w:tcBorders>
              <w:top w:val="nil"/>
              <w:start w:val="nil"/>
            </w:tcBorders>
          </w:tcPr>
          <w:p w14:paraId="7C305FBC" w14:textId="77777777" w:rsidR="00AA6092" w:rsidRPr="000A3551" w:rsidRDefault="00AA6092" w:rsidP="00A020CF">
            <w:pPr>
              <w:pStyle w:val="BodyText"/>
              <w:ind w:firstLine="0pt"/>
              <w:rPr>
                <w:sz w:val="16"/>
                <w:szCs w:val="16"/>
                <w:lang w:val="en-GB"/>
              </w:rPr>
            </w:pPr>
          </w:p>
        </w:tc>
        <w:tc>
          <w:tcPr>
            <w:tcW w:w="48.10pt" w:type="dxa"/>
          </w:tcPr>
          <w:p w14:paraId="66D5B2A5" w14:textId="77777777" w:rsidR="00AA6092" w:rsidRPr="000A3551" w:rsidRDefault="00AA6092" w:rsidP="00A020CF">
            <w:pPr>
              <w:pStyle w:val="BodyText"/>
              <w:ind w:firstLine="0pt"/>
              <w:rPr>
                <w:sz w:val="16"/>
                <w:szCs w:val="16"/>
                <w:lang w:val="en-GB"/>
              </w:rPr>
            </w:pPr>
            <w:r w:rsidRPr="000A3551">
              <w:rPr>
                <w:sz w:val="16"/>
                <w:szCs w:val="16"/>
                <w:lang w:val="en-GB"/>
              </w:rPr>
              <w:t>Precision</w:t>
            </w:r>
          </w:p>
        </w:tc>
        <w:tc>
          <w:tcPr>
            <w:tcW w:w="47.65pt" w:type="dxa"/>
          </w:tcPr>
          <w:p w14:paraId="2F334DD1" w14:textId="77777777" w:rsidR="00AA6092" w:rsidRPr="000A3551" w:rsidRDefault="00AA6092" w:rsidP="00A020CF">
            <w:pPr>
              <w:pStyle w:val="BodyText"/>
              <w:ind w:firstLine="0pt"/>
              <w:rPr>
                <w:sz w:val="16"/>
                <w:szCs w:val="16"/>
                <w:lang w:val="en-GB"/>
              </w:rPr>
            </w:pPr>
            <w:r w:rsidRPr="000A3551">
              <w:rPr>
                <w:sz w:val="16"/>
                <w:szCs w:val="16"/>
                <w:lang w:val="en-GB"/>
              </w:rPr>
              <w:t>Recall</w:t>
            </w:r>
          </w:p>
        </w:tc>
        <w:tc>
          <w:tcPr>
            <w:tcW w:w="47.50pt" w:type="dxa"/>
          </w:tcPr>
          <w:p w14:paraId="5E3D17A7" w14:textId="77777777" w:rsidR="00AA6092" w:rsidRPr="000A3551" w:rsidRDefault="00AA6092" w:rsidP="00A020CF">
            <w:pPr>
              <w:pStyle w:val="BodyText"/>
              <w:ind w:firstLine="0pt"/>
              <w:rPr>
                <w:sz w:val="16"/>
                <w:szCs w:val="16"/>
                <w:lang w:val="en-GB"/>
              </w:rPr>
            </w:pPr>
            <w:r w:rsidRPr="000A3551">
              <w:rPr>
                <w:sz w:val="16"/>
                <w:szCs w:val="16"/>
                <w:lang w:val="en-GB"/>
              </w:rPr>
              <w:t>F1-Score</w:t>
            </w:r>
          </w:p>
        </w:tc>
        <w:tc>
          <w:tcPr>
            <w:tcW w:w="47.95pt" w:type="dxa"/>
          </w:tcPr>
          <w:p w14:paraId="68C13B81" w14:textId="77777777" w:rsidR="00AA6092" w:rsidRPr="000A3551" w:rsidRDefault="00AA6092" w:rsidP="00A020CF">
            <w:pPr>
              <w:pStyle w:val="BodyText"/>
              <w:ind w:firstLine="0pt"/>
              <w:rPr>
                <w:sz w:val="16"/>
                <w:szCs w:val="16"/>
                <w:lang w:val="en-GB"/>
              </w:rPr>
            </w:pPr>
            <w:r w:rsidRPr="000A3551">
              <w:rPr>
                <w:sz w:val="16"/>
                <w:szCs w:val="16"/>
                <w:lang w:val="en-GB"/>
              </w:rPr>
              <w:t>Support</w:t>
            </w:r>
          </w:p>
        </w:tc>
      </w:tr>
      <w:tr w:rsidR="00AA6092" w14:paraId="146D96F7" w14:textId="77777777" w:rsidTr="00A020CF">
        <w:tc>
          <w:tcPr>
            <w:tcW w:w="51.60pt" w:type="dxa"/>
          </w:tcPr>
          <w:p w14:paraId="2E793FF2" w14:textId="77777777" w:rsidR="00AA6092" w:rsidRPr="000A3551" w:rsidRDefault="00AA6092"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C96F523" w14:textId="3A855FC2" w:rsidR="00AA6092" w:rsidRPr="000A3551" w:rsidRDefault="00AA6092" w:rsidP="00A020CF">
            <w:pPr>
              <w:pStyle w:val="BodyText"/>
              <w:ind w:firstLine="0pt"/>
              <w:jc w:val="end"/>
              <w:rPr>
                <w:sz w:val="16"/>
                <w:szCs w:val="16"/>
                <w:lang w:val="en-GB"/>
              </w:rPr>
            </w:pPr>
            <w:r>
              <w:rPr>
                <w:sz w:val="16"/>
                <w:szCs w:val="16"/>
                <w:lang w:val="en-GB"/>
              </w:rPr>
              <w:t>0.55</w:t>
            </w:r>
          </w:p>
        </w:tc>
        <w:tc>
          <w:tcPr>
            <w:tcW w:w="47.65pt" w:type="dxa"/>
          </w:tcPr>
          <w:p w14:paraId="464731D5" w14:textId="49969566" w:rsidR="00AA6092" w:rsidRPr="000A3551" w:rsidRDefault="00AA6092" w:rsidP="00A020CF">
            <w:pPr>
              <w:pStyle w:val="BodyText"/>
              <w:ind w:firstLine="0pt"/>
              <w:jc w:val="end"/>
              <w:rPr>
                <w:sz w:val="16"/>
                <w:szCs w:val="16"/>
                <w:lang w:val="en-GB"/>
              </w:rPr>
            </w:pPr>
            <w:r>
              <w:rPr>
                <w:sz w:val="16"/>
                <w:szCs w:val="16"/>
                <w:lang w:val="en-GB"/>
              </w:rPr>
              <w:t>0.31</w:t>
            </w:r>
          </w:p>
        </w:tc>
        <w:tc>
          <w:tcPr>
            <w:tcW w:w="47.50pt" w:type="dxa"/>
          </w:tcPr>
          <w:p w14:paraId="344F846F" w14:textId="24EAC747" w:rsidR="00AA6092" w:rsidRPr="000A3551" w:rsidRDefault="00AA6092" w:rsidP="00A020CF">
            <w:pPr>
              <w:pStyle w:val="BodyText"/>
              <w:ind w:firstLine="0pt"/>
              <w:jc w:val="end"/>
              <w:rPr>
                <w:sz w:val="16"/>
                <w:szCs w:val="16"/>
                <w:lang w:val="en-GB"/>
              </w:rPr>
            </w:pPr>
            <w:r>
              <w:rPr>
                <w:sz w:val="16"/>
                <w:szCs w:val="16"/>
                <w:lang w:val="en-GB"/>
              </w:rPr>
              <w:t>0.40</w:t>
            </w:r>
          </w:p>
        </w:tc>
        <w:tc>
          <w:tcPr>
            <w:tcW w:w="47.95pt" w:type="dxa"/>
          </w:tcPr>
          <w:p w14:paraId="699857CF" w14:textId="77777777" w:rsidR="00AA6092" w:rsidRPr="000A3551" w:rsidRDefault="00AA6092" w:rsidP="00A020CF">
            <w:pPr>
              <w:pStyle w:val="BodyText"/>
              <w:ind w:firstLine="0pt"/>
              <w:jc w:val="end"/>
              <w:rPr>
                <w:sz w:val="16"/>
                <w:szCs w:val="16"/>
                <w:lang w:val="en-GB"/>
              </w:rPr>
            </w:pPr>
            <w:r>
              <w:rPr>
                <w:sz w:val="16"/>
                <w:szCs w:val="16"/>
                <w:lang w:val="en-GB"/>
              </w:rPr>
              <w:t>1,258</w:t>
            </w:r>
          </w:p>
        </w:tc>
      </w:tr>
      <w:tr w:rsidR="00AA6092" w14:paraId="1227CED8" w14:textId="77777777" w:rsidTr="00A020CF">
        <w:tc>
          <w:tcPr>
            <w:tcW w:w="51.60pt" w:type="dxa"/>
          </w:tcPr>
          <w:p w14:paraId="4B453162" w14:textId="77777777" w:rsidR="00AA6092" w:rsidRPr="000A3551" w:rsidRDefault="00AA6092" w:rsidP="00A020CF">
            <w:pPr>
              <w:pStyle w:val="BodyText"/>
              <w:ind w:firstLine="0pt"/>
              <w:jc w:val="start"/>
              <w:rPr>
                <w:sz w:val="16"/>
                <w:szCs w:val="16"/>
                <w:lang w:val="en-GB"/>
              </w:rPr>
            </w:pPr>
            <w:r>
              <w:rPr>
                <w:sz w:val="16"/>
                <w:szCs w:val="16"/>
                <w:lang w:val="en-GB"/>
              </w:rPr>
              <w:t>Economics</w:t>
            </w:r>
          </w:p>
        </w:tc>
        <w:tc>
          <w:tcPr>
            <w:tcW w:w="48.10pt" w:type="dxa"/>
          </w:tcPr>
          <w:p w14:paraId="38846A86" w14:textId="02383FF9" w:rsidR="00AA6092" w:rsidRPr="000A3551" w:rsidRDefault="00AA6092" w:rsidP="00A020CF">
            <w:pPr>
              <w:pStyle w:val="BodyText"/>
              <w:ind w:firstLine="0pt"/>
              <w:jc w:val="end"/>
              <w:rPr>
                <w:sz w:val="16"/>
                <w:szCs w:val="16"/>
                <w:lang w:val="en-GB"/>
              </w:rPr>
            </w:pPr>
            <w:r>
              <w:rPr>
                <w:sz w:val="16"/>
                <w:szCs w:val="16"/>
                <w:lang w:val="en-GB"/>
              </w:rPr>
              <w:t>0.04</w:t>
            </w:r>
          </w:p>
        </w:tc>
        <w:tc>
          <w:tcPr>
            <w:tcW w:w="47.65pt" w:type="dxa"/>
          </w:tcPr>
          <w:p w14:paraId="4AF75C10" w14:textId="4C83405A" w:rsidR="00AA6092" w:rsidRPr="000A3551" w:rsidRDefault="00AA6092" w:rsidP="00A020CF">
            <w:pPr>
              <w:pStyle w:val="BodyText"/>
              <w:ind w:firstLine="0pt"/>
              <w:jc w:val="end"/>
              <w:rPr>
                <w:sz w:val="16"/>
                <w:szCs w:val="16"/>
                <w:lang w:val="en-GB"/>
              </w:rPr>
            </w:pPr>
            <w:r>
              <w:rPr>
                <w:sz w:val="16"/>
                <w:szCs w:val="16"/>
                <w:lang w:val="en-GB"/>
              </w:rPr>
              <w:t>0.52</w:t>
            </w:r>
          </w:p>
        </w:tc>
        <w:tc>
          <w:tcPr>
            <w:tcW w:w="47.50pt" w:type="dxa"/>
          </w:tcPr>
          <w:p w14:paraId="0E93B34C" w14:textId="26CB76C0" w:rsidR="00AA6092" w:rsidRPr="000A3551" w:rsidRDefault="00AA6092" w:rsidP="00A020CF">
            <w:pPr>
              <w:pStyle w:val="BodyText"/>
              <w:ind w:firstLine="0pt"/>
              <w:jc w:val="end"/>
              <w:rPr>
                <w:sz w:val="16"/>
                <w:szCs w:val="16"/>
                <w:lang w:val="en-GB"/>
              </w:rPr>
            </w:pPr>
            <w:r>
              <w:rPr>
                <w:sz w:val="16"/>
                <w:szCs w:val="16"/>
                <w:lang w:val="en-GB"/>
              </w:rPr>
              <w:t>0.07</w:t>
            </w:r>
          </w:p>
        </w:tc>
        <w:tc>
          <w:tcPr>
            <w:tcW w:w="47.95pt" w:type="dxa"/>
          </w:tcPr>
          <w:p w14:paraId="53522A26" w14:textId="77777777" w:rsidR="00AA6092" w:rsidRPr="000A3551" w:rsidRDefault="00AA6092" w:rsidP="00A020CF">
            <w:pPr>
              <w:pStyle w:val="BodyText"/>
              <w:ind w:firstLine="0pt"/>
              <w:jc w:val="end"/>
              <w:rPr>
                <w:sz w:val="16"/>
                <w:szCs w:val="16"/>
                <w:lang w:val="en-GB"/>
              </w:rPr>
            </w:pPr>
            <w:r>
              <w:rPr>
                <w:sz w:val="16"/>
                <w:szCs w:val="16"/>
                <w:lang w:val="en-GB"/>
              </w:rPr>
              <w:t>25</w:t>
            </w:r>
          </w:p>
        </w:tc>
      </w:tr>
      <w:tr w:rsidR="00AA6092" w14:paraId="4CD12FD4" w14:textId="77777777" w:rsidTr="00A020CF">
        <w:tc>
          <w:tcPr>
            <w:tcW w:w="51.60pt" w:type="dxa"/>
          </w:tcPr>
          <w:p w14:paraId="1C37028C" w14:textId="77777777" w:rsidR="00AA6092" w:rsidRPr="000A3551" w:rsidRDefault="00AA6092" w:rsidP="00A020CF">
            <w:pPr>
              <w:pStyle w:val="BodyText"/>
              <w:ind w:firstLine="0pt"/>
              <w:jc w:val="start"/>
              <w:rPr>
                <w:sz w:val="16"/>
                <w:szCs w:val="16"/>
                <w:lang w:val="en-GB"/>
              </w:rPr>
            </w:pPr>
            <w:r>
              <w:rPr>
                <w:sz w:val="16"/>
                <w:szCs w:val="16"/>
                <w:lang w:val="en-GB"/>
              </w:rPr>
              <w:t>Electrical Engineering</w:t>
            </w:r>
          </w:p>
        </w:tc>
        <w:tc>
          <w:tcPr>
            <w:tcW w:w="48.10pt" w:type="dxa"/>
          </w:tcPr>
          <w:p w14:paraId="056972AE" w14:textId="5E41A292" w:rsidR="00AA6092" w:rsidRPr="000A3551" w:rsidRDefault="00AA6092" w:rsidP="00A020CF">
            <w:pPr>
              <w:pStyle w:val="BodyText"/>
              <w:ind w:firstLine="0pt"/>
              <w:jc w:val="end"/>
              <w:rPr>
                <w:sz w:val="16"/>
                <w:szCs w:val="16"/>
                <w:lang w:val="en-GB"/>
              </w:rPr>
            </w:pPr>
            <w:r>
              <w:rPr>
                <w:sz w:val="16"/>
                <w:szCs w:val="16"/>
                <w:lang w:val="en-GB"/>
              </w:rPr>
              <w:t>0.15</w:t>
            </w:r>
          </w:p>
        </w:tc>
        <w:tc>
          <w:tcPr>
            <w:tcW w:w="47.65pt" w:type="dxa"/>
          </w:tcPr>
          <w:p w14:paraId="39612B11" w14:textId="7A20B029" w:rsidR="00AA6092" w:rsidRPr="000A3551" w:rsidRDefault="00AA6092" w:rsidP="00A020CF">
            <w:pPr>
              <w:pStyle w:val="BodyText"/>
              <w:ind w:firstLine="0pt"/>
              <w:jc w:val="end"/>
              <w:rPr>
                <w:sz w:val="16"/>
                <w:szCs w:val="16"/>
                <w:lang w:val="en-GB"/>
              </w:rPr>
            </w:pPr>
            <w:r>
              <w:rPr>
                <w:sz w:val="16"/>
                <w:szCs w:val="16"/>
                <w:lang w:val="en-GB"/>
              </w:rPr>
              <w:t>0.65</w:t>
            </w:r>
          </w:p>
        </w:tc>
        <w:tc>
          <w:tcPr>
            <w:tcW w:w="47.50pt" w:type="dxa"/>
          </w:tcPr>
          <w:p w14:paraId="5FBE0B4F" w14:textId="6805A0A3" w:rsidR="00AA6092" w:rsidRPr="000A3551" w:rsidRDefault="00AA6092" w:rsidP="00A020CF">
            <w:pPr>
              <w:pStyle w:val="BodyText"/>
              <w:ind w:firstLine="0pt"/>
              <w:jc w:val="end"/>
              <w:rPr>
                <w:sz w:val="16"/>
                <w:szCs w:val="16"/>
                <w:lang w:val="en-GB"/>
              </w:rPr>
            </w:pPr>
            <w:r>
              <w:rPr>
                <w:sz w:val="16"/>
                <w:szCs w:val="16"/>
                <w:lang w:val="en-GB"/>
              </w:rPr>
              <w:t>0.24</w:t>
            </w:r>
          </w:p>
        </w:tc>
        <w:tc>
          <w:tcPr>
            <w:tcW w:w="47.95pt" w:type="dxa"/>
          </w:tcPr>
          <w:p w14:paraId="18C4B144" w14:textId="77777777" w:rsidR="00AA6092" w:rsidRPr="000A3551" w:rsidRDefault="00AA6092" w:rsidP="00A020CF">
            <w:pPr>
              <w:pStyle w:val="BodyText"/>
              <w:ind w:firstLine="0pt"/>
              <w:jc w:val="end"/>
              <w:rPr>
                <w:sz w:val="16"/>
                <w:szCs w:val="16"/>
                <w:lang w:val="en-GB"/>
              </w:rPr>
            </w:pPr>
            <w:r>
              <w:rPr>
                <w:sz w:val="16"/>
                <w:szCs w:val="16"/>
                <w:lang w:val="en-GB"/>
              </w:rPr>
              <w:t>142</w:t>
            </w:r>
          </w:p>
        </w:tc>
      </w:tr>
      <w:tr w:rsidR="00AA6092" w14:paraId="31A6B2F5" w14:textId="77777777" w:rsidTr="00A020CF">
        <w:tc>
          <w:tcPr>
            <w:tcW w:w="51.60pt" w:type="dxa"/>
          </w:tcPr>
          <w:p w14:paraId="1024C5B7" w14:textId="77777777" w:rsidR="00AA6092" w:rsidRPr="000A3551" w:rsidRDefault="00AA6092" w:rsidP="00A020CF">
            <w:pPr>
              <w:pStyle w:val="BodyText"/>
              <w:ind w:firstLine="0pt"/>
              <w:jc w:val="start"/>
              <w:rPr>
                <w:sz w:val="16"/>
                <w:szCs w:val="16"/>
                <w:lang w:val="en-GB"/>
              </w:rPr>
            </w:pPr>
            <w:r>
              <w:rPr>
                <w:sz w:val="16"/>
                <w:szCs w:val="16"/>
                <w:lang w:val="en-GB"/>
              </w:rPr>
              <w:t>Mathematics</w:t>
            </w:r>
          </w:p>
        </w:tc>
        <w:tc>
          <w:tcPr>
            <w:tcW w:w="48.10pt" w:type="dxa"/>
          </w:tcPr>
          <w:p w14:paraId="6DC1ADF5" w14:textId="057BA86D" w:rsidR="00AA6092" w:rsidRPr="000A3551" w:rsidRDefault="00AA6092" w:rsidP="00A020CF">
            <w:pPr>
              <w:pStyle w:val="BodyText"/>
              <w:ind w:firstLine="0pt"/>
              <w:jc w:val="end"/>
              <w:rPr>
                <w:sz w:val="16"/>
                <w:szCs w:val="16"/>
                <w:lang w:val="en-GB"/>
              </w:rPr>
            </w:pPr>
            <w:r>
              <w:rPr>
                <w:sz w:val="16"/>
                <w:szCs w:val="16"/>
                <w:lang w:val="en-GB"/>
              </w:rPr>
              <w:t>0.71</w:t>
            </w:r>
          </w:p>
        </w:tc>
        <w:tc>
          <w:tcPr>
            <w:tcW w:w="47.65pt" w:type="dxa"/>
          </w:tcPr>
          <w:p w14:paraId="3A3B7DD9" w14:textId="162D0FDE"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1757D29D" w14:textId="4638685A" w:rsidR="00AA6092" w:rsidRPr="000A3551" w:rsidRDefault="00AA6092" w:rsidP="00A020CF">
            <w:pPr>
              <w:pStyle w:val="BodyText"/>
              <w:ind w:firstLine="0pt"/>
              <w:jc w:val="end"/>
              <w:rPr>
                <w:sz w:val="16"/>
                <w:szCs w:val="16"/>
                <w:lang w:val="en-GB"/>
              </w:rPr>
            </w:pPr>
            <w:r>
              <w:rPr>
                <w:sz w:val="16"/>
                <w:szCs w:val="16"/>
                <w:lang w:val="en-GB"/>
              </w:rPr>
              <w:t>0.74</w:t>
            </w:r>
          </w:p>
        </w:tc>
        <w:tc>
          <w:tcPr>
            <w:tcW w:w="47.95pt" w:type="dxa"/>
          </w:tcPr>
          <w:p w14:paraId="1F379047" w14:textId="77777777" w:rsidR="00AA6092" w:rsidRPr="000A3551" w:rsidRDefault="00AA6092" w:rsidP="00A020CF">
            <w:pPr>
              <w:pStyle w:val="BodyText"/>
              <w:ind w:firstLine="0pt"/>
              <w:jc w:val="end"/>
              <w:rPr>
                <w:sz w:val="16"/>
                <w:szCs w:val="16"/>
                <w:lang w:val="en-GB"/>
              </w:rPr>
            </w:pPr>
            <w:r>
              <w:rPr>
                <w:sz w:val="16"/>
                <w:szCs w:val="16"/>
                <w:lang w:val="en-GB"/>
              </w:rPr>
              <w:t>1,353</w:t>
            </w:r>
          </w:p>
        </w:tc>
      </w:tr>
      <w:tr w:rsidR="00AA6092" w14:paraId="507F8614" w14:textId="77777777" w:rsidTr="00A020CF">
        <w:tc>
          <w:tcPr>
            <w:tcW w:w="51.60pt" w:type="dxa"/>
          </w:tcPr>
          <w:p w14:paraId="632C3F90" w14:textId="77777777" w:rsidR="00AA6092" w:rsidRPr="000A3551" w:rsidRDefault="00AA6092" w:rsidP="00A020CF">
            <w:pPr>
              <w:pStyle w:val="BodyText"/>
              <w:ind w:firstLine="0pt"/>
              <w:jc w:val="start"/>
              <w:rPr>
                <w:sz w:val="16"/>
                <w:szCs w:val="16"/>
                <w:lang w:val="en-GB"/>
              </w:rPr>
            </w:pPr>
            <w:r>
              <w:rPr>
                <w:sz w:val="16"/>
                <w:szCs w:val="16"/>
                <w:lang w:val="en-GB"/>
              </w:rPr>
              <w:t>Physics</w:t>
            </w:r>
          </w:p>
        </w:tc>
        <w:tc>
          <w:tcPr>
            <w:tcW w:w="48.10pt" w:type="dxa"/>
          </w:tcPr>
          <w:p w14:paraId="338F59FF" w14:textId="18EEE7F0" w:rsidR="00AA6092" w:rsidRPr="000A3551" w:rsidRDefault="00AA6092" w:rsidP="00A020CF">
            <w:pPr>
              <w:pStyle w:val="BodyText"/>
              <w:ind w:firstLine="0pt"/>
              <w:jc w:val="end"/>
              <w:rPr>
                <w:sz w:val="16"/>
                <w:szCs w:val="16"/>
                <w:lang w:val="en-GB"/>
              </w:rPr>
            </w:pPr>
            <w:r>
              <w:rPr>
                <w:sz w:val="16"/>
                <w:szCs w:val="16"/>
                <w:lang w:val="en-GB"/>
              </w:rPr>
              <w:t>0.95</w:t>
            </w:r>
          </w:p>
        </w:tc>
        <w:tc>
          <w:tcPr>
            <w:tcW w:w="47.65pt" w:type="dxa"/>
          </w:tcPr>
          <w:p w14:paraId="1D7C4795" w14:textId="51BD7F34" w:rsidR="00AA6092" w:rsidRPr="000A3551" w:rsidRDefault="00AA6092" w:rsidP="00A020CF">
            <w:pPr>
              <w:pStyle w:val="BodyText"/>
              <w:ind w:firstLine="0pt"/>
              <w:jc w:val="end"/>
              <w:rPr>
                <w:sz w:val="16"/>
                <w:szCs w:val="16"/>
                <w:lang w:val="en-GB"/>
              </w:rPr>
            </w:pPr>
            <w:r>
              <w:rPr>
                <w:sz w:val="16"/>
                <w:szCs w:val="16"/>
                <w:lang w:val="en-GB"/>
              </w:rPr>
              <w:t>0.38</w:t>
            </w:r>
          </w:p>
        </w:tc>
        <w:tc>
          <w:tcPr>
            <w:tcW w:w="47.50pt" w:type="dxa"/>
          </w:tcPr>
          <w:p w14:paraId="43D2DE98" w14:textId="11A20CE9" w:rsidR="00AA6092" w:rsidRPr="000A3551" w:rsidRDefault="00AA6092" w:rsidP="00A020CF">
            <w:pPr>
              <w:pStyle w:val="BodyText"/>
              <w:ind w:firstLine="0pt"/>
              <w:jc w:val="end"/>
              <w:rPr>
                <w:sz w:val="16"/>
                <w:szCs w:val="16"/>
                <w:lang w:val="en-GB"/>
              </w:rPr>
            </w:pPr>
            <w:r>
              <w:rPr>
                <w:sz w:val="16"/>
                <w:szCs w:val="16"/>
                <w:lang w:val="en-GB"/>
              </w:rPr>
              <w:t>0.54</w:t>
            </w:r>
          </w:p>
        </w:tc>
        <w:tc>
          <w:tcPr>
            <w:tcW w:w="47.95pt" w:type="dxa"/>
          </w:tcPr>
          <w:p w14:paraId="0BB2414B" w14:textId="77777777" w:rsidR="00AA6092" w:rsidRPr="000A3551" w:rsidRDefault="00AA6092" w:rsidP="00A020CF">
            <w:pPr>
              <w:pStyle w:val="BodyText"/>
              <w:ind w:firstLine="0pt"/>
              <w:jc w:val="end"/>
              <w:rPr>
                <w:sz w:val="16"/>
                <w:szCs w:val="16"/>
                <w:lang w:val="en-GB"/>
              </w:rPr>
            </w:pPr>
            <w:r>
              <w:rPr>
                <w:sz w:val="16"/>
                <w:szCs w:val="16"/>
                <w:lang w:val="en-GB"/>
              </w:rPr>
              <w:t>2,679</w:t>
            </w:r>
          </w:p>
        </w:tc>
      </w:tr>
      <w:tr w:rsidR="00AA6092" w14:paraId="2E469F8F" w14:textId="77777777" w:rsidTr="00A020CF">
        <w:tc>
          <w:tcPr>
            <w:tcW w:w="51.60pt" w:type="dxa"/>
          </w:tcPr>
          <w:p w14:paraId="47479112" w14:textId="77777777" w:rsidR="00AA6092" w:rsidRPr="000A3551" w:rsidRDefault="00AA6092" w:rsidP="00A020CF">
            <w:pPr>
              <w:pStyle w:val="BodyText"/>
              <w:ind w:firstLine="0pt"/>
              <w:jc w:val="start"/>
              <w:rPr>
                <w:sz w:val="16"/>
                <w:szCs w:val="16"/>
                <w:lang w:val="en-GB"/>
              </w:rPr>
            </w:pPr>
            <w:r>
              <w:rPr>
                <w:sz w:val="16"/>
                <w:szCs w:val="16"/>
                <w:lang w:val="en-GB"/>
              </w:rPr>
              <w:t>Quantitative Biology</w:t>
            </w:r>
          </w:p>
        </w:tc>
        <w:tc>
          <w:tcPr>
            <w:tcW w:w="48.10pt" w:type="dxa"/>
          </w:tcPr>
          <w:p w14:paraId="1F953748" w14:textId="2DEE69BF" w:rsidR="00AA6092" w:rsidRPr="000A3551" w:rsidRDefault="00AA6092" w:rsidP="00A020CF">
            <w:pPr>
              <w:pStyle w:val="BodyText"/>
              <w:ind w:firstLine="0pt"/>
              <w:jc w:val="end"/>
              <w:rPr>
                <w:sz w:val="16"/>
                <w:szCs w:val="16"/>
                <w:lang w:val="en-GB"/>
              </w:rPr>
            </w:pPr>
            <w:r>
              <w:rPr>
                <w:sz w:val="16"/>
                <w:szCs w:val="16"/>
                <w:lang w:val="en-GB"/>
              </w:rPr>
              <w:t>0.13</w:t>
            </w:r>
          </w:p>
        </w:tc>
        <w:tc>
          <w:tcPr>
            <w:tcW w:w="47.65pt" w:type="dxa"/>
          </w:tcPr>
          <w:p w14:paraId="3A769388" w14:textId="76AEF2EF" w:rsidR="00AA6092" w:rsidRPr="000A3551" w:rsidRDefault="00AA6092" w:rsidP="00A020CF">
            <w:pPr>
              <w:pStyle w:val="BodyText"/>
              <w:ind w:firstLine="0pt"/>
              <w:jc w:val="end"/>
              <w:rPr>
                <w:sz w:val="16"/>
                <w:szCs w:val="16"/>
                <w:lang w:val="en-GB"/>
              </w:rPr>
            </w:pPr>
            <w:r>
              <w:rPr>
                <w:sz w:val="16"/>
                <w:szCs w:val="16"/>
                <w:lang w:val="en-GB"/>
              </w:rPr>
              <w:t>0.72</w:t>
            </w:r>
          </w:p>
        </w:tc>
        <w:tc>
          <w:tcPr>
            <w:tcW w:w="47.50pt" w:type="dxa"/>
          </w:tcPr>
          <w:p w14:paraId="7206A218" w14:textId="10EA752F" w:rsidR="00AA6092" w:rsidRPr="000A3551" w:rsidRDefault="00AA6092" w:rsidP="00A020CF">
            <w:pPr>
              <w:pStyle w:val="BodyText"/>
              <w:ind w:firstLine="0pt"/>
              <w:jc w:val="end"/>
              <w:rPr>
                <w:sz w:val="16"/>
                <w:szCs w:val="16"/>
                <w:lang w:val="en-GB"/>
              </w:rPr>
            </w:pPr>
            <w:r>
              <w:rPr>
                <w:sz w:val="16"/>
                <w:szCs w:val="16"/>
                <w:lang w:val="en-GB"/>
              </w:rPr>
              <w:t>0.22</w:t>
            </w:r>
          </w:p>
        </w:tc>
        <w:tc>
          <w:tcPr>
            <w:tcW w:w="47.95pt" w:type="dxa"/>
          </w:tcPr>
          <w:p w14:paraId="03855CD2" w14:textId="77777777" w:rsidR="00AA6092" w:rsidRPr="000A3551" w:rsidRDefault="00AA6092" w:rsidP="00A020CF">
            <w:pPr>
              <w:pStyle w:val="BodyText"/>
              <w:ind w:firstLine="0pt"/>
              <w:jc w:val="end"/>
              <w:rPr>
                <w:sz w:val="16"/>
                <w:szCs w:val="16"/>
                <w:lang w:val="en-GB"/>
              </w:rPr>
            </w:pPr>
            <w:r>
              <w:rPr>
                <w:sz w:val="16"/>
                <w:szCs w:val="16"/>
                <w:lang w:val="en-GB"/>
              </w:rPr>
              <w:t>201</w:t>
            </w:r>
          </w:p>
        </w:tc>
      </w:tr>
      <w:tr w:rsidR="00AA6092" w14:paraId="15494175" w14:textId="77777777" w:rsidTr="00A020CF">
        <w:tc>
          <w:tcPr>
            <w:tcW w:w="51.60pt" w:type="dxa"/>
          </w:tcPr>
          <w:p w14:paraId="6663FE6C" w14:textId="77777777" w:rsidR="00AA6092" w:rsidRPr="000A3551" w:rsidRDefault="00AA6092" w:rsidP="00A020CF">
            <w:pPr>
              <w:pStyle w:val="BodyText"/>
              <w:ind w:firstLine="0pt"/>
              <w:jc w:val="start"/>
              <w:rPr>
                <w:sz w:val="16"/>
                <w:szCs w:val="16"/>
                <w:lang w:val="en-GB"/>
              </w:rPr>
            </w:pPr>
            <w:r>
              <w:rPr>
                <w:sz w:val="16"/>
                <w:szCs w:val="16"/>
                <w:lang w:val="en-GB"/>
              </w:rPr>
              <w:t>Quantitative Finance</w:t>
            </w:r>
          </w:p>
        </w:tc>
        <w:tc>
          <w:tcPr>
            <w:tcW w:w="48.10pt" w:type="dxa"/>
          </w:tcPr>
          <w:p w14:paraId="25246E65" w14:textId="0C35AE56" w:rsidR="00AA6092" w:rsidRPr="000A3551" w:rsidRDefault="00AA6092" w:rsidP="00A020CF">
            <w:pPr>
              <w:pStyle w:val="BodyText"/>
              <w:ind w:firstLine="0pt"/>
              <w:jc w:val="end"/>
              <w:rPr>
                <w:sz w:val="16"/>
                <w:szCs w:val="16"/>
                <w:lang w:val="en-GB"/>
              </w:rPr>
            </w:pPr>
            <w:r>
              <w:rPr>
                <w:sz w:val="16"/>
                <w:szCs w:val="16"/>
                <w:lang w:val="en-GB"/>
              </w:rPr>
              <w:t>0.30</w:t>
            </w:r>
          </w:p>
        </w:tc>
        <w:tc>
          <w:tcPr>
            <w:tcW w:w="47.65pt" w:type="dxa"/>
          </w:tcPr>
          <w:p w14:paraId="01ABE785" w14:textId="6CF3390D"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3ADD9017" w14:textId="5A694451" w:rsidR="00AA6092" w:rsidRPr="000A3551" w:rsidRDefault="00AA6092" w:rsidP="00A020CF">
            <w:pPr>
              <w:pStyle w:val="BodyText"/>
              <w:ind w:firstLine="0pt"/>
              <w:jc w:val="end"/>
              <w:rPr>
                <w:sz w:val="16"/>
                <w:szCs w:val="16"/>
                <w:lang w:val="en-GB"/>
              </w:rPr>
            </w:pPr>
            <w:r>
              <w:rPr>
                <w:sz w:val="16"/>
                <w:szCs w:val="16"/>
                <w:lang w:val="en-GB"/>
              </w:rPr>
              <w:t>0.43</w:t>
            </w:r>
          </w:p>
        </w:tc>
        <w:tc>
          <w:tcPr>
            <w:tcW w:w="47.95pt" w:type="dxa"/>
          </w:tcPr>
          <w:p w14:paraId="60ED93BA" w14:textId="77777777" w:rsidR="00AA6092" w:rsidRPr="000A3551" w:rsidRDefault="00AA6092" w:rsidP="00A020CF">
            <w:pPr>
              <w:pStyle w:val="BodyText"/>
              <w:ind w:firstLine="0pt"/>
              <w:jc w:val="end"/>
              <w:rPr>
                <w:sz w:val="16"/>
                <w:szCs w:val="16"/>
                <w:lang w:val="en-GB"/>
              </w:rPr>
            </w:pPr>
            <w:r>
              <w:rPr>
                <w:sz w:val="16"/>
                <w:szCs w:val="16"/>
                <w:lang w:val="en-GB"/>
              </w:rPr>
              <w:t>90</w:t>
            </w:r>
          </w:p>
        </w:tc>
      </w:tr>
      <w:tr w:rsidR="00AA6092" w14:paraId="339886B1" w14:textId="77777777" w:rsidTr="00A020CF">
        <w:tc>
          <w:tcPr>
            <w:tcW w:w="51.60pt" w:type="dxa"/>
          </w:tcPr>
          <w:p w14:paraId="3660D4C9" w14:textId="77777777" w:rsidR="00AA6092" w:rsidRDefault="00AA6092" w:rsidP="00A020CF">
            <w:pPr>
              <w:pStyle w:val="BodyText"/>
              <w:ind w:firstLine="0pt"/>
              <w:jc w:val="start"/>
              <w:rPr>
                <w:sz w:val="16"/>
                <w:szCs w:val="16"/>
                <w:lang w:val="en-GB"/>
              </w:rPr>
            </w:pPr>
            <w:r>
              <w:rPr>
                <w:sz w:val="16"/>
                <w:szCs w:val="16"/>
                <w:lang w:val="en-GB"/>
              </w:rPr>
              <w:t>Statistics</w:t>
            </w:r>
          </w:p>
        </w:tc>
        <w:tc>
          <w:tcPr>
            <w:tcW w:w="48.10pt" w:type="dxa"/>
          </w:tcPr>
          <w:p w14:paraId="3BCFEE19" w14:textId="0A1112BE" w:rsidR="00AA6092" w:rsidRDefault="00AA6092" w:rsidP="00A020CF">
            <w:pPr>
              <w:pStyle w:val="BodyText"/>
              <w:ind w:firstLine="0pt"/>
              <w:jc w:val="end"/>
              <w:rPr>
                <w:sz w:val="16"/>
                <w:szCs w:val="16"/>
                <w:lang w:val="en-GB"/>
              </w:rPr>
            </w:pPr>
            <w:r>
              <w:rPr>
                <w:sz w:val="16"/>
                <w:szCs w:val="16"/>
                <w:lang w:val="en-GB"/>
              </w:rPr>
              <w:t>0.19</w:t>
            </w:r>
          </w:p>
        </w:tc>
        <w:tc>
          <w:tcPr>
            <w:tcW w:w="47.65pt" w:type="dxa"/>
          </w:tcPr>
          <w:p w14:paraId="32EE0F12" w14:textId="4CF767AD" w:rsidR="00AA6092" w:rsidRDefault="00AA6092" w:rsidP="00A020CF">
            <w:pPr>
              <w:pStyle w:val="BodyText"/>
              <w:ind w:firstLine="0pt"/>
              <w:jc w:val="end"/>
              <w:rPr>
                <w:sz w:val="16"/>
                <w:szCs w:val="16"/>
                <w:lang w:val="en-GB"/>
              </w:rPr>
            </w:pPr>
            <w:r>
              <w:rPr>
                <w:sz w:val="16"/>
                <w:szCs w:val="16"/>
                <w:lang w:val="en-GB"/>
              </w:rPr>
              <w:t>0.44</w:t>
            </w:r>
          </w:p>
        </w:tc>
        <w:tc>
          <w:tcPr>
            <w:tcW w:w="47.50pt" w:type="dxa"/>
          </w:tcPr>
          <w:p w14:paraId="71C50525" w14:textId="674C8372" w:rsidR="00AA6092" w:rsidRDefault="00AA6092" w:rsidP="00A020CF">
            <w:pPr>
              <w:pStyle w:val="BodyText"/>
              <w:ind w:firstLine="0pt"/>
              <w:jc w:val="end"/>
              <w:rPr>
                <w:sz w:val="16"/>
                <w:szCs w:val="16"/>
                <w:lang w:val="en-GB"/>
              </w:rPr>
            </w:pPr>
            <w:r>
              <w:rPr>
                <w:sz w:val="16"/>
                <w:szCs w:val="16"/>
                <w:lang w:val="en-GB"/>
              </w:rPr>
              <w:t>0.27</w:t>
            </w:r>
          </w:p>
        </w:tc>
        <w:tc>
          <w:tcPr>
            <w:tcW w:w="47.95pt" w:type="dxa"/>
          </w:tcPr>
          <w:p w14:paraId="2E6353F4" w14:textId="77777777" w:rsidR="00AA6092" w:rsidRDefault="00AA6092" w:rsidP="00AA6092">
            <w:pPr>
              <w:pStyle w:val="BodyText"/>
              <w:keepNext/>
              <w:ind w:firstLine="0pt"/>
              <w:jc w:val="end"/>
              <w:rPr>
                <w:sz w:val="16"/>
                <w:szCs w:val="16"/>
                <w:lang w:val="en-GB"/>
              </w:rPr>
            </w:pPr>
            <w:r>
              <w:rPr>
                <w:sz w:val="16"/>
                <w:szCs w:val="16"/>
                <w:lang w:val="en-GB"/>
              </w:rPr>
              <w:t>131</w:t>
            </w:r>
          </w:p>
        </w:tc>
      </w:tr>
    </w:tbl>
    <w:p w14:paraId="7D4FDF24" w14:textId="3CC6B96F" w:rsidR="00AA6092" w:rsidRPr="00AA6092" w:rsidRDefault="00AA6092" w:rsidP="00AA6092">
      <w:pPr>
        <w:pStyle w:val="Caption"/>
        <w:rPr>
          <w:i w:val="0"/>
          <w:iCs w:val="0"/>
          <w:color w:val="000000" w:themeColor="text1"/>
          <w:sz w:val="20"/>
          <w:szCs w:val="20"/>
          <w:lang w:val="en-GB"/>
        </w:rPr>
      </w:pPr>
      <w:r>
        <w:rPr>
          <w:i w:val="0"/>
          <w:iCs w:val="0"/>
          <w:color w:val="000000" w:themeColor="text1"/>
          <w:sz w:val="20"/>
          <w:szCs w:val="20"/>
        </w:rPr>
        <w:br/>
      </w:r>
      <w:r w:rsidRPr="00AA6092">
        <w:rPr>
          <w:i w:val="0"/>
          <w:iCs w:val="0"/>
          <w:color w:val="000000" w:themeColor="text1"/>
          <w:sz w:val="20"/>
          <w:szCs w:val="20"/>
        </w:rPr>
        <w:t xml:space="preserve">Figure </w:t>
      </w:r>
      <w:r w:rsidRPr="00AA6092">
        <w:rPr>
          <w:i w:val="0"/>
          <w:iCs w:val="0"/>
          <w:color w:val="000000" w:themeColor="text1"/>
          <w:sz w:val="20"/>
          <w:szCs w:val="20"/>
        </w:rPr>
        <w:fldChar w:fldCharType="begin"/>
      </w:r>
      <w:r w:rsidRPr="00AA6092">
        <w:rPr>
          <w:i w:val="0"/>
          <w:iCs w:val="0"/>
          <w:color w:val="000000" w:themeColor="text1"/>
          <w:sz w:val="20"/>
          <w:szCs w:val="20"/>
        </w:rPr>
        <w:instrText xml:space="preserve"> SEQ Figure \* ARABIC </w:instrText>
      </w:r>
      <w:r w:rsidRPr="00AA6092">
        <w:rPr>
          <w:i w:val="0"/>
          <w:iCs w:val="0"/>
          <w:color w:val="000000" w:themeColor="text1"/>
          <w:sz w:val="20"/>
          <w:szCs w:val="20"/>
        </w:rPr>
        <w:fldChar w:fldCharType="separate"/>
      </w:r>
      <w:r w:rsidR="00E9133E">
        <w:rPr>
          <w:i w:val="0"/>
          <w:iCs w:val="0"/>
          <w:noProof/>
          <w:color w:val="000000" w:themeColor="text1"/>
          <w:sz w:val="20"/>
          <w:szCs w:val="20"/>
        </w:rPr>
        <w:t>26</w:t>
      </w:r>
      <w:r w:rsidRPr="00AA6092">
        <w:rPr>
          <w:i w:val="0"/>
          <w:iCs w:val="0"/>
          <w:color w:val="000000" w:themeColor="text1"/>
          <w:sz w:val="20"/>
          <w:szCs w:val="20"/>
        </w:rPr>
        <w:fldChar w:fldCharType="end"/>
      </w:r>
      <w:r w:rsidRPr="00AA6092">
        <w:rPr>
          <w:i w:val="0"/>
          <w:iCs w:val="0"/>
          <w:color w:val="000000" w:themeColor="text1"/>
          <w:sz w:val="20"/>
          <w:szCs w:val="20"/>
        </w:rPr>
        <w:t>: Classification Report for M</w:t>
      </w:r>
      <w:r w:rsidRPr="00AA6092">
        <w:rPr>
          <w:i w:val="0"/>
          <w:iCs w:val="0"/>
          <w:color w:val="000000" w:themeColor="text1"/>
          <w:sz w:val="20"/>
          <w:szCs w:val="20"/>
          <w:vertAlign w:val="subscript"/>
        </w:rPr>
        <w:t>9</w:t>
      </w:r>
      <w:r w:rsidRPr="00AA6092">
        <w:rPr>
          <w:i w:val="0"/>
          <w:iCs w:val="0"/>
          <w:color w:val="000000" w:themeColor="text1"/>
          <w:sz w:val="20"/>
          <w:szCs w:val="20"/>
        </w:rPr>
        <w:t xml:space="preserve"> Model</w:t>
      </w:r>
    </w:p>
    <w:p w14:paraId="062841BD" w14:textId="7EC926DE" w:rsidR="00AA6092" w:rsidRPr="00AA6092" w:rsidRDefault="00AA6092" w:rsidP="00AA6092">
      <w:pPr>
        <w:pStyle w:val="BodyText"/>
        <w:rPr>
          <w:lang w:val="en-GB"/>
        </w:rPr>
      </w:pPr>
      <w:r w:rsidRPr="00AA6092">
        <w:rPr>
          <w:lang w:val="en-GB"/>
        </w:rPr>
        <w:t xml:space="preserve">For computer science papers, the model achieved moderate precision of 0.55 (comparable to </w:t>
      </w:r>
      <w:r w:rsidR="00DC2D5B">
        <w:rPr>
          <w:lang w:val="en-GB"/>
        </w:rPr>
        <w:t>M</w:t>
      </w:r>
      <w:r w:rsidR="00DC2D5B" w:rsidRPr="00DC2D5B">
        <w:rPr>
          <w:vertAlign w:val="subscript"/>
          <w:lang w:val="en-GB"/>
        </w:rPr>
        <w:t>4</w:t>
      </w:r>
      <w:r w:rsidRPr="00AA6092">
        <w:rPr>
          <w:lang w:val="en-GB"/>
        </w:rPr>
        <w:t xml:space="preserve">'s 0.54) but struggled with recall at 0.31 (lower than </w:t>
      </w:r>
      <w:r w:rsidR="00DC2D5B">
        <w:rPr>
          <w:lang w:val="en-GB"/>
        </w:rPr>
        <w:t>M</w:t>
      </w:r>
      <w:r w:rsidR="00DC2D5B" w:rsidRPr="00DC2D5B">
        <w:rPr>
          <w:vertAlign w:val="subscript"/>
          <w:lang w:val="en-GB"/>
        </w:rPr>
        <w:t>4</w:t>
      </w:r>
      <w:r w:rsidRPr="00AA6092">
        <w:rPr>
          <w:lang w:val="en-GB"/>
        </w:rPr>
        <w:t xml:space="preserve">'s 0.39), resulting in an F1-score of 0.40. The confusion matrix shows that out of 1,258 computer science papers, only 391 were correctly classified, with significant misclassifications </w:t>
      </w:r>
      <w:r w:rsidR="00DC2D5B">
        <w:rPr>
          <w:lang w:val="en-GB"/>
        </w:rPr>
        <w:t xml:space="preserve">such </w:t>
      </w:r>
      <w:r w:rsidRPr="00AA6092">
        <w:rPr>
          <w:lang w:val="en-GB"/>
        </w:rPr>
        <w:t xml:space="preserve">as electrical engineering (404) and economics (178). This suggests the model had difficulty distinguishing computer science papers from related technical fields, performing slightly worse than </w:t>
      </w:r>
      <w:r w:rsidR="00DC2D5B">
        <w:rPr>
          <w:lang w:val="en-GB"/>
        </w:rPr>
        <w:t>M</w:t>
      </w:r>
      <w:r w:rsidR="00DC2D5B" w:rsidRPr="00DC2D5B">
        <w:rPr>
          <w:vertAlign w:val="subscript"/>
          <w:lang w:val="en-GB"/>
        </w:rPr>
        <w:t>4</w:t>
      </w:r>
      <w:r w:rsidRPr="00AA6092">
        <w:rPr>
          <w:lang w:val="en-GB"/>
        </w:rPr>
        <w:t xml:space="preserve"> in this category.</w:t>
      </w:r>
    </w:p>
    <w:p w14:paraId="1D699C65" w14:textId="6D7F862F" w:rsidR="00AA6092" w:rsidRPr="00AA6092" w:rsidRDefault="00AA6092" w:rsidP="00AA6092">
      <w:pPr>
        <w:pStyle w:val="BodyText"/>
        <w:rPr>
          <w:lang w:val="en-GB"/>
        </w:rPr>
      </w:pPr>
      <w:r w:rsidRPr="00AA6092">
        <w:rPr>
          <w:lang w:val="en-GB"/>
        </w:rPr>
        <w:t xml:space="preserve">Mathematics papers showed strong performance with improved metrics: precision of 0.71 (higher than </w:t>
      </w:r>
      <w:r w:rsidR="00DC2D5B">
        <w:rPr>
          <w:lang w:val="en-GB"/>
        </w:rPr>
        <w:t>M</w:t>
      </w:r>
      <w:r w:rsidR="00DC2D5B" w:rsidRPr="00DC2D5B">
        <w:rPr>
          <w:vertAlign w:val="subscript"/>
          <w:lang w:val="en-GB"/>
        </w:rPr>
        <w:t>4</w:t>
      </w:r>
      <w:r w:rsidRPr="00AA6092">
        <w:rPr>
          <w:lang w:val="en-GB"/>
        </w:rPr>
        <w:t xml:space="preserve">'s 0.65) and recall of 0.76 (significantly higher than </w:t>
      </w:r>
      <w:r w:rsidR="00DC2D5B">
        <w:rPr>
          <w:lang w:val="en-GB"/>
        </w:rPr>
        <w:t>M</w:t>
      </w:r>
      <w:r w:rsidR="00DC2D5B" w:rsidRPr="00DC2D5B">
        <w:rPr>
          <w:vertAlign w:val="subscript"/>
          <w:lang w:val="en-GB"/>
        </w:rPr>
        <w:t>4</w:t>
      </w:r>
      <w:r w:rsidRPr="00AA6092">
        <w:rPr>
          <w:lang w:val="en-GB"/>
        </w:rPr>
        <w:t xml:space="preserve">'s 0.71), leading to an F1-score of 0.74. The confusion matrix shows 1,028 correct classifications out of 1,353 mathematics papers, demonstrating robust performance and improvement over </w:t>
      </w:r>
      <w:r w:rsidR="00DC2D5B">
        <w:rPr>
          <w:lang w:val="en-GB"/>
        </w:rPr>
        <w:t>M</w:t>
      </w:r>
      <w:r w:rsidR="00DC2D5B" w:rsidRPr="00DC2D5B">
        <w:rPr>
          <w:vertAlign w:val="subscript"/>
          <w:lang w:val="en-GB"/>
        </w:rPr>
        <w:t>4</w:t>
      </w:r>
      <w:r w:rsidRPr="00AA6092">
        <w:rPr>
          <w:lang w:val="en-GB"/>
        </w:rPr>
        <w:t xml:space="preserve"> in this category.</w:t>
      </w:r>
    </w:p>
    <w:p w14:paraId="0EF96486" w14:textId="73B48C7D" w:rsidR="00AA6092" w:rsidRPr="00AA6092" w:rsidRDefault="00AA6092" w:rsidP="00AA6092">
      <w:pPr>
        <w:pStyle w:val="BodyText"/>
        <w:rPr>
          <w:lang w:val="en-GB"/>
        </w:rPr>
      </w:pPr>
      <w:r w:rsidRPr="00AA6092">
        <w:rPr>
          <w:lang w:val="en-GB"/>
        </w:rPr>
        <w:t xml:space="preserve">Physics papers showed exceptional precision of 0.95 (significantly higher than </w:t>
      </w:r>
      <w:r w:rsidR="00DC2D5B">
        <w:rPr>
          <w:lang w:val="en-GB"/>
        </w:rPr>
        <w:t>M</w:t>
      </w:r>
      <w:r w:rsidR="00DC2D5B" w:rsidRPr="00DC2D5B">
        <w:rPr>
          <w:vertAlign w:val="subscript"/>
          <w:lang w:val="en-GB"/>
        </w:rPr>
        <w:t>4</w:t>
      </w:r>
      <w:r w:rsidRPr="00AA6092">
        <w:rPr>
          <w:lang w:val="en-GB"/>
        </w:rPr>
        <w:t xml:space="preserve">'s 0.84) but </w:t>
      </w:r>
      <w:r w:rsidR="00DC2D5B">
        <w:rPr>
          <w:lang w:val="en-GB"/>
        </w:rPr>
        <w:t xml:space="preserve">a </w:t>
      </w:r>
      <w:r w:rsidRPr="00AA6092">
        <w:rPr>
          <w:lang w:val="en-GB"/>
        </w:rPr>
        <w:t xml:space="preserve">lower recall of 0.38 (decreased from </w:t>
      </w:r>
      <w:r w:rsidR="00DC2D5B">
        <w:rPr>
          <w:lang w:val="en-GB"/>
        </w:rPr>
        <w:t>M</w:t>
      </w:r>
      <w:r w:rsidR="00DC2D5B" w:rsidRPr="00DC2D5B">
        <w:rPr>
          <w:vertAlign w:val="subscript"/>
          <w:lang w:val="en-GB"/>
        </w:rPr>
        <w:t>4</w:t>
      </w:r>
      <w:r w:rsidRPr="00AA6092">
        <w:rPr>
          <w:lang w:val="en-GB"/>
        </w:rPr>
        <w:t>'s 0.42), resulting in an F1-score of 0.54. The confusion matrix indicates that while the model rarely misclassified other papers as physics (high precision), it frequently misclassified physics papers as quantitative biology (860 papers) and mathematics (325 papers) out of 2,679 total physics papers.</w:t>
      </w:r>
    </w:p>
    <w:p w14:paraId="4F57C753" w14:textId="047253D5" w:rsidR="00AA6092" w:rsidRDefault="00DC2D5B" w:rsidP="00AA6092">
      <w:pPr>
        <w:pStyle w:val="BodyText"/>
        <w:rPr>
          <w:lang w:val="en-GB"/>
        </w:rPr>
      </w:pPr>
      <w:r>
        <w:rPr>
          <w:lang w:val="en-GB"/>
        </w:rPr>
        <w:t>T</w:t>
      </w:r>
      <w:r w:rsidR="00AA6092" w:rsidRPr="00AA6092">
        <w:rPr>
          <w:lang w:val="en-GB"/>
        </w:rPr>
        <w:t>he model showed varying patterns</w:t>
      </w:r>
      <w:r>
        <w:rPr>
          <w:lang w:val="en-GB"/>
        </w:rPr>
        <w:t xml:space="preserve"> for minority classes</w:t>
      </w:r>
      <w:r w:rsidR="00AA6092" w:rsidRPr="00AA6092">
        <w:rPr>
          <w:lang w:val="en-GB"/>
        </w:rPr>
        <w:t>. Economics papers achieved</w:t>
      </w:r>
      <w:r>
        <w:rPr>
          <w:lang w:val="en-GB"/>
        </w:rPr>
        <w:t xml:space="preserve"> a</w:t>
      </w:r>
      <w:r w:rsidR="00AA6092" w:rsidRPr="00AA6092">
        <w:rPr>
          <w:lang w:val="en-GB"/>
        </w:rPr>
        <w:t xml:space="preserve"> very low precision of 0.04 (significantly down from </w:t>
      </w:r>
      <w:r>
        <w:rPr>
          <w:lang w:val="en-GB"/>
        </w:rPr>
        <w:t>M</w:t>
      </w:r>
      <w:r w:rsidRPr="00DC2D5B">
        <w:rPr>
          <w:vertAlign w:val="subscript"/>
          <w:lang w:val="en-GB"/>
        </w:rPr>
        <w:t>4</w:t>
      </w:r>
      <w:r w:rsidR="00AA6092" w:rsidRPr="00AA6092">
        <w:rPr>
          <w:lang w:val="en-GB"/>
        </w:rPr>
        <w:t xml:space="preserve">'s 0.29) but higher recall of 0.52 (improved from </w:t>
      </w:r>
      <w:r>
        <w:rPr>
          <w:lang w:val="en-GB"/>
        </w:rPr>
        <w:t>M</w:t>
      </w:r>
      <w:r w:rsidRPr="00DC2D5B">
        <w:rPr>
          <w:vertAlign w:val="subscript"/>
          <w:lang w:val="en-GB"/>
        </w:rPr>
        <w:t>4</w:t>
      </w:r>
      <w:r w:rsidR="00AA6092" w:rsidRPr="00AA6092">
        <w:rPr>
          <w:lang w:val="en-GB"/>
        </w:rPr>
        <w:t>'s 0.24), resulting in a poor F1</w:t>
      </w:r>
      <w:r>
        <w:rPr>
          <w:lang w:val="en-GB"/>
        </w:rPr>
        <w:t xml:space="preserve"> S</w:t>
      </w:r>
      <w:r w:rsidR="00AA6092" w:rsidRPr="00AA6092">
        <w:rPr>
          <w:lang w:val="en-GB"/>
        </w:rPr>
        <w:t xml:space="preserve">core of </w:t>
      </w:r>
      <w:r w:rsidR="00AA6092" w:rsidRPr="00AA6092">
        <w:rPr>
          <w:lang w:val="en-GB"/>
        </w:rPr>
        <w:lastRenderedPageBreak/>
        <w:t>0.07. The confusion matrix shows only 13 correct classifications out of 25 economics papers, indicating a trade-off between identifying more economics papers at the cost of many false positives.</w:t>
      </w:r>
    </w:p>
    <w:p w14:paraId="0B1A6E59" w14:textId="40886A20" w:rsidR="009604CB" w:rsidRPr="00AA6092" w:rsidRDefault="009604CB" w:rsidP="009604CB">
      <w:pPr>
        <w:pStyle w:val="BodyText"/>
        <w:ind w:firstLine="0pt"/>
        <w:rPr>
          <w:lang w:val="en-GB"/>
        </w:rPr>
      </w:pPr>
      <w:r w:rsidRPr="00822B59">
        <w:rPr>
          <w:noProof/>
          <w:lang w:val="en-GB"/>
        </w:rPr>
        <w:drawing>
          <wp:inline distT="0" distB="0" distL="0" distR="0" wp14:anchorId="4C5C206C" wp14:editId="4D4E1383">
            <wp:extent cx="3089910" cy="2971800"/>
            <wp:effectExtent l="0" t="0" r="0" b="0"/>
            <wp:docPr id="736153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4F81877" w14:textId="77777777" w:rsidR="009604CB" w:rsidRDefault="009604CB" w:rsidP="009604CB">
                        <w:pPr>
                          <w:pStyle w:val="BodyText"/>
                          <w:keepNext/>
                          <w:tabs>
                            <w:tab w:val="clear" w:pos="14.40pt"/>
                          </w:tabs>
                          <w:ind w:firstLine="0pt"/>
                          <w:jc w:val="center"/>
                        </w:pPr>
                        <w:r w:rsidRPr="009604CB">
                          <w:drawing>
                            <wp:inline distT="0" distB="0" distL="0" distR="0" wp14:anchorId="4B080686" wp14:editId="3157A3A3">
                              <wp:extent cx="2898140" cy="2663190"/>
                              <wp:effectExtent l="0" t="0" r="0" b="3810"/>
                              <wp:docPr id="12301737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0173772" name=""/>
                                      <pic:cNvPicPr/>
                                    </pic:nvPicPr>
                                    <pic:blipFill>
                                      <a:blip r:embed="rId26"/>
                                      <a:stretch>
                                        <a:fillRect/>
                                      </a:stretch>
                                    </pic:blipFill>
                                    <pic:spPr>
                                      <a:xfrm>
                                        <a:off x="0" y="0"/>
                                        <a:ext cx="2898140" cy="2663190"/>
                                      </a:xfrm>
                                      <a:prstGeom prst="rect">
                                        <a:avLst/>
                                      </a:prstGeom>
                                    </pic:spPr>
                                  </pic:pic>
                                </a:graphicData>
                              </a:graphic>
                            </wp:inline>
                          </w:drawing>
                        </w:r>
                      </w:p>
                      <w:p w14:paraId="6CCF8DCE" w14:textId="35F29679" w:rsidR="009604CB" w:rsidRPr="009604CB" w:rsidRDefault="009604CB" w:rsidP="009604CB">
                        <w:pPr>
                          <w:pStyle w:val="Caption"/>
                          <w:rPr>
                            <w:i w:val="0"/>
                            <w:iCs w:val="0"/>
                            <w:color w:val="000000" w:themeColor="text1"/>
                            <w:sz w:val="20"/>
                            <w:szCs w:val="20"/>
                          </w:rPr>
                        </w:pPr>
                        <w:r w:rsidRPr="009604CB">
                          <w:rPr>
                            <w:i w:val="0"/>
                            <w:iCs w:val="0"/>
                            <w:color w:val="000000" w:themeColor="text1"/>
                            <w:sz w:val="20"/>
                            <w:szCs w:val="20"/>
                          </w:rPr>
                          <w:t xml:space="preserve">Figure </w:t>
                        </w:r>
                        <w:r w:rsidRPr="009604CB">
                          <w:rPr>
                            <w:i w:val="0"/>
                            <w:iCs w:val="0"/>
                            <w:color w:val="000000" w:themeColor="text1"/>
                            <w:sz w:val="20"/>
                            <w:szCs w:val="20"/>
                          </w:rPr>
                          <w:fldChar w:fldCharType="begin"/>
                        </w:r>
                        <w:r w:rsidRPr="009604CB">
                          <w:rPr>
                            <w:i w:val="0"/>
                            <w:iCs w:val="0"/>
                            <w:color w:val="000000" w:themeColor="text1"/>
                            <w:sz w:val="20"/>
                            <w:szCs w:val="20"/>
                          </w:rPr>
                          <w:instrText xml:space="preserve"> SEQ Figure \* ARABIC </w:instrText>
                        </w:r>
                        <w:r w:rsidRPr="009604CB">
                          <w:rPr>
                            <w:i w:val="0"/>
                            <w:iCs w:val="0"/>
                            <w:color w:val="000000" w:themeColor="text1"/>
                            <w:sz w:val="20"/>
                            <w:szCs w:val="20"/>
                          </w:rPr>
                          <w:fldChar w:fldCharType="separate"/>
                        </w:r>
                        <w:r w:rsidR="00E9133E">
                          <w:rPr>
                            <w:i w:val="0"/>
                            <w:iCs w:val="0"/>
                            <w:noProof/>
                            <w:color w:val="000000" w:themeColor="text1"/>
                            <w:sz w:val="20"/>
                            <w:szCs w:val="20"/>
                          </w:rPr>
                          <w:t>27</w:t>
                        </w:r>
                        <w:r w:rsidRPr="009604CB">
                          <w:rPr>
                            <w:i w:val="0"/>
                            <w:iCs w:val="0"/>
                            <w:color w:val="000000" w:themeColor="text1"/>
                            <w:sz w:val="20"/>
                            <w:szCs w:val="20"/>
                          </w:rPr>
                          <w:fldChar w:fldCharType="end"/>
                        </w:r>
                        <w:r w:rsidRPr="009604CB">
                          <w:rPr>
                            <w:i w:val="0"/>
                            <w:iCs w:val="0"/>
                            <w:color w:val="000000" w:themeColor="text1"/>
                            <w:sz w:val="20"/>
                            <w:szCs w:val="20"/>
                          </w:rPr>
                          <w:t>: Confusion Matrix for M</w:t>
                        </w:r>
                        <w:r w:rsidRPr="009604CB">
                          <w:rPr>
                            <w:i w:val="0"/>
                            <w:iCs w:val="0"/>
                            <w:color w:val="000000" w:themeColor="text1"/>
                            <w:sz w:val="20"/>
                            <w:szCs w:val="20"/>
                            <w:vertAlign w:val="subscript"/>
                          </w:rPr>
                          <w:t>9</w:t>
                        </w:r>
                        <w:r w:rsidRPr="009604CB">
                          <w:rPr>
                            <w:i w:val="0"/>
                            <w:iCs w:val="0"/>
                            <w:color w:val="000000" w:themeColor="text1"/>
                            <w:sz w:val="20"/>
                            <w:szCs w:val="20"/>
                          </w:rPr>
                          <w:t xml:space="preserve"> Model</w:t>
                        </w:r>
                      </w:p>
                      <w:p w14:paraId="798659AA" w14:textId="0A623781" w:rsidR="009604CB" w:rsidRPr="001F4D05" w:rsidRDefault="009604CB" w:rsidP="009604CB">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85C16F1" w14:textId="3EE7EEFA" w:rsidR="00AA6092" w:rsidRPr="00AA6092" w:rsidRDefault="00AA6092" w:rsidP="00AA6092">
      <w:pPr>
        <w:pStyle w:val="BodyText"/>
        <w:rPr>
          <w:lang w:val="en-GB"/>
        </w:rPr>
      </w:pPr>
      <w:r w:rsidRPr="00AA6092">
        <w:rPr>
          <w:lang w:val="en-GB"/>
        </w:rPr>
        <w:t xml:space="preserve">Electrical engineering papers showed similar trends with precision of 0.15 (decreased from </w:t>
      </w:r>
      <w:r w:rsidR="00DC2D5B">
        <w:rPr>
          <w:lang w:val="en-GB"/>
        </w:rPr>
        <w:t>M</w:t>
      </w:r>
      <w:r w:rsidR="00DC2D5B" w:rsidRPr="00DC2D5B">
        <w:rPr>
          <w:vertAlign w:val="subscript"/>
          <w:lang w:val="en-GB"/>
        </w:rPr>
        <w:t>4</w:t>
      </w:r>
      <w:r w:rsidRPr="00AA6092">
        <w:rPr>
          <w:lang w:val="en-GB"/>
        </w:rPr>
        <w:t xml:space="preserve">'s 0.33) but improved recall of 0.65 (significantly up from </w:t>
      </w:r>
      <w:r w:rsidR="00DC2D5B">
        <w:rPr>
          <w:lang w:val="en-GB"/>
        </w:rPr>
        <w:t>M</w:t>
      </w:r>
      <w:r w:rsidR="00DC2D5B" w:rsidRPr="00DC2D5B">
        <w:rPr>
          <w:vertAlign w:val="subscript"/>
          <w:lang w:val="en-GB"/>
        </w:rPr>
        <w:t>4</w:t>
      </w:r>
      <w:r w:rsidRPr="00AA6092">
        <w:rPr>
          <w:lang w:val="en-GB"/>
        </w:rPr>
        <w:t xml:space="preserve">'s 0.31), leading to an F1-score of 0.24. The confusion matrix reveals 93 correct classifications </w:t>
      </w:r>
      <w:r w:rsidR="00DC2D5B">
        <w:rPr>
          <w:lang w:val="en-GB"/>
        </w:rPr>
        <w:t>from</w:t>
      </w:r>
      <w:r w:rsidRPr="00AA6092">
        <w:rPr>
          <w:lang w:val="en-GB"/>
        </w:rPr>
        <w:t xml:space="preserve"> 142 papers, with misclassifications spread across multiple categories.</w:t>
      </w:r>
    </w:p>
    <w:p w14:paraId="7A22EC14" w14:textId="6FF43651" w:rsidR="00AA6092" w:rsidRPr="00AA6092" w:rsidRDefault="00AA6092" w:rsidP="00AA6092">
      <w:pPr>
        <w:pStyle w:val="BodyText"/>
        <w:rPr>
          <w:lang w:val="en-GB"/>
        </w:rPr>
      </w:pPr>
      <w:r w:rsidRPr="00AA6092">
        <w:rPr>
          <w:lang w:val="en-GB"/>
        </w:rPr>
        <w:t xml:space="preserve">Quantitative biology showed improved recall of 0.72 (up from </w:t>
      </w:r>
      <w:r w:rsidR="00DC2D5B">
        <w:rPr>
          <w:lang w:val="en-GB"/>
        </w:rPr>
        <w:t>M</w:t>
      </w:r>
      <w:r w:rsidR="00DC2D5B" w:rsidRPr="00DC2D5B">
        <w:rPr>
          <w:vertAlign w:val="subscript"/>
          <w:lang w:val="en-GB"/>
        </w:rPr>
        <w:t>4</w:t>
      </w:r>
      <w:r w:rsidRPr="00AA6092">
        <w:rPr>
          <w:lang w:val="en-GB"/>
        </w:rPr>
        <w:t xml:space="preserve">'s 0.35) but lower precision of 0.13 (down from </w:t>
      </w:r>
      <w:r w:rsidR="00DC2D5B">
        <w:rPr>
          <w:lang w:val="en-GB"/>
        </w:rPr>
        <w:t>M</w:t>
      </w:r>
      <w:r w:rsidR="00DC2D5B" w:rsidRPr="00DC2D5B">
        <w:rPr>
          <w:vertAlign w:val="subscript"/>
          <w:lang w:val="en-GB"/>
        </w:rPr>
        <w:t>4</w:t>
      </w:r>
      <w:r w:rsidRPr="00AA6092">
        <w:rPr>
          <w:lang w:val="en-GB"/>
        </w:rPr>
        <w:t>'s 0.42), resulting in an F1-score of 0.22. The confusion matrix shows 145 correct classifications out of 201 papers, indicating better detection of quantitative biology papers but with many false positives.</w:t>
      </w:r>
    </w:p>
    <w:p w14:paraId="1158BD61" w14:textId="44805B6D" w:rsidR="00AA6092" w:rsidRPr="00AA6092" w:rsidRDefault="00AA6092" w:rsidP="00AA6092">
      <w:pPr>
        <w:pStyle w:val="BodyText"/>
        <w:rPr>
          <w:lang w:val="en-GB"/>
        </w:rPr>
      </w:pPr>
      <w:r w:rsidRPr="00AA6092">
        <w:rPr>
          <w:lang w:val="en-GB"/>
        </w:rPr>
        <w:t xml:space="preserve">Quantitative finance demonstrated </w:t>
      </w:r>
      <w:r w:rsidR="00DC2D5B">
        <w:rPr>
          <w:lang w:val="en-GB"/>
        </w:rPr>
        <w:t xml:space="preserve">a </w:t>
      </w:r>
      <w:r w:rsidRPr="00AA6092">
        <w:rPr>
          <w:lang w:val="en-GB"/>
        </w:rPr>
        <w:t xml:space="preserve">strong recall of 0.76 (significantly improved from </w:t>
      </w:r>
      <w:r w:rsidR="00DC2D5B">
        <w:rPr>
          <w:lang w:val="en-GB"/>
        </w:rPr>
        <w:t>M</w:t>
      </w:r>
      <w:r w:rsidR="00DC2D5B" w:rsidRPr="00DC2D5B">
        <w:rPr>
          <w:vertAlign w:val="subscript"/>
          <w:lang w:val="en-GB"/>
        </w:rPr>
        <w:t>4</w:t>
      </w:r>
      <w:r w:rsidRPr="00AA6092">
        <w:rPr>
          <w:lang w:val="en-GB"/>
        </w:rPr>
        <w:t xml:space="preserve">'s 0.31) </w:t>
      </w:r>
      <w:r w:rsidR="00DC2D5B">
        <w:rPr>
          <w:lang w:val="en-GB"/>
        </w:rPr>
        <w:t>and</w:t>
      </w:r>
      <w:r w:rsidRPr="00AA6092">
        <w:rPr>
          <w:lang w:val="en-GB"/>
        </w:rPr>
        <w:t xml:space="preserve"> </w:t>
      </w:r>
      <w:r w:rsidR="00DC2D5B">
        <w:rPr>
          <w:lang w:val="en-GB"/>
        </w:rPr>
        <w:t xml:space="preserve">a </w:t>
      </w:r>
      <w:r w:rsidRPr="00AA6092">
        <w:rPr>
          <w:lang w:val="en-GB"/>
        </w:rPr>
        <w:t xml:space="preserve">moderate precision of 0.30 (down from </w:t>
      </w:r>
      <w:r w:rsidR="00DC2D5B">
        <w:rPr>
          <w:lang w:val="en-GB"/>
        </w:rPr>
        <w:t>M</w:t>
      </w:r>
      <w:r w:rsidR="00DC2D5B" w:rsidRPr="00DC2D5B">
        <w:rPr>
          <w:vertAlign w:val="subscript"/>
          <w:lang w:val="en-GB"/>
        </w:rPr>
        <w:t>4</w:t>
      </w:r>
      <w:r w:rsidRPr="00AA6092">
        <w:rPr>
          <w:lang w:val="en-GB"/>
        </w:rPr>
        <w:t>'s 0.47), achieving an F1</w:t>
      </w:r>
      <w:r w:rsidR="00DC2D5B">
        <w:rPr>
          <w:lang w:val="en-GB"/>
        </w:rPr>
        <w:t xml:space="preserve"> S</w:t>
      </w:r>
      <w:r w:rsidRPr="00AA6092">
        <w:rPr>
          <w:lang w:val="en-GB"/>
        </w:rPr>
        <w:t>core of 0.43. The confusion matrix shows 68 correct classifications out of 90 papers, suggesting effective identification of quantitative finance papers but with reduced precision.</w:t>
      </w:r>
    </w:p>
    <w:p w14:paraId="24558D37" w14:textId="50A081CA" w:rsidR="00AA6092" w:rsidRPr="00AA6092" w:rsidRDefault="00AA6092" w:rsidP="00AA6092">
      <w:pPr>
        <w:pStyle w:val="BodyText"/>
        <w:rPr>
          <w:lang w:val="en-GB"/>
        </w:rPr>
      </w:pPr>
      <w:r w:rsidRPr="00AA6092">
        <w:rPr>
          <w:lang w:val="en-GB"/>
        </w:rPr>
        <w:t xml:space="preserve">Statistics showed </w:t>
      </w:r>
      <w:r w:rsidR="00DC2D5B">
        <w:rPr>
          <w:lang w:val="en-GB"/>
        </w:rPr>
        <w:t xml:space="preserve">an </w:t>
      </w:r>
      <w:r w:rsidRPr="00AA6092">
        <w:rPr>
          <w:lang w:val="en-GB"/>
        </w:rPr>
        <w:t xml:space="preserve">improved recall of 0.44 (up from </w:t>
      </w:r>
      <w:r w:rsidR="00DC2D5B">
        <w:rPr>
          <w:lang w:val="en-GB"/>
        </w:rPr>
        <w:t>M</w:t>
      </w:r>
      <w:r w:rsidR="00DC2D5B" w:rsidRPr="00DC2D5B">
        <w:rPr>
          <w:vertAlign w:val="subscript"/>
          <w:lang w:val="en-GB"/>
        </w:rPr>
        <w:t>4</w:t>
      </w:r>
      <w:r w:rsidRPr="00AA6092">
        <w:rPr>
          <w:lang w:val="en-GB"/>
        </w:rPr>
        <w:t xml:space="preserve">'s 0.34) but </w:t>
      </w:r>
      <w:r w:rsidR="00DC2D5B">
        <w:rPr>
          <w:lang w:val="en-GB"/>
        </w:rPr>
        <w:t xml:space="preserve">a </w:t>
      </w:r>
      <w:r w:rsidRPr="00AA6092">
        <w:rPr>
          <w:lang w:val="en-GB"/>
        </w:rPr>
        <w:t xml:space="preserve">lower precision of 0.19 (down from </w:t>
      </w:r>
      <w:r w:rsidR="00DC2D5B">
        <w:rPr>
          <w:lang w:val="en-GB"/>
        </w:rPr>
        <w:t>M</w:t>
      </w:r>
      <w:r w:rsidR="00DC2D5B" w:rsidRPr="00DC2D5B">
        <w:rPr>
          <w:vertAlign w:val="subscript"/>
          <w:lang w:val="en-GB"/>
        </w:rPr>
        <w:t>4</w:t>
      </w:r>
      <w:r w:rsidRPr="00AA6092">
        <w:rPr>
          <w:lang w:val="en-GB"/>
        </w:rPr>
        <w:t>'s 0.36), resulting in an F1-score of 0.27. The confusion matrix indicates 57 correct classifications out of 131 statistics papers.</w:t>
      </w:r>
    </w:p>
    <w:p w14:paraId="5C7F9E2C" w14:textId="46E18A39" w:rsidR="000A3551" w:rsidRDefault="00AA6092" w:rsidP="00AA6092">
      <w:pPr>
        <w:pStyle w:val="BodyText"/>
        <w:rPr>
          <w:lang w:val="en-GB"/>
        </w:rPr>
      </w:pPr>
      <w:r w:rsidRPr="00AA6092">
        <w:rPr>
          <w:lang w:val="en-GB"/>
        </w:rPr>
        <w:t xml:space="preserve">Overall, the model achieved an accuracy of 0.48, slightly lower than $M_4$'s 0.49. The weighted averages (precision: 0.73, recall: 0.48, F1-score: 0.53) and macro averages (precision: 0.38, recall: 0.57, F1-score: 0.36) show different patterns compared to $M_4$. The CNN model generally improved recall for minority classes but often at the expense of precision, suggesting a shift in the bias-variance trade-off. While the model became better at identifying minority classes, it did so with less certainty, leading to more false positives. This pattern indicates that while the CNN architecture </w:t>
      </w:r>
      <w:r w:rsidR="00DC2D5B">
        <w:rPr>
          <w:lang w:val="en-GB"/>
        </w:rPr>
        <w:t>improved</w:t>
      </w:r>
      <w:r w:rsidRPr="00AA6092">
        <w:rPr>
          <w:lang w:val="en-GB"/>
        </w:rPr>
        <w:t xml:space="preserve"> class detection, it may benefit from further optimi</w:t>
      </w:r>
      <w:r w:rsidR="00DC2D5B">
        <w:rPr>
          <w:lang w:val="en-GB"/>
        </w:rPr>
        <w:t>s</w:t>
      </w:r>
      <w:r w:rsidRPr="00AA6092">
        <w:rPr>
          <w:lang w:val="en-GB"/>
        </w:rPr>
        <w:t>ation to better balance precision and recall across all categories.</w:t>
      </w:r>
    </w:p>
    <w:p w14:paraId="26E3D50E" w14:textId="77777777" w:rsidR="000A3551" w:rsidRDefault="000A3551" w:rsidP="000A3551">
      <w:pPr>
        <w:pStyle w:val="Heading2"/>
        <w:rPr>
          <w:lang w:val="en-GB"/>
        </w:rPr>
      </w:pPr>
      <w:r>
        <w:rPr>
          <w:lang w:val="en-GB"/>
        </w:rPr>
        <w:t>M</w:t>
      </w:r>
      <w:r>
        <w:rPr>
          <w:vertAlign w:val="subscript"/>
          <w:lang w:val="en-GB"/>
        </w:rPr>
        <w:t>10</w:t>
      </w:r>
      <w:r>
        <w:rPr>
          <w:lang w:val="en-GB"/>
        </w:rPr>
        <w:t>: Hyperparameter Optimised Shallow ANN with Balanced Dataset</w:t>
      </w:r>
    </w:p>
    <w:p w14:paraId="4AD4AD55" w14:textId="1429A720" w:rsidR="00E9133E" w:rsidRDefault="00E9133E" w:rsidP="00E9133E">
      <w:pPr>
        <w:pStyle w:val="BodyText"/>
        <w:rPr>
          <w:lang w:val="en-GB"/>
        </w:rPr>
      </w:pPr>
      <w:r w:rsidRPr="00E9133E">
        <w:rPr>
          <w:lang w:val="en-GB"/>
        </w:rPr>
        <w:t>The hyperparameter</w:t>
      </w:r>
      <w:r w:rsidR="00DC2D5B">
        <w:rPr>
          <w:lang w:val="en-GB"/>
        </w:rPr>
        <w:t>-</w:t>
      </w:r>
      <w:r w:rsidRPr="00E9133E">
        <w:rPr>
          <w:lang w:val="en-GB"/>
        </w:rPr>
        <w:t>optimi</w:t>
      </w:r>
      <w:r w:rsidR="00DC2D5B">
        <w:rPr>
          <w:lang w:val="en-GB"/>
        </w:rPr>
        <w:t>s</w:t>
      </w:r>
      <w:r w:rsidRPr="00E9133E">
        <w:rPr>
          <w:lang w:val="en-GB"/>
        </w:rPr>
        <w:t>ed ANN (M₁₀) shows mixed results compared to the baseline shallow ANN (M₈). While the overall accuracy improved slightly from 0.76 to 0.77</w:t>
      </w:r>
      <w:r w:rsidR="00DC2D5B">
        <w:rPr>
          <w:lang w:val="en-GB"/>
        </w:rPr>
        <w:t>,</w:t>
      </w:r>
      <w:r w:rsidRPr="00E9133E">
        <w:rPr>
          <w:lang w:val="en-GB"/>
        </w:rPr>
        <w:t xml:space="preserve"> as shown in the evaluation metrics, a detailed analysis of the classification report reveals some interesting patterns and trade-offs.</w:t>
      </w:r>
    </w:p>
    <w:tbl>
      <w:tblPr>
        <w:tblStyle w:val="TableGrid"/>
        <w:tblW w:w="0pt" w:type="auto"/>
        <w:tblLook w:firstRow="1" w:lastRow="0" w:firstColumn="1" w:lastColumn="0" w:noHBand="0" w:noVBand="1"/>
      </w:tblPr>
      <w:tblGrid>
        <w:gridCol w:w="1032"/>
        <w:gridCol w:w="962"/>
        <w:gridCol w:w="953"/>
        <w:gridCol w:w="950"/>
        <w:gridCol w:w="959"/>
      </w:tblGrid>
      <w:tr w:rsidR="00E9133E" w14:paraId="7FD6AB5D" w14:textId="77777777" w:rsidTr="00A020CF">
        <w:tc>
          <w:tcPr>
            <w:tcW w:w="51.60pt" w:type="dxa"/>
            <w:tcBorders>
              <w:top w:val="nil"/>
              <w:start w:val="nil"/>
            </w:tcBorders>
          </w:tcPr>
          <w:p w14:paraId="3B1F33FE" w14:textId="77777777" w:rsidR="00E9133E" w:rsidRPr="000A3551" w:rsidRDefault="00E9133E" w:rsidP="00A020CF">
            <w:pPr>
              <w:pStyle w:val="BodyText"/>
              <w:ind w:firstLine="0pt"/>
              <w:rPr>
                <w:sz w:val="16"/>
                <w:szCs w:val="16"/>
                <w:lang w:val="en-GB"/>
              </w:rPr>
            </w:pPr>
          </w:p>
        </w:tc>
        <w:tc>
          <w:tcPr>
            <w:tcW w:w="48.10pt" w:type="dxa"/>
          </w:tcPr>
          <w:p w14:paraId="371A6965" w14:textId="77777777" w:rsidR="00E9133E" w:rsidRPr="000A3551" w:rsidRDefault="00E9133E" w:rsidP="00A020CF">
            <w:pPr>
              <w:pStyle w:val="BodyText"/>
              <w:ind w:firstLine="0pt"/>
              <w:rPr>
                <w:sz w:val="16"/>
                <w:szCs w:val="16"/>
                <w:lang w:val="en-GB"/>
              </w:rPr>
            </w:pPr>
            <w:r w:rsidRPr="000A3551">
              <w:rPr>
                <w:sz w:val="16"/>
                <w:szCs w:val="16"/>
                <w:lang w:val="en-GB"/>
              </w:rPr>
              <w:t>Precision</w:t>
            </w:r>
          </w:p>
        </w:tc>
        <w:tc>
          <w:tcPr>
            <w:tcW w:w="47.65pt" w:type="dxa"/>
          </w:tcPr>
          <w:p w14:paraId="0B4A2488" w14:textId="77777777" w:rsidR="00E9133E" w:rsidRPr="000A3551" w:rsidRDefault="00E9133E" w:rsidP="00A020CF">
            <w:pPr>
              <w:pStyle w:val="BodyText"/>
              <w:ind w:firstLine="0pt"/>
              <w:rPr>
                <w:sz w:val="16"/>
                <w:szCs w:val="16"/>
                <w:lang w:val="en-GB"/>
              </w:rPr>
            </w:pPr>
            <w:r w:rsidRPr="000A3551">
              <w:rPr>
                <w:sz w:val="16"/>
                <w:szCs w:val="16"/>
                <w:lang w:val="en-GB"/>
              </w:rPr>
              <w:t>Recall</w:t>
            </w:r>
          </w:p>
        </w:tc>
        <w:tc>
          <w:tcPr>
            <w:tcW w:w="47.50pt" w:type="dxa"/>
          </w:tcPr>
          <w:p w14:paraId="36682AE8" w14:textId="77777777" w:rsidR="00E9133E" w:rsidRPr="000A3551" w:rsidRDefault="00E9133E" w:rsidP="00A020CF">
            <w:pPr>
              <w:pStyle w:val="BodyText"/>
              <w:ind w:firstLine="0pt"/>
              <w:rPr>
                <w:sz w:val="16"/>
                <w:szCs w:val="16"/>
                <w:lang w:val="en-GB"/>
              </w:rPr>
            </w:pPr>
            <w:r w:rsidRPr="000A3551">
              <w:rPr>
                <w:sz w:val="16"/>
                <w:szCs w:val="16"/>
                <w:lang w:val="en-GB"/>
              </w:rPr>
              <w:t>F1-Score</w:t>
            </w:r>
          </w:p>
        </w:tc>
        <w:tc>
          <w:tcPr>
            <w:tcW w:w="47.95pt" w:type="dxa"/>
          </w:tcPr>
          <w:p w14:paraId="5542D448" w14:textId="77777777" w:rsidR="00E9133E" w:rsidRPr="000A3551" w:rsidRDefault="00E9133E" w:rsidP="00A020CF">
            <w:pPr>
              <w:pStyle w:val="BodyText"/>
              <w:ind w:firstLine="0pt"/>
              <w:rPr>
                <w:sz w:val="16"/>
                <w:szCs w:val="16"/>
                <w:lang w:val="en-GB"/>
              </w:rPr>
            </w:pPr>
            <w:r w:rsidRPr="000A3551">
              <w:rPr>
                <w:sz w:val="16"/>
                <w:szCs w:val="16"/>
                <w:lang w:val="en-GB"/>
              </w:rPr>
              <w:t>Support</w:t>
            </w:r>
          </w:p>
        </w:tc>
      </w:tr>
      <w:tr w:rsidR="00E9133E" w14:paraId="350A3E78" w14:textId="77777777" w:rsidTr="00A020CF">
        <w:tc>
          <w:tcPr>
            <w:tcW w:w="51.60pt" w:type="dxa"/>
          </w:tcPr>
          <w:p w14:paraId="69790D7D" w14:textId="77777777" w:rsidR="00E9133E" w:rsidRPr="000A3551" w:rsidRDefault="00E9133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7543E" w14:textId="5E176978" w:rsidR="00E9133E" w:rsidRPr="000A3551" w:rsidRDefault="00E9133E" w:rsidP="00A020CF">
            <w:pPr>
              <w:pStyle w:val="BodyText"/>
              <w:ind w:firstLine="0pt"/>
              <w:jc w:val="end"/>
              <w:rPr>
                <w:sz w:val="16"/>
                <w:szCs w:val="16"/>
                <w:lang w:val="en-GB"/>
              </w:rPr>
            </w:pPr>
            <w:r>
              <w:rPr>
                <w:sz w:val="16"/>
                <w:szCs w:val="16"/>
                <w:lang w:val="en-GB"/>
              </w:rPr>
              <w:t>0.51</w:t>
            </w:r>
          </w:p>
        </w:tc>
        <w:tc>
          <w:tcPr>
            <w:tcW w:w="47.65pt" w:type="dxa"/>
          </w:tcPr>
          <w:p w14:paraId="0837B494" w14:textId="7F85F774" w:rsidR="00E9133E" w:rsidRPr="000A3551" w:rsidRDefault="00E9133E" w:rsidP="00A020CF">
            <w:pPr>
              <w:pStyle w:val="BodyText"/>
              <w:ind w:firstLine="0pt"/>
              <w:jc w:val="end"/>
              <w:rPr>
                <w:sz w:val="16"/>
                <w:szCs w:val="16"/>
                <w:lang w:val="en-GB"/>
              </w:rPr>
            </w:pPr>
            <w:r>
              <w:rPr>
                <w:sz w:val="16"/>
                <w:szCs w:val="16"/>
                <w:lang w:val="en-GB"/>
              </w:rPr>
              <w:t>0.30</w:t>
            </w:r>
          </w:p>
        </w:tc>
        <w:tc>
          <w:tcPr>
            <w:tcW w:w="47.50pt" w:type="dxa"/>
          </w:tcPr>
          <w:p w14:paraId="5C175460" w14:textId="3F36704B" w:rsidR="00E9133E" w:rsidRPr="000A3551" w:rsidRDefault="00E9133E" w:rsidP="00A020CF">
            <w:pPr>
              <w:pStyle w:val="BodyText"/>
              <w:ind w:firstLine="0pt"/>
              <w:jc w:val="end"/>
              <w:rPr>
                <w:sz w:val="16"/>
                <w:szCs w:val="16"/>
                <w:lang w:val="en-GB"/>
              </w:rPr>
            </w:pPr>
            <w:r>
              <w:rPr>
                <w:sz w:val="16"/>
                <w:szCs w:val="16"/>
                <w:lang w:val="en-GB"/>
              </w:rPr>
              <w:t>0.38</w:t>
            </w:r>
          </w:p>
        </w:tc>
        <w:tc>
          <w:tcPr>
            <w:tcW w:w="47.95pt" w:type="dxa"/>
          </w:tcPr>
          <w:p w14:paraId="060CD313" w14:textId="77777777" w:rsidR="00E9133E" w:rsidRPr="000A3551" w:rsidRDefault="00E9133E" w:rsidP="00A020CF">
            <w:pPr>
              <w:pStyle w:val="BodyText"/>
              <w:ind w:firstLine="0pt"/>
              <w:jc w:val="end"/>
              <w:rPr>
                <w:sz w:val="16"/>
                <w:szCs w:val="16"/>
                <w:lang w:val="en-GB"/>
              </w:rPr>
            </w:pPr>
            <w:r>
              <w:rPr>
                <w:sz w:val="16"/>
                <w:szCs w:val="16"/>
                <w:lang w:val="en-GB"/>
              </w:rPr>
              <w:t>1,258</w:t>
            </w:r>
          </w:p>
        </w:tc>
      </w:tr>
      <w:tr w:rsidR="00E9133E" w14:paraId="48F4F394" w14:textId="77777777" w:rsidTr="00A020CF">
        <w:tc>
          <w:tcPr>
            <w:tcW w:w="51.60pt" w:type="dxa"/>
          </w:tcPr>
          <w:p w14:paraId="650B4EC5" w14:textId="77777777" w:rsidR="00E9133E" w:rsidRPr="000A3551" w:rsidRDefault="00E9133E" w:rsidP="00A020CF">
            <w:pPr>
              <w:pStyle w:val="BodyText"/>
              <w:ind w:firstLine="0pt"/>
              <w:jc w:val="start"/>
              <w:rPr>
                <w:sz w:val="16"/>
                <w:szCs w:val="16"/>
                <w:lang w:val="en-GB"/>
              </w:rPr>
            </w:pPr>
            <w:r>
              <w:rPr>
                <w:sz w:val="16"/>
                <w:szCs w:val="16"/>
                <w:lang w:val="en-GB"/>
              </w:rPr>
              <w:t>Economics</w:t>
            </w:r>
          </w:p>
        </w:tc>
        <w:tc>
          <w:tcPr>
            <w:tcW w:w="48.10pt" w:type="dxa"/>
          </w:tcPr>
          <w:p w14:paraId="7DD9B8D9" w14:textId="43896815" w:rsidR="00E9133E" w:rsidRPr="000A3551" w:rsidRDefault="00E9133E" w:rsidP="00A020CF">
            <w:pPr>
              <w:pStyle w:val="BodyText"/>
              <w:ind w:firstLine="0pt"/>
              <w:jc w:val="end"/>
              <w:rPr>
                <w:sz w:val="16"/>
                <w:szCs w:val="16"/>
                <w:lang w:val="en-GB"/>
              </w:rPr>
            </w:pPr>
            <w:r>
              <w:rPr>
                <w:sz w:val="16"/>
                <w:szCs w:val="16"/>
                <w:lang w:val="en-GB"/>
              </w:rPr>
              <w:t>0.05</w:t>
            </w:r>
          </w:p>
        </w:tc>
        <w:tc>
          <w:tcPr>
            <w:tcW w:w="47.65pt" w:type="dxa"/>
          </w:tcPr>
          <w:p w14:paraId="24956282" w14:textId="3D2E3E0D"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11F0CA81" w14:textId="6EE2068C" w:rsidR="00E9133E" w:rsidRPr="000A3551" w:rsidRDefault="00E9133E" w:rsidP="00A020CF">
            <w:pPr>
              <w:pStyle w:val="BodyText"/>
              <w:ind w:firstLine="0pt"/>
              <w:jc w:val="end"/>
              <w:rPr>
                <w:sz w:val="16"/>
                <w:szCs w:val="16"/>
                <w:lang w:val="en-GB"/>
              </w:rPr>
            </w:pPr>
            <w:r>
              <w:rPr>
                <w:sz w:val="16"/>
                <w:szCs w:val="16"/>
                <w:lang w:val="en-GB"/>
              </w:rPr>
              <w:t>0.09</w:t>
            </w:r>
          </w:p>
        </w:tc>
        <w:tc>
          <w:tcPr>
            <w:tcW w:w="47.95pt" w:type="dxa"/>
          </w:tcPr>
          <w:p w14:paraId="5D956FF5" w14:textId="77777777" w:rsidR="00E9133E" w:rsidRPr="000A3551" w:rsidRDefault="00E9133E" w:rsidP="00A020CF">
            <w:pPr>
              <w:pStyle w:val="BodyText"/>
              <w:ind w:firstLine="0pt"/>
              <w:jc w:val="end"/>
              <w:rPr>
                <w:sz w:val="16"/>
                <w:szCs w:val="16"/>
                <w:lang w:val="en-GB"/>
              </w:rPr>
            </w:pPr>
            <w:r>
              <w:rPr>
                <w:sz w:val="16"/>
                <w:szCs w:val="16"/>
                <w:lang w:val="en-GB"/>
              </w:rPr>
              <w:t>25</w:t>
            </w:r>
          </w:p>
        </w:tc>
      </w:tr>
      <w:tr w:rsidR="00E9133E" w14:paraId="3E66B8FA" w14:textId="77777777" w:rsidTr="00A020CF">
        <w:tc>
          <w:tcPr>
            <w:tcW w:w="51.60pt" w:type="dxa"/>
          </w:tcPr>
          <w:p w14:paraId="78314BFB" w14:textId="77777777" w:rsidR="00E9133E" w:rsidRPr="000A3551" w:rsidRDefault="00E9133E" w:rsidP="00A020CF">
            <w:pPr>
              <w:pStyle w:val="BodyText"/>
              <w:ind w:firstLine="0pt"/>
              <w:jc w:val="start"/>
              <w:rPr>
                <w:sz w:val="16"/>
                <w:szCs w:val="16"/>
                <w:lang w:val="en-GB"/>
              </w:rPr>
            </w:pPr>
            <w:r>
              <w:rPr>
                <w:sz w:val="16"/>
                <w:szCs w:val="16"/>
                <w:lang w:val="en-GB"/>
              </w:rPr>
              <w:t>Electrical Engineering</w:t>
            </w:r>
          </w:p>
        </w:tc>
        <w:tc>
          <w:tcPr>
            <w:tcW w:w="48.10pt" w:type="dxa"/>
          </w:tcPr>
          <w:p w14:paraId="163CC682" w14:textId="02082F07" w:rsidR="00E9133E" w:rsidRPr="000A3551" w:rsidRDefault="00E9133E" w:rsidP="00A020CF">
            <w:pPr>
              <w:pStyle w:val="BodyText"/>
              <w:ind w:firstLine="0pt"/>
              <w:jc w:val="end"/>
              <w:rPr>
                <w:sz w:val="16"/>
                <w:szCs w:val="16"/>
                <w:lang w:val="en-GB"/>
              </w:rPr>
            </w:pPr>
            <w:r>
              <w:rPr>
                <w:sz w:val="16"/>
                <w:szCs w:val="16"/>
                <w:lang w:val="en-GB"/>
              </w:rPr>
              <w:t>0.14</w:t>
            </w:r>
          </w:p>
        </w:tc>
        <w:tc>
          <w:tcPr>
            <w:tcW w:w="47.65pt" w:type="dxa"/>
          </w:tcPr>
          <w:p w14:paraId="3498397A" w14:textId="2F3CCE76"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4EE1C567" w14:textId="1E231CB7" w:rsidR="00E9133E" w:rsidRPr="000A3551" w:rsidRDefault="00E9133E" w:rsidP="00A020CF">
            <w:pPr>
              <w:pStyle w:val="BodyText"/>
              <w:ind w:firstLine="0pt"/>
              <w:jc w:val="end"/>
              <w:rPr>
                <w:sz w:val="16"/>
                <w:szCs w:val="16"/>
                <w:lang w:val="en-GB"/>
              </w:rPr>
            </w:pPr>
            <w:r>
              <w:rPr>
                <w:sz w:val="16"/>
                <w:szCs w:val="16"/>
                <w:lang w:val="en-GB"/>
              </w:rPr>
              <w:t>0.23</w:t>
            </w:r>
          </w:p>
        </w:tc>
        <w:tc>
          <w:tcPr>
            <w:tcW w:w="47.95pt" w:type="dxa"/>
          </w:tcPr>
          <w:p w14:paraId="465ED037" w14:textId="77777777" w:rsidR="00E9133E" w:rsidRPr="000A3551" w:rsidRDefault="00E9133E" w:rsidP="00A020CF">
            <w:pPr>
              <w:pStyle w:val="BodyText"/>
              <w:ind w:firstLine="0pt"/>
              <w:jc w:val="end"/>
              <w:rPr>
                <w:sz w:val="16"/>
                <w:szCs w:val="16"/>
                <w:lang w:val="en-GB"/>
              </w:rPr>
            </w:pPr>
            <w:r>
              <w:rPr>
                <w:sz w:val="16"/>
                <w:szCs w:val="16"/>
                <w:lang w:val="en-GB"/>
              </w:rPr>
              <w:t>142</w:t>
            </w:r>
          </w:p>
        </w:tc>
      </w:tr>
      <w:tr w:rsidR="00E9133E" w14:paraId="4DDDEF20" w14:textId="77777777" w:rsidTr="00A020CF">
        <w:tc>
          <w:tcPr>
            <w:tcW w:w="51.60pt" w:type="dxa"/>
          </w:tcPr>
          <w:p w14:paraId="05D33759" w14:textId="77777777" w:rsidR="00E9133E" w:rsidRPr="000A3551" w:rsidRDefault="00E9133E" w:rsidP="00A020CF">
            <w:pPr>
              <w:pStyle w:val="BodyText"/>
              <w:ind w:firstLine="0pt"/>
              <w:jc w:val="start"/>
              <w:rPr>
                <w:sz w:val="16"/>
                <w:szCs w:val="16"/>
                <w:lang w:val="en-GB"/>
              </w:rPr>
            </w:pPr>
            <w:r>
              <w:rPr>
                <w:sz w:val="16"/>
                <w:szCs w:val="16"/>
                <w:lang w:val="en-GB"/>
              </w:rPr>
              <w:t>Mathematics</w:t>
            </w:r>
          </w:p>
        </w:tc>
        <w:tc>
          <w:tcPr>
            <w:tcW w:w="48.10pt" w:type="dxa"/>
          </w:tcPr>
          <w:p w14:paraId="12FF13B9" w14:textId="3839167C" w:rsidR="00E9133E" w:rsidRPr="000A3551" w:rsidRDefault="00E9133E" w:rsidP="00A020CF">
            <w:pPr>
              <w:pStyle w:val="BodyText"/>
              <w:ind w:firstLine="0pt"/>
              <w:jc w:val="end"/>
              <w:rPr>
                <w:sz w:val="16"/>
                <w:szCs w:val="16"/>
                <w:lang w:val="en-GB"/>
              </w:rPr>
            </w:pPr>
            <w:r>
              <w:rPr>
                <w:sz w:val="16"/>
                <w:szCs w:val="16"/>
                <w:lang w:val="en-GB"/>
              </w:rPr>
              <w:t>0.68</w:t>
            </w:r>
          </w:p>
        </w:tc>
        <w:tc>
          <w:tcPr>
            <w:tcW w:w="47.65pt" w:type="dxa"/>
          </w:tcPr>
          <w:p w14:paraId="5EA45122" w14:textId="4070B347" w:rsidR="00E9133E" w:rsidRPr="000A3551" w:rsidRDefault="00E9133E" w:rsidP="00A020CF">
            <w:pPr>
              <w:pStyle w:val="BodyText"/>
              <w:ind w:firstLine="0pt"/>
              <w:jc w:val="end"/>
              <w:rPr>
                <w:sz w:val="16"/>
                <w:szCs w:val="16"/>
                <w:lang w:val="en-GB"/>
              </w:rPr>
            </w:pPr>
            <w:r>
              <w:rPr>
                <w:sz w:val="16"/>
                <w:szCs w:val="16"/>
                <w:lang w:val="en-GB"/>
              </w:rPr>
              <w:t>0.79</w:t>
            </w:r>
          </w:p>
        </w:tc>
        <w:tc>
          <w:tcPr>
            <w:tcW w:w="47.50pt" w:type="dxa"/>
          </w:tcPr>
          <w:p w14:paraId="60C976A4" w14:textId="20A44253" w:rsidR="00E9133E" w:rsidRPr="000A3551" w:rsidRDefault="00E9133E" w:rsidP="00A020CF">
            <w:pPr>
              <w:pStyle w:val="BodyText"/>
              <w:ind w:firstLine="0pt"/>
              <w:jc w:val="end"/>
              <w:rPr>
                <w:sz w:val="16"/>
                <w:szCs w:val="16"/>
                <w:lang w:val="en-GB"/>
              </w:rPr>
            </w:pPr>
            <w:r>
              <w:rPr>
                <w:sz w:val="16"/>
                <w:szCs w:val="16"/>
                <w:lang w:val="en-GB"/>
              </w:rPr>
              <w:t>0.73</w:t>
            </w:r>
          </w:p>
        </w:tc>
        <w:tc>
          <w:tcPr>
            <w:tcW w:w="47.95pt" w:type="dxa"/>
          </w:tcPr>
          <w:p w14:paraId="2BD963FF" w14:textId="77777777" w:rsidR="00E9133E" w:rsidRPr="000A3551" w:rsidRDefault="00E9133E" w:rsidP="00A020CF">
            <w:pPr>
              <w:pStyle w:val="BodyText"/>
              <w:ind w:firstLine="0pt"/>
              <w:jc w:val="end"/>
              <w:rPr>
                <w:sz w:val="16"/>
                <w:szCs w:val="16"/>
                <w:lang w:val="en-GB"/>
              </w:rPr>
            </w:pPr>
            <w:r>
              <w:rPr>
                <w:sz w:val="16"/>
                <w:szCs w:val="16"/>
                <w:lang w:val="en-GB"/>
              </w:rPr>
              <w:t>1,353</w:t>
            </w:r>
          </w:p>
        </w:tc>
      </w:tr>
      <w:tr w:rsidR="00E9133E" w14:paraId="059F07F8" w14:textId="77777777" w:rsidTr="00A020CF">
        <w:tc>
          <w:tcPr>
            <w:tcW w:w="51.60pt" w:type="dxa"/>
          </w:tcPr>
          <w:p w14:paraId="562B6F06" w14:textId="77777777" w:rsidR="00E9133E" w:rsidRPr="000A3551" w:rsidRDefault="00E9133E" w:rsidP="00A020CF">
            <w:pPr>
              <w:pStyle w:val="BodyText"/>
              <w:ind w:firstLine="0pt"/>
              <w:jc w:val="start"/>
              <w:rPr>
                <w:sz w:val="16"/>
                <w:szCs w:val="16"/>
                <w:lang w:val="en-GB"/>
              </w:rPr>
            </w:pPr>
            <w:r>
              <w:rPr>
                <w:sz w:val="16"/>
                <w:szCs w:val="16"/>
                <w:lang w:val="en-GB"/>
              </w:rPr>
              <w:t>Physics</w:t>
            </w:r>
          </w:p>
        </w:tc>
        <w:tc>
          <w:tcPr>
            <w:tcW w:w="48.10pt" w:type="dxa"/>
          </w:tcPr>
          <w:p w14:paraId="5B4F0F32" w14:textId="04BEF901" w:rsidR="00E9133E" w:rsidRPr="000A3551" w:rsidRDefault="00E9133E" w:rsidP="00A020CF">
            <w:pPr>
              <w:pStyle w:val="BodyText"/>
              <w:ind w:firstLine="0pt"/>
              <w:jc w:val="end"/>
              <w:rPr>
                <w:sz w:val="16"/>
                <w:szCs w:val="16"/>
                <w:lang w:val="en-GB"/>
              </w:rPr>
            </w:pPr>
            <w:r>
              <w:rPr>
                <w:sz w:val="16"/>
                <w:szCs w:val="16"/>
                <w:lang w:val="en-GB"/>
              </w:rPr>
              <w:t>0.97</w:t>
            </w:r>
          </w:p>
        </w:tc>
        <w:tc>
          <w:tcPr>
            <w:tcW w:w="47.65pt" w:type="dxa"/>
          </w:tcPr>
          <w:p w14:paraId="0306DF17" w14:textId="15871201" w:rsidR="00E9133E" w:rsidRPr="000A3551" w:rsidRDefault="00E9133E" w:rsidP="00A020CF">
            <w:pPr>
              <w:pStyle w:val="BodyText"/>
              <w:ind w:firstLine="0pt"/>
              <w:jc w:val="end"/>
              <w:rPr>
                <w:sz w:val="16"/>
                <w:szCs w:val="16"/>
                <w:lang w:val="en-GB"/>
              </w:rPr>
            </w:pPr>
            <w:r>
              <w:rPr>
                <w:sz w:val="16"/>
                <w:szCs w:val="16"/>
                <w:lang w:val="en-GB"/>
              </w:rPr>
              <w:t>0.35</w:t>
            </w:r>
          </w:p>
        </w:tc>
        <w:tc>
          <w:tcPr>
            <w:tcW w:w="47.50pt" w:type="dxa"/>
          </w:tcPr>
          <w:p w14:paraId="39A91460" w14:textId="3DB016A7" w:rsidR="00E9133E" w:rsidRPr="000A3551" w:rsidRDefault="00E9133E" w:rsidP="00A020CF">
            <w:pPr>
              <w:pStyle w:val="BodyText"/>
              <w:ind w:firstLine="0pt"/>
              <w:jc w:val="end"/>
              <w:rPr>
                <w:sz w:val="16"/>
                <w:szCs w:val="16"/>
                <w:lang w:val="en-GB"/>
              </w:rPr>
            </w:pPr>
            <w:r>
              <w:rPr>
                <w:sz w:val="16"/>
                <w:szCs w:val="16"/>
                <w:lang w:val="en-GB"/>
              </w:rPr>
              <w:t>0.52</w:t>
            </w:r>
          </w:p>
        </w:tc>
        <w:tc>
          <w:tcPr>
            <w:tcW w:w="47.95pt" w:type="dxa"/>
          </w:tcPr>
          <w:p w14:paraId="267F885C" w14:textId="77777777" w:rsidR="00E9133E" w:rsidRPr="000A3551" w:rsidRDefault="00E9133E" w:rsidP="00A020CF">
            <w:pPr>
              <w:pStyle w:val="BodyText"/>
              <w:ind w:firstLine="0pt"/>
              <w:jc w:val="end"/>
              <w:rPr>
                <w:sz w:val="16"/>
                <w:szCs w:val="16"/>
                <w:lang w:val="en-GB"/>
              </w:rPr>
            </w:pPr>
            <w:r>
              <w:rPr>
                <w:sz w:val="16"/>
                <w:szCs w:val="16"/>
                <w:lang w:val="en-GB"/>
              </w:rPr>
              <w:t>2,679</w:t>
            </w:r>
          </w:p>
        </w:tc>
      </w:tr>
      <w:tr w:rsidR="00E9133E" w14:paraId="07BF8AFF" w14:textId="77777777" w:rsidTr="00A020CF">
        <w:tc>
          <w:tcPr>
            <w:tcW w:w="51.60pt" w:type="dxa"/>
          </w:tcPr>
          <w:p w14:paraId="410160B4" w14:textId="77777777" w:rsidR="00E9133E" w:rsidRPr="000A3551" w:rsidRDefault="00E9133E" w:rsidP="00A020CF">
            <w:pPr>
              <w:pStyle w:val="BodyText"/>
              <w:ind w:firstLine="0pt"/>
              <w:jc w:val="start"/>
              <w:rPr>
                <w:sz w:val="16"/>
                <w:szCs w:val="16"/>
                <w:lang w:val="en-GB"/>
              </w:rPr>
            </w:pPr>
            <w:r>
              <w:rPr>
                <w:sz w:val="16"/>
                <w:szCs w:val="16"/>
                <w:lang w:val="en-GB"/>
              </w:rPr>
              <w:t>Quantitative Biology</w:t>
            </w:r>
          </w:p>
        </w:tc>
        <w:tc>
          <w:tcPr>
            <w:tcW w:w="48.10pt" w:type="dxa"/>
          </w:tcPr>
          <w:p w14:paraId="6CE7A84A" w14:textId="594D20F8" w:rsidR="00E9133E" w:rsidRPr="000A3551" w:rsidRDefault="00E9133E" w:rsidP="00A020CF">
            <w:pPr>
              <w:pStyle w:val="BodyText"/>
              <w:ind w:firstLine="0pt"/>
              <w:jc w:val="end"/>
              <w:rPr>
                <w:sz w:val="16"/>
                <w:szCs w:val="16"/>
                <w:lang w:val="en-GB"/>
              </w:rPr>
            </w:pPr>
            <w:r>
              <w:rPr>
                <w:sz w:val="16"/>
                <w:szCs w:val="16"/>
                <w:lang w:val="en-GB"/>
              </w:rPr>
              <w:t>0.15</w:t>
            </w:r>
          </w:p>
        </w:tc>
        <w:tc>
          <w:tcPr>
            <w:tcW w:w="47.65pt" w:type="dxa"/>
          </w:tcPr>
          <w:p w14:paraId="0E3002FE" w14:textId="314A748B" w:rsidR="00E9133E" w:rsidRPr="000A3551" w:rsidRDefault="00E9133E" w:rsidP="00A020CF">
            <w:pPr>
              <w:pStyle w:val="BodyText"/>
              <w:ind w:firstLine="0pt"/>
              <w:jc w:val="end"/>
              <w:rPr>
                <w:sz w:val="16"/>
                <w:szCs w:val="16"/>
                <w:lang w:val="en-GB"/>
              </w:rPr>
            </w:pPr>
            <w:r>
              <w:rPr>
                <w:sz w:val="16"/>
                <w:szCs w:val="16"/>
                <w:lang w:val="en-GB"/>
              </w:rPr>
              <w:t>0.73</w:t>
            </w:r>
          </w:p>
        </w:tc>
        <w:tc>
          <w:tcPr>
            <w:tcW w:w="47.50pt" w:type="dxa"/>
          </w:tcPr>
          <w:p w14:paraId="62EF7129" w14:textId="6B8995C4" w:rsidR="00E9133E" w:rsidRPr="000A3551" w:rsidRDefault="00E9133E" w:rsidP="00A020CF">
            <w:pPr>
              <w:pStyle w:val="BodyText"/>
              <w:ind w:firstLine="0pt"/>
              <w:jc w:val="end"/>
              <w:rPr>
                <w:sz w:val="16"/>
                <w:szCs w:val="16"/>
                <w:lang w:val="en-GB"/>
              </w:rPr>
            </w:pPr>
            <w:r>
              <w:rPr>
                <w:sz w:val="16"/>
                <w:szCs w:val="16"/>
                <w:lang w:val="en-GB"/>
              </w:rPr>
              <w:t>0.25</w:t>
            </w:r>
          </w:p>
        </w:tc>
        <w:tc>
          <w:tcPr>
            <w:tcW w:w="47.95pt" w:type="dxa"/>
          </w:tcPr>
          <w:p w14:paraId="16D51627" w14:textId="77777777" w:rsidR="00E9133E" w:rsidRPr="000A3551" w:rsidRDefault="00E9133E" w:rsidP="00A020CF">
            <w:pPr>
              <w:pStyle w:val="BodyText"/>
              <w:ind w:firstLine="0pt"/>
              <w:jc w:val="end"/>
              <w:rPr>
                <w:sz w:val="16"/>
                <w:szCs w:val="16"/>
                <w:lang w:val="en-GB"/>
              </w:rPr>
            </w:pPr>
            <w:r>
              <w:rPr>
                <w:sz w:val="16"/>
                <w:szCs w:val="16"/>
                <w:lang w:val="en-GB"/>
              </w:rPr>
              <w:t>201</w:t>
            </w:r>
          </w:p>
        </w:tc>
      </w:tr>
      <w:tr w:rsidR="00E9133E" w14:paraId="338C0C24" w14:textId="77777777" w:rsidTr="00A020CF">
        <w:tc>
          <w:tcPr>
            <w:tcW w:w="51.60pt" w:type="dxa"/>
          </w:tcPr>
          <w:p w14:paraId="5A440E49" w14:textId="77777777" w:rsidR="00E9133E" w:rsidRPr="000A3551" w:rsidRDefault="00E9133E" w:rsidP="00A020CF">
            <w:pPr>
              <w:pStyle w:val="BodyText"/>
              <w:ind w:firstLine="0pt"/>
              <w:jc w:val="start"/>
              <w:rPr>
                <w:sz w:val="16"/>
                <w:szCs w:val="16"/>
                <w:lang w:val="en-GB"/>
              </w:rPr>
            </w:pPr>
            <w:r>
              <w:rPr>
                <w:sz w:val="16"/>
                <w:szCs w:val="16"/>
                <w:lang w:val="en-GB"/>
              </w:rPr>
              <w:t>Quantitative Finance</w:t>
            </w:r>
          </w:p>
        </w:tc>
        <w:tc>
          <w:tcPr>
            <w:tcW w:w="48.10pt" w:type="dxa"/>
          </w:tcPr>
          <w:p w14:paraId="7FE4E274" w14:textId="1EDBD744" w:rsidR="00E9133E" w:rsidRPr="000A3551" w:rsidRDefault="00E9133E" w:rsidP="00A020CF">
            <w:pPr>
              <w:pStyle w:val="BodyText"/>
              <w:ind w:firstLine="0pt"/>
              <w:jc w:val="end"/>
              <w:rPr>
                <w:sz w:val="16"/>
                <w:szCs w:val="16"/>
                <w:lang w:val="en-GB"/>
              </w:rPr>
            </w:pPr>
            <w:r>
              <w:rPr>
                <w:sz w:val="16"/>
                <w:szCs w:val="16"/>
                <w:lang w:val="en-GB"/>
              </w:rPr>
              <w:t>0.37</w:t>
            </w:r>
          </w:p>
        </w:tc>
        <w:tc>
          <w:tcPr>
            <w:tcW w:w="47.65pt" w:type="dxa"/>
          </w:tcPr>
          <w:p w14:paraId="0AD0777A" w14:textId="3A9EAA44" w:rsidR="00E9133E" w:rsidRPr="000A3551" w:rsidRDefault="00E9133E" w:rsidP="00A020CF">
            <w:pPr>
              <w:pStyle w:val="BodyText"/>
              <w:ind w:firstLine="0pt"/>
              <w:jc w:val="end"/>
              <w:rPr>
                <w:sz w:val="16"/>
                <w:szCs w:val="16"/>
                <w:lang w:val="en-GB"/>
              </w:rPr>
            </w:pPr>
            <w:r>
              <w:rPr>
                <w:sz w:val="16"/>
                <w:szCs w:val="16"/>
                <w:lang w:val="en-GB"/>
              </w:rPr>
              <w:t>0.81</w:t>
            </w:r>
          </w:p>
        </w:tc>
        <w:tc>
          <w:tcPr>
            <w:tcW w:w="47.50pt" w:type="dxa"/>
          </w:tcPr>
          <w:p w14:paraId="7A84360B" w14:textId="1DAA1CC9" w:rsidR="00E9133E" w:rsidRPr="000A3551" w:rsidRDefault="00E9133E" w:rsidP="00A020CF">
            <w:pPr>
              <w:pStyle w:val="BodyText"/>
              <w:ind w:firstLine="0pt"/>
              <w:jc w:val="end"/>
              <w:rPr>
                <w:sz w:val="16"/>
                <w:szCs w:val="16"/>
                <w:lang w:val="en-GB"/>
              </w:rPr>
            </w:pPr>
            <w:r>
              <w:rPr>
                <w:sz w:val="16"/>
                <w:szCs w:val="16"/>
                <w:lang w:val="en-GB"/>
              </w:rPr>
              <w:t>0.51</w:t>
            </w:r>
          </w:p>
        </w:tc>
        <w:tc>
          <w:tcPr>
            <w:tcW w:w="47.95pt" w:type="dxa"/>
          </w:tcPr>
          <w:p w14:paraId="3D1A4313" w14:textId="77777777" w:rsidR="00E9133E" w:rsidRPr="000A3551" w:rsidRDefault="00E9133E" w:rsidP="00A020CF">
            <w:pPr>
              <w:pStyle w:val="BodyText"/>
              <w:ind w:firstLine="0pt"/>
              <w:jc w:val="end"/>
              <w:rPr>
                <w:sz w:val="16"/>
                <w:szCs w:val="16"/>
                <w:lang w:val="en-GB"/>
              </w:rPr>
            </w:pPr>
            <w:r>
              <w:rPr>
                <w:sz w:val="16"/>
                <w:szCs w:val="16"/>
                <w:lang w:val="en-GB"/>
              </w:rPr>
              <w:t>90</w:t>
            </w:r>
          </w:p>
        </w:tc>
      </w:tr>
      <w:tr w:rsidR="00E9133E" w14:paraId="56B860BE" w14:textId="77777777" w:rsidTr="00A020CF">
        <w:tc>
          <w:tcPr>
            <w:tcW w:w="51.60pt" w:type="dxa"/>
          </w:tcPr>
          <w:p w14:paraId="1EBA8B8F" w14:textId="77777777" w:rsidR="00E9133E" w:rsidRDefault="00E9133E" w:rsidP="00A020CF">
            <w:pPr>
              <w:pStyle w:val="BodyText"/>
              <w:ind w:firstLine="0pt"/>
              <w:jc w:val="start"/>
              <w:rPr>
                <w:sz w:val="16"/>
                <w:szCs w:val="16"/>
                <w:lang w:val="en-GB"/>
              </w:rPr>
            </w:pPr>
            <w:r>
              <w:rPr>
                <w:sz w:val="16"/>
                <w:szCs w:val="16"/>
                <w:lang w:val="en-GB"/>
              </w:rPr>
              <w:t>Statistics</w:t>
            </w:r>
          </w:p>
        </w:tc>
        <w:tc>
          <w:tcPr>
            <w:tcW w:w="48.10pt" w:type="dxa"/>
          </w:tcPr>
          <w:p w14:paraId="7588B58D" w14:textId="26A3861C" w:rsidR="00E9133E" w:rsidRDefault="00E9133E" w:rsidP="00A020CF">
            <w:pPr>
              <w:pStyle w:val="BodyText"/>
              <w:ind w:firstLine="0pt"/>
              <w:jc w:val="end"/>
              <w:rPr>
                <w:sz w:val="16"/>
                <w:szCs w:val="16"/>
                <w:lang w:val="en-GB"/>
              </w:rPr>
            </w:pPr>
            <w:r>
              <w:rPr>
                <w:sz w:val="16"/>
                <w:szCs w:val="16"/>
                <w:lang w:val="en-GB"/>
              </w:rPr>
              <w:t>0.17</w:t>
            </w:r>
          </w:p>
        </w:tc>
        <w:tc>
          <w:tcPr>
            <w:tcW w:w="47.65pt" w:type="dxa"/>
          </w:tcPr>
          <w:p w14:paraId="18A9E2CD" w14:textId="7CB428AE" w:rsidR="00E9133E" w:rsidRDefault="00E9133E" w:rsidP="00A020CF">
            <w:pPr>
              <w:pStyle w:val="BodyText"/>
              <w:ind w:firstLine="0pt"/>
              <w:jc w:val="end"/>
              <w:rPr>
                <w:sz w:val="16"/>
                <w:szCs w:val="16"/>
                <w:lang w:val="en-GB"/>
              </w:rPr>
            </w:pPr>
            <w:r>
              <w:rPr>
                <w:sz w:val="16"/>
                <w:szCs w:val="16"/>
                <w:lang w:val="en-GB"/>
              </w:rPr>
              <w:t>0.52</w:t>
            </w:r>
          </w:p>
        </w:tc>
        <w:tc>
          <w:tcPr>
            <w:tcW w:w="47.50pt" w:type="dxa"/>
          </w:tcPr>
          <w:p w14:paraId="486EA09F" w14:textId="6CA603C0" w:rsidR="00E9133E" w:rsidRDefault="00E9133E" w:rsidP="00A020CF">
            <w:pPr>
              <w:pStyle w:val="BodyText"/>
              <w:ind w:firstLine="0pt"/>
              <w:jc w:val="end"/>
              <w:rPr>
                <w:sz w:val="16"/>
                <w:szCs w:val="16"/>
                <w:lang w:val="en-GB"/>
              </w:rPr>
            </w:pPr>
            <w:r>
              <w:rPr>
                <w:sz w:val="16"/>
                <w:szCs w:val="16"/>
                <w:lang w:val="en-GB"/>
              </w:rPr>
              <w:t>0.26</w:t>
            </w:r>
          </w:p>
        </w:tc>
        <w:tc>
          <w:tcPr>
            <w:tcW w:w="47.95pt" w:type="dxa"/>
          </w:tcPr>
          <w:p w14:paraId="5714DEE8" w14:textId="77777777" w:rsidR="00E9133E" w:rsidRDefault="00E9133E" w:rsidP="00E9133E">
            <w:pPr>
              <w:pStyle w:val="BodyText"/>
              <w:keepNext/>
              <w:ind w:firstLine="0pt"/>
              <w:jc w:val="end"/>
              <w:rPr>
                <w:sz w:val="16"/>
                <w:szCs w:val="16"/>
                <w:lang w:val="en-GB"/>
              </w:rPr>
            </w:pPr>
            <w:r>
              <w:rPr>
                <w:sz w:val="16"/>
                <w:szCs w:val="16"/>
                <w:lang w:val="en-GB"/>
              </w:rPr>
              <w:t>131</w:t>
            </w:r>
          </w:p>
        </w:tc>
      </w:tr>
    </w:tbl>
    <w:p w14:paraId="3DA697ED" w14:textId="1AE12E71" w:rsidR="00E9133E" w:rsidRPr="00E9133E" w:rsidRDefault="00E9133E" w:rsidP="00E9133E">
      <w:pPr>
        <w:pStyle w:val="Caption"/>
        <w:rPr>
          <w:i w:val="0"/>
          <w:iCs w:val="0"/>
          <w:color w:val="000000" w:themeColor="text1"/>
          <w:lang w:val="en-GB"/>
        </w:rPr>
      </w:pPr>
      <w:r>
        <w:rPr>
          <w:i w:val="0"/>
          <w:iCs w:val="0"/>
          <w:color w:val="000000" w:themeColor="text1"/>
        </w:rPr>
        <w:br/>
      </w:r>
      <w:r w:rsidRPr="00E9133E">
        <w:rPr>
          <w:i w:val="0"/>
          <w:iCs w:val="0"/>
          <w:color w:val="000000" w:themeColor="text1"/>
        </w:rPr>
        <w:t xml:space="preserve">Figure </w:t>
      </w:r>
      <w:r w:rsidRPr="00E9133E">
        <w:rPr>
          <w:i w:val="0"/>
          <w:iCs w:val="0"/>
          <w:color w:val="000000" w:themeColor="text1"/>
        </w:rPr>
        <w:fldChar w:fldCharType="begin"/>
      </w:r>
      <w:r w:rsidRPr="00E9133E">
        <w:rPr>
          <w:i w:val="0"/>
          <w:iCs w:val="0"/>
          <w:color w:val="000000" w:themeColor="text1"/>
        </w:rPr>
        <w:instrText xml:space="preserve"> SEQ Figure \* ARABIC </w:instrText>
      </w:r>
      <w:r w:rsidRPr="00E9133E">
        <w:rPr>
          <w:i w:val="0"/>
          <w:iCs w:val="0"/>
          <w:color w:val="000000" w:themeColor="text1"/>
        </w:rPr>
        <w:fldChar w:fldCharType="separate"/>
      </w:r>
      <w:r>
        <w:rPr>
          <w:i w:val="0"/>
          <w:iCs w:val="0"/>
          <w:noProof/>
          <w:color w:val="000000" w:themeColor="text1"/>
        </w:rPr>
        <w:t>28</w:t>
      </w:r>
      <w:r w:rsidRPr="00E9133E">
        <w:rPr>
          <w:i w:val="0"/>
          <w:iCs w:val="0"/>
          <w:color w:val="000000" w:themeColor="text1"/>
        </w:rPr>
        <w:fldChar w:fldCharType="end"/>
      </w:r>
      <w:r w:rsidRPr="00E9133E">
        <w:rPr>
          <w:i w:val="0"/>
          <w:iCs w:val="0"/>
          <w:color w:val="000000" w:themeColor="text1"/>
        </w:rPr>
        <w:t>: Classification Report for M</w:t>
      </w:r>
      <w:r w:rsidRPr="00E9133E">
        <w:rPr>
          <w:i w:val="0"/>
          <w:iCs w:val="0"/>
          <w:color w:val="000000" w:themeColor="text1"/>
          <w:vertAlign w:val="subscript"/>
        </w:rPr>
        <w:t>10</w:t>
      </w:r>
      <w:r w:rsidRPr="00E9133E">
        <w:rPr>
          <w:i w:val="0"/>
          <w:iCs w:val="0"/>
          <w:color w:val="000000" w:themeColor="text1"/>
        </w:rPr>
        <w:t xml:space="preserve"> Model</w:t>
      </w:r>
    </w:p>
    <w:p w14:paraId="15D769C1" w14:textId="741CBF29" w:rsidR="00E9133E" w:rsidRPr="00E9133E" w:rsidRDefault="00E9133E" w:rsidP="00E9133E">
      <w:pPr>
        <w:pStyle w:val="BodyText"/>
        <w:rPr>
          <w:lang w:val="en-GB"/>
        </w:rPr>
      </w:pPr>
      <w:r w:rsidRPr="00E9133E">
        <w:rPr>
          <w:lang w:val="en-GB"/>
        </w:rPr>
        <w:t>Looking at class-specific performance, the model shows varying effectiveness across different categories. Physics papers achieved the highest precision at 0.97, indicating that when the model predicts a paper as physics, it is correct 97% of the time. However, the recall for physics is relatively low at 0.35, suggesting that the model fails to identify many physics papers, classifying them incorrectly into other categories.</w:t>
      </w:r>
    </w:p>
    <w:p w14:paraId="2D48FD9B" w14:textId="2E0D60FF" w:rsidR="00E9133E" w:rsidRPr="00E9133E" w:rsidRDefault="00E9133E" w:rsidP="00E9133E">
      <w:pPr>
        <w:pStyle w:val="BodyText"/>
        <w:rPr>
          <w:lang w:val="en-GB"/>
        </w:rPr>
      </w:pPr>
      <w:r w:rsidRPr="00E9133E">
        <w:rPr>
          <w:lang w:val="en-GB"/>
        </w:rPr>
        <w:t xml:space="preserve">Mathematics papers show </w:t>
      </w:r>
      <w:r w:rsidR="00DC2D5B">
        <w:rPr>
          <w:lang w:val="en-GB"/>
        </w:rPr>
        <w:t xml:space="preserve">a </w:t>
      </w:r>
      <w:r w:rsidRPr="00E9133E">
        <w:rPr>
          <w:lang w:val="en-GB"/>
        </w:rPr>
        <w:t>more balanced performance</w:t>
      </w:r>
      <w:r w:rsidR="00DC2D5B">
        <w:rPr>
          <w:lang w:val="en-GB"/>
        </w:rPr>
        <w:t>,</w:t>
      </w:r>
      <w:r w:rsidRPr="00E9133E">
        <w:rPr>
          <w:lang w:val="en-GB"/>
        </w:rPr>
        <w:t xml:space="preserve"> with 0.68 precision and 0.79 recall, resulting in the highest F1</w:t>
      </w:r>
      <w:r w:rsidR="00DC2D5B">
        <w:rPr>
          <w:lang w:val="en-GB"/>
        </w:rPr>
        <w:t xml:space="preserve"> S</w:t>
      </w:r>
      <w:r w:rsidRPr="00E9133E">
        <w:rPr>
          <w:lang w:val="en-GB"/>
        </w:rPr>
        <w:t xml:space="preserve">core of 0.73 among all categories. This indicates that the model is particularly effective at identifying and classifying mathematics papers, </w:t>
      </w:r>
      <w:r w:rsidR="00DC2D5B">
        <w:rPr>
          <w:lang w:val="en-GB"/>
        </w:rPr>
        <w:t>balancing</w:t>
      </w:r>
      <w:r w:rsidRPr="00E9133E">
        <w:rPr>
          <w:lang w:val="en-GB"/>
        </w:rPr>
        <w:t xml:space="preserve"> precision and recall.</w:t>
      </w:r>
    </w:p>
    <w:p w14:paraId="03CDA88B" w14:textId="2DF82EBE" w:rsidR="00E9133E" w:rsidRPr="00E9133E" w:rsidRDefault="00E9133E" w:rsidP="00E9133E">
      <w:pPr>
        <w:pStyle w:val="BodyText"/>
        <w:rPr>
          <w:lang w:val="en-GB"/>
        </w:rPr>
      </w:pPr>
      <w:r w:rsidRPr="00E9133E">
        <w:rPr>
          <w:lang w:val="en-GB"/>
        </w:rPr>
        <w:t>Computer science papers show moderate precision (0.51) but low recall (0.30), resulting in an F1-score of 0.38. This suggests that while the model is reasonably accurate when it predicts a paper as computer science, it misses many computer science papers, potentially classifying them into other categories.</w:t>
      </w:r>
    </w:p>
    <w:p w14:paraId="1BA2E158" w14:textId="252600D9" w:rsidR="00E9133E" w:rsidRPr="00E9133E" w:rsidRDefault="00E9133E" w:rsidP="00E9133E">
      <w:pPr>
        <w:pStyle w:val="BodyText"/>
        <w:rPr>
          <w:lang w:val="en-GB"/>
        </w:rPr>
      </w:pPr>
      <w:r w:rsidRPr="00E9133E">
        <w:rPr>
          <w:lang w:val="en-GB"/>
        </w:rPr>
        <w:t>The model struggles significantly with economics papers, achieving only 0.05 precision despite a relatively high recall of 0.64. This extremely low precision indicates that the model frequently misclassifies papers from other categories as economics, resulting in many false positives and a poor F1-score of 0.09.</w:t>
      </w:r>
    </w:p>
    <w:p w14:paraId="2064827D" w14:textId="0DBC2101" w:rsidR="00E9133E" w:rsidRDefault="00E9133E" w:rsidP="00E9133E">
      <w:pPr>
        <w:pStyle w:val="BodyText"/>
        <w:rPr>
          <w:lang w:val="en-GB"/>
        </w:rPr>
      </w:pPr>
      <w:r w:rsidRPr="00E9133E">
        <w:rPr>
          <w:lang w:val="en-GB"/>
        </w:rPr>
        <w:t xml:space="preserve">The confusion matrix provides deeper insights into the model's classification patterns. </w:t>
      </w:r>
      <w:r w:rsidR="00DC2D5B">
        <w:rPr>
          <w:lang w:val="en-GB"/>
        </w:rPr>
        <w:t>Many</w:t>
      </w:r>
      <w:r w:rsidRPr="00E9133E">
        <w:rPr>
          <w:lang w:val="en-GB"/>
        </w:rPr>
        <w:t xml:space="preserve"> physics papers (726) are misclassified as quantitative biology, which explains the low recall for physics despite its high precision. Mathematics shows strong diagonal values (1075 correct classifications), confirming its overall performance. Computer science has substantial misclassifications across multiple categories, particularly electrical engineering and systems science (416 papers). Economics shows weak diagonal values (only 16 correct classifications), explaining its poor precision.</w:t>
      </w:r>
    </w:p>
    <w:p w14:paraId="721B2593" w14:textId="137BF7CA" w:rsidR="00E9133E" w:rsidRPr="00E9133E" w:rsidRDefault="00E9133E" w:rsidP="00E9133E">
      <w:pPr>
        <w:pStyle w:val="BodyText"/>
        <w:ind w:firstLine="0pt"/>
        <w:rPr>
          <w:lang w:val="en-GB"/>
        </w:rPr>
      </w:pPr>
      <w:r w:rsidRPr="00822B59">
        <w:rPr>
          <w:noProof/>
          <w:lang w:val="en-GB"/>
        </w:rPr>
        <w:lastRenderedPageBreak/>
        <w:drawing>
          <wp:inline distT="0" distB="0" distL="0" distR="0" wp14:anchorId="15DDB882" wp14:editId="55FCA137">
            <wp:extent cx="3089910" cy="2971800"/>
            <wp:effectExtent l="0" t="0" r="0" b="0"/>
            <wp:docPr id="3507172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3CD1EBAC" w14:textId="77777777" w:rsidR="00E9133E" w:rsidRDefault="00E9133E" w:rsidP="00E9133E">
                        <w:pPr>
                          <w:pStyle w:val="BodyText"/>
                          <w:keepNext/>
                          <w:tabs>
                            <w:tab w:val="clear" w:pos="14.40pt"/>
                          </w:tabs>
                          <w:ind w:firstLine="0pt"/>
                          <w:jc w:val="center"/>
                        </w:pPr>
                        <w:r w:rsidRPr="00E9133E">
                          <w:drawing>
                            <wp:inline distT="0" distB="0" distL="0" distR="0" wp14:anchorId="3E45B5C9" wp14:editId="150A8658">
                              <wp:extent cx="2898140" cy="2640965"/>
                              <wp:effectExtent l="0" t="0" r="0" b="635"/>
                              <wp:docPr id="17041282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4128272" name=""/>
                                      <pic:cNvPicPr/>
                                    </pic:nvPicPr>
                                    <pic:blipFill>
                                      <a:blip r:embed="rId27"/>
                                      <a:stretch>
                                        <a:fillRect/>
                                      </a:stretch>
                                    </pic:blipFill>
                                    <pic:spPr>
                                      <a:xfrm>
                                        <a:off x="0" y="0"/>
                                        <a:ext cx="2898140" cy="2640965"/>
                                      </a:xfrm>
                                      <a:prstGeom prst="rect">
                                        <a:avLst/>
                                      </a:prstGeom>
                                    </pic:spPr>
                                  </pic:pic>
                                </a:graphicData>
                              </a:graphic>
                            </wp:inline>
                          </w:drawing>
                        </w:r>
                      </w:p>
                      <w:p w14:paraId="5C4AEB77" w14:textId="7E55B4B4" w:rsidR="00E9133E" w:rsidRPr="00E9133E" w:rsidRDefault="00E9133E" w:rsidP="00E9133E">
                        <w:pPr>
                          <w:pStyle w:val="Caption"/>
                          <w:rPr>
                            <w:i w:val="0"/>
                            <w:iCs w:val="0"/>
                            <w:color w:val="000000" w:themeColor="text1"/>
                            <w:sz w:val="20"/>
                            <w:szCs w:val="20"/>
                          </w:rPr>
                        </w:pPr>
                        <w:r w:rsidRPr="00E9133E">
                          <w:rPr>
                            <w:i w:val="0"/>
                            <w:iCs w:val="0"/>
                            <w:color w:val="000000" w:themeColor="text1"/>
                            <w:sz w:val="20"/>
                            <w:szCs w:val="20"/>
                          </w:rPr>
                          <w:t xml:space="preserve">Figure </w:t>
                        </w:r>
                        <w:r w:rsidRPr="00E9133E">
                          <w:rPr>
                            <w:i w:val="0"/>
                            <w:iCs w:val="0"/>
                            <w:color w:val="000000" w:themeColor="text1"/>
                            <w:sz w:val="20"/>
                            <w:szCs w:val="20"/>
                          </w:rPr>
                          <w:fldChar w:fldCharType="begin"/>
                        </w:r>
                        <w:r w:rsidRPr="00E9133E">
                          <w:rPr>
                            <w:i w:val="0"/>
                            <w:iCs w:val="0"/>
                            <w:color w:val="000000" w:themeColor="text1"/>
                            <w:sz w:val="20"/>
                            <w:szCs w:val="20"/>
                          </w:rPr>
                          <w:instrText xml:space="preserve"> SEQ Figure \* ARABIC </w:instrText>
                        </w:r>
                        <w:r w:rsidRPr="00E9133E">
                          <w:rPr>
                            <w:i w:val="0"/>
                            <w:iCs w:val="0"/>
                            <w:color w:val="000000" w:themeColor="text1"/>
                            <w:sz w:val="20"/>
                            <w:szCs w:val="20"/>
                          </w:rPr>
                          <w:fldChar w:fldCharType="separate"/>
                        </w:r>
                        <w:r w:rsidRPr="00E9133E">
                          <w:rPr>
                            <w:i w:val="0"/>
                            <w:iCs w:val="0"/>
                            <w:noProof/>
                            <w:color w:val="000000" w:themeColor="text1"/>
                            <w:sz w:val="20"/>
                            <w:szCs w:val="20"/>
                          </w:rPr>
                          <w:t>29</w:t>
                        </w:r>
                        <w:r w:rsidRPr="00E9133E">
                          <w:rPr>
                            <w:i w:val="0"/>
                            <w:iCs w:val="0"/>
                            <w:color w:val="000000" w:themeColor="text1"/>
                            <w:sz w:val="20"/>
                            <w:szCs w:val="20"/>
                          </w:rPr>
                          <w:fldChar w:fldCharType="end"/>
                        </w:r>
                        <w:r w:rsidRPr="00E9133E">
                          <w:rPr>
                            <w:i w:val="0"/>
                            <w:iCs w:val="0"/>
                            <w:color w:val="000000" w:themeColor="text1"/>
                            <w:sz w:val="20"/>
                            <w:szCs w:val="20"/>
                          </w:rPr>
                          <w:t>: Confusion Matrix for M</w:t>
                        </w:r>
                        <w:r w:rsidRPr="00E9133E">
                          <w:rPr>
                            <w:i w:val="0"/>
                            <w:iCs w:val="0"/>
                            <w:color w:val="000000" w:themeColor="text1"/>
                            <w:sz w:val="20"/>
                            <w:szCs w:val="20"/>
                            <w:vertAlign w:val="subscript"/>
                          </w:rPr>
                          <w:t>10</w:t>
                        </w:r>
                        <w:r w:rsidRPr="00E9133E">
                          <w:rPr>
                            <w:i w:val="0"/>
                            <w:iCs w:val="0"/>
                            <w:color w:val="000000" w:themeColor="text1"/>
                            <w:sz w:val="20"/>
                            <w:szCs w:val="20"/>
                          </w:rPr>
                          <w:t xml:space="preserve"> Model</w:t>
                        </w:r>
                      </w:p>
                      <w:p w14:paraId="58566CE1" w14:textId="3FA52038" w:rsidR="00E9133E" w:rsidRPr="001F4D05" w:rsidRDefault="00E9133E" w:rsidP="00E9133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4331736" w14:textId="287C0648" w:rsidR="00E9133E" w:rsidRPr="00E9133E" w:rsidRDefault="00E9133E" w:rsidP="00E9133E">
      <w:pPr>
        <w:pStyle w:val="BodyText"/>
        <w:rPr>
          <w:lang w:val="en-GB"/>
        </w:rPr>
      </w:pPr>
      <w:r w:rsidRPr="00E9133E">
        <w:rPr>
          <w:lang w:val="en-GB"/>
        </w:rPr>
        <w:t>Comparing these results to M₈, while the overall accuracy s</w:t>
      </w:r>
      <w:r w:rsidR="00DC2D5B">
        <w:rPr>
          <w:lang w:val="en-GB"/>
        </w:rPr>
        <w:t>lightly improves</w:t>
      </w:r>
      <w:r w:rsidRPr="00E9133E">
        <w:rPr>
          <w:lang w:val="en-GB"/>
        </w:rPr>
        <w:t>, the class-wise performance reveals that the hyperparameter optimi</w:t>
      </w:r>
      <w:r w:rsidR="00DC2D5B">
        <w:rPr>
          <w:lang w:val="en-GB"/>
        </w:rPr>
        <w:t>s</w:t>
      </w:r>
      <w:r w:rsidRPr="00E9133E">
        <w:rPr>
          <w:lang w:val="en-GB"/>
        </w:rPr>
        <w:t>ation has led to some trade-offs. The model appears to have developed stronger biases towards certain classes (like physics in terms of precision) while potentially sacrificing balanced performance across all categories.</w:t>
      </w:r>
    </w:p>
    <w:p w14:paraId="0D71301D" w14:textId="4593DA4C" w:rsidR="000A3551" w:rsidRPr="00AE0A3D" w:rsidRDefault="00E9133E" w:rsidP="00E9133E">
      <w:pPr>
        <w:pStyle w:val="BodyText"/>
        <w:rPr>
          <w:lang w:val="en-GB"/>
        </w:rPr>
      </w:pPr>
      <w:r w:rsidRPr="00E9133E">
        <w:rPr>
          <w:lang w:val="en-GB"/>
        </w:rPr>
        <w:t>The macro-average metrics (precision: 0.38, recall: 0.60, F1-score: 0.37) compared to the weighted averages (precision: 0.72, recall: 0.47, F1-score: 0.51) indicate significant class imbalance effects. This disparity between macro and weighted metrics was not present in M₈, suggesting that while the hyperparameter optimi</w:t>
      </w:r>
      <w:r w:rsidR="00DC2D5B">
        <w:rPr>
          <w:lang w:val="en-GB"/>
        </w:rPr>
        <w:t>s</w:t>
      </w:r>
      <w:r w:rsidRPr="00E9133E">
        <w:rPr>
          <w:lang w:val="en-GB"/>
        </w:rPr>
        <w:t>ation improved overall accuracy, it may have made the model more susceptible to class imbalance issues</w:t>
      </w:r>
      <w:r w:rsidR="000A3551" w:rsidRPr="00AE0A3D">
        <w:rPr>
          <w:lang w:val="en-GB"/>
        </w:rPr>
        <w:t>.</w:t>
      </w:r>
    </w:p>
    <w:p w14:paraId="64866A17" w14:textId="77777777" w:rsidR="000A3551" w:rsidRPr="00AE0A3D" w:rsidRDefault="000A3551" w:rsidP="000A3551">
      <w:pPr>
        <w:pStyle w:val="BodyText"/>
        <w:rPr>
          <w:lang w:val="en-GB"/>
        </w:rPr>
      </w:pPr>
    </w:p>
    <w:p w14:paraId="422128A0" w14:textId="77777777" w:rsidR="000A3551" w:rsidRPr="000A3551" w:rsidRDefault="000A3551" w:rsidP="000A3551">
      <w:pPr>
        <w:rPr>
          <w:lang w:val="en-GB"/>
        </w:rPr>
      </w:pPr>
    </w:p>
    <w:p w14:paraId="35859F02" w14:textId="77777777" w:rsidR="009623FF" w:rsidRPr="009623FF" w:rsidRDefault="009623FF" w:rsidP="009623FF">
      <w:pPr>
        <w:rPr>
          <w:lang w:val="en-GB"/>
        </w:rPr>
      </w:pPr>
    </w:p>
    <w:p w14:paraId="7CEB9BC3" w14:textId="77777777" w:rsidR="00E1020C" w:rsidRPr="00E1020C" w:rsidRDefault="00E1020C" w:rsidP="00E1020C">
      <w:pPr>
        <w:rPr>
          <w:lang w:val="en-GB"/>
        </w:rPr>
      </w:pPr>
    </w:p>
    <w:p w14:paraId="687649F7" w14:textId="77777777" w:rsidR="00D9271B" w:rsidRDefault="00D9271B" w:rsidP="00F44674">
      <w:pPr>
        <w:pStyle w:val="BodyText"/>
        <w:rPr>
          <w:lang w:val="en-GB"/>
        </w:rPr>
      </w:pPr>
    </w:p>
    <w:p w14:paraId="06819CBC" w14:textId="1E5622CD" w:rsidR="00E1020C" w:rsidRPr="00EA4231" w:rsidRDefault="00E1020C" w:rsidP="00F44674">
      <w:pPr>
        <w:pStyle w:val="BodyText"/>
        <w:rPr>
          <w:lang w:val="en-GB"/>
        </w:rPr>
        <w:sectPr w:rsidR="00E1020C" w:rsidRPr="00EA4231" w:rsidSect="00E1020C">
          <w:headerReference w:type="default" r:id="rId28"/>
          <w:footerReference w:type="default" r:id="rId29"/>
          <w:pgSz w:w="595.30pt" w:h="841.90pt" w:code="9"/>
          <w:pgMar w:top="54pt" w:right="45.35pt" w:bottom="72pt" w:left="45.35pt" w:header="36pt" w:footer="36pt" w:gutter="0pt"/>
          <w:pgNumType w:fmt="lowerRoman" w:start="1"/>
          <w:cols w:num="2" w:space="18pt"/>
          <w:docGrid w:linePitch="360"/>
        </w:sectPr>
      </w:pPr>
    </w:p>
    <w:p w14:paraId="22665229" w14:textId="77777777" w:rsidR="000A3551" w:rsidRPr="00AE0A3D" w:rsidRDefault="000A3551" w:rsidP="000A3551">
      <w:pPr>
        <w:pStyle w:val="BodyText"/>
        <w:rPr>
          <w:lang w:val="en-GB"/>
        </w:rPr>
      </w:pPr>
    </w:p>
    <w:p w14:paraId="01028399" w14:textId="6047749E" w:rsidR="00E1020C" w:rsidRPr="00822B59" w:rsidRDefault="00E1020C" w:rsidP="00E1020C">
      <w:pPr>
        <w:jc w:val="start"/>
        <w:rPr>
          <w:lang w:val="en-GB"/>
        </w:rPr>
      </w:pPr>
    </w:p>
    <w:sectPr w:rsidR="00E1020C" w:rsidRPr="00822B5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0AA6267" w14:textId="77777777" w:rsidR="002554EC" w:rsidRDefault="002554EC" w:rsidP="001A3B3D">
      <w:r>
        <w:separator/>
      </w:r>
    </w:p>
  </w:endnote>
  <w:endnote w:type="continuationSeparator" w:id="0">
    <w:p w14:paraId="0FFECA15" w14:textId="77777777" w:rsidR="002554EC" w:rsidRDefault="002554E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470417777"/>
      <w:docPartObj>
        <w:docPartGallery w:val="Page Numbers (Bottom of Page)"/>
        <w:docPartUnique/>
      </w:docPartObj>
    </w:sdtPr>
    <w:sdtContent>
      <w:p w14:paraId="592685B6" w14:textId="1B57AFF1"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1261E" w14:textId="77777777" w:rsidR="002A7CC5" w:rsidRDefault="002A7CC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1273706198"/>
      <w:docPartObj>
        <w:docPartGallery w:val="Page Numbers (Bottom of Page)"/>
        <w:docPartUnique/>
      </w:docPartObj>
    </w:sdtPr>
    <w:sdtContent>
      <w:p w14:paraId="42501AF3" w14:textId="35556AB7"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1349B" w14:textId="4381D5E5" w:rsidR="002A7CC5" w:rsidRDefault="002A7CC5">
    <w:pPr>
      <w:pStyle w:val="Footer"/>
    </w:pPr>
    <w:r>
      <w:ptab w:relativeTo="margin" w:alignment="center" w:leader="none"/>
    </w:r>
    <w:r>
      <w:ptab w:relativeTo="margin" w:alignment="right" w:leader="none"/>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2022073330"/>
      <w:docPartObj>
        <w:docPartGallery w:val="Page Numbers (Bottom of Page)"/>
        <w:docPartUnique/>
      </w:docPartObj>
    </w:sdtPr>
    <w:sdtContent>
      <w:p w14:paraId="0F30DB1F" w14:textId="3C1E9A1A"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0F7FCB" w14:textId="4BB867C7" w:rsidR="001A3B3D" w:rsidRPr="006F6D3D" w:rsidRDefault="002A7CC5" w:rsidP="0056610F">
    <w:pPr>
      <w:pStyle w:val="Footer"/>
      <w:jc w:val="start"/>
      <w:rPr>
        <w:sz w:val="16"/>
        <w:szCs w:val="16"/>
      </w:rPr>
    </w:pPr>
    <w:r>
      <w:rPr>
        <w:sz w:val="16"/>
        <w:szCs w:val="16"/>
      </w:rPr>
      <w:tab/>
    </w: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370142742"/>
      <w:docPartObj>
        <w:docPartGallery w:val="Page Numbers (Bottom of Page)"/>
        <w:docPartUnique/>
      </w:docPartObj>
    </w:sdtPr>
    <w:sdtContent>
      <w:p w14:paraId="489C93BF" w14:textId="77777777" w:rsidR="00E1020C" w:rsidRDefault="00E1020C"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CCEEB" w14:textId="77777777" w:rsidR="00E1020C" w:rsidRDefault="00E1020C">
    <w:pPr>
      <w:pStyle w:val="Footer"/>
    </w:pPr>
    <w:r>
      <w:ptab w:relativeTo="margin" w:alignment="center" w:leader="none"/>
    </w:r>
    <w:r>
      <w:ptab w:relativeTo="margin" w:alignment="right" w:leader="none"/>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23ED877" w14:textId="77777777" w:rsidR="002554EC" w:rsidRDefault="002554EC" w:rsidP="001A3B3D">
      <w:r>
        <w:separator/>
      </w:r>
    </w:p>
  </w:footnote>
  <w:footnote w:type="continuationSeparator" w:id="0">
    <w:p w14:paraId="042F8D04" w14:textId="77777777" w:rsidR="002554EC" w:rsidRDefault="002554EC"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F752448" w14:textId="77777777" w:rsidR="00E1020C" w:rsidRDefault="00E1020C">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997FAC3" w14:textId="77777777" w:rsidR="00E1020C" w:rsidRDefault="00E1020C">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291756"/>
    <w:multiLevelType w:val="hybridMultilevel"/>
    <w:tmpl w:val="D0B8CA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F6E500A"/>
    <w:multiLevelType w:val="hybridMultilevel"/>
    <w:tmpl w:val="C772F5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12E6163"/>
    <w:multiLevelType w:val="hybridMultilevel"/>
    <w:tmpl w:val="DE2E11BC"/>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8B3A8D"/>
    <w:multiLevelType w:val="hybridMultilevel"/>
    <w:tmpl w:val="D090B2E6"/>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FEE5032"/>
    <w:multiLevelType w:val="hybridMultilevel"/>
    <w:tmpl w:val="A0D6B1B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403140"/>
    <w:multiLevelType w:val="hybridMultilevel"/>
    <w:tmpl w:val="8A4AA58E"/>
    <w:lvl w:ilvl="0" w:tplc="4A1EC90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747949"/>
    <w:multiLevelType w:val="hybridMultilevel"/>
    <w:tmpl w:val="4D68FA5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7EF71B6C"/>
    <w:multiLevelType w:val="hybridMultilevel"/>
    <w:tmpl w:val="65A25D42"/>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45364848">
    <w:abstractNumId w:val="17"/>
  </w:num>
  <w:num w:numId="2" w16cid:durableId="881941942">
    <w:abstractNumId w:val="25"/>
  </w:num>
  <w:num w:numId="3" w16cid:durableId="1246160">
    <w:abstractNumId w:val="13"/>
  </w:num>
  <w:num w:numId="4" w16cid:durableId="2076976806">
    <w:abstractNumId w:val="21"/>
  </w:num>
  <w:num w:numId="5" w16cid:durableId="229074065">
    <w:abstractNumId w:val="21"/>
  </w:num>
  <w:num w:numId="6" w16cid:durableId="1455557661">
    <w:abstractNumId w:val="21"/>
  </w:num>
  <w:num w:numId="7" w16cid:durableId="1441140903">
    <w:abstractNumId w:val="21"/>
  </w:num>
  <w:num w:numId="8" w16cid:durableId="685596479">
    <w:abstractNumId w:val="24"/>
  </w:num>
  <w:num w:numId="9" w16cid:durableId="517430123">
    <w:abstractNumId w:val="26"/>
  </w:num>
  <w:num w:numId="10" w16cid:durableId="1192379105">
    <w:abstractNumId w:val="18"/>
  </w:num>
  <w:num w:numId="11" w16cid:durableId="686828632">
    <w:abstractNumId w:val="12"/>
  </w:num>
  <w:num w:numId="12" w16cid:durableId="1021051841">
    <w:abstractNumId w:val="11"/>
  </w:num>
  <w:num w:numId="13" w16cid:durableId="2065056551">
    <w:abstractNumId w:val="0"/>
  </w:num>
  <w:num w:numId="14" w16cid:durableId="228686375">
    <w:abstractNumId w:val="10"/>
  </w:num>
  <w:num w:numId="15" w16cid:durableId="1054232314">
    <w:abstractNumId w:val="8"/>
  </w:num>
  <w:num w:numId="16" w16cid:durableId="515923958">
    <w:abstractNumId w:val="7"/>
  </w:num>
  <w:num w:numId="17" w16cid:durableId="1925339446">
    <w:abstractNumId w:val="6"/>
  </w:num>
  <w:num w:numId="18" w16cid:durableId="85926067">
    <w:abstractNumId w:val="5"/>
  </w:num>
  <w:num w:numId="19" w16cid:durableId="1968580953">
    <w:abstractNumId w:val="9"/>
  </w:num>
  <w:num w:numId="20" w16cid:durableId="2117092918">
    <w:abstractNumId w:val="4"/>
  </w:num>
  <w:num w:numId="21" w16cid:durableId="1358309826">
    <w:abstractNumId w:val="3"/>
  </w:num>
  <w:num w:numId="22" w16cid:durableId="193469949">
    <w:abstractNumId w:val="2"/>
  </w:num>
  <w:num w:numId="23" w16cid:durableId="342702796">
    <w:abstractNumId w:val="1"/>
  </w:num>
  <w:num w:numId="24" w16cid:durableId="1254895655">
    <w:abstractNumId w:val="23"/>
  </w:num>
  <w:num w:numId="25" w16cid:durableId="1543708394">
    <w:abstractNumId w:val="19"/>
  </w:num>
  <w:num w:numId="26" w16cid:durableId="1353066362">
    <w:abstractNumId w:val="22"/>
  </w:num>
  <w:num w:numId="27" w16cid:durableId="1238516851">
    <w:abstractNumId w:val="20"/>
  </w:num>
  <w:num w:numId="28" w16cid:durableId="2129815129">
    <w:abstractNumId w:val="16"/>
  </w:num>
  <w:num w:numId="29" w16cid:durableId="400448547">
    <w:abstractNumId w:val="27"/>
  </w:num>
  <w:num w:numId="30" w16cid:durableId="1752238588">
    <w:abstractNumId w:val="15"/>
  </w:num>
  <w:num w:numId="31" w16cid:durableId="2053730559">
    <w:abstractNumId w:val="14"/>
  </w:num>
  <w:num w:numId="32" w16cid:durableId="46099592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301%"/>
  <w:embedSystemFonts/>
  <w:activeWritingStyle w:appName="MSWord" w:lang="en-GB" w:vendorID="64" w:dllVersion="0" w:nlCheck="1" w:checkStyle="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950"/>
    <w:rsid w:val="0004781E"/>
    <w:rsid w:val="00054243"/>
    <w:rsid w:val="00057099"/>
    <w:rsid w:val="000660CC"/>
    <w:rsid w:val="0008758A"/>
    <w:rsid w:val="000A3551"/>
    <w:rsid w:val="000C1E68"/>
    <w:rsid w:val="000E4157"/>
    <w:rsid w:val="000E628C"/>
    <w:rsid w:val="001146F5"/>
    <w:rsid w:val="001A2EFD"/>
    <w:rsid w:val="001A3B3D"/>
    <w:rsid w:val="001B4125"/>
    <w:rsid w:val="001B5B68"/>
    <w:rsid w:val="001B67DC"/>
    <w:rsid w:val="001F4D05"/>
    <w:rsid w:val="002254A9"/>
    <w:rsid w:val="00233D97"/>
    <w:rsid w:val="002347A2"/>
    <w:rsid w:val="002554EC"/>
    <w:rsid w:val="00276EE2"/>
    <w:rsid w:val="002850E3"/>
    <w:rsid w:val="002A7CC5"/>
    <w:rsid w:val="002F722C"/>
    <w:rsid w:val="00354FCF"/>
    <w:rsid w:val="00370459"/>
    <w:rsid w:val="00371A67"/>
    <w:rsid w:val="0037415C"/>
    <w:rsid w:val="00380E5D"/>
    <w:rsid w:val="003A19E2"/>
    <w:rsid w:val="003B2B40"/>
    <w:rsid w:val="003B4E04"/>
    <w:rsid w:val="003F5A08"/>
    <w:rsid w:val="004167AA"/>
    <w:rsid w:val="0042017C"/>
    <w:rsid w:val="00420716"/>
    <w:rsid w:val="004325FB"/>
    <w:rsid w:val="004432BA"/>
    <w:rsid w:val="0044407E"/>
    <w:rsid w:val="00447BB9"/>
    <w:rsid w:val="0046031D"/>
    <w:rsid w:val="0046411F"/>
    <w:rsid w:val="00466577"/>
    <w:rsid w:val="00473AC9"/>
    <w:rsid w:val="00485DFA"/>
    <w:rsid w:val="004D72B5"/>
    <w:rsid w:val="004E0DD4"/>
    <w:rsid w:val="00545043"/>
    <w:rsid w:val="00551B7F"/>
    <w:rsid w:val="0056610F"/>
    <w:rsid w:val="00575BCA"/>
    <w:rsid w:val="005B0344"/>
    <w:rsid w:val="005B520E"/>
    <w:rsid w:val="005D4BD2"/>
    <w:rsid w:val="005E2800"/>
    <w:rsid w:val="005F6D6E"/>
    <w:rsid w:val="00600F1B"/>
    <w:rsid w:val="00605825"/>
    <w:rsid w:val="0062339B"/>
    <w:rsid w:val="00625AEF"/>
    <w:rsid w:val="00632BB3"/>
    <w:rsid w:val="00645D22"/>
    <w:rsid w:val="00651A08"/>
    <w:rsid w:val="00652D60"/>
    <w:rsid w:val="00654204"/>
    <w:rsid w:val="00670434"/>
    <w:rsid w:val="006B6B66"/>
    <w:rsid w:val="006F6D3D"/>
    <w:rsid w:val="00715BEA"/>
    <w:rsid w:val="00720524"/>
    <w:rsid w:val="00740EEA"/>
    <w:rsid w:val="00780C7E"/>
    <w:rsid w:val="00794804"/>
    <w:rsid w:val="007B33F1"/>
    <w:rsid w:val="007B6A66"/>
    <w:rsid w:val="007B6DDA"/>
    <w:rsid w:val="007C0308"/>
    <w:rsid w:val="007C2FF2"/>
    <w:rsid w:val="007D6232"/>
    <w:rsid w:val="007F1F99"/>
    <w:rsid w:val="007F768F"/>
    <w:rsid w:val="0080791D"/>
    <w:rsid w:val="00822B59"/>
    <w:rsid w:val="00836367"/>
    <w:rsid w:val="00860E35"/>
    <w:rsid w:val="00873603"/>
    <w:rsid w:val="008A2C7D"/>
    <w:rsid w:val="008B5604"/>
    <w:rsid w:val="008B6524"/>
    <w:rsid w:val="008C4B23"/>
    <w:rsid w:val="008F6E2C"/>
    <w:rsid w:val="009303D9"/>
    <w:rsid w:val="00933C64"/>
    <w:rsid w:val="009546C9"/>
    <w:rsid w:val="009604CB"/>
    <w:rsid w:val="009623FF"/>
    <w:rsid w:val="00972203"/>
    <w:rsid w:val="009F1D79"/>
    <w:rsid w:val="00A059B3"/>
    <w:rsid w:val="00A13E29"/>
    <w:rsid w:val="00A200FA"/>
    <w:rsid w:val="00A6270B"/>
    <w:rsid w:val="00A73B0C"/>
    <w:rsid w:val="00A90524"/>
    <w:rsid w:val="00AA6092"/>
    <w:rsid w:val="00AE0A3D"/>
    <w:rsid w:val="00AE3409"/>
    <w:rsid w:val="00B11A60"/>
    <w:rsid w:val="00B22613"/>
    <w:rsid w:val="00B26EDE"/>
    <w:rsid w:val="00B42BCD"/>
    <w:rsid w:val="00B44A76"/>
    <w:rsid w:val="00B6707F"/>
    <w:rsid w:val="00B768D1"/>
    <w:rsid w:val="00BA1025"/>
    <w:rsid w:val="00BC3420"/>
    <w:rsid w:val="00BD670B"/>
    <w:rsid w:val="00BE7D3C"/>
    <w:rsid w:val="00BF5FF6"/>
    <w:rsid w:val="00C0207F"/>
    <w:rsid w:val="00C02538"/>
    <w:rsid w:val="00C16117"/>
    <w:rsid w:val="00C3075A"/>
    <w:rsid w:val="00C63E90"/>
    <w:rsid w:val="00C73948"/>
    <w:rsid w:val="00C919A4"/>
    <w:rsid w:val="00CA4392"/>
    <w:rsid w:val="00CC393F"/>
    <w:rsid w:val="00CF1592"/>
    <w:rsid w:val="00D2176E"/>
    <w:rsid w:val="00D632BE"/>
    <w:rsid w:val="00D72D06"/>
    <w:rsid w:val="00D7522C"/>
    <w:rsid w:val="00D7536F"/>
    <w:rsid w:val="00D76668"/>
    <w:rsid w:val="00D9271B"/>
    <w:rsid w:val="00DA4D57"/>
    <w:rsid w:val="00DB3E6C"/>
    <w:rsid w:val="00DB7CB2"/>
    <w:rsid w:val="00DC2D5B"/>
    <w:rsid w:val="00DC5481"/>
    <w:rsid w:val="00E07383"/>
    <w:rsid w:val="00E1020C"/>
    <w:rsid w:val="00E165BC"/>
    <w:rsid w:val="00E61E12"/>
    <w:rsid w:val="00E7596C"/>
    <w:rsid w:val="00E87148"/>
    <w:rsid w:val="00E878F2"/>
    <w:rsid w:val="00E9133E"/>
    <w:rsid w:val="00EA4231"/>
    <w:rsid w:val="00EC7082"/>
    <w:rsid w:val="00ED0149"/>
    <w:rsid w:val="00EF0DAB"/>
    <w:rsid w:val="00EF7DE3"/>
    <w:rsid w:val="00F03103"/>
    <w:rsid w:val="00F247E2"/>
    <w:rsid w:val="00F271DE"/>
    <w:rsid w:val="00F44674"/>
    <w:rsid w:val="00F62685"/>
    <w:rsid w:val="00F627DA"/>
    <w:rsid w:val="00F7288F"/>
    <w:rsid w:val="00F847A6"/>
    <w:rsid w:val="00F9055F"/>
    <w:rsid w:val="00F9441B"/>
    <w:rsid w:val="00FA4C32"/>
    <w:rsid w:val="00FB60A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29C8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2A7CC5"/>
  </w:style>
  <w:style w:type="paragraph" w:styleId="Caption">
    <w:name w:val="caption"/>
    <w:basedOn w:val="Normal"/>
    <w:next w:val="Normal"/>
    <w:unhideWhenUsed/>
    <w:qFormat/>
    <w:rsid w:val="00C63E90"/>
    <w:pPr>
      <w:spacing w:after="10pt"/>
    </w:pPr>
    <w:rPr>
      <w:i/>
      <w:iCs/>
      <w:color w:val="44546A" w:themeColor="text2"/>
      <w:sz w:val="18"/>
      <w:szCs w:val="18"/>
    </w:rPr>
  </w:style>
  <w:style w:type="table" w:styleId="TableGrid">
    <w:name w:val="Table Grid"/>
    <w:basedOn w:val="TableNormal"/>
    <w:rsid w:val="00DA4D5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1020C"/>
    <w:rPr>
      <w:i/>
      <w:iCs/>
      <w:noProof/>
    </w:rPr>
  </w:style>
  <w:style w:type="character" w:customStyle="1" w:styleId="Heading3Char">
    <w:name w:val="Heading 3 Char"/>
    <w:basedOn w:val="DefaultParagraphFont"/>
    <w:link w:val="Heading3"/>
    <w:rsid w:val="00E1020C"/>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736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0566072">
          <w:marLeft w:val="0pt"/>
          <w:marRight w:val="0pt"/>
          <w:marTop w:val="0pt"/>
          <w:marBottom w:val="0pt"/>
          <w:divBdr>
            <w:top w:val="none" w:sz="0" w:space="0" w:color="auto"/>
            <w:left w:val="none" w:sz="0" w:space="0" w:color="auto"/>
            <w:bottom w:val="none" w:sz="0" w:space="0" w:color="auto"/>
            <w:right w:val="none" w:sz="0" w:space="0" w:color="auto"/>
          </w:divBdr>
          <w:divsChild>
            <w:div w:id="21389085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58117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306515">
          <w:marLeft w:val="0pt"/>
          <w:marRight w:val="0pt"/>
          <w:marTop w:val="0pt"/>
          <w:marBottom w:val="0pt"/>
          <w:divBdr>
            <w:top w:val="none" w:sz="0" w:space="0" w:color="auto"/>
            <w:left w:val="none" w:sz="0" w:space="0" w:color="auto"/>
            <w:bottom w:val="none" w:sz="0" w:space="0" w:color="auto"/>
            <w:right w:val="none" w:sz="0" w:space="0" w:color="auto"/>
          </w:divBdr>
          <w:divsChild>
            <w:div w:id="20385835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662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360452">
          <w:marLeft w:val="0pt"/>
          <w:marRight w:val="0pt"/>
          <w:marTop w:val="0pt"/>
          <w:marBottom w:val="0pt"/>
          <w:divBdr>
            <w:top w:val="none" w:sz="0" w:space="0" w:color="auto"/>
            <w:left w:val="none" w:sz="0" w:space="0" w:color="auto"/>
            <w:bottom w:val="none" w:sz="0" w:space="0" w:color="auto"/>
            <w:right w:val="none" w:sz="0" w:space="0" w:color="auto"/>
          </w:divBdr>
          <w:divsChild>
            <w:div w:id="10337243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7060193">
      <w:bodyDiv w:val="1"/>
      <w:marLeft w:val="0pt"/>
      <w:marRight w:val="0pt"/>
      <w:marTop w:val="0pt"/>
      <w:marBottom w:val="0pt"/>
      <w:divBdr>
        <w:top w:val="none" w:sz="0" w:space="0" w:color="auto"/>
        <w:left w:val="none" w:sz="0" w:space="0" w:color="auto"/>
        <w:bottom w:val="none" w:sz="0" w:space="0" w:color="auto"/>
        <w:right w:val="none" w:sz="0" w:space="0" w:color="auto"/>
      </w:divBdr>
    </w:div>
    <w:div w:id="918977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0676749">
          <w:marLeft w:val="0pt"/>
          <w:marRight w:val="0pt"/>
          <w:marTop w:val="0pt"/>
          <w:marBottom w:val="0pt"/>
          <w:divBdr>
            <w:top w:val="none" w:sz="0" w:space="0" w:color="auto"/>
            <w:left w:val="none" w:sz="0" w:space="0" w:color="auto"/>
            <w:bottom w:val="none" w:sz="0" w:space="0" w:color="auto"/>
            <w:right w:val="none" w:sz="0" w:space="0" w:color="auto"/>
          </w:divBdr>
          <w:divsChild>
            <w:div w:id="9332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0266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472778">
          <w:marLeft w:val="0pt"/>
          <w:marRight w:val="0pt"/>
          <w:marTop w:val="0pt"/>
          <w:marBottom w:val="0pt"/>
          <w:divBdr>
            <w:top w:val="none" w:sz="0" w:space="0" w:color="auto"/>
            <w:left w:val="none" w:sz="0" w:space="0" w:color="auto"/>
            <w:bottom w:val="none" w:sz="0" w:space="0" w:color="auto"/>
            <w:right w:val="none" w:sz="0" w:space="0" w:color="auto"/>
          </w:divBdr>
          <w:divsChild>
            <w:div w:id="1031137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76913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007911">
          <w:marLeft w:val="0pt"/>
          <w:marRight w:val="0pt"/>
          <w:marTop w:val="0pt"/>
          <w:marBottom w:val="0pt"/>
          <w:divBdr>
            <w:top w:val="none" w:sz="0" w:space="0" w:color="auto"/>
            <w:left w:val="none" w:sz="0" w:space="0" w:color="auto"/>
            <w:bottom w:val="none" w:sz="0" w:space="0" w:color="auto"/>
            <w:right w:val="none" w:sz="0" w:space="0" w:color="auto"/>
          </w:divBdr>
          <w:divsChild>
            <w:div w:id="56713541">
              <w:marLeft w:val="0pt"/>
              <w:marRight w:val="0pt"/>
              <w:marTop w:val="0pt"/>
              <w:marBottom w:val="0pt"/>
              <w:divBdr>
                <w:top w:val="none" w:sz="0" w:space="0" w:color="auto"/>
                <w:left w:val="none" w:sz="0" w:space="0" w:color="auto"/>
                <w:bottom w:val="none" w:sz="0" w:space="0" w:color="auto"/>
                <w:right w:val="none" w:sz="0" w:space="0" w:color="auto"/>
              </w:divBdr>
            </w:div>
            <w:div w:id="991175942">
              <w:marLeft w:val="0pt"/>
              <w:marRight w:val="0pt"/>
              <w:marTop w:val="0pt"/>
              <w:marBottom w:val="0pt"/>
              <w:divBdr>
                <w:top w:val="none" w:sz="0" w:space="0" w:color="auto"/>
                <w:left w:val="none" w:sz="0" w:space="0" w:color="auto"/>
                <w:bottom w:val="none" w:sz="0" w:space="0" w:color="auto"/>
                <w:right w:val="none" w:sz="0" w:space="0" w:color="auto"/>
              </w:divBdr>
            </w:div>
            <w:div w:id="1590579178">
              <w:marLeft w:val="0pt"/>
              <w:marRight w:val="0pt"/>
              <w:marTop w:val="0pt"/>
              <w:marBottom w:val="0pt"/>
              <w:divBdr>
                <w:top w:val="none" w:sz="0" w:space="0" w:color="auto"/>
                <w:left w:val="none" w:sz="0" w:space="0" w:color="auto"/>
                <w:bottom w:val="none" w:sz="0" w:space="0" w:color="auto"/>
                <w:right w:val="none" w:sz="0" w:space="0" w:color="auto"/>
              </w:divBdr>
            </w:div>
            <w:div w:id="1402869348">
              <w:marLeft w:val="0pt"/>
              <w:marRight w:val="0pt"/>
              <w:marTop w:val="0pt"/>
              <w:marBottom w:val="0pt"/>
              <w:divBdr>
                <w:top w:val="none" w:sz="0" w:space="0" w:color="auto"/>
                <w:left w:val="none" w:sz="0" w:space="0" w:color="auto"/>
                <w:bottom w:val="none" w:sz="0" w:space="0" w:color="auto"/>
                <w:right w:val="none" w:sz="0" w:space="0" w:color="auto"/>
              </w:divBdr>
            </w:div>
            <w:div w:id="311107983">
              <w:marLeft w:val="0pt"/>
              <w:marRight w:val="0pt"/>
              <w:marTop w:val="0pt"/>
              <w:marBottom w:val="0pt"/>
              <w:divBdr>
                <w:top w:val="none" w:sz="0" w:space="0" w:color="auto"/>
                <w:left w:val="none" w:sz="0" w:space="0" w:color="auto"/>
                <w:bottom w:val="none" w:sz="0" w:space="0" w:color="auto"/>
                <w:right w:val="none" w:sz="0" w:space="0" w:color="auto"/>
              </w:divBdr>
            </w:div>
            <w:div w:id="268197084">
              <w:marLeft w:val="0pt"/>
              <w:marRight w:val="0pt"/>
              <w:marTop w:val="0pt"/>
              <w:marBottom w:val="0pt"/>
              <w:divBdr>
                <w:top w:val="none" w:sz="0" w:space="0" w:color="auto"/>
                <w:left w:val="none" w:sz="0" w:space="0" w:color="auto"/>
                <w:bottom w:val="none" w:sz="0" w:space="0" w:color="auto"/>
                <w:right w:val="none" w:sz="0" w:space="0" w:color="auto"/>
              </w:divBdr>
            </w:div>
            <w:div w:id="360594614">
              <w:marLeft w:val="0pt"/>
              <w:marRight w:val="0pt"/>
              <w:marTop w:val="0pt"/>
              <w:marBottom w:val="0pt"/>
              <w:divBdr>
                <w:top w:val="none" w:sz="0" w:space="0" w:color="auto"/>
                <w:left w:val="none" w:sz="0" w:space="0" w:color="auto"/>
                <w:bottom w:val="none" w:sz="0" w:space="0" w:color="auto"/>
                <w:right w:val="none" w:sz="0" w:space="0" w:color="auto"/>
              </w:divBdr>
            </w:div>
            <w:div w:id="587423004">
              <w:marLeft w:val="0pt"/>
              <w:marRight w:val="0pt"/>
              <w:marTop w:val="0pt"/>
              <w:marBottom w:val="0pt"/>
              <w:divBdr>
                <w:top w:val="none" w:sz="0" w:space="0" w:color="auto"/>
                <w:left w:val="none" w:sz="0" w:space="0" w:color="auto"/>
                <w:bottom w:val="none" w:sz="0" w:space="0" w:color="auto"/>
                <w:right w:val="none" w:sz="0" w:space="0" w:color="auto"/>
              </w:divBdr>
            </w:div>
            <w:div w:id="210197497">
              <w:marLeft w:val="0pt"/>
              <w:marRight w:val="0pt"/>
              <w:marTop w:val="0pt"/>
              <w:marBottom w:val="0pt"/>
              <w:divBdr>
                <w:top w:val="none" w:sz="0" w:space="0" w:color="auto"/>
                <w:left w:val="none" w:sz="0" w:space="0" w:color="auto"/>
                <w:bottom w:val="none" w:sz="0" w:space="0" w:color="auto"/>
                <w:right w:val="none" w:sz="0" w:space="0" w:color="auto"/>
              </w:divBdr>
            </w:div>
            <w:div w:id="2070765549">
              <w:marLeft w:val="0pt"/>
              <w:marRight w:val="0pt"/>
              <w:marTop w:val="0pt"/>
              <w:marBottom w:val="0pt"/>
              <w:divBdr>
                <w:top w:val="none" w:sz="0" w:space="0" w:color="auto"/>
                <w:left w:val="none" w:sz="0" w:space="0" w:color="auto"/>
                <w:bottom w:val="none" w:sz="0" w:space="0" w:color="auto"/>
                <w:right w:val="none" w:sz="0" w:space="0" w:color="auto"/>
              </w:divBdr>
            </w:div>
            <w:div w:id="725421130">
              <w:marLeft w:val="0pt"/>
              <w:marRight w:val="0pt"/>
              <w:marTop w:val="0pt"/>
              <w:marBottom w:val="0pt"/>
              <w:divBdr>
                <w:top w:val="none" w:sz="0" w:space="0" w:color="auto"/>
                <w:left w:val="none" w:sz="0" w:space="0" w:color="auto"/>
                <w:bottom w:val="none" w:sz="0" w:space="0" w:color="auto"/>
                <w:right w:val="none" w:sz="0" w:space="0" w:color="auto"/>
              </w:divBdr>
            </w:div>
            <w:div w:id="168564163">
              <w:marLeft w:val="0pt"/>
              <w:marRight w:val="0pt"/>
              <w:marTop w:val="0pt"/>
              <w:marBottom w:val="0pt"/>
              <w:divBdr>
                <w:top w:val="none" w:sz="0" w:space="0" w:color="auto"/>
                <w:left w:val="none" w:sz="0" w:space="0" w:color="auto"/>
                <w:bottom w:val="none" w:sz="0" w:space="0" w:color="auto"/>
                <w:right w:val="none" w:sz="0" w:space="0" w:color="auto"/>
              </w:divBdr>
            </w:div>
            <w:div w:id="1911187955">
              <w:marLeft w:val="0pt"/>
              <w:marRight w:val="0pt"/>
              <w:marTop w:val="0pt"/>
              <w:marBottom w:val="0pt"/>
              <w:divBdr>
                <w:top w:val="none" w:sz="0" w:space="0" w:color="auto"/>
                <w:left w:val="none" w:sz="0" w:space="0" w:color="auto"/>
                <w:bottom w:val="none" w:sz="0" w:space="0" w:color="auto"/>
                <w:right w:val="none" w:sz="0" w:space="0" w:color="auto"/>
              </w:divBdr>
            </w:div>
            <w:div w:id="627517353">
              <w:marLeft w:val="0pt"/>
              <w:marRight w:val="0pt"/>
              <w:marTop w:val="0pt"/>
              <w:marBottom w:val="0pt"/>
              <w:divBdr>
                <w:top w:val="none" w:sz="0" w:space="0" w:color="auto"/>
                <w:left w:val="none" w:sz="0" w:space="0" w:color="auto"/>
                <w:bottom w:val="none" w:sz="0" w:space="0" w:color="auto"/>
                <w:right w:val="none" w:sz="0" w:space="0" w:color="auto"/>
              </w:divBdr>
            </w:div>
            <w:div w:id="494302303">
              <w:marLeft w:val="0pt"/>
              <w:marRight w:val="0pt"/>
              <w:marTop w:val="0pt"/>
              <w:marBottom w:val="0pt"/>
              <w:divBdr>
                <w:top w:val="none" w:sz="0" w:space="0" w:color="auto"/>
                <w:left w:val="none" w:sz="0" w:space="0" w:color="auto"/>
                <w:bottom w:val="none" w:sz="0" w:space="0" w:color="auto"/>
                <w:right w:val="none" w:sz="0" w:space="0" w:color="auto"/>
              </w:divBdr>
            </w:div>
            <w:div w:id="269553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524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3737991">
          <w:marLeft w:val="0pt"/>
          <w:marRight w:val="0pt"/>
          <w:marTop w:val="0pt"/>
          <w:marBottom w:val="0pt"/>
          <w:divBdr>
            <w:top w:val="none" w:sz="0" w:space="0" w:color="auto"/>
            <w:left w:val="none" w:sz="0" w:space="0" w:color="auto"/>
            <w:bottom w:val="none" w:sz="0" w:space="0" w:color="auto"/>
            <w:right w:val="none" w:sz="0" w:space="0" w:color="auto"/>
          </w:divBdr>
          <w:divsChild>
            <w:div w:id="93594016">
              <w:marLeft w:val="0pt"/>
              <w:marRight w:val="0pt"/>
              <w:marTop w:val="0pt"/>
              <w:marBottom w:val="0pt"/>
              <w:divBdr>
                <w:top w:val="none" w:sz="0" w:space="0" w:color="auto"/>
                <w:left w:val="none" w:sz="0" w:space="0" w:color="auto"/>
                <w:bottom w:val="none" w:sz="0" w:space="0" w:color="auto"/>
                <w:right w:val="none" w:sz="0" w:space="0" w:color="auto"/>
              </w:divBdr>
            </w:div>
            <w:div w:id="2132746224">
              <w:marLeft w:val="0pt"/>
              <w:marRight w:val="0pt"/>
              <w:marTop w:val="0pt"/>
              <w:marBottom w:val="0pt"/>
              <w:divBdr>
                <w:top w:val="none" w:sz="0" w:space="0" w:color="auto"/>
                <w:left w:val="none" w:sz="0" w:space="0" w:color="auto"/>
                <w:bottom w:val="none" w:sz="0" w:space="0" w:color="auto"/>
                <w:right w:val="none" w:sz="0" w:space="0" w:color="auto"/>
              </w:divBdr>
            </w:div>
            <w:div w:id="1295208857">
              <w:marLeft w:val="0pt"/>
              <w:marRight w:val="0pt"/>
              <w:marTop w:val="0pt"/>
              <w:marBottom w:val="0pt"/>
              <w:divBdr>
                <w:top w:val="none" w:sz="0" w:space="0" w:color="auto"/>
                <w:left w:val="none" w:sz="0" w:space="0" w:color="auto"/>
                <w:bottom w:val="none" w:sz="0" w:space="0" w:color="auto"/>
                <w:right w:val="none" w:sz="0" w:space="0" w:color="auto"/>
              </w:divBdr>
            </w:div>
            <w:div w:id="18676766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9301633">
      <w:bodyDiv w:val="1"/>
      <w:marLeft w:val="0pt"/>
      <w:marRight w:val="0pt"/>
      <w:marTop w:val="0pt"/>
      <w:marBottom w:val="0pt"/>
      <w:divBdr>
        <w:top w:val="none" w:sz="0" w:space="0" w:color="auto"/>
        <w:left w:val="none" w:sz="0" w:space="0" w:color="auto"/>
        <w:bottom w:val="none" w:sz="0" w:space="0" w:color="auto"/>
        <w:right w:val="none" w:sz="0" w:space="0" w:color="auto"/>
      </w:divBdr>
    </w:div>
    <w:div w:id="1518960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871816">
          <w:marLeft w:val="0pt"/>
          <w:marRight w:val="0pt"/>
          <w:marTop w:val="0pt"/>
          <w:marBottom w:val="0pt"/>
          <w:divBdr>
            <w:top w:val="none" w:sz="0" w:space="0" w:color="auto"/>
            <w:left w:val="none" w:sz="0" w:space="0" w:color="auto"/>
            <w:bottom w:val="none" w:sz="0" w:space="0" w:color="auto"/>
            <w:right w:val="none" w:sz="0" w:space="0" w:color="auto"/>
          </w:divBdr>
          <w:divsChild>
            <w:div w:id="10824901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3232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6398167">
          <w:marLeft w:val="0pt"/>
          <w:marRight w:val="0pt"/>
          <w:marTop w:val="0pt"/>
          <w:marBottom w:val="0pt"/>
          <w:divBdr>
            <w:top w:val="none" w:sz="0" w:space="0" w:color="auto"/>
            <w:left w:val="none" w:sz="0" w:space="0" w:color="auto"/>
            <w:bottom w:val="none" w:sz="0" w:space="0" w:color="auto"/>
            <w:right w:val="none" w:sz="0" w:space="0" w:color="auto"/>
          </w:divBdr>
          <w:divsChild>
            <w:div w:id="1192496181">
              <w:marLeft w:val="0pt"/>
              <w:marRight w:val="0pt"/>
              <w:marTop w:val="0pt"/>
              <w:marBottom w:val="0pt"/>
              <w:divBdr>
                <w:top w:val="none" w:sz="0" w:space="0" w:color="auto"/>
                <w:left w:val="none" w:sz="0" w:space="0" w:color="auto"/>
                <w:bottom w:val="none" w:sz="0" w:space="0" w:color="auto"/>
                <w:right w:val="none" w:sz="0" w:space="0" w:color="auto"/>
              </w:divBdr>
            </w:div>
            <w:div w:id="1804423981">
              <w:marLeft w:val="0pt"/>
              <w:marRight w:val="0pt"/>
              <w:marTop w:val="0pt"/>
              <w:marBottom w:val="0pt"/>
              <w:divBdr>
                <w:top w:val="none" w:sz="0" w:space="0" w:color="auto"/>
                <w:left w:val="none" w:sz="0" w:space="0" w:color="auto"/>
                <w:bottom w:val="none" w:sz="0" w:space="0" w:color="auto"/>
                <w:right w:val="none" w:sz="0" w:space="0" w:color="auto"/>
              </w:divBdr>
            </w:div>
            <w:div w:id="277376943">
              <w:marLeft w:val="0pt"/>
              <w:marRight w:val="0pt"/>
              <w:marTop w:val="0pt"/>
              <w:marBottom w:val="0pt"/>
              <w:divBdr>
                <w:top w:val="none" w:sz="0" w:space="0" w:color="auto"/>
                <w:left w:val="none" w:sz="0" w:space="0" w:color="auto"/>
                <w:bottom w:val="none" w:sz="0" w:space="0" w:color="auto"/>
                <w:right w:val="none" w:sz="0" w:space="0" w:color="auto"/>
              </w:divBdr>
            </w:div>
            <w:div w:id="6115922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32325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8074797">
          <w:marLeft w:val="0pt"/>
          <w:marRight w:val="0pt"/>
          <w:marTop w:val="0pt"/>
          <w:marBottom w:val="0pt"/>
          <w:divBdr>
            <w:top w:val="none" w:sz="0" w:space="0" w:color="auto"/>
            <w:left w:val="none" w:sz="0" w:space="0" w:color="auto"/>
            <w:bottom w:val="none" w:sz="0" w:space="0" w:color="auto"/>
            <w:right w:val="none" w:sz="0" w:space="0" w:color="auto"/>
          </w:divBdr>
          <w:divsChild>
            <w:div w:id="14648091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8183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101927">
          <w:marLeft w:val="0pt"/>
          <w:marRight w:val="0pt"/>
          <w:marTop w:val="0pt"/>
          <w:marBottom w:val="0pt"/>
          <w:divBdr>
            <w:top w:val="none" w:sz="0" w:space="0" w:color="auto"/>
            <w:left w:val="none" w:sz="0" w:space="0" w:color="auto"/>
            <w:bottom w:val="none" w:sz="0" w:space="0" w:color="auto"/>
            <w:right w:val="none" w:sz="0" w:space="0" w:color="auto"/>
          </w:divBdr>
          <w:divsChild>
            <w:div w:id="4415350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header" Target="header1.xml"/><Relationship Id="rId20" Type="http://purl.oclc.org/ooxml/officeDocument/relationships/image" Target="media/image9.png"/><Relationship Id="rId29" Type="http://purl.oclc.org/ooxml/officeDocument/relationships/footer" Target="footer4.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2.png"/><Relationship Id="rId28" Type="http://purl.oclc.org/ooxml/officeDocument/relationships/header" Target="header2.xml"/><Relationship Id="rId10" Type="http://purl.oclc.org/ooxml/officeDocument/relationships/footer" Target="footer3.xm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734</TotalTime>
  <Pages>24</Pages>
  <Words>17218</Words>
  <Characters>98147</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 Yunus</cp:lastModifiedBy>
  <cp:revision>21</cp:revision>
  <dcterms:created xsi:type="dcterms:W3CDTF">2024-10-28T23:44:00Z</dcterms:created>
  <dcterms:modified xsi:type="dcterms:W3CDTF">2024-11-01T02:25:00Z</dcterms:modified>
</cp:coreProperties>
</file>