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DS Assignment 2 — Member 1 Submission</w:t>
      </w:r>
    </w:p>
    <w:p>
      <w:pPr>
        <w:spacing w:after="80" w:before="0"/>
      </w:pPr>
      <w:r>
        <w:rPr>
          <w:rFonts w:ascii="Arial" w:cs="Arial" w:eastAsia="Arial" w:hAnsi="Arial"/>
          <w:color w:val="1D9E75"/>
          <w:sz w:val="28"/>
          <w:szCs w:val="28"/>
        </w:rPr>
        <w:t xml:space="preserve">On-Demand Home Services Marketplace Platform</w:t>
      </w:r>
    </w:p>
    <w:p>
      <w:pPr>
        <w:spacing w:after="40" w:before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Services Owned: User Service  |  Wallet Service</w:t>
      </w:r>
    </w:p>
    <w:p>
      <w:pPr>
        <w:spacing w:after="40" w:before="4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Technology: Jakarta EE 10 (EJB)  |  WildFly / JBoss EAP 8.0  |  MySQL  |  RabbitMQ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Services Overview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Member 1 owns two EJB services: the User Service (authentication and service categories) and the Wallet Service (balance management and RabbitMQ consumer). Together they cover all four EJB bean types required by the assignment.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EJB Beans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Jakarta EE 10 / EJB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usersdb (MySQL)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@Stateless, @Singleton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Wallet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8082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Jakarta EE 10 / EJB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walletdb (MySQL)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@Stateful, @Singleton+@Startup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EJB Design Decisions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2.1  @Stateless — AuthBean (User Service)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AuthBean handles register, login, get profile, and get all users. It is @Stateless because authentication operations are completely independent — each request is self-contained and requires no memory of previous calls. The EJB container maintains a pool of AuthBean instances and assigns one per request, making it highly scalable.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2.2  @Singleton — CatalogCacheBean (User Service)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CatalogCacheBean holds the list of service categories (Plumbing, Carpentry, Electrical, etc.) in memory. It is @Singleton because only one shared instance exists across the entire application — every request reads from the same list. Combined with @Startup, it loads the default categories automatically when WildFly starts. Admins can add new categories at runtime and the change is instantly visible to all users.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2.3  @Stateful — WalletSessionBean (Wallet Service)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WalletSessionBean manages wallet operations: create, top-up, balance check, deduct, and rollback. It is @Stateful because it can remember a staged top-up amount across multiple calls within the same client session (stageTopUp then commitTopUp). This demonstrates the stateful pattern where the bean holds session-specific state — unlike @Stateless, this bean remembers the pendingTopUp field between calls for the same client.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2.4  RabbitMQ Listener — WalletMDB (Wallet Service)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WalletMDB is implemented as @Singleton + @Startup because JBoss EAP 8.0 requires extra resource adapter configuration to use the standard @MessageDriven annotation with native RabbitMQ. The @Singleton + @Startup pattern achieves the same result: the bean starts automatically on deployment, connects to RabbitMQ, and listens on wallet.worker.queue bound to bookings.exchange (fanout).</w:t>
      </w:r>
    </w:p>
    <w:p>
      <w:pPr>
        <w:pBdr>
          <w:left w:val="single" w:color="1D9E75" w:sz="6" w:space="8"/>
        </w:pBdr>
        <w:spacing w:after="60" w:before="60"/>
        <w:ind w:left="240"/>
      </w:pPr>
      <w:r>
        <w:rPr>
          <w:rFonts w:ascii="Arial" w:cs="Arial" w:eastAsia="Arial" w:hAnsi="Arial"/>
          <w:i/>
          <w:iCs/>
          <w:color w:val="0F6E56"/>
          <w:sz w:val="18"/>
          <w:szCs w:val="18"/>
        </w:rPr>
        <w:t xml:space="preserve">When a BOOKING_CONFIRMED event arrives, WalletMDB deducts the amount from the customer wallet. When a PAYMENT_FAILED event arrives, it rolls back (refunds) the amount. This ensures the wallet is always consistent with the booking state.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Service Architecture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Both services follow the same layered structure: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REST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UserResource.java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Receives HTTP requests, calls EJB beans, returns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EJB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AuthBean.java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@Stateless — register, login, get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EJB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CatalogCacheBean.java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@Singleton — in-memory category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EJB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ServiceRequestBean.java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@Stateless — service request CRUD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Entity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JPA entity mapped to users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REST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WalletResource.java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Receives HTTP requests, calls EJB beans, returns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EJB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WalletSessionBean.java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@Stateful — wallet create, topup, deduct, rollback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EJB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WalletMDB.java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@Singleton+@Startup — RabbitMQ consumer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Entity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Wallet.java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JPA entity mapped to wallets 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REST API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4.1  User Service  —  Base URL: http://localhost:8081/user-service/api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1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/users/register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Register customer or provider. Auto-creates wallet for customers.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/users/login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Login with username and password.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/users/{id}/profile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a user's profile by ID.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all registered users. Used by Admin Service.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/users/categories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all service categories from cache.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/users/categories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Add a new service category to cache.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/users/requests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Customer submits a service request.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/users/requests/{customerId}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all requests by a customer.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/users/requests/pending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all unmatched requests. Called by Offer Service (M2).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/users/requests/{id}/match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Mark request as matched. Called by Offer Service (M2).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4.2  Wallet Service  —  Base URL: http://localhost:8082/wallet-service/api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1000"/>
        <w:gridCol w:w="1360"/>
      </w:tblGrid>
      <w:tr>
        <w:trPr>
          <w:tblHeader/>
        </w:trPr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/wallet/{userId}/create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Create a new wallet with initial balance.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409 if 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/wallet/{userId}/balance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current wallet balance.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404 if not found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/wallet/{userId}/topup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Add funds to wallet.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400 if amount &lt;= 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/wallet/{userId}/deduct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Deduct amount. Called by Booking Service (M2).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402 if insufficient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6"/>
                <w:szCs w:val="16"/>
              </w:rPr>
              <w:t xml:space="preserve">/wallet/{userId}/rollback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Refund amount back to wallet.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404 if not found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Steps to Run the Services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Follow these steps exactly to run Member 1's services. Two separate WildFly instances are required — one per service.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5.1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JDK 17 installed (Eclipse Adoptium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Maven installed and on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JBoss EAP 8.0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MySQL 8.x running on port 3306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RabbitMQ running on default port 5672 (guest/guest credentials)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5.2  MySQL Setup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Open MySQL Workbench or any MySQL client and run: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CREATE DATABASE IF NOT EXISTS usersdb;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CREATE DATABASE IF NOT EXISTS walletdb;</w:t>
      </w:r>
    </w:p>
    <w:p>
      <w:pPr>
        <w:spacing w:after="80" w:before="80"/>
      </w:pPr>
      <w:r>
        <w:t xml:space="preserve"/>
      </w:r>
    </w:p>
    <w:p>
      <w:pPr>
        <w:pBdr>
          <w:left w:val="single" w:color="1D9E75" w:sz="6" w:space="8"/>
        </w:pBdr>
        <w:spacing w:after="60" w:before="60"/>
        <w:ind w:left="240"/>
      </w:pPr>
      <w:r>
        <w:rPr>
          <w:rFonts w:ascii="Arial" w:cs="Arial" w:eastAsia="Arial" w:hAnsi="Arial"/>
          <w:i/>
          <w:iCs/>
          <w:color w:val="0F6E56"/>
          <w:sz w:val="18"/>
          <w:szCs w:val="18"/>
        </w:rPr>
        <w:t xml:space="preserve">Hibernate will auto-create the tables (users, wallets, service_requests) on first deployment. No manual table creation needed.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5.3  Build User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Open a terminal and navigate to the user-service folder: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cd ds-assignment\user-service\user-service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Build the WAR file: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mvn clean package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Create a second WildFly instance directory (run once only):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xcopy /E /I /H /Y C:\Users\amera\jboss-eap-8.0\standalone C:\Users\amera\jboss-eap-8.0\standalone-user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Copy the WAR to the user instance: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copy target\user-service.war C:\Users\amera\jboss-eap-8.0\standalone-user\deployments\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5.4  Build Wallet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Open a second terminal and navigate to the wallet-service folder: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cd ds-assignment\wallet-service\wallet-service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Build the WAR file: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mvn clean package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Copy the WAR to the default WildFly instance: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copy target\wallet-service.war C:\Users\amera\jboss-eap-8.0\standalone\deployments\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5.5  Start WildFly Instances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You need two separate terminals running simultaneously: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Terminal 1 — User Service (port 8081):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C:\Users\amera\jboss-eap-8.0\bin\standalone.bat -Djboss.socket.binding.port-offset=1 -Djboss.server.base.dir=C:\Users\amera\jboss-eap-8.0\standalone-user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Terminal 2 — Wallet Service (port 8082):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C:\Users\amera\jboss-eap-8.0\bin\standalone.bat -Djboss.socket.binding.port-offset=2</w:t>
      </w:r>
    </w:p>
    <w:p>
      <w:pPr>
        <w:spacing w:after="80" w:before="80"/>
      </w:pPr>
      <w:r>
        <w:t xml:space="preserve"/>
      </w:r>
    </w:p>
    <w:p>
      <w:pPr>
        <w:pBdr>
          <w:left w:val="single" w:color="1D9E75" w:sz="6" w:space="8"/>
        </w:pBdr>
        <w:spacing w:after="60" w:before="60"/>
        <w:ind w:left="240"/>
      </w:pPr>
      <w:r>
        <w:rPr>
          <w:rFonts w:ascii="Arial" w:cs="Arial" w:eastAsia="Arial" w:hAnsi="Arial"/>
          <w:i/>
          <w:iCs/>
          <w:color w:val="0F6E56"/>
          <w:sz w:val="18"/>
          <w:szCs w:val="18"/>
        </w:rPr>
        <w:t xml:space="preserve">Wait for both terminals to show 'Registered web context' before testing. User Service context = /user-service, Wallet Service context = /wallet-service.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5.6  Verify Deployment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After starting both instances, verify the following lines appear in each terminal: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User Service terminal should show: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CatalogCacheBean started! Categories loaded: [Plumbing, Carpentry, Electrical, Cleaning, Painting]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Registered web context: '/user-service' for server 'default-server'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Wallet Service terminal should show: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WalletMDB: Connected to RabbitMQ, listening on wallet.worker.queue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AF6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Registered web context: '/wallet-service' for server 'default-server'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Team-of-3 Extra Feature — Service Request Matching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As required for teams of 3, Member 1 implements the customer service request side of the matching feature.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6.1  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Customer submits a service request via POST /users/requests with category, maxPrice, and requiredDate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request is stored in the service_requests table with status =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Offer Service (Member 2) polls GET /users/requests/pending to find unmatched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When Offer Service finds a matching offer, it calls PATCH /users/requests/{id}/match to update status to MATCHED and store the matchedOfferId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Offer Service then notifies the provider via RabbitMQ (Member 2's responsibility)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6.2  ServiceRequest Entity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Auto-generated request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 of the customer who made the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Service category e.g. Plumbing, Carpentry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maxPrice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Double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Maximum price the customer is willing to pay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requiredDate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Date the service is needed e.g. 2026-05-10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 (waiting for match) or MATCHED (offer found)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matchedOfferId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Set by Offer Service when a match is found (nullable)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 Assumptions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Passwords are stored as plain text (no hashing) for simplicity as this is an academic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JWT tokens are not implemented in the User Service itself — the API Gateway (Member 3) handles JWT validation for all inter-service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WalletMDB uses @Singleton + @Startup instead of the standard @MessageDriven because JBoss EAP 8.0 requires a separate Resource Adapter configuration to use @MessageDriven with native RabbitMQ, which is outside the scope of this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Wallet creation happens automatically when a CUSTOMER registers. PROVIDER accounts do not get a wallet.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MySQL password is set to 'root' in persistence.xml. If the TA's MySQL has a different password, it must be updated in both persistence.xml files before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matching logic (comparing service requests to available offers) is implemented by Member 2 in the Offer Service. Member 1 only stores requests and exposes endpoints for Member 2 to query and update them.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 Postman Collection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Postman collection file is included in the submission ZIP as 'Member1_UserWallet.json'. Import it into Postman using File → Import.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collection contains two folders: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User Service — 10 requests covering all user and service request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Wallet Service — 5 requests covering all wallet endpoints</w:t>
      </w:r>
    </w:p>
    <w:p>
      <w:pPr>
        <w:spacing w:after="80" w:before="80"/>
      </w:pPr>
      <w:r>
        <w:t xml:space="preserve"/>
      </w:r>
    </w:p>
    <w:p>
      <w:pPr>
        <w:pBdr>
          <w:left w:val="single" w:color="1D9E75" w:sz="6" w:space="8"/>
        </w:pBdr>
        <w:spacing w:after="60" w:before="60"/>
        <w:ind w:left="240"/>
      </w:pPr>
      <w:r>
        <w:rPr>
          <w:rFonts w:ascii="Arial" w:cs="Arial" w:eastAsia="Arial" w:hAnsi="Arial"/>
          <w:i/>
          <w:iCs/>
          <w:color w:val="0F6E56"/>
          <w:sz w:val="18"/>
          <w:szCs w:val="18"/>
        </w:rPr>
        <w:t xml:space="preserve">Set the collection variable 'userId' to the ID returned from the register endpoint before running wallet requests.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4"/>
      </w:pBdr>
    </w:pPr>
    <w:r>
      <w:rPr>
        <w:rFonts w:ascii="Arial" w:cs="Arial" w:eastAsia="Arial" w:hAnsi="Arial"/>
        <w:color w:val="888780"/>
        <w:sz w:val="16"/>
        <w:szCs w:val="16"/>
      </w:rPr>
      <w:t xml:space="preserve">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of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color w:val="5F5E5A"/>
        <w:sz w:val="18"/>
        <w:szCs w:val="18"/>
      </w:rPr>
      <w:t xml:space="preserve">DS Assignment 2  —  Member 1: User Service + Wallet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2026-05-05T21:13:10.486Z</dcterms:created>
  <dcterms:modified xsi:type="dcterms:W3CDTF">2026-05-05T21:13:10.487Z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