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fjd7thtwsu6j" w:id="0"/>
      <w:bookmarkEnd w:id="0"/>
      <w:r w:rsidDel="00000000" w:rsidR="00000000" w:rsidRPr="00000000">
        <w:rPr>
          <w:sz w:val="46"/>
          <w:szCs w:val="46"/>
          <w:rtl w:val="1"/>
        </w:rPr>
        <w:t xml:space="preserve">فصل</w:t>
      </w:r>
      <w:r w:rsidDel="00000000" w:rsidR="00000000" w:rsidRPr="00000000">
        <w:rPr>
          <w:sz w:val="46"/>
          <w:szCs w:val="46"/>
          <w:rtl w:val="1"/>
        </w:rPr>
        <w:t xml:space="preserve">1: </w:t>
      </w:r>
      <w:r w:rsidDel="00000000" w:rsidR="00000000" w:rsidRPr="00000000">
        <w:rPr>
          <w:b w:val="1"/>
          <w:sz w:val="46"/>
          <w:szCs w:val="46"/>
          <w:rtl w:val="1"/>
        </w:rPr>
        <w:t xml:space="preserve">مقدمه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ind w:right="140"/>
        <w:rPr>
          <w:b w:val="1"/>
        </w:rPr>
      </w:pPr>
      <w:bookmarkStart w:colFirst="0" w:colLast="0" w:name="_71rd0up1kad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1-1 - </w:t>
      </w:r>
      <w:r w:rsidDel="00000000" w:rsidR="00000000" w:rsidRPr="00000000">
        <w:rPr>
          <w:b w:val="1"/>
          <w:rtl w:val="1"/>
        </w:rPr>
        <w:t xml:space="preserve">بیان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مساله</w:t>
      </w:r>
      <w:r w:rsidDel="00000000" w:rsidR="00000000" w:rsidRPr="00000000">
        <w:rPr>
          <w:b w:val="1"/>
          <w:rtl w:val="1"/>
        </w:rPr>
        <w:t xml:space="preserve"> :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دنیای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امروزی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انتقال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کارآمد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گرما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فرایندهای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مختلف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صنعتی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بهبود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کارایی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بهینه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سازی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مصرف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انرژی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یکی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مسائل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اساسی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زمینه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مهندسی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تبدیل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اهمیت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بسیاری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برخوردار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.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سیستم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تبادل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متنوعی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صنعت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مختلف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مورد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قرار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گیرند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افزایش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کارایی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بهینه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سازی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آنها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علاوه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صرفه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جویی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مصرف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انرژی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تواند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کاهش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اثرات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منفی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محیط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زیست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نیز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کمک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تبادل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جمله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عوامل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اساسی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فرآیندهای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صنعتی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باشد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افزایش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کارایی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مبدل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تواند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توسعه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صنایع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مختلف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کمک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کرده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صرفه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تر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شدن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مصرف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انرژی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کاهش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انتشار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گازهای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گلخانه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کمک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jc w:val="both"/>
        <w:rPr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both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1"/>
        </w:rPr>
        <w:t xml:space="preserve">یکی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اجزاء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کلیدی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سیستم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مبدل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هستند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انتقال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بین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جریان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چند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جزئی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نقش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بسیار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مهمی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دارند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.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مبدل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عنوان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عناصر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اساسی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سیستم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ها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نقش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حیاتی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انتقال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بین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جریان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چندجزئی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ایفا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کنند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راستا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مبدل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صفحه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پره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دار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دلیل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خصوصیات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منحصر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فرد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نرخ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انتقال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بالا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اهمیت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خاصی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برخوردار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.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مبدل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صفحه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دار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پره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دار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نوعی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مبدل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هستند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صنایع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مختلف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مانند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جمله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نفت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گاز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هوافضا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خودروسازی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برق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برای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انتقال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کارآمد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بین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دو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سیال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شوند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jc w:val="both"/>
        <w:rPr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مبدل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منظور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انتقال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بین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دو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مایع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یا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گاز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سرعت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بالا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بهینه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سازی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مصرف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انرژی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طراحی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شوند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.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همانگونه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1-1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توضیح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داده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؛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مبدل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صفحه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پره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دار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ترکیب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دو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عنصر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اصلی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تشکیل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: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صفحات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فلزی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سطح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انتقال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افزایش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دهند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پره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فلزی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عنوان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جابجا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کننده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حرارت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عمل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کنند</w:t>
      </w:r>
      <w:r w:rsidDel="00000000" w:rsidR="00000000" w:rsidRPr="00000000">
        <w:rPr>
          <w:color w:val="111111"/>
          <w:sz w:val="28"/>
          <w:szCs w:val="28"/>
          <w:rtl w:val="1"/>
        </w:rPr>
        <w:t xml:space="preserve">. 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متغیرهای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محدودیت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اغلب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چندجزئی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اهمیت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برخوردار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</w:p>
    <w:p w:rsidR="00000000" w:rsidDel="00000000" w:rsidP="00000000" w:rsidRDefault="00000000" w:rsidRPr="00000000" w14:paraId="00000009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مساله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نامه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چندجزئی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ویژگی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چندجزئی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مذکور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حیاتی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مهندسی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بسزایی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اهمیت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گسترده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صنایع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برجسته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صرفه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جویی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تاثیر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مستقیمی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اقتصادی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فرآیندها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تجهیزات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تضمین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علاوه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تأثیر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شرایط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ویژگی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هیدرودینامیکی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دقیقی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گیرد</w:t>
      </w:r>
      <w:r w:rsidDel="00000000" w:rsidR="00000000" w:rsidRPr="00000000">
        <w:rPr>
          <w:sz w:val="28"/>
          <w:szCs w:val="28"/>
          <w:rtl w:val="1"/>
        </w:rPr>
        <w:t xml:space="preserve"> .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نامه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چندجزئی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دستیابی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پارامترهای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داریم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0B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محاسباتی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اتلاف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تجهیزات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پژوهشی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مهندسی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تبدیل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محاسبات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دینامیک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محاسباتی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Computational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Fluid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Dynamics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بیشتری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. 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پژوهش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مسائلی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فشار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توزیع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دما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پرداخته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ارزشمند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گیرد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پیشرفت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گسترده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محاسبات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تلاش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مطالعات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[1]</w:t>
      </w:r>
    </w:p>
    <w:p w:rsidR="00000000" w:rsidDel="00000000" w:rsidP="00000000" w:rsidRDefault="00000000" w:rsidRPr="00000000" w14:paraId="0000000D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both"/>
        <w:rPr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(1) - </w:t>
      </w:r>
      <w:r w:rsidDel="00000000" w:rsidR="00000000" w:rsidRPr="00000000">
        <w:rPr>
          <w:sz w:val="28"/>
          <w:szCs w:val="28"/>
          <w:rtl w:val="1"/>
        </w:rPr>
        <w:t xml:space="preserve">مقطع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[2]</w:t>
      </w:r>
    </w:p>
    <w:p w:rsidR="00000000" w:rsidDel="00000000" w:rsidP="00000000" w:rsidRDefault="00000000" w:rsidRPr="00000000" w14:paraId="0000001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1-2 -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مبدل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های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حرارتی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صفحه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ای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پره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دار</w:t>
      </w:r>
      <w:r w:rsidDel="00000000" w:rsidR="00000000" w:rsidRPr="00000000">
        <w:rPr>
          <w:b w:val="1"/>
          <w:sz w:val="30"/>
          <w:szCs w:val="30"/>
          <w:rtl w:val="1"/>
        </w:rPr>
        <w:t xml:space="preserve"> :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اجزای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حیاتی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فرآیندی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اهمیت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فرآیندهای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صنعتی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دارند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گرمای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فشرده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. 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آلومینیوم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مقایسه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فضای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اشغال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معمولا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مقایسه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تحمیل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ویژگی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باعث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مقایسه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صنایع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سازگاری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فرآیندهای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صنعتی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گزینه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محبوب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صنایع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تبدیل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محققان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اجازه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پارامترهای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ویژگی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منحصر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ساختار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ساختار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محدوده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دماهای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لایه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متغیر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اختلاف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فیزیکی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بازدهی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اختلاف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دماهای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پایین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صنعتی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دماهای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پایین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پشتیبانی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مقایسه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معمولی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نسبت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‌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بیش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m:oMath>
        <m:r>
          <w:rPr>
            <w:sz w:val="28"/>
            <w:szCs w:val="28"/>
          </w:rPr>
          <m:t xml:space="preserve">700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sz w:val="28"/>
                    <w:szCs w:val="28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m:oMath>
        <m:r>
          <w:rPr>
            <w:sz w:val="28"/>
            <w:szCs w:val="28"/>
          </w:rPr>
          <m:t xml:space="preserve">1800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sz w:val="28"/>
                    <w:szCs w:val="28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فشرده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اختلاف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دماهای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2</m:t>
            </m:r>
          </m:e>
          <m:sup>
            <m:r>
              <w:rPr>
                <w:sz w:val="28"/>
                <w:szCs w:val="28"/>
              </w:rPr>
              <m:t xml:space="preserve">O</m:t>
            </m:r>
          </m:sup>
        </m:sSup>
        <m:r>
          <w:rPr>
            <w:sz w:val="28"/>
            <w:szCs w:val="28"/>
          </w:rPr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نتیجه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بازدهی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چشم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چشمگیری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توزیع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کننده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پیوندد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باعث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تراکم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تبادل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ویژگی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اختلاف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دماهای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پایین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نتیجه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باعث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بازدهی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.[3]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اغلب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نازل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سپس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توزیع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کننده</w:t>
      </w:r>
      <w:r w:rsidDel="00000000" w:rsidR="00000000" w:rsidRPr="00000000">
        <w:rPr>
          <w:sz w:val="28"/>
          <w:szCs w:val="28"/>
          <w:rtl w:val="1"/>
        </w:rPr>
        <w:t xml:space="preserve">‌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بیشترین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i w:val="1"/>
          <w:sz w:val="28"/>
          <w:szCs w:val="28"/>
          <w:rtl w:val="0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توزیع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تعبیه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نهایت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‌،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توزیع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هدر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ساختار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پلیت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فین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بخصوص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ساختار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تاثیر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نتیجه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صرفه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جویی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سرمایه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گذاری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فرآیندها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رسیدن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دماهای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پایین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ساختار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‏1-2 </w:t>
      </w:r>
      <w:r w:rsidDel="00000000" w:rsidR="00000000" w:rsidRPr="00000000">
        <w:rPr>
          <w:sz w:val="28"/>
          <w:szCs w:val="28"/>
          <w:rtl w:val="1"/>
        </w:rPr>
        <w:t xml:space="preserve">نشان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36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شکل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 2-1: 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مدل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فیزیکی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از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مجموعه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مبدل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های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حرارتی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صفحه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ای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پره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دار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) 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نمودار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ساختاری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مبدل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های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حرارتی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صفحه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ای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پره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دار</w:t>
      </w:r>
      <w:r w:rsidDel="00000000" w:rsidR="00000000" w:rsidRPr="00000000">
        <w:rPr>
          <w:b w:val="1"/>
          <w:sz w:val="20"/>
          <w:szCs w:val="20"/>
          <w:rtl w:val="1"/>
        </w:rPr>
        <w:t xml:space="preserve">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) 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مدل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ساده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‌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شده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‌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ی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ساختار</w:t>
      </w:r>
      <w:r w:rsidDel="00000000" w:rsidR="00000000" w:rsidRPr="00000000">
        <w:rPr>
          <w:b w:val="1"/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مبدل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های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حرارتی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صفحه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ای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پره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دار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1-2-1 -</w:t>
      </w:r>
      <w:r w:rsidDel="00000000" w:rsidR="00000000" w:rsidRPr="00000000">
        <w:rPr>
          <w:b w:val="1"/>
          <w:sz w:val="32"/>
          <w:szCs w:val="32"/>
          <w:rtl w:val="1"/>
        </w:rPr>
        <w:t xml:space="preserve">اهمیت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ضرورت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بهینه</w:t>
      </w:r>
      <w:r w:rsidDel="00000000" w:rsidR="00000000" w:rsidRPr="00000000">
        <w:rPr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b w:val="1"/>
          <w:sz w:val="32"/>
          <w:szCs w:val="32"/>
          <w:rtl w:val="1"/>
        </w:rPr>
        <w:t xml:space="preserve">سازی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مبدل</w:t>
      </w:r>
      <w:r w:rsidDel="00000000" w:rsidR="00000000" w:rsidRPr="00000000">
        <w:rPr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صفحه</w:t>
      </w:r>
      <w:r w:rsidDel="00000000" w:rsidR="00000000" w:rsidRPr="00000000">
        <w:rPr>
          <w:b w:val="1"/>
          <w:sz w:val="32"/>
          <w:szCs w:val="32"/>
          <w:rtl w:val="1"/>
        </w:rPr>
        <w:t xml:space="preserve">‌</w:t>
      </w:r>
      <w:r w:rsidDel="00000000" w:rsidR="00000000" w:rsidRPr="00000000">
        <w:rPr>
          <w:b w:val="1"/>
          <w:sz w:val="32"/>
          <w:szCs w:val="32"/>
          <w:rtl w:val="1"/>
        </w:rPr>
        <w:t xml:space="preserve">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پره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دار</w:t>
      </w:r>
      <w:r w:rsidDel="00000000" w:rsidR="00000000" w:rsidRPr="00000000">
        <w:rPr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چالش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پیچیدگی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پرداخته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راهکارهای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نوآورانه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گیرد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چالش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چندجزئی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تکنیک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استراتژی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</w:p>
    <w:p w:rsidR="00000000" w:rsidDel="00000000" w:rsidP="00000000" w:rsidRDefault="00000000" w:rsidRPr="00000000" w14:paraId="00000020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اخیر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چشمگیر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چالش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دنیا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راهکارهای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پتانسیل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صرفه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جویی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راهکارهای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چالش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طبیعی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واقعیتی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عوامل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پیچیدگی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چالش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رویکردهای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نوآورانه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حداکثر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رساندن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تکنیک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استراتژی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چالش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منحصربه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فردی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حل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تخصصی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تلاش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سناریوهای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جزئی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تلاش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مداوم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رسیدگی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تقاضاهای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نگرانی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زیست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محیطی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دنبال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راهکارهایی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سناریوهای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چندجزئی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رسیدن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حفاظت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گردد</w:t>
      </w:r>
    </w:p>
    <w:p w:rsidR="00000000" w:rsidDel="00000000" w:rsidP="00000000" w:rsidRDefault="00000000" w:rsidRPr="00000000" w14:paraId="00000024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bidi w:val="1"/>
        <w:spacing w:after="80" w:lineRule="auto"/>
        <w:ind w:right="140"/>
        <w:rPr>
          <w:b w:val="1"/>
        </w:rPr>
      </w:pPr>
      <w:bookmarkStart w:colFirst="0" w:colLast="0" w:name="_src32jab8lnv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1-3 - </w:t>
      </w:r>
      <w:r w:rsidDel="00000000" w:rsidR="00000000" w:rsidRPr="00000000">
        <w:rPr>
          <w:b w:val="1"/>
          <w:rtl w:val="1"/>
        </w:rPr>
        <w:t xml:space="preserve">اهمیت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ضرورت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انجام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پروژه</w:t>
      </w:r>
      <w:r w:rsidDel="00000000" w:rsidR="00000000" w:rsidRPr="00000000">
        <w:rPr>
          <w:b w:val="1"/>
          <w:rtl w:val="1"/>
        </w:rPr>
        <w:t xml:space="preserve"> :</w:t>
      </w:r>
    </w:p>
    <w:p w:rsidR="00000000" w:rsidDel="00000000" w:rsidP="00000000" w:rsidRDefault="00000000" w:rsidRPr="00000000" w14:paraId="00000026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اهمیت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فرآیندهای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صنعتی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حائز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اهمیت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بخشند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نتیجه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بازدهی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فرآیندهای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ملاحظه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ارتقاء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اهمیت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ویژه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سرمایه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گذاری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برداری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باعث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صرفه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جویی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صنعتی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</w:p>
    <w:p w:rsidR="00000000" w:rsidDel="00000000" w:rsidP="00000000" w:rsidRDefault="00000000" w:rsidRPr="00000000" w14:paraId="00000027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جزئی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خصوصیات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اهمیت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ویژه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برخوردارند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اهمیت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برخوردار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مؤثری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ساختار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تحقیقات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جزئی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نقش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پیشبرد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فرآیندهای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مهندسی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ایفا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اهمیت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ضرورت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استخراج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ادبیات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برجسته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زمینه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حوزه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تقاضای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روزافزون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تبادل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کارآمد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هوافضا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خودروسازی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فرآیندهای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صنعتی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عملیاتی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دستیابی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پایداری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رقابت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علاوه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جزئی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برهمکنش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ترمودینامیکی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پیچیده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رفتار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مخلوط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راندمان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گذارد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نتیجه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محققان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مسئولیت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ابزارها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محاسباتی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رسیدگی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چالش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دارند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علاوه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تحقیقات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انگیزه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پایداری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محیطی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همسو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کارآمدتر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انتشار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گازهای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گلخانه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ردپای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دولت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صنایع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سرتاسر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فعالانه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دنبال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حل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مقابله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مفید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بلکه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آینده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ضروری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سازند</w:t>
      </w:r>
      <w:r w:rsidDel="00000000" w:rsidR="00000000" w:rsidRPr="00000000">
        <w:rPr>
          <w:sz w:val="28"/>
          <w:szCs w:val="28"/>
          <w:rtl w:val="1"/>
        </w:rPr>
        <w:t xml:space="preserve">[5]</w:t>
      </w:r>
    </w:p>
    <w:p w:rsidR="00000000" w:rsidDel="00000000" w:rsidP="00000000" w:rsidRDefault="00000000" w:rsidRPr="00000000" w14:paraId="0000002D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bidi w:val="1"/>
        <w:spacing w:after="80" w:lineRule="auto"/>
        <w:ind w:right="140"/>
        <w:rPr>
          <w:b w:val="1"/>
        </w:rPr>
      </w:pPr>
      <w:bookmarkStart w:colFirst="0" w:colLast="0" w:name="_wjdxw984uuem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1-4 - </w:t>
      </w:r>
      <w:r w:rsidDel="00000000" w:rsidR="00000000" w:rsidRPr="00000000">
        <w:rPr>
          <w:b w:val="1"/>
          <w:rtl w:val="1"/>
        </w:rPr>
        <w:t xml:space="preserve">اهداف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تحقیق</w:t>
      </w:r>
      <w:r w:rsidDel="00000000" w:rsidR="00000000" w:rsidRPr="00000000">
        <w:rPr>
          <w:b w:val="1"/>
          <w:rtl w:val="1"/>
        </w:rPr>
        <w:t xml:space="preserve"> :</w:t>
      </w:r>
    </w:p>
    <w:p w:rsidR="00000000" w:rsidDel="00000000" w:rsidP="00000000" w:rsidRDefault="00000000" w:rsidRPr="00000000" w14:paraId="0000002F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چندجزئی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پژوهش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متغیرهای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ابعاد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فلزی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</w:p>
    <w:p w:rsidR="00000000" w:rsidDel="00000000" w:rsidP="00000000" w:rsidRDefault="00000000" w:rsidRPr="00000000" w14:paraId="00000030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ارزیابی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عوامل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بازدهی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صرفه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جویی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عوامل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چندجزئی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دماهای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گیرد</w:t>
      </w:r>
    </w:p>
    <w:p w:rsidR="00000000" w:rsidDel="00000000" w:rsidP="00000000" w:rsidRDefault="00000000" w:rsidRPr="00000000" w14:paraId="00000031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تجزیه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ادبیات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چالش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منحصر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مشتق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متناظر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رعایت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وضوح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قابلیت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تدوین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دستیابی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راندمان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اغلب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حیاتی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صنعتی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ایفا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مستقیما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عملیاتی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دستیابی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متمایز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تقسیم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آرمانی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کاربردی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تبادل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پرکننده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دینامیک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محاسباتی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تبادل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کارآیی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.[6]</w:t>
      </w:r>
    </w:p>
    <w:p w:rsidR="00000000" w:rsidDel="00000000" w:rsidP="00000000" w:rsidRDefault="00000000" w:rsidRPr="00000000" w14:paraId="00000034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آرمانی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مفهوم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اجزای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آرمانی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بلندمدت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دهنده</w:t>
      </w:r>
      <w:r w:rsidDel="00000000" w:rsidR="00000000" w:rsidRPr="00000000">
        <w:rPr>
          <w:sz w:val="28"/>
          <w:szCs w:val="28"/>
          <w:rtl w:val="1"/>
        </w:rPr>
        <w:t xml:space="preserve">ٔ </w:t>
      </w:r>
      <w:r w:rsidDel="00000000" w:rsidR="00000000" w:rsidRPr="00000000">
        <w:rPr>
          <w:sz w:val="28"/>
          <w:szCs w:val="28"/>
          <w:rtl w:val="1"/>
        </w:rPr>
        <w:t xml:space="preserve">ماموریت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آرمانی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درک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اولین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آرمانی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پیچیده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فرآیندهای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39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دینامیک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محاسباتی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دقیق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دومین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آل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توسعه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دینامیک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محاسباتی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CFD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جدید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پر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تکنیک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کنونی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اطمینان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شبیه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شرایط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دنیای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واقعی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منعکس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.[7]</w:t>
      </w:r>
    </w:p>
    <w:p w:rsidR="00000000" w:rsidDel="00000000" w:rsidP="00000000" w:rsidRDefault="00000000" w:rsidRPr="00000000" w14:paraId="0000003B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تحقیقاتی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نتیجه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خواهید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آورید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خواهید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خوانندگان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وری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اولین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تاکید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دنبال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کاهش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برداری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تحقیقاتی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نتیجه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خواهید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آورید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خواهید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خوانندگان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اهداف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عوامل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ابعاد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تیغه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چرخش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7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هندسه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گذارد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ضروری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عوامل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ابعاد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تیغه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چرخشی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فشار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توزیع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دینامیک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محاسباتی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B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دستیابی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توزیع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یکنواخت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فشار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حداکثر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رساندن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راندمان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تکنیک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CFD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پارامترها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اطمینان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یکنواخت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یابد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کارآمد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ارتقا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3.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دما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ضخامت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F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فرآیند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تجزیه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دمای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ضخامت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موثرترین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محدودیت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گیرد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1-5- </w:t>
      </w:r>
      <w:r w:rsidDel="00000000" w:rsidR="00000000" w:rsidRPr="00000000">
        <w:rPr>
          <w:b w:val="1"/>
          <w:sz w:val="34"/>
          <w:szCs w:val="34"/>
          <w:rtl w:val="1"/>
        </w:rPr>
        <w:t xml:space="preserve">روش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تحقیق</w:t>
      </w:r>
      <w:r w:rsidDel="00000000" w:rsidR="00000000" w:rsidRPr="00000000">
        <w:rPr>
          <w:b w:val="1"/>
          <w:sz w:val="34"/>
          <w:szCs w:val="34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دستیابی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مراحل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اعتبارسنجی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گیرد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اعتبارسنجی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تشریح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تجربی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مراحلی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55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0"/>
        </w:rPr>
        <w:t xml:space="preserve">RANS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Reynolds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Averaged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Navier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Stokes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ریاضی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RANS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توربولانسی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شبیه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توربولانسی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شبیه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پدیده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توربولانسی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تحلیلی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ANSYS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Fluent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بریم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قابلیت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تحلیلی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مزایای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شرایط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نتایج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اعتبارسنجی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تجربی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آزمایش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شرایط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عملیاتی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جمع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آوری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پارامترهای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اثربخشی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فشار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آزمایش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وسیله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مهندسی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تحلیلی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نتایج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ژنتیکی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پارامترهای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چندجزئی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پردازد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ژنتیکی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مراحل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پارامترهای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پردازد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59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تجربی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آزمایش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شرایط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عملیاتی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جمع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آوری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تعیین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پارامترهای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اثربخشی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فشار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جمع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آوری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آزمایش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وسیله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مهندسی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ریاضی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معادلات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ناویر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استوکس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معادله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اویلر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توصیف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. [8]</w:t>
      </w:r>
    </w:p>
    <w:p w:rsidR="00000000" w:rsidDel="00000000" w:rsidP="00000000" w:rsidRDefault="00000000" w:rsidRPr="00000000" w14:paraId="0000005B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