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1AE0E" w14:textId="77777777" w:rsidR="00455286" w:rsidRPr="00C25163" w:rsidRDefault="00455286" w:rsidP="00013CF3">
      <w:pPr>
        <w:pStyle w:val="Title"/>
        <w:jc w:val="both"/>
        <w:rPr>
          <w:rFonts w:ascii="ScalaSansPro-Light" w:hAnsi="ScalaSansPro-Light"/>
        </w:rPr>
      </w:pPr>
      <w:bookmarkStart w:id="0" w:name="_Toc18931260"/>
      <w:bookmarkStart w:id="1" w:name="_Toc19189443"/>
    </w:p>
    <w:p w14:paraId="1821923B" w14:textId="1ED9BDB6" w:rsidR="000E34BD" w:rsidRPr="00C25163" w:rsidRDefault="008E7B03" w:rsidP="00A27D80">
      <w:pPr>
        <w:pStyle w:val="Title"/>
        <w:rPr>
          <w:rFonts w:ascii="ScalaSansPro-Light" w:hAnsi="ScalaSansPro-Light"/>
        </w:rPr>
      </w:pPr>
      <w:r w:rsidRPr="00C25163">
        <w:rPr>
          <w:rFonts w:ascii="ScalaSansPro-Light" w:hAnsi="ScalaSansPro-Light"/>
        </w:rPr>
        <w:t>Syllabus</w:t>
      </w:r>
      <w:r w:rsidR="008C1EAF" w:rsidRPr="00C25163">
        <w:rPr>
          <w:rFonts w:ascii="ScalaSansPro-Light" w:hAnsi="ScalaSansPro-Light"/>
        </w:rPr>
        <w:t xml:space="preserve">  - </w:t>
      </w:r>
      <w:r w:rsidR="00033A0B" w:rsidRPr="00C25163">
        <w:rPr>
          <w:rFonts w:ascii="ScalaSansPro-Light" w:hAnsi="ScalaSansPro-Light"/>
        </w:rPr>
        <w:t xml:space="preserve">Name of </w:t>
      </w:r>
      <w:r w:rsidR="00BD6E3D">
        <w:rPr>
          <w:rFonts w:ascii="ScalaSansPro-Light" w:hAnsi="ScalaSansPro-Light"/>
        </w:rPr>
        <w:t>C</w:t>
      </w:r>
      <w:r w:rsidR="00033A0B" w:rsidRPr="00C25163">
        <w:rPr>
          <w:rFonts w:ascii="ScalaSansPro-Light" w:hAnsi="ScalaSansPro-Light"/>
        </w:rPr>
        <w:t>ourse</w:t>
      </w:r>
      <w:bookmarkEnd w:id="0"/>
      <w:bookmarkEnd w:id="1"/>
      <w:r w:rsidRPr="00C25163">
        <w:rPr>
          <w:rFonts w:ascii="ScalaSansPro-Light" w:hAnsi="ScalaSansPro-Light"/>
        </w:rPr>
        <w:t xml:space="preserve">  </w:t>
      </w:r>
    </w:p>
    <w:p w14:paraId="603EA050" w14:textId="7BC2EDFD" w:rsidR="00374D41" w:rsidRPr="00C25163" w:rsidRDefault="00374D41" w:rsidP="00FF1F32">
      <w:pPr>
        <w:spacing w:line="360" w:lineRule="auto"/>
        <w:jc w:val="center"/>
        <w:rPr>
          <w:rFonts w:ascii="ScalaSansPro-Light" w:hAnsi="ScalaSansPro-Light"/>
          <w:b/>
          <w:color w:val="000000"/>
          <w:sz w:val="40"/>
          <w:szCs w:val="22"/>
        </w:rPr>
      </w:pPr>
    </w:p>
    <w:p w14:paraId="46E0ED3F" w14:textId="77777777" w:rsidR="00D76977" w:rsidRPr="00C25163" w:rsidRDefault="00D76977" w:rsidP="00FF1F32">
      <w:pPr>
        <w:spacing w:line="360" w:lineRule="auto"/>
        <w:jc w:val="center"/>
        <w:rPr>
          <w:rFonts w:ascii="ScalaSansPro-Light" w:hAnsi="ScalaSansPro-Light"/>
          <w:b/>
          <w:color w:val="000000"/>
          <w:sz w:val="40"/>
          <w:szCs w:val="22"/>
        </w:rPr>
      </w:pPr>
    </w:p>
    <w:tbl>
      <w:tblPr>
        <w:tblStyle w:val="TableGrid"/>
        <w:tblW w:w="0" w:type="auto"/>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tblLook w:val="04A0" w:firstRow="1" w:lastRow="0" w:firstColumn="1" w:lastColumn="0" w:noHBand="0" w:noVBand="1"/>
      </w:tblPr>
      <w:tblGrid>
        <w:gridCol w:w="2510"/>
        <w:gridCol w:w="6100"/>
      </w:tblGrid>
      <w:tr w:rsidR="00627320" w:rsidRPr="00C25163" w14:paraId="06A8565A" w14:textId="77777777" w:rsidTr="000B3770">
        <w:tc>
          <w:tcPr>
            <w:tcW w:w="2515" w:type="dxa"/>
          </w:tcPr>
          <w:p w14:paraId="6C9FD28F" w14:textId="34A3D32F" w:rsidR="00627320" w:rsidRPr="00C25163" w:rsidRDefault="00627320" w:rsidP="00EA253B">
            <w:pPr>
              <w:rPr>
                <w:rFonts w:ascii="ScalaSansPro-Light" w:hAnsi="ScalaSansPro-Light"/>
                <w:szCs w:val="22"/>
              </w:rPr>
            </w:pPr>
            <w:r w:rsidRPr="00C25163">
              <w:rPr>
                <w:rFonts w:ascii="ScalaSansPro-Light" w:hAnsi="ScalaSansPro-Light"/>
                <w:szCs w:val="22"/>
              </w:rPr>
              <w:t xml:space="preserve">Course </w:t>
            </w:r>
            <w:r w:rsidR="00E61943" w:rsidRPr="00C25163">
              <w:rPr>
                <w:rFonts w:ascii="ScalaSansPro-Light" w:hAnsi="ScalaSansPro-Light"/>
                <w:szCs w:val="22"/>
              </w:rPr>
              <w:t>N</w:t>
            </w:r>
            <w:r w:rsidRPr="00C25163">
              <w:rPr>
                <w:rFonts w:ascii="ScalaSansPro-Light" w:hAnsi="ScalaSansPro-Light"/>
                <w:szCs w:val="22"/>
              </w:rPr>
              <w:t>ame</w:t>
            </w:r>
          </w:p>
        </w:tc>
        <w:tc>
          <w:tcPr>
            <w:tcW w:w="6115" w:type="dxa"/>
          </w:tcPr>
          <w:p w14:paraId="4A5DAC50" w14:textId="2F556443" w:rsidR="00627320" w:rsidRPr="00C25163" w:rsidRDefault="00BE76A4" w:rsidP="00EA253B">
            <w:pPr>
              <w:rPr>
                <w:rFonts w:ascii="ScalaSansPro-Light" w:hAnsi="ScalaSansPro-Light"/>
                <w:szCs w:val="22"/>
              </w:rPr>
            </w:pPr>
            <w:proofErr w:type="spellStart"/>
            <w:r>
              <w:rPr>
                <w:rFonts w:ascii="ScalaSansPro-Light" w:hAnsi="ScalaSansPro-Light"/>
                <w:szCs w:val="22"/>
              </w:rPr>
              <w:t>Test</w:t>
            </w:r>
            <w:proofErr w:type="spellEnd"/>
          </w:p>
        </w:tc>
      </w:tr>
      <w:tr w:rsidR="00627320" w:rsidRPr="00C25163" w14:paraId="3856BB71" w14:textId="77777777" w:rsidTr="000B3770">
        <w:tc>
          <w:tcPr>
            <w:tcW w:w="2515" w:type="dxa"/>
          </w:tcPr>
          <w:p w14:paraId="030573A5" w14:textId="190E28AA" w:rsidR="00627320" w:rsidRPr="00C25163" w:rsidRDefault="00627320" w:rsidP="00EA253B">
            <w:pPr>
              <w:rPr>
                <w:rFonts w:ascii="ScalaSansPro-Light" w:hAnsi="ScalaSansPro-Light"/>
                <w:szCs w:val="22"/>
                <w:lang w:val="nl-NL"/>
              </w:rPr>
            </w:pPr>
            <w:r w:rsidRPr="00C25163">
              <w:rPr>
                <w:rFonts w:ascii="ScalaSansPro-Light" w:hAnsi="ScalaSansPro-Light"/>
                <w:szCs w:val="22"/>
                <w:lang w:val="nl-NL"/>
              </w:rPr>
              <w:t xml:space="preserve">Course </w:t>
            </w:r>
            <w:r w:rsidR="00E61943" w:rsidRPr="00C25163">
              <w:rPr>
                <w:rFonts w:ascii="ScalaSansPro-Light" w:hAnsi="ScalaSansPro-Light"/>
                <w:szCs w:val="22"/>
                <w:lang w:val="nl-NL"/>
              </w:rPr>
              <w:t>C</w:t>
            </w:r>
            <w:r w:rsidRPr="00C25163">
              <w:rPr>
                <w:rFonts w:ascii="ScalaSansPro-Light" w:hAnsi="ScalaSansPro-Light"/>
                <w:szCs w:val="22"/>
                <w:lang w:val="nl-NL"/>
              </w:rPr>
              <w:t>ode</w:t>
            </w:r>
          </w:p>
        </w:tc>
        <w:tc>
          <w:tcPr>
            <w:tcW w:w="6115" w:type="dxa"/>
          </w:tcPr>
          <w:p w14:paraId="03323638" w14:textId="14026712" w:rsidR="00407007" w:rsidRPr="00C25163" w:rsidRDefault="00BE76A4" w:rsidP="00EA253B">
            <w:pPr>
              <w:rPr>
                <w:rFonts w:ascii="ScalaSansPro-Light" w:hAnsi="ScalaSansPro-Light"/>
                <w:szCs w:val="22"/>
                <w:lang w:val="nl-NL"/>
              </w:rPr>
            </w:pPr>
            <w:proofErr w:type="spellStart"/>
            <w:r>
              <w:rPr>
                <w:rFonts w:ascii="ScalaSansPro-Light" w:hAnsi="ScalaSansPro-Light"/>
                <w:szCs w:val="22"/>
              </w:rPr>
              <w:t>XXcourse</w:t>
            </w:r>
            <w:r>
              <w:rPr>
                <w:rFonts w:ascii="ScalaSansPro-Light" w:hAnsi="ScalaSansPro-Light"/>
                <w:szCs w:val="22"/>
              </w:rPr>
              <w:t>code</w:t>
            </w:r>
            <w:proofErr w:type="spellEnd"/>
          </w:p>
        </w:tc>
      </w:tr>
      <w:tr w:rsidR="00627320" w:rsidRPr="00C25163" w14:paraId="10E863D4" w14:textId="77777777" w:rsidTr="000B3770">
        <w:tc>
          <w:tcPr>
            <w:tcW w:w="2515" w:type="dxa"/>
          </w:tcPr>
          <w:p w14:paraId="7261B842" w14:textId="4D9D40D0" w:rsidR="00627320" w:rsidRPr="00C25163" w:rsidRDefault="00627320" w:rsidP="00EA253B">
            <w:pPr>
              <w:rPr>
                <w:rFonts w:ascii="ScalaSansPro-Light" w:hAnsi="ScalaSansPro-Light"/>
                <w:szCs w:val="22"/>
              </w:rPr>
            </w:pPr>
            <w:r w:rsidRPr="00C25163">
              <w:rPr>
                <w:rFonts w:ascii="ScalaSansPro-Light" w:hAnsi="ScalaSansPro-Light"/>
                <w:szCs w:val="22"/>
              </w:rPr>
              <w:t xml:space="preserve">Number of </w:t>
            </w:r>
            <w:r w:rsidR="00E61943" w:rsidRPr="00C25163">
              <w:rPr>
                <w:rFonts w:ascii="ScalaSansPro-Light" w:hAnsi="ScalaSansPro-Light"/>
                <w:szCs w:val="22"/>
              </w:rPr>
              <w:t>C</w:t>
            </w:r>
            <w:r w:rsidRPr="00C25163">
              <w:rPr>
                <w:rFonts w:ascii="ScalaSansPro-Light" w:hAnsi="ScalaSansPro-Light"/>
                <w:szCs w:val="22"/>
              </w:rPr>
              <w:t>redits</w:t>
            </w:r>
            <w:r w:rsidR="00DB1747" w:rsidRPr="00C25163">
              <w:rPr>
                <w:rFonts w:ascii="ScalaSansPro-Light" w:hAnsi="ScalaSansPro-Light"/>
                <w:szCs w:val="22"/>
              </w:rPr>
              <w:t xml:space="preserve"> </w:t>
            </w:r>
          </w:p>
        </w:tc>
        <w:tc>
          <w:tcPr>
            <w:tcW w:w="6115" w:type="dxa"/>
          </w:tcPr>
          <w:p w14:paraId="29E6A8D9" w14:textId="71363191" w:rsidR="00627320" w:rsidRPr="00C25163" w:rsidRDefault="00BE76A4" w:rsidP="00EA253B">
            <w:pPr>
              <w:rPr>
                <w:rFonts w:ascii="ScalaSansPro-Light" w:hAnsi="ScalaSansPro-Light"/>
                <w:szCs w:val="22"/>
              </w:rPr>
            </w:pPr>
            <w:proofErr w:type="spellStart"/>
            <w:r>
              <w:rPr>
                <w:rFonts w:ascii="ScalaSansPro-Light" w:hAnsi="ScalaSansPro-Light"/>
                <w:szCs w:val="22"/>
              </w:rPr>
              <w:t>XXcredits</w:t>
            </w:r>
            <w:proofErr w:type="spellEnd"/>
          </w:p>
        </w:tc>
      </w:tr>
      <w:tr w:rsidR="00627320" w:rsidRPr="00C25163" w14:paraId="6D5DB540" w14:textId="77777777" w:rsidTr="000B3770">
        <w:tc>
          <w:tcPr>
            <w:tcW w:w="2515" w:type="dxa"/>
          </w:tcPr>
          <w:p w14:paraId="3E4A6B12" w14:textId="24CC37B1" w:rsidR="00627320" w:rsidRPr="00C25163" w:rsidRDefault="000D7F4C" w:rsidP="00EA253B">
            <w:pPr>
              <w:rPr>
                <w:rFonts w:ascii="ScalaSansPro-Light" w:hAnsi="ScalaSansPro-Light"/>
                <w:szCs w:val="22"/>
              </w:rPr>
            </w:pPr>
            <w:r w:rsidRPr="00C25163">
              <w:rPr>
                <w:rFonts w:ascii="ScalaSansPro-Light" w:hAnsi="ScalaSansPro-Light"/>
                <w:szCs w:val="22"/>
              </w:rPr>
              <w:t>Program</w:t>
            </w:r>
          </w:p>
        </w:tc>
        <w:tc>
          <w:tcPr>
            <w:tcW w:w="6115" w:type="dxa"/>
          </w:tcPr>
          <w:p w14:paraId="47FA6E13" w14:textId="34FEF022" w:rsidR="00627320" w:rsidRPr="00C25163" w:rsidRDefault="00E61943" w:rsidP="00EA253B">
            <w:pPr>
              <w:rPr>
                <w:rFonts w:ascii="ScalaSansPro-Light" w:hAnsi="ScalaSansPro-Light"/>
                <w:szCs w:val="22"/>
              </w:rPr>
            </w:pPr>
            <w:r w:rsidRPr="00C25163">
              <w:rPr>
                <w:rFonts w:ascii="ScalaSansPro-Light" w:hAnsi="ScalaSansPro-Light"/>
                <w:szCs w:val="22"/>
              </w:rPr>
              <w:t>BA Liberal Arts and Sciences</w:t>
            </w:r>
          </w:p>
        </w:tc>
      </w:tr>
      <w:tr w:rsidR="00627320" w:rsidRPr="00C25163" w14:paraId="20A26C55" w14:textId="77777777" w:rsidTr="000B3770">
        <w:tc>
          <w:tcPr>
            <w:tcW w:w="2515" w:type="dxa"/>
          </w:tcPr>
          <w:p w14:paraId="3EFF5D19" w14:textId="7CF98DD1" w:rsidR="00627320" w:rsidRPr="00C25163" w:rsidRDefault="000D7F4C" w:rsidP="00EA253B">
            <w:pPr>
              <w:rPr>
                <w:rFonts w:ascii="ScalaSansPro-Light" w:hAnsi="ScalaSansPro-Light"/>
                <w:szCs w:val="22"/>
              </w:rPr>
            </w:pPr>
            <w:r w:rsidRPr="00C25163">
              <w:rPr>
                <w:rFonts w:ascii="ScalaSansPro-Light" w:hAnsi="ScalaSansPro-Light"/>
                <w:szCs w:val="22"/>
              </w:rPr>
              <w:t>P</w:t>
            </w:r>
            <w:r w:rsidR="00E00DD1" w:rsidRPr="00C25163">
              <w:rPr>
                <w:rFonts w:ascii="ScalaSansPro-Light" w:hAnsi="ScalaSansPro-Light"/>
                <w:szCs w:val="22"/>
              </w:rPr>
              <w:t>osition</w:t>
            </w:r>
            <w:r w:rsidRPr="00C25163">
              <w:rPr>
                <w:rFonts w:ascii="ScalaSansPro-Light" w:hAnsi="ScalaSansPro-Light"/>
                <w:szCs w:val="22"/>
              </w:rPr>
              <w:t xml:space="preserve"> in </w:t>
            </w:r>
            <w:r w:rsidR="00EA253B" w:rsidRPr="00C25163">
              <w:rPr>
                <w:rFonts w:ascii="ScalaSansPro-Light" w:hAnsi="ScalaSansPro-Light"/>
                <w:szCs w:val="22"/>
              </w:rPr>
              <w:t xml:space="preserve">the </w:t>
            </w:r>
            <w:r w:rsidR="00E61943" w:rsidRPr="00C25163">
              <w:rPr>
                <w:rFonts w:ascii="ScalaSansPro-Light" w:hAnsi="ScalaSansPro-Light"/>
                <w:szCs w:val="22"/>
              </w:rPr>
              <w:t>P</w:t>
            </w:r>
            <w:r w:rsidRPr="00C25163">
              <w:rPr>
                <w:rFonts w:ascii="ScalaSansPro-Light" w:hAnsi="ScalaSansPro-Light"/>
                <w:szCs w:val="22"/>
              </w:rPr>
              <w:t>rogram</w:t>
            </w:r>
          </w:p>
        </w:tc>
        <w:tc>
          <w:tcPr>
            <w:tcW w:w="6115" w:type="dxa"/>
          </w:tcPr>
          <w:p w14:paraId="483B290B" w14:textId="1E7A5675" w:rsidR="00627320" w:rsidRPr="00C25163" w:rsidRDefault="000D7F4C" w:rsidP="00EA253B">
            <w:pPr>
              <w:rPr>
                <w:rFonts w:ascii="ScalaSansPro-Light" w:hAnsi="ScalaSansPro-Light"/>
                <w:szCs w:val="22"/>
                <w:lang w:val="nl-NL"/>
              </w:rPr>
            </w:pPr>
            <w:proofErr w:type="spellStart"/>
            <w:r w:rsidRPr="00C25163">
              <w:rPr>
                <w:rFonts w:ascii="ScalaSansPro-Light" w:hAnsi="ScalaSansPro-Light"/>
                <w:szCs w:val="22"/>
                <w:lang w:val="nl-NL"/>
              </w:rPr>
              <w:t>Year</w:t>
            </w:r>
            <w:proofErr w:type="spellEnd"/>
            <w:r w:rsidRPr="00C25163">
              <w:rPr>
                <w:rFonts w:ascii="ScalaSansPro-Light" w:hAnsi="ScalaSansPro-Light"/>
                <w:szCs w:val="22"/>
                <w:lang w:val="nl-NL"/>
              </w:rPr>
              <w:t xml:space="preserve"> </w:t>
            </w:r>
            <w:proofErr w:type="spellStart"/>
            <w:r w:rsidR="00BE76A4">
              <w:rPr>
                <w:rFonts w:ascii="ScalaSansPro-Light" w:hAnsi="ScalaSansPro-Light"/>
                <w:szCs w:val="22"/>
                <w:lang w:val="nl-NL"/>
              </w:rPr>
              <w:t>XXyear</w:t>
            </w:r>
            <w:proofErr w:type="spellEnd"/>
            <w:r w:rsidRPr="00C25163">
              <w:rPr>
                <w:rFonts w:ascii="ScalaSansPro-Light" w:hAnsi="ScalaSansPro-Light"/>
                <w:szCs w:val="22"/>
                <w:lang w:val="nl-NL"/>
              </w:rPr>
              <w:t xml:space="preserve">, Semester </w:t>
            </w:r>
            <w:proofErr w:type="spellStart"/>
            <w:r w:rsidR="00BE76A4">
              <w:rPr>
                <w:rFonts w:ascii="ScalaSansPro-Light" w:hAnsi="ScalaSansPro-Light"/>
                <w:szCs w:val="22"/>
                <w:lang w:val="nl-NL"/>
              </w:rPr>
              <w:t>XXsemester</w:t>
            </w:r>
            <w:proofErr w:type="spellEnd"/>
          </w:p>
        </w:tc>
      </w:tr>
      <w:tr w:rsidR="00627320" w:rsidRPr="00C25163" w14:paraId="4651B80E" w14:textId="77777777" w:rsidTr="000B3770">
        <w:tc>
          <w:tcPr>
            <w:tcW w:w="2515" w:type="dxa"/>
          </w:tcPr>
          <w:p w14:paraId="1222AA7C" w14:textId="1BF91E6A" w:rsidR="00627320" w:rsidRPr="00C25163" w:rsidRDefault="00087148" w:rsidP="00EA253B">
            <w:pPr>
              <w:rPr>
                <w:rFonts w:ascii="ScalaSansPro-Light" w:hAnsi="ScalaSansPro-Light"/>
                <w:szCs w:val="22"/>
              </w:rPr>
            </w:pPr>
            <w:r w:rsidRPr="00C25163">
              <w:rPr>
                <w:rFonts w:ascii="ScalaSansPro-Light" w:hAnsi="ScalaSansPro-Light"/>
                <w:szCs w:val="22"/>
              </w:rPr>
              <w:t xml:space="preserve">Academic </w:t>
            </w:r>
            <w:r w:rsidR="00E61943" w:rsidRPr="00C25163">
              <w:rPr>
                <w:rFonts w:ascii="ScalaSansPro-Light" w:hAnsi="ScalaSansPro-Light"/>
                <w:szCs w:val="22"/>
              </w:rPr>
              <w:t>Y</w:t>
            </w:r>
            <w:r w:rsidRPr="00C25163">
              <w:rPr>
                <w:rFonts w:ascii="ScalaSansPro-Light" w:hAnsi="ScalaSansPro-Light"/>
                <w:szCs w:val="22"/>
              </w:rPr>
              <w:t>ear</w:t>
            </w:r>
          </w:p>
        </w:tc>
        <w:tc>
          <w:tcPr>
            <w:tcW w:w="6115" w:type="dxa"/>
          </w:tcPr>
          <w:p w14:paraId="56F313F6" w14:textId="57EF31B1" w:rsidR="00D12E32" w:rsidRPr="00C25163" w:rsidRDefault="00BE76A4" w:rsidP="00EA253B">
            <w:pPr>
              <w:rPr>
                <w:rFonts w:ascii="ScalaSansPro-Light" w:hAnsi="ScalaSansPro-Light"/>
                <w:szCs w:val="22"/>
              </w:rPr>
            </w:pPr>
            <w:proofErr w:type="spellStart"/>
            <w:r>
              <w:rPr>
                <w:rFonts w:ascii="ScalaSansPro-Light" w:hAnsi="ScalaSansPro-Light"/>
                <w:szCs w:val="22"/>
              </w:rPr>
              <w:t>XXcurrentyear</w:t>
            </w:r>
            <w:proofErr w:type="spellEnd"/>
          </w:p>
        </w:tc>
      </w:tr>
      <w:tr w:rsidR="00627320" w:rsidRPr="00C25163" w14:paraId="4CE5D097" w14:textId="77777777" w:rsidTr="000B3770">
        <w:tc>
          <w:tcPr>
            <w:tcW w:w="2515" w:type="dxa"/>
          </w:tcPr>
          <w:p w14:paraId="480EDC4F" w14:textId="775A19BE" w:rsidR="00627320" w:rsidRPr="00C25163" w:rsidRDefault="00627320" w:rsidP="00EA253B">
            <w:pPr>
              <w:rPr>
                <w:rFonts w:ascii="ScalaSansPro-Light" w:hAnsi="ScalaSansPro-Light"/>
                <w:szCs w:val="22"/>
              </w:rPr>
            </w:pPr>
            <w:r w:rsidRPr="00C25163">
              <w:rPr>
                <w:rFonts w:ascii="ScalaSansPro-Light" w:hAnsi="ScalaSansPro-Light"/>
                <w:szCs w:val="22"/>
              </w:rPr>
              <w:t xml:space="preserve">Language of </w:t>
            </w:r>
            <w:r w:rsidR="00E61943" w:rsidRPr="00C25163">
              <w:rPr>
                <w:rFonts w:ascii="ScalaSansPro-Light" w:hAnsi="ScalaSansPro-Light"/>
                <w:szCs w:val="22"/>
              </w:rPr>
              <w:t>I</w:t>
            </w:r>
            <w:r w:rsidRPr="00C25163">
              <w:rPr>
                <w:rFonts w:ascii="ScalaSansPro-Light" w:hAnsi="ScalaSansPro-Light"/>
                <w:szCs w:val="22"/>
              </w:rPr>
              <w:t>nstruction</w:t>
            </w:r>
          </w:p>
        </w:tc>
        <w:tc>
          <w:tcPr>
            <w:tcW w:w="6115" w:type="dxa"/>
          </w:tcPr>
          <w:p w14:paraId="7D2699C3" w14:textId="4860FC57" w:rsidR="00627320" w:rsidRPr="00C25163" w:rsidRDefault="00627320" w:rsidP="00EA253B">
            <w:pPr>
              <w:rPr>
                <w:rFonts w:ascii="ScalaSansPro-Light" w:hAnsi="ScalaSansPro-Light"/>
                <w:szCs w:val="22"/>
              </w:rPr>
            </w:pPr>
            <w:r w:rsidRPr="00C25163">
              <w:rPr>
                <w:rFonts w:ascii="ScalaSansPro-Light" w:hAnsi="ScalaSansPro-Light"/>
                <w:szCs w:val="22"/>
              </w:rPr>
              <w:t>English</w:t>
            </w:r>
          </w:p>
        </w:tc>
      </w:tr>
    </w:tbl>
    <w:p w14:paraId="34E701F1" w14:textId="77777777" w:rsidR="002358E5" w:rsidRPr="00C25163" w:rsidRDefault="002358E5" w:rsidP="00692678">
      <w:pPr>
        <w:spacing w:line="360" w:lineRule="auto"/>
        <w:rPr>
          <w:rFonts w:ascii="ScalaSansPro-Light" w:hAnsi="ScalaSansPro-Light"/>
          <w:b/>
          <w:color w:val="000000"/>
          <w:szCs w:val="22"/>
        </w:rPr>
      </w:pPr>
    </w:p>
    <w:p w14:paraId="1AFB5AB5" w14:textId="77777777" w:rsidR="00D76977" w:rsidRPr="00C25163" w:rsidRDefault="00D76977" w:rsidP="00F97769">
      <w:pPr>
        <w:spacing w:line="360" w:lineRule="auto"/>
        <w:rPr>
          <w:rFonts w:ascii="ScalaSansPro-Light" w:hAnsi="ScalaSansPro-Light"/>
          <w:color w:val="000000"/>
          <w:szCs w:val="22"/>
        </w:rPr>
      </w:pPr>
    </w:p>
    <w:p w14:paraId="37D391AB" w14:textId="77777777" w:rsidR="00D76977" w:rsidRPr="00C25163" w:rsidRDefault="00D76977" w:rsidP="00F97769">
      <w:pPr>
        <w:spacing w:line="360" w:lineRule="auto"/>
        <w:rPr>
          <w:rFonts w:ascii="ScalaSansPro-Light" w:hAnsi="ScalaSansPro-Light"/>
          <w:color w:val="000000"/>
          <w:szCs w:val="22"/>
        </w:rPr>
      </w:pPr>
    </w:p>
    <w:p w14:paraId="4A8824A3" w14:textId="77777777" w:rsidR="00D76977" w:rsidRPr="00C25163" w:rsidRDefault="00D76977" w:rsidP="00F97769">
      <w:pPr>
        <w:spacing w:line="360" w:lineRule="auto"/>
        <w:rPr>
          <w:rFonts w:ascii="ScalaSansPro-Light" w:hAnsi="ScalaSansPro-Light"/>
          <w:color w:val="000000"/>
          <w:szCs w:val="22"/>
        </w:rPr>
      </w:pPr>
    </w:p>
    <w:p w14:paraId="63F2610C" w14:textId="77777777" w:rsidR="00D76977" w:rsidRPr="00C25163" w:rsidRDefault="00D76977" w:rsidP="00F97769">
      <w:pPr>
        <w:spacing w:line="360" w:lineRule="auto"/>
        <w:rPr>
          <w:rFonts w:ascii="ScalaSansPro-Light" w:hAnsi="ScalaSansPro-Light"/>
          <w:color w:val="000000"/>
          <w:szCs w:val="22"/>
        </w:rPr>
      </w:pPr>
    </w:p>
    <w:p w14:paraId="6481EF69" w14:textId="146F4C46" w:rsidR="00D76977" w:rsidRPr="00C25163" w:rsidRDefault="00D76977" w:rsidP="00F97769">
      <w:pPr>
        <w:spacing w:line="360" w:lineRule="auto"/>
        <w:rPr>
          <w:rFonts w:ascii="ScalaSansPro-Light" w:hAnsi="ScalaSansPro-Light"/>
          <w:color w:val="000000"/>
          <w:szCs w:val="22"/>
        </w:rPr>
      </w:pPr>
    </w:p>
    <w:p w14:paraId="67CA781E" w14:textId="77777777" w:rsidR="00D76977" w:rsidRPr="00C25163" w:rsidRDefault="00D76977" w:rsidP="00F97769">
      <w:pPr>
        <w:spacing w:line="360" w:lineRule="auto"/>
        <w:rPr>
          <w:rFonts w:ascii="ScalaSansPro-Light" w:hAnsi="ScalaSansPro-Light"/>
          <w:color w:val="000000"/>
          <w:szCs w:val="22"/>
        </w:rPr>
      </w:pPr>
    </w:p>
    <w:p w14:paraId="6FD41E77" w14:textId="77777777" w:rsidR="008E7B03" w:rsidRPr="00C25163" w:rsidRDefault="008E7B03" w:rsidP="00F97769">
      <w:pPr>
        <w:spacing w:line="360" w:lineRule="auto"/>
        <w:rPr>
          <w:rFonts w:ascii="ScalaSansPro-Light" w:hAnsi="ScalaSansPro-Light"/>
          <w:color w:val="000000"/>
          <w:szCs w:val="21"/>
        </w:rPr>
      </w:pPr>
    </w:p>
    <w:p w14:paraId="08301D43" w14:textId="77777777" w:rsidR="008E7B03" w:rsidRPr="00C25163" w:rsidRDefault="008E7B03" w:rsidP="00F97769">
      <w:pPr>
        <w:spacing w:line="360" w:lineRule="auto"/>
        <w:rPr>
          <w:rFonts w:ascii="ScalaSansPro-Light" w:hAnsi="ScalaSansPro-Light"/>
          <w:color w:val="000000"/>
          <w:szCs w:val="21"/>
        </w:rPr>
      </w:pPr>
    </w:p>
    <w:p w14:paraId="6F61ED1F" w14:textId="77777777" w:rsidR="008E7B03" w:rsidRPr="00C25163" w:rsidRDefault="008E7B03" w:rsidP="00F97769">
      <w:pPr>
        <w:spacing w:line="360" w:lineRule="auto"/>
        <w:rPr>
          <w:rFonts w:ascii="ScalaSansPro-Light" w:hAnsi="ScalaSansPro-Light"/>
          <w:color w:val="000000"/>
          <w:szCs w:val="21"/>
        </w:rPr>
      </w:pPr>
    </w:p>
    <w:p w14:paraId="4A4E3C9B" w14:textId="77777777" w:rsidR="008E7B03" w:rsidRPr="00C25163" w:rsidRDefault="008E7B03" w:rsidP="00F97769">
      <w:pPr>
        <w:spacing w:line="360" w:lineRule="auto"/>
        <w:rPr>
          <w:rFonts w:ascii="ScalaSansPro-Light" w:hAnsi="ScalaSansPro-Light"/>
          <w:color w:val="000000"/>
          <w:szCs w:val="21"/>
        </w:rPr>
      </w:pPr>
    </w:p>
    <w:p w14:paraId="54D3F948" w14:textId="77777777" w:rsidR="008E7B03" w:rsidRPr="00C25163" w:rsidRDefault="008E7B03" w:rsidP="00F97769">
      <w:pPr>
        <w:spacing w:line="360" w:lineRule="auto"/>
        <w:rPr>
          <w:rFonts w:ascii="ScalaSansPro-Light" w:hAnsi="ScalaSansPro-Light"/>
          <w:color w:val="000000"/>
          <w:szCs w:val="21"/>
        </w:rPr>
      </w:pPr>
    </w:p>
    <w:p w14:paraId="32BF6687" w14:textId="58587E2B" w:rsidR="00F97769" w:rsidRPr="00C25163" w:rsidRDefault="00353FBA" w:rsidP="00F97769">
      <w:pPr>
        <w:spacing w:line="360" w:lineRule="auto"/>
        <w:rPr>
          <w:rFonts w:ascii="ScalaSansPro-Light" w:hAnsi="ScalaSansPro-Light"/>
          <w:color w:val="000000"/>
          <w:szCs w:val="21"/>
        </w:rPr>
      </w:pPr>
      <w:r>
        <w:rPr>
          <w:rFonts w:ascii="ScalaSansPro-Light" w:hAnsi="ScalaSansPro-Light"/>
          <w:color w:val="000000"/>
          <w:szCs w:val="21"/>
        </w:rPr>
        <w:t xml:space="preserve">PLEASE </w:t>
      </w:r>
      <w:r w:rsidR="00F97769" w:rsidRPr="00C25163">
        <w:rPr>
          <w:rFonts w:ascii="ScalaSansPro-Light" w:hAnsi="ScalaSansPro-Light"/>
          <w:color w:val="000000"/>
          <w:szCs w:val="21"/>
        </w:rPr>
        <w:t xml:space="preserve">READ THIS </w:t>
      </w:r>
      <w:r w:rsidR="008E7B03" w:rsidRPr="00C25163">
        <w:rPr>
          <w:rFonts w:ascii="ScalaSansPro-Light" w:hAnsi="ScalaSansPro-Light"/>
          <w:color w:val="000000"/>
          <w:szCs w:val="21"/>
        </w:rPr>
        <w:t>SYLLABUS</w:t>
      </w:r>
      <w:r w:rsidR="00F97769" w:rsidRPr="00C25163">
        <w:rPr>
          <w:rFonts w:ascii="ScalaSansPro-Light" w:hAnsi="ScalaSansPro-Light"/>
          <w:color w:val="000000"/>
          <w:szCs w:val="21"/>
        </w:rPr>
        <w:t xml:space="preserve"> THOROUGHLY BEFORE THE START OF THE </w:t>
      </w:r>
      <w:r w:rsidR="00203B91" w:rsidRPr="00C25163">
        <w:rPr>
          <w:rFonts w:ascii="ScalaSansPro-Light" w:hAnsi="ScalaSansPro-Light"/>
          <w:color w:val="000000"/>
          <w:szCs w:val="21"/>
        </w:rPr>
        <w:t>COURSE</w:t>
      </w:r>
      <w:r w:rsidR="00C25163" w:rsidRPr="00C25163">
        <w:rPr>
          <w:rFonts w:ascii="ScalaSansPro-Light" w:hAnsi="ScalaSansPro-Light"/>
          <w:color w:val="000000"/>
          <w:szCs w:val="21"/>
        </w:rPr>
        <w:t>.</w:t>
      </w:r>
    </w:p>
    <w:p w14:paraId="28C662E1" w14:textId="608B33E3" w:rsidR="00312B8C" w:rsidRPr="00C25163" w:rsidRDefault="00312B8C" w:rsidP="00F97769">
      <w:pPr>
        <w:spacing w:line="360" w:lineRule="auto"/>
        <w:rPr>
          <w:rFonts w:ascii="ScalaSansPro-Light" w:hAnsi="ScalaSansPro-Light"/>
          <w:color w:val="000000"/>
          <w:szCs w:val="21"/>
        </w:rPr>
      </w:pPr>
      <w:r w:rsidRPr="00C25163">
        <w:rPr>
          <w:rFonts w:ascii="ScalaSansPro-Light" w:hAnsi="ScalaSansPro-Light"/>
          <w:color w:val="000000"/>
          <w:szCs w:val="21"/>
        </w:rPr>
        <w:t xml:space="preserve">Minor </w:t>
      </w:r>
      <w:r w:rsidR="00DF1FCE" w:rsidRPr="00C25163">
        <w:rPr>
          <w:rFonts w:ascii="ScalaSansPro-Light" w:hAnsi="ScalaSansPro-Light"/>
          <w:color w:val="000000"/>
          <w:szCs w:val="21"/>
        </w:rPr>
        <w:t>changes may occur, and any such adjustments</w:t>
      </w:r>
      <w:r w:rsidRPr="00C25163">
        <w:rPr>
          <w:rFonts w:ascii="ScalaSansPro-Light" w:hAnsi="ScalaSansPro-Light"/>
          <w:color w:val="000000"/>
          <w:szCs w:val="21"/>
        </w:rPr>
        <w:t xml:space="preserve"> will be published on </w:t>
      </w:r>
      <w:r w:rsidR="00087148" w:rsidRPr="00C25163">
        <w:rPr>
          <w:rFonts w:ascii="ScalaSansPro-Light" w:hAnsi="ScalaSansPro-Light"/>
          <w:color w:val="000000"/>
          <w:szCs w:val="21"/>
        </w:rPr>
        <w:t>Canvas</w:t>
      </w:r>
      <w:r w:rsidRPr="00C25163">
        <w:rPr>
          <w:rFonts w:ascii="ScalaSansPro-Light" w:hAnsi="ScalaSansPro-Light"/>
          <w:color w:val="000000"/>
          <w:szCs w:val="21"/>
        </w:rPr>
        <w:t>.</w:t>
      </w:r>
    </w:p>
    <w:p w14:paraId="60250818" w14:textId="14FE6299" w:rsidR="00EA253B" w:rsidRPr="00C25163" w:rsidRDefault="0084744F" w:rsidP="0084744F">
      <w:pPr>
        <w:spacing w:line="360" w:lineRule="auto"/>
        <w:rPr>
          <w:rFonts w:ascii="ScalaSansPro-Light" w:hAnsi="ScalaSansPro-Light"/>
          <w:color w:val="000000"/>
          <w:szCs w:val="21"/>
        </w:rPr>
      </w:pPr>
      <w:r w:rsidRPr="00C25163">
        <w:rPr>
          <w:rFonts w:ascii="ScalaSansPro-Light" w:hAnsi="ScalaSansPro-Light"/>
          <w:color w:val="000000"/>
          <w:szCs w:val="21"/>
        </w:rPr>
        <w:t>©</w:t>
      </w:r>
      <w:r w:rsidR="006954CF" w:rsidRPr="00C25163">
        <w:rPr>
          <w:rFonts w:ascii="ScalaSansPro-Light" w:hAnsi="ScalaSansPro-Light"/>
          <w:color w:val="000000"/>
          <w:szCs w:val="21"/>
        </w:rPr>
        <w:t xml:space="preserve"> 20</w:t>
      </w:r>
      <w:r w:rsidR="008E7B03" w:rsidRPr="00C25163">
        <w:rPr>
          <w:rFonts w:ascii="ScalaSansPro-Light" w:hAnsi="ScalaSansPro-Light"/>
          <w:color w:val="000000"/>
          <w:szCs w:val="21"/>
        </w:rPr>
        <w:t>2</w:t>
      </w:r>
      <w:r w:rsidR="00F40004" w:rsidRPr="00C25163">
        <w:rPr>
          <w:rFonts w:ascii="ScalaSansPro-Light" w:hAnsi="ScalaSansPro-Light"/>
          <w:color w:val="000000"/>
          <w:szCs w:val="21"/>
        </w:rPr>
        <w:t>4</w:t>
      </w:r>
      <w:r w:rsidR="006954CF" w:rsidRPr="00C25163">
        <w:rPr>
          <w:rFonts w:ascii="ScalaSansPro-Light" w:hAnsi="ScalaSansPro-Light"/>
          <w:color w:val="000000"/>
          <w:szCs w:val="21"/>
        </w:rPr>
        <w:t xml:space="preserve"> </w:t>
      </w:r>
      <w:r w:rsidR="00F40004" w:rsidRPr="00C25163">
        <w:rPr>
          <w:rFonts w:ascii="ScalaSansPro-Light" w:hAnsi="ScalaSansPro-Light"/>
          <w:color w:val="000000"/>
          <w:szCs w:val="21"/>
        </w:rPr>
        <w:t>University College Tilburg</w:t>
      </w:r>
      <w:r w:rsidR="00795AD0" w:rsidRPr="00C25163">
        <w:rPr>
          <w:rFonts w:ascii="ScalaSansPro-Light" w:hAnsi="ScalaSansPro-Light"/>
          <w:color w:val="000000"/>
          <w:szCs w:val="21"/>
        </w:rPr>
        <w:t>,</w:t>
      </w:r>
      <w:r w:rsidR="000B4CF9" w:rsidRPr="00C25163">
        <w:rPr>
          <w:rFonts w:ascii="ScalaSansPro-Light" w:hAnsi="ScalaSansPro-Light"/>
          <w:color w:val="000000"/>
          <w:szCs w:val="21"/>
        </w:rPr>
        <w:t xml:space="preserve"> </w:t>
      </w:r>
      <w:r w:rsidR="00033A0B" w:rsidRPr="00C25163">
        <w:rPr>
          <w:rFonts w:ascii="ScalaSansPro-Light" w:hAnsi="ScalaSansPro-Light"/>
          <w:color w:val="000000"/>
          <w:szCs w:val="21"/>
        </w:rPr>
        <w:t>@Name course coordinator</w:t>
      </w:r>
      <w:r w:rsidRPr="00C25163">
        <w:rPr>
          <w:rFonts w:ascii="ScalaSansPro-Light" w:hAnsi="ScalaSansPro-Light"/>
          <w:color w:val="000000"/>
          <w:szCs w:val="21"/>
        </w:rPr>
        <w:t>.</w:t>
      </w:r>
    </w:p>
    <w:p w14:paraId="179294AE" w14:textId="77777777" w:rsidR="00EA253B" w:rsidRPr="00C25163" w:rsidRDefault="00EA253B">
      <w:pPr>
        <w:rPr>
          <w:rFonts w:ascii="ScalaSansPro-Light" w:hAnsi="ScalaSansPro-Light"/>
          <w:color w:val="000000"/>
          <w:szCs w:val="21"/>
        </w:rPr>
      </w:pPr>
      <w:r w:rsidRPr="00C25163">
        <w:rPr>
          <w:rFonts w:ascii="ScalaSansPro-Light" w:hAnsi="ScalaSansPro-Light"/>
          <w:color w:val="000000"/>
          <w:szCs w:val="21"/>
        </w:rPr>
        <w:br w:type="page"/>
      </w:r>
    </w:p>
    <w:p w14:paraId="07B4778F" w14:textId="77777777" w:rsidR="0084744F" w:rsidRPr="00C25163" w:rsidRDefault="0084744F" w:rsidP="0084744F">
      <w:pPr>
        <w:spacing w:line="360" w:lineRule="auto"/>
        <w:rPr>
          <w:rFonts w:ascii="ScalaSansPro-Light" w:hAnsi="ScalaSansPro-Light"/>
          <w:color w:val="000000"/>
          <w:sz w:val="20"/>
          <w:szCs w:val="22"/>
        </w:rPr>
      </w:pPr>
      <w:r w:rsidRPr="00C25163">
        <w:rPr>
          <w:rFonts w:ascii="ScalaSansPro-Light" w:hAnsi="ScalaSansPro-Light"/>
          <w:color w:val="000000"/>
          <w:sz w:val="20"/>
          <w:szCs w:val="22"/>
        </w:rPr>
        <w:lastRenderedPageBreak/>
        <w:t xml:space="preserve"> </w:t>
      </w:r>
    </w:p>
    <w:sdt>
      <w:sdtPr>
        <w:rPr>
          <w:rFonts w:ascii="ScalaSansPro-Light" w:eastAsia="Times New Roman" w:hAnsi="ScalaSansPro-Light" w:cs="Arial"/>
          <w:color w:val="auto"/>
          <w:sz w:val="21"/>
          <w:szCs w:val="24"/>
          <w:shd w:val="clear" w:color="auto" w:fill="E6E6E6"/>
        </w:rPr>
        <w:id w:val="-1924023024"/>
        <w:docPartObj>
          <w:docPartGallery w:val="Table of Contents"/>
          <w:docPartUnique/>
        </w:docPartObj>
      </w:sdtPr>
      <w:sdtEndPr>
        <w:rPr>
          <w:b/>
          <w:bCs/>
          <w:noProof/>
          <w:sz w:val="22"/>
          <w:szCs w:val="22"/>
        </w:rPr>
      </w:sdtEndPr>
      <w:sdtContent>
        <w:p w14:paraId="4221A000" w14:textId="77E927CE" w:rsidR="007A4870" w:rsidRPr="00C25163" w:rsidRDefault="007A4870">
          <w:pPr>
            <w:pStyle w:val="TOCHeading"/>
            <w:rPr>
              <w:rFonts w:ascii="ScalaSansPro-Light" w:hAnsi="ScalaSansPro-Light"/>
            </w:rPr>
          </w:pPr>
          <w:r w:rsidRPr="00C25163">
            <w:rPr>
              <w:rFonts w:ascii="ScalaSansPro-Light" w:hAnsi="ScalaSansPro-Light"/>
            </w:rPr>
            <w:t>Contents</w:t>
          </w:r>
        </w:p>
        <w:p w14:paraId="09DF843B" w14:textId="77777777" w:rsidR="00AA3572" w:rsidRPr="00C25163" w:rsidRDefault="00AA3572">
          <w:pPr>
            <w:pStyle w:val="TOC1"/>
            <w:tabs>
              <w:tab w:val="right" w:leader="dot" w:pos="8630"/>
            </w:tabs>
            <w:rPr>
              <w:rFonts w:ascii="ScalaSansPro-Light" w:hAnsi="ScalaSansPro-Light"/>
              <w:b/>
              <w:bCs/>
              <w:noProof/>
            </w:rPr>
          </w:pPr>
        </w:p>
        <w:p w14:paraId="68F82EA1" w14:textId="0D689571" w:rsidR="006F3F1F" w:rsidRDefault="007A4870">
          <w:pPr>
            <w:pStyle w:val="TOC1"/>
            <w:tabs>
              <w:tab w:val="right" w:leader="dot" w:pos="8630"/>
            </w:tabs>
            <w:rPr>
              <w:rFonts w:eastAsiaTheme="minorEastAsia" w:cstheme="minorBidi"/>
              <w:noProof/>
              <w:kern w:val="2"/>
              <w:szCs w:val="22"/>
              <w:lang w:val="nl-NL" w:eastAsia="nl-NL"/>
              <w14:ligatures w14:val="standardContextual"/>
            </w:rPr>
          </w:pPr>
          <w:r w:rsidRPr="00570FE5">
            <w:rPr>
              <w:rFonts w:ascii="ScalaSansPro-Light" w:hAnsi="ScalaSansPro-Light"/>
              <w:b/>
              <w:bCs/>
              <w:noProof/>
              <w:color w:val="2B579A"/>
              <w:shd w:val="clear" w:color="auto" w:fill="E6E6E6"/>
            </w:rPr>
            <w:fldChar w:fldCharType="begin"/>
          </w:r>
          <w:r w:rsidRPr="00570FE5">
            <w:rPr>
              <w:rFonts w:ascii="ScalaSansPro-Light" w:hAnsi="ScalaSansPro-Light"/>
              <w:b/>
              <w:bCs/>
              <w:noProof/>
            </w:rPr>
            <w:instrText xml:space="preserve"> TOC \o "1-3" \h \z \u </w:instrText>
          </w:r>
          <w:r w:rsidRPr="00570FE5">
            <w:rPr>
              <w:rFonts w:ascii="ScalaSansPro-Light" w:hAnsi="ScalaSansPro-Light"/>
              <w:b/>
              <w:bCs/>
              <w:noProof/>
              <w:color w:val="2B579A"/>
              <w:shd w:val="clear" w:color="auto" w:fill="E6E6E6"/>
            </w:rPr>
            <w:fldChar w:fldCharType="separate"/>
          </w:r>
          <w:hyperlink w:anchor="_Toc166576833" w:history="1">
            <w:r w:rsidR="006F3F1F" w:rsidRPr="008A5D32">
              <w:rPr>
                <w:rStyle w:val="Hyperlink"/>
                <w:rFonts w:ascii="ScalaSansPro-Light" w:hAnsi="ScalaSansPro-Light"/>
                <w:noProof/>
              </w:rPr>
              <w:t>Teaching Staff</w:t>
            </w:r>
            <w:r w:rsidR="006F3F1F">
              <w:rPr>
                <w:noProof/>
                <w:webHidden/>
              </w:rPr>
              <w:tab/>
            </w:r>
            <w:r w:rsidR="006F3F1F">
              <w:rPr>
                <w:noProof/>
                <w:webHidden/>
              </w:rPr>
              <w:fldChar w:fldCharType="begin"/>
            </w:r>
            <w:r w:rsidR="006F3F1F">
              <w:rPr>
                <w:noProof/>
                <w:webHidden/>
              </w:rPr>
              <w:instrText xml:space="preserve"> PAGEREF _Toc166576833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1421CCCE" w14:textId="1EF99792" w:rsidR="006F3F1F" w:rsidRDefault="00000000">
          <w:pPr>
            <w:pStyle w:val="TOC1"/>
            <w:tabs>
              <w:tab w:val="right" w:leader="dot" w:pos="8630"/>
            </w:tabs>
            <w:rPr>
              <w:rFonts w:eastAsiaTheme="minorEastAsia" w:cstheme="minorBidi"/>
              <w:noProof/>
              <w:kern w:val="2"/>
              <w:szCs w:val="22"/>
              <w:lang w:val="nl-NL" w:eastAsia="nl-NL"/>
              <w14:ligatures w14:val="standardContextual"/>
            </w:rPr>
          </w:pPr>
          <w:hyperlink w:anchor="_Toc166576834" w:history="1">
            <w:r w:rsidR="006F3F1F" w:rsidRPr="008A5D32">
              <w:rPr>
                <w:rStyle w:val="Hyperlink"/>
                <w:rFonts w:ascii="ScalaSansPro-Light" w:hAnsi="ScalaSansPro-Light"/>
                <w:noProof/>
              </w:rPr>
              <w:t>Course Description</w:t>
            </w:r>
            <w:r w:rsidR="006F3F1F">
              <w:rPr>
                <w:noProof/>
                <w:webHidden/>
              </w:rPr>
              <w:tab/>
            </w:r>
            <w:r w:rsidR="006F3F1F">
              <w:rPr>
                <w:noProof/>
                <w:webHidden/>
              </w:rPr>
              <w:fldChar w:fldCharType="begin"/>
            </w:r>
            <w:r w:rsidR="006F3F1F">
              <w:rPr>
                <w:noProof/>
                <w:webHidden/>
              </w:rPr>
              <w:instrText xml:space="preserve"> PAGEREF _Toc166576834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6FBAA70B" w14:textId="2B0C92EC" w:rsidR="006F3F1F" w:rsidRDefault="00000000">
          <w:pPr>
            <w:pStyle w:val="TOC2"/>
            <w:rPr>
              <w:rFonts w:eastAsiaTheme="minorEastAsia" w:cstheme="minorBidi"/>
              <w:noProof/>
              <w:kern w:val="2"/>
              <w:szCs w:val="22"/>
              <w:lang w:val="nl-NL" w:eastAsia="nl-NL"/>
              <w14:ligatures w14:val="standardContextual"/>
            </w:rPr>
          </w:pPr>
          <w:hyperlink w:anchor="_Toc166576835" w:history="1">
            <w:r w:rsidR="006F3F1F" w:rsidRPr="008A5D32">
              <w:rPr>
                <w:rStyle w:val="Hyperlink"/>
                <w:rFonts w:ascii="ScalaSansPro-Light" w:hAnsi="ScalaSansPro-Light"/>
                <w:noProof/>
              </w:rPr>
              <w:t>Course Learning Goals</w:t>
            </w:r>
            <w:r w:rsidR="006F3F1F">
              <w:rPr>
                <w:noProof/>
                <w:webHidden/>
              </w:rPr>
              <w:tab/>
            </w:r>
            <w:r w:rsidR="006F3F1F">
              <w:rPr>
                <w:noProof/>
                <w:webHidden/>
              </w:rPr>
              <w:fldChar w:fldCharType="begin"/>
            </w:r>
            <w:r w:rsidR="006F3F1F">
              <w:rPr>
                <w:noProof/>
                <w:webHidden/>
              </w:rPr>
              <w:instrText xml:space="preserve"> PAGEREF _Toc166576835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66A73147" w14:textId="703A642E" w:rsidR="006F3F1F" w:rsidRDefault="00000000">
          <w:pPr>
            <w:pStyle w:val="TOC1"/>
            <w:tabs>
              <w:tab w:val="right" w:leader="dot" w:pos="8630"/>
            </w:tabs>
            <w:rPr>
              <w:rFonts w:eastAsiaTheme="minorEastAsia" w:cstheme="minorBidi"/>
              <w:noProof/>
              <w:kern w:val="2"/>
              <w:szCs w:val="22"/>
              <w:lang w:val="nl-NL" w:eastAsia="nl-NL"/>
              <w14:ligatures w14:val="standardContextual"/>
            </w:rPr>
          </w:pPr>
          <w:hyperlink w:anchor="_Toc166576836" w:history="1">
            <w:r w:rsidR="006F3F1F" w:rsidRPr="008A5D32">
              <w:rPr>
                <w:rStyle w:val="Hyperlink"/>
                <w:rFonts w:ascii="ScalaSansPro-Light" w:hAnsi="ScalaSansPro-Light"/>
                <w:noProof/>
              </w:rPr>
              <w:t>Course Material</w:t>
            </w:r>
            <w:r w:rsidR="006F3F1F">
              <w:rPr>
                <w:noProof/>
                <w:webHidden/>
              </w:rPr>
              <w:tab/>
            </w:r>
            <w:r w:rsidR="006F3F1F">
              <w:rPr>
                <w:noProof/>
                <w:webHidden/>
              </w:rPr>
              <w:fldChar w:fldCharType="begin"/>
            </w:r>
            <w:r w:rsidR="006F3F1F">
              <w:rPr>
                <w:noProof/>
                <w:webHidden/>
              </w:rPr>
              <w:instrText xml:space="preserve"> PAGEREF _Toc166576836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371A5A5E" w14:textId="70A2E4D0" w:rsidR="006F3F1F" w:rsidRDefault="00000000">
          <w:pPr>
            <w:pStyle w:val="TOC2"/>
            <w:rPr>
              <w:rFonts w:eastAsiaTheme="minorEastAsia" w:cstheme="minorBidi"/>
              <w:noProof/>
              <w:kern w:val="2"/>
              <w:szCs w:val="22"/>
              <w:lang w:val="nl-NL" w:eastAsia="nl-NL"/>
              <w14:ligatures w14:val="standardContextual"/>
            </w:rPr>
          </w:pPr>
          <w:hyperlink w:anchor="_Toc166576837" w:history="1">
            <w:r w:rsidR="006F3F1F" w:rsidRPr="008A5D32">
              <w:rPr>
                <w:rStyle w:val="Hyperlink"/>
                <w:rFonts w:ascii="ScalaSansPro-Light" w:hAnsi="ScalaSansPro-Light"/>
                <w:noProof/>
              </w:rPr>
              <w:t>Compulsory Reading</w:t>
            </w:r>
            <w:r w:rsidR="006F3F1F">
              <w:rPr>
                <w:noProof/>
                <w:webHidden/>
              </w:rPr>
              <w:tab/>
            </w:r>
            <w:r w:rsidR="006F3F1F">
              <w:rPr>
                <w:noProof/>
                <w:webHidden/>
              </w:rPr>
              <w:fldChar w:fldCharType="begin"/>
            </w:r>
            <w:r w:rsidR="006F3F1F">
              <w:rPr>
                <w:noProof/>
                <w:webHidden/>
              </w:rPr>
              <w:instrText xml:space="preserve"> PAGEREF _Toc166576837 \h </w:instrText>
            </w:r>
            <w:r w:rsidR="006F3F1F">
              <w:rPr>
                <w:noProof/>
                <w:webHidden/>
              </w:rPr>
            </w:r>
            <w:r w:rsidR="006F3F1F">
              <w:rPr>
                <w:noProof/>
                <w:webHidden/>
              </w:rPr>
              <w:fldChar w:fldCharType="separate"/>
            </w:r>
            <w:r w:rsidR="006F3F1F">
              <w:rPr>
                <w:noProof/>
                <w:webHidden/>
              </w:rPr>
              <w:t>3</w:t>
            </w:r>
            <w:r w:rsidR="006F3F1F">
              <w:rPr>
                <w:noProof/>
                <w:webHidden/>
              </w:rPr>
              <w:fldChar w:fldCharType="end"/>
            </w:r>
          </w:hyperlink>
        </w:p>
        <w:p w14:paraId="09099F5E" w14:textId="75836D08" w:rsidR="006F3F1F" w:rsidRDefault="00000000">
          <w:pPr>
            <w:pStyle w:val="TOC2"/>
            <w:rPr>
              <w:rFonts w:eastAsiaTheme="minorEastAsia" w:cstheme="minorBidi"/>
              <w:noProof/>
              <w:kern w:val="2"/>
              <w:szCs w:val="22"/>
              <w:lang w:val="nl-NL" w:eastAsia="nl-NL"/>
              <w14:ligatures w14:val="standardContextual"/>
            </w:rPr>
          </w:pPr>
          <w:hyperlink w:anchor="_Toc166576838" w:history="1">
            <w:r w:rsidR="006F3F1F" w:rsidRPr="008A5D32">
              <w:rPr>
                <w:rStyle w:val="Hyperlink"/>
                <w:rFonts w:ascii="ScalaSansPro-Light" w:hAnsi="ScalaSansPro-Light"/>
                <w:noProof/>
              </w:rPr>
              <w:t>Optional Reading</w:t>
            </w:r>
            <w:r w:rsidR="006F3F1F">
              <w:rPr>
                <w:noProof/>
                <w:webHidden/>
              </w:rPr>
              <w:tab/>
            </w:r>
            <w:r w:rsidR="006F3F1F">
              <w:rPr>
                <w:noProof/>
                <w:webHidden/>
              </w:rPr>
              <w:fldChar w:fldCharType="begin"/>
            </w:r>
            <w:r w:rsidR="006F3F1F">
              <w:rPr>
                <w:noProof/>
                <w:webHidden/>
              </w:rPr>
              <w:instrText xml:space="preserve"> PAGEREF _Toc166576838 \h </w:instrText>
            </w:r>
            <w:r w:rsidR="006F3F1F">
              <w:rPr>
                <w:noProof/>
                <w:webHidden/>
              </w:rPr>
            </w:r>
            <w:r w:rsidR="006F3F1F">
              <w:rPr>
                <w:noProof/>
                <w:webHidden/>
              </w:rPr>
              <w:fldChar w:fldCharType="separate"/>
            </w:r>
            <w:r w:rsidR="006F3F1F">
              <w:rPr>
                <w:noProof/>
                <w:webHidden/>
              </w:rPr>
              <w:t>4</w:t>
            </w:r>
            <w:r w:rsidR="006F3F1F">
              <w:rPr>
                <w:noProof/>
                <w:webHidden/>
              </w:rPr>
              <w:fldChar w:fldCharType="end"/>
            </w:r>
          </w:hyperlink>
        </w:p>
        <w:p w14:paraId="51339D1C" w14:textId="46EC76B8" w:rsidR="006F3F1F" w:rsidRDefault="00000000">
          <w:pPr>
            <w:pStyle w:val="TOC1"/>
            <w:tabs>
              <w:tab w:val="right" w:leader="dot" w:pos="8630"/>
            </w:tabs>
            <w:rPr>
              <w:rFonts w:eastAsiaTheme="minorEastAsia" w:cstheme="minorBidi"/>
              <w:noProof/>
              <w:kern w:val="2"/>
              <w:szCs w:val="22"/>
              <w:lang w:val="nl-NL" w:eastAsia="nl-NL"/>
              <w14:ligatures w14:val="standardContextual"/>
            </w:rPr>
          </w:pPr>
          <w:hyperlink w:anchor="_Toc166576839" w:history="1">
            <w:r w:rsidR="006F3F1F" w:rsidRPr="008A5D32">
              <w:rPr>
                <w:rStyle w:val="Hyperlink"/>
                <w:rFonts w:ascii="ScalaSansPro-Light" w:hAnsi="ScalaSansPro-Light"/>
                <w:noProof/>
              </w:rPr>
              <w:t>Study Load</w:t>
            </w:r>
            <w:r w:rsidR="006F3F1F">
              <w:rPr>
                <w:noProof/>
                <w:webHidden/>
              </w:rPr>
              <w:tab/>
            </w:r>
            <w:r w:rsidR="006F3F1F">
              <w:rPr>
                <w:noProof/>
                <w:webHidden/>
              </w:rPr>
              <w:fldChar w:fldCharType="begin"/>
            </w:r>
            <w:r w:rsidR="006F3F1F">
              <w:rPr>
                <w:noProof/>
                <w:webHidden/>
              </w:rPr>
              <w:instrText xml:space="preserve"> PAGEREF _Toc166576839 \h </w:instrText>
            </w:r>
            <w:r w:rsidR="006F3F1F">
              <w:rPr>
                <w:noProof/>
                <w:webHidden/>
              </w:rPr>
            </w:r>
            <w:r w:rsidR="006F3F1F">
              <w:rPr>
                <w:noProof/>
                <w:webHidden/>
              </w:rPr>
              <w:fldChar w:fldCharType="separate"/>
            </w:r>
            <w:r w:rsidR="006F3F1F">
              <w:rPr>
                <w:noProof/>
                <w:webHidden/>
              </w:rPr>
              <w:t>4</w:t>
            </w:r>
            <w:r w:rsidR="006F3F1F">
              <w:rPr>
                <w:noProof/>
                <w:webHidden/>
              </w:rPr>
              <w:fldChar w:fldCharType="end"/>
            </w:r>
          </w:hyperlink>
        </w:p>
        <w:p w14:paraId="441F0B58" w14:textId="33D56A3F" w:rsidR="006F3F1F" w:rsidRDefault="00000000">
          <w:pPr>
            <w:pStyle w:val="TOC1"/>
            <w:tabs>
              <w:tab w:val="right" w:leader="dot" w:pos="8630"/>
            </w:tabs>
            <w:rPr>
              <w:rFonts w:eastAsiaTheme="minorEastAsia" w:cstheme="minorBidi"/>
              <w:noProof/>
              <w:kern w:val="2"/>
              <w:szCs w:val="22"/>
              <w:lang w:val="nl-NL" w:eastAsia="nl-NL"/>
              <w14:ligatures w14:val="standardContextual"/>
            </w:rPr>
          </w:pPr>
          <w:hyperlink w:anchor="_Toc166576840" w:history="1">
            <w:r w:rsidR="006F3F1F" w:rsidRPr="008A5D32">
              <w:rPr>
                <w:rStyle w:val="Hyperlink"/>
                <w:rFonts w:ascii="ScalaSansPro-Light" w:hAnsi="ScalaSansPro-Light"/>
                <w:noProof/>
              </w:rPr>
              <w:t xml:space="preserve">Course Schedule </w:t>
            </w:r>
            <w:r w:rsidR="006F3F1F">
              <w:rPr>
                <w:noProof/>
                <w:webHidden/>
              </w:rPr>
              <w:tab/>
            </w:r>
            <w:r w:rsidR="006F3F1F">
              <w:rPr>
                <w:noProof/>
                <w:webHidden/>
              </w:rPr>
              <w:fldChar w:fldCharType="begin"/>
            </w:r>
            <w:r w:rsidR="006F3F1F">
              <w:rPr>
                <w:noProof/>
                <w:webHidden/>
              </w:rPr>
              <w:instrText xml:space="preserve"> PAGEREF _Toc166576840 \h </w:instrText>
            </w:r>
            <w:r w:rsidR="006F3F1F">
              <w:rPr>
                <w:noProof/>
                <w:webHidden/>
              </w:rPr>
            </w:r>
            <w:r w:rsidR="006F3F1F">
              <w:rPr>
                <w:noProof/>
                <w:webHidden/>
              </w:rPr>
              <w:fldChar w:fldCharType="separate"/>
            </w:r>
            <w:r w:rsidR="006F3F1F">
              <w:rPr>
                <w:noProof/>
                <w:webHidden/>
              </w:rPr>
              <w:t>4</w:t>
            </w:r>
            <w:r w:rsidR="006F3F1F">
              <w:rPr>
                <w:noProof/>
                <w:webHidden/>
              </w:rPr>
              <w:fldChar w:fldCharType="end"/>
            </w:r>
          </w:hyperlink>
        </w:p>
        <w:p w14:paraId="76031671" w14:textId="5CE2A2B6" w:rsidR="006F3F1F" w:rsidRDefault="00000000">
          <w:pPr>
            <w:pStyle w:val="TOC1"/>
            <w:tabs>
              <w:tab w:val="right" w:leader="dot" w:pos="8630"/>
            </w:tabs>
            <w:rPr>
              <w:rFonts w:eastAsiaTheme="minorEastAsia" w:cstheme="minorBidi"/>
              <w:noProof/>
              <w:kern w:val="2"/>
              <w:szCs w:val="22"/>
              <w:lang w:val="nl-NL" w:eastAsia="nl-NL"/>
              <w14:ligatures w14:val="standardContextual"/>
            </w:rPr>
          </w:pPr>
          <w:hyperlink w:anchor="_Toc166576841" w:history="1">
            <w:r w:rsidR="006F3F1F" w:rsidRPr="008A5D32">
              <w:rPr>
                <w:rStyle w:val="Hyperlink"/>
                <w:rFonts w:ascii="ScalaSansPro-Light" w:hAnsi="ScalaSansPro-Light"/>
                <w:noProof/>
              </w:rPr>
              <w:t>Assessment and Grading Policies</w:t>
            </w:r>
            <w:r w:rsidR="006F3F1F">
              <w:rPr>
                <w:noProof/>
                <w:webHidden/>
              </w:rPr>
              <w:tab/>
            </w:r>
            <w:r w:rsidR="006F3F1F">
              <w:rPr>
                <w:noProof/>
                <w:webHidden/>
              </w:rPr>
              <w:fldChar w:fldCharType="begin"/>
            </w:r>
            <w:r w:rsidR="006F3F1F">
              <w:rPr>
                <w:noProof/>
                <w:webHidden/>
              </w:rPr>
              <w:instrText xml:space="preserve"> PAGEREF _Toc166576841 \h </w:instrText>
            </w:r>
            <w:r w:rsidR="006F3F1F">
              <w:rPr>
                <w:noProof/>
                <w:webHidden/>
              </w:rPr>
            </w:r>
            <w:r w:rsidR="006F3F1F">
              <w:rPr>
                <w:noProof/>
                <w:webHidden/>
              </w:rPr>
              <w:fldChar w:fldCharType="separate"/>
            </w:r>
            <w:r w:rsidR="006F3F1F">
              <w:rPr>
                <w:noProof/>
                <w:webHidden/>
              </w:rPr>
              <w:t>5</w:t>
            </w:r>
            <w:r w:rsidR="006F3F1F">
              <w:rPr>
                <w:noProof/>
                <w:webHidden/>
              </w:rPr>
              <w:fldChar w:fldCharType="end"/>
            </w:r>
          </w:hyperlink>
        </w:p>
        <w:p w14:paraId="6F80E755" w14:textId="1238AF56" w:rsidR="006F3F1F" w:rsidRDefault="00000000">
          <w:pPr>
            <w:pStyle w:val="TOC2"/>
            <w:rPr>
              <w:rFonts w:eastAsiaTheme="minorEastAsia" w:cstheme="minorBidi"/>
              <w:noProof/>
              <w:kern w:val="2"/>
              <w:szCs w:val="22"/>
              <w:lang w:val="nl-NL" w:eastAsia="nl-NL"/>
              <w14:ligatures w14:val="standardContextual"/>
            </w:rPr>
          </w:pPr>
          <w:hyperlink w:anchor="_Toc166576842" w:history="1">
            <w:r w:rsidR="006F3F1F" w:rsidRPr="008A5D32">
              <w:rPr>
                <w:rStyle w:val="Hyperlink"/>
                <w:rFonts w:ascii="ScalaSansPro-Light" w:hAnsi="ScalaSansPro-Light"/>
                <w:noProof/>
              </w:rPr>
              <w:t xml:space="preserve">Use of Large Language Models (LLMs) </w:t>
            </w:r>
            <w:r w:rsidR="006F3F1F">
              <w:rPr>
                <w:noProof/>
                <w:webHidden/>
              </w:rPr>
              <w:tab/>
            </w:r>
            <w:r w:rsidR="006F3F1F">
              <w:rPr>
                <w:noProof/>
                <w:webHidden/>
              </w:rPr>
              <w:fldChar w:fldCharType="begin"/>
            </w:r>
            <w:r w:rsidR="006F3F1F">
              <w:rPr>
                <w:noProof/>
                <w:webHidden/>
              </w:rPr>
              <w:instrText xml:space="preserve"> PAGEREF _Toc166576842 \h </w:instrText>
            </w:r>
            <w:r w:rsidR="006F3F1F">
              <w:rPr>
                <w:noProof/>
                <w:webHidden/>
              </w:rPr>
            </w:r>
            <w:r w:rsidR="006F3F1F">
              <w:rPr>
                <w:noProof/>
                <w:webHidden/>
              </w:rPr>
              <w:fldChar w:fldCharType="separate"/>
            </w:r>
            <w:r w:rsidR="006F3F1F">
              <w:rPr>
                <w:noProof/>
                <w:webHidden/>
              </w:rPr>
              <w:t>5</w:t>
            </w:r>
            <w:r w:rsidR="006F3F1F">
              <w:rPr>
                <w:noProof/>
                <w:webHidden/>
              </w:rPr>
              <w:fldChar w:fldCharType="end"/>
            </w:r>
          </w:hyperlink>
        </w:p>
        <w:p w14:paraId="3F379281" w14:textId="04BB68A6" w:rsidR="006F3F1F" w:rsidRDefault="00000000">
          <w:pPr>
            <w:pStyle w:val="TOC1"/>
            <w:tabs>
              <w:tab w:val="right" w:leader="dot" w:pos="8630"/>
            </w:tabs>
            <w:rPr>
              <w:rFonts w:eastAsiaTheme="minorEastAsia" w:cstheme="minorBidi"/>
              <w:noProof/>
              <w:kern w:val="2"/>
              <w:szCs w:val="22"/>
              <w:lang w:val="nl-NL" w:eastAsia="nl-NL"/>
              <w14:ligatures w14:val="standardContextual"/>
            </w:rPr>
          </w:pPr>
          <w:hyperlink w:anchor="_Toc166576843" w:history="1">
            <w:r w:rsidR="006F3F1F" w:rsidRPr="008A5D32">
              <w:rPr>
                <w:rStyle w:val="Hyperlink"/>
                <w:rFonts w:ascii="ScalaSansPro-Light" w:hAnsi="ScalaSansPro-Light"/>
                <w:noProof/>
              </w:rPr>
              <w:t>Academic Support</w:t>
            </w:r>
            <w:r w:rsidR="006F3F1F">
              <w:rPr>
                <w:noProof/>
                <w:webHidden/>
              </w:rPr>
              <w:tab/>
            </w:r>
            <w:r w:rsidR="006F3F1F">
              <w:rPr>
                <w:noProof/>
                <w:webHidden/>
              </w:rPr>
              <w:fldChar w:fldCharType="begin"/>
            </w:r>
            <w:r w:rsidR="006F3F1F">
              <w:rPr>
                <w:noProof/>
                <w:webHidden/>
              </w:rPr>
              <w:instrText xml:space="preserve"> PAGEREF _Toc166576843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51FC249F" w14:textId="6B42AB56" w:rsidR="006F3F1F" w:rsidRDefault="00000000">
          <w:pPr>
            <w:pStyle w:val="TOC2"/>
            <w:rPr>
              <w:rFonts w:eastAsiaTheme="minorEastAsia" w:cstheme="minorBidi"/>
              <w:noProof/>
              <w:kern w:val="2"/>
              <w:szCs w:val="22"/>
              <w:lang w:val="nl-NL" w:eastAsia="nl-NL"/>
              <w14:ligatures w14:val="standardContextual"/>
            </w:rPr>
          </w:pPr>
          <w:hyperlink w:anchor="_Toc166576844" w:history="1">
            <w:r w:rsidR="006F3F1F" w:rsidRPr="008A5D32">
              <w:rPr>
                <w:rStyle w:val="Hyperlink"/>
                <w:rFonts w:ascii="ScalaSansPro-Light" w:hAnsi="ScalaSansPro-Light"/>
                <w:noProof/>
              </w:rPr>
              <w:t>Your Research Companion</w:t>
            </w:r>
            <w:r w:rsidR="006F3F1F">
              <w:rPr>
                <w:noProof/>
                <w:webHidden/>
              </w:rPr>
              <w:tab/>
            </w:r>
            <w:r w:rsidR="006F3F1F">
              <w:rPr>
                <w:noProof/>
                <w:webHidden/>
              </w:rPr>
              <w:fldChar w:fldCharType="begin"/>
            </w:r>
            <w:r w:rsidR="006F3F1F">
              <w:rPr>
                <w:noProof/>
                <w:webHidden/>
              </w:rPr>
              <w:instrText xml:space="preserve"> PAGEREF _Toc166576844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5115C5B9" w14:textId="3FAF4D96" w:rsidR="006F3F1F" w:rsidRDefault="00000000">
          <w:pPr>
            <w:pStyle w:val="TOC2"/>
            <w:rPr>
              <w:rFonts w:eastAsiaTheme="minorEastAsia" w:cstheme="minorBidi"/>
              <w:noProof/>
              <w:kern w:val="2"/>
              <w:szCs w:val="22"/>
              <w:lang w:val="nl-NL" w:eastAsia="nl-NL"/>
              <w14:ligatures w14:val="standardContextual"/>
            </w:rPr>
          </w:pPr>
          <w:hyperlink w:anchor="_Toc166576845" w:history="1">
            <w:r w:rsidR="006F3F1F" w:rsidRPr="008A5D32">
              <w:rPr>
                <w:rStyle w:val="Hyperlink"/>
                <w:rFonts w:ascii="ScalaSansPro-Light" w:hAnsi="ScalaSansPro-Light"/>
                <w:noProof/>
                <w:lang w:eastAsia="nl-NL"/>
              </w:rPr>
              <w:t>Support Staff</w:t>
            </w:r>
            <w:r w:rsidR="006F3F1F">
              <w:rPr>
                <w:noProof/>
                <w:webHidden/>
              </w:rPr>
              <w:tab/>
            </w:r>
            <w:r w:rsidR="006F3F1F">
              <w:rPr>
                <w:noProof/>
                <w:webHidden/>
              </w:rPr>
              <w:fldChar w:fldCharType="begin"/>
            </w:r>
            <w:r w:rsidR="006F3F1F">
              <w:rPr>
                <w:noProof/>
                <w:webHidden/>
              </w:rPr>
              <w:instrText xml:space="preserve"> PAGEREF _Toc166576845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4B4F1B81" w14:textId="4E8D1018" w:rsidR="006F3F1F" w:rsidRDefault="00000000">
          <w:pPr>
            <w:pStyle w:val="TOC1"/>
            <w:tabs>
              <w:tab w:val="right" w:leader="dot" w:pos="8630"/>
            </w:tabs>
            <w:rPr>
              <w:rFonts w:eastAsiaTheme="minorEastAsia" w:cstheme="minorBidi"/>
              <w:noProof/>
              <w:kern w:val="2"/>
              <w:szCs w:val="22"/>
              <w:lang w:val="nl-NL" w:eastAsia="nl-NL"/>
              <w14:ligatures w14:val="standardContextual"/>
            </w:rPr>
          </w:pPr>
          <w:hyperlink w:anchor="_Toc166576846" w:history="1">
            <w:r w:rsidR="006F3F1F" w:rsidRPr="008A5D32">
              <w:rPr>
                <w:rStyle w:val="Hyperlink"/>
                <w:rFonts w:ascii="ScalaSansPro-Light" w:hAnsi="ScalaSansPro-Light"/>
                <w:noProof/>
              </w:rPr>
              <w:t>Inclusiveness Statement</w:t>
            </w:r>
            <w:r w:rsidR="006F3F1F">
              <w:rPr>
                <w:noProof/>
                <w:webHidden/>
              </w:rPr>
              <w:tab/>
            </w:r>
            <w:r w:rsidR="006F3F1F">
              <w:rPr>
                <w:noProof/>
                <w:webHidden/>
              </w:rPr>
              <w:fldChar w:fldCharType="begin"/>
            </w:r>
            <w:r w:rsidR="006F3F1F">
              <w:rPr>
                <w:noProof/>
                <w:webHidden/>
              </w:rPr>
              <w:instrText xml:space="preserve"> PAGEREF _Toc166576846 \h </w:instrText>
            </w:r>
            <w:r w:rsidR="006F3F1F">
              <w:rPr>
                <w:noProof/>
                <w:webHidden/>
              </w:rPr>
            </w:r>
            <w:r w:rsidR="006F3F1F">
              <w:rPr>
                <w:noProof/>
                <w:webHidden/>
              </w:rPr>
              <w:fldChar w:fldCharType="separate"/>
            </w:r>
            <w:r w:rsidR="006F3F1F">
              <w:rPr>
                <w:noProof/>
                <w:webHidden/>
              </w:rPr>
              <w:t>6</w:t>
            </w:r>
            <w:r w:rsidR="006F3F1F">
              <w:rPr>
                <w:noProof/>
                <w:webHidden/>
              </w:rPr>
              <w:fldChar w:fldCharType="end"/>
            </w:r>
          </w:hyperlink>
        </w:p>
        <w:p w14:paraId="1F03F81E" w14:textId="34DF00C6" w:rsidR="007A4870" w:rsidRPr="00C25163" w:rsidRDefault="007A4870">
          <w:pPr>
            <w:rPr>
              <w:rFonts w:ascii="ScalaSansPro-Light" w:hAnsi="ScalaSansPro-Light"/>
            </w:rPr>
          </w:pPr>
          <w:r w:rsidRPr="00570FE5">
            <w:rPr>
              <w:rFonts w:ascii="ScalaSansPro-Light" w:hAnsi="ScalaSansPro-Light"/>
              <w:b/>
              <w:bCs/>
              <w:noProof/>
              <w:color w:val="2B579A"/>
              <w:shd w:val="clear" w:color="auto" w:fill="E6E6E6"/>
            </w:rPr>
            <w:fldChar w:fldCharType="end"/>
          </w:r>
        </w:p>
      </w:sdtContent>
    </w:sdt>
    <w:p w14:paraId="1B8F65C5" w14:textId="421D6D98" w:rsidR="001302EE" w:rsidRPr="00C25163" w:rsidRDefault="001302EE" w:rsidP="00692678">
      <w:pPr>
        <w:spacing w:line="360" w:lineRule="auto"/>
        <w:rPr>
          <w:rFonts w:ascii="ScalaSansPro-Light" w:hAnsi="ScalaSansPro-Light"/>
          <w:color w:val="000000"/>
          <w:szCs w:val="22"/>
        </w:rPr>
      </w:pPr>
    </w:p>
    <w:p w14:paraId="7E022B71" w14:textId="41E19CF6" w:rsidR="00A509F4" w:rsidRPr="00C25163" w:rsidRDefault="00A509F4" w:rsidP="00692678">
      <w:pPr>
        <w:spacing w:line="360" w:lineRule="auto"/>
        <w:rPr>
          <w:rFonts w:ascii="ScalaSansPro-Light" w:hAnsi="ScalaSansPro-Light"/>
          <w:color w:val="000000"/>
          <w:szCs w:val="22"/>
        </w:rPr>
      </w:pPr>
      <w:r w:rsidRPr="00C25163">
        <w:rPr>
          <w:rFonts w:ascii="ScalaSansPro-Light" w:hAnsi="ScalaSansPro-Light"/>
          <w:color w:val="000000"/>
          <w:szCs w:val="22"/>
        </w:rPr>
        <w:t>@Right-click on the Table of contents to update the table.</w:t>
      </w:r>
    </w:p>
    <w:p w14:paraId="36F74B0E" w14:textId="35DEE02E" w:rsidR="004C42DE" w:rsidRPr="00C25163" w:rsidRDefault="00B030A7" w:rsidP="00B030A7">
      <w:pPr>
        <w:pStyle w:val="ListParagraph"/>
        <w:tabs>
          <w:tab w:val="left" w:pos="3531"/>
        </w:tabs>
        <w:spacing w:line="360" w:lineRule="auto"/>
        <w:ind w:left="360"/>
        <w:rPr>
          <w:rFonts w:ascii="ScalaSansPro-Light" w:hAnsi="ScalaSansPro-Light"/>
          <w:color w:val="000000"/>
          <w:szCs w:val="22"/>
        </w:rPr>
      </w:pPr>
      <w:r>
        <w:rPr>
          <w:rFonts w:ascii="ScalaSansPro-Light" w:hAnsi="ScalaSansPro-Light"/>
          <w:color w:val="000000"/>
          <w:szCs w:val="22"/>
        </w:rPr>
        <w:tab/>
      </w:r>
    </w:p>
    <w:p w14:paraId="4683F01A" w14:textId="2D75B819" w:rsidR="004C42DE" w:rsidRPr="00C25163" w:rsidRDefault="004C42DE" w:rsidP="00312B8C">
      <w:pPr>
        <w:spacing w:line="360" w:lineRule="auto"/>
        <w:rPr>
          <w:rFonts w:ascii="ScalaSansPro-Light" w:hAnsi="ScalaSansPro-Light"/>
          <w:i/>
          <w:color w:val="000000"/>
          <w:szCs w:val="22"/>
        </w:rPr>
      </w:pPr>
    </w:p>
    <w:p w14:paraId="2C28C168" w14:textId="410697EB" w:rsidR="00901BDA" w:rsidRPr="00C25163" w:rsidRDefault="00901BDA" w:rsidP="004C42DE">
      <w:pPr>
        <w:pStyle w:val="ListParagraph"/>
        <w:spacing w:line="360" w:lineRule="auto"/>
        <w:ind w:left="360"/>
        <w:rPr>
          <w:rFonts w:ascii="ScalaSansPro-Light" w:hAnsi="ScalaSansPro-Light"/>
          <w:i/>
          <w:color w:val="000000"/>
          <w:szCs w:val="22"/>
        </w:rPr>
      </w:pPr>
    </w:p>
    <w:p w14:paraId="456F7BEF" w14:textId="77777777" w:rsidR="001302EE" w:rsidRPr="00C25163" w:rsidRDefault="001302EE" w:rsidP="001302EE">
      <w:pPr>
        <w:spacing w:line="360" w:lineRule="auto"/>
        <w:rPr>
          <w:rFonts w:ascii="ScalaSansPro-Light" w:hAnsi="ScalaSansPro-Light"/>
          <w:color w:val="000000"/>
          <w:szCs w:val="22"/>
        </w:rPr>
      </w:pPr>
    </w:p>
    <w:p w14:paraId="72A71D66" w14:textId="77777777" w:rsidR="001302EE" w:rsidRPr="00C25163" w:rsidRDefault="001302EE" w:rsidP="00692678">
      <w:pPr>
        <w:spacing w:line="360" w:lineRule="auto"/>
        <w:rPr>
          <w:rFonts w:ascii="ScalaSansPro-Light" w:hAnsi="ScalaSansPro-Light"/>
          <w:color w:val="000000"/>
          <w:szCs w:val="22"/>
        </w:rPr>
      </w:pPr>
    </w:p>
    <w:p w14:paraId="2D7EFA6C" w14:textId="77777777" w:rsidR="001302EE" w:rsidRPr="00C25163" w:rsidRDefault="001302EE" w:rsidP="00692678">
      <w:pPr>
        <w:spacing w:line="360" w:lineRule="auto"/>
        <w:rPr>
          <w:rFonts w:ascii="ScalaSansPro-Light" w:hAnsi="ScalaSansPro-Light"/>
          <w:color w:val="000000"/>
          <w:szCs w:val="22"/>
        </w:rPr>
      </w:pPr>
    </w:p>
    <w:p w14:paraId="7B59BD53" w14:textId="77777777" w:rsidR="001302EE" w:rsidRPr="00C25163" w:rsidRDefault="001302EE" w:rsidP="00692678">
      <w:pPr>
        <w:spacing w:line="360" w:lineRule="auto"/>
        <w:rPr>
          <w:rFonts w:ascii="ScalaSansPro-Light" w:hAnsi="ScalaSansPro-Light"/>
          <w:color w:val="000000"/>
          <w:szCs w:val="22"/>
        </w:rPr>
      </w:pPr>
    </w:p>
    <w:p w14:paraId="626CA4DA" w14:textId="77777777" w:rsidR="000D63D4" w:rsidRPr="00C25163" w:rsidRDefault="000D63D4">
      <w:pPr>
        <w:jc w:val="left"/>
        <w:rPr>
          <w:rFonts w:ascii="ScalaSansPro-Light" w:eastAsiaTheme="majorEastAsia" w:hAnsi="ScalaSansPro-Light" w:cstheme="majorBidi"/>
          <w:color w:val="002060"/>
          <w:sz w:val="32"/>
          <w:szCs w:val="32"/>
        </w:rPr>
      </w:pPr>
      <w:r w:rsidRPr="00C25163">
        <w:rPr>
          <w:rFonts w:ascii="ScalaSansPro-Light" w:hAnsi="ScalaSansPro-Light"/>
        </w:rPr>
        <w:br w:type="page"/>
      </w:r>
    </w:p>
    <w:p w14:paraId="3ED4DB61" w14:textId="6F4F266E" w:rsidR="00F34E97" w:rsidRPr="00C25163" w:rsidRDefault="00F34E97" w:rsidP="00F34E97">
      <w:pPr>
        <w:pStyle w:val="Heading1"/>
        <w:rPr>
          <w:rFonts w:ascii="ScalaSansPro-Light" w:hAnsi="ScalaSansPro-Light"/>
        </w:rPr>
      </w:pPr>
      <w:bookmarkStart w:id="2" w:name="_Toc166576833"/>
      <w:r w:rsidRPr="00C25163">
        <w:rPr>
          <w:rFonts w:ascii="ScalaSansPro-Light" w:hAnsi="ScalaSansPro-Light"/>
        </w:rPr>
        <w:lastRenderedPageBreak/>
        <w:t xml:space="preserve">Teaching </w:t>
      </w:r>
      <w:r w:rsidR="0046090C" w:rsidRPr="00C25163">
        <w:rPr>
          <w:rFonts w:ascii="ScalaSansPro-Light" w:hAnsi="ScalaSansPro-Light"/>
        </w:rPr>
        <w:t>S</w:t>
      </w:r>
      <w:r w:rsidRPr="00C25163">
        <w:rPr>
          <w:rFonts w:ascii="ScalaSansPro-Light" w:hAnsi="ScalaSansPro-Light"/>
        </w:rPr>
        <w:t>taff</w:t>
      </w:r>
      <w:bookmarkEnd w:id="2"/>
    </w:p>
    <w:p w14:paraId="06F0E50B" w14:textId="77777777" w:rsidR="00F34E97" w:rsidRPr="00C25163" w:rsidRDefault="00F34E97" w:rsidP="00F34E97">
      <w:pPr>
        <w:spacing w:line="276" w:lineRule="auto"/>
        <w:rPr>
          <w:rFonts w:ascii="ScalaSansPro-Light" w:hAnsi="ScalaSansPro-Light"/>
          <w:b/>
          <w:color w:val="000000"/>
          <w:szCs w:val="22"/>
        </w:rPr>
      </w:pPr>
    </w:p>
    <w:tbl>
      <w:tblPr>
        <w:tblStyle w:val="TableGrid"/>
        <w:tblW w:w="0" w:type="auto"/>
        <w:tblLook w:val="04A0" w:firstRow="1" w:lastRow="0" w:firstColumn="1" w:lastColumn="0" w:noHBand="0" w:noVBand="1"/>
      </w:tblPr>
      <w:tblGrid>
        <w:gridCol w:w="2076"/>
        <w:gridCol w:w="6554"/>
      </w:tblGrid>
      <w:tr w:rsidR="00F34E97" w:rsidRPr="00BE76A4" w14:paraId="6E071651" w14:textId="77777777" w:rsidTr="00717988">
        <w:tc>
          <w:tcPr>
            <w:tcW w:w="2065" w:type="dxa"/>
            <w:vMerge w:val="restart"/>
          </w:tcPr>
          <w:p w14:paraId="03CDCA2A" w14:textId="77777777" w:rsidR="00BE76A4" w:rsidRDefault="00BE76A4" w:rsidP="00717988">
            <w:pPr>
              <w:spacing w:line="276" w:lineRule="auto"/>
              <w:rPr>
                <w:rFonts w:ascii="ScalaSansPro-Light" w:hAnsi="ScalaSansPro-Light"/>
                <w:noProof/>
                <w:szCs w:val="21"/>
              </w:rPr>
            </w:pPr>
          </w:p>
          <w:p w14:paraId="679D9AD2" w14:textId="752411DA" w:rsidR="00F34E97" w:rsidRPr="00C25163" w:rsidRDefault="00BE76A4" w:rsidP="00717988">
            <w:pPr>
              <w:spacing w:line="276" w:lineRule="auto"/>
              <w:rPr>
                <w:rFonts w:ascii="ScalaSansPro-Light" w:hAnsi="ScalaSansPro-Light"/>
                <w:noProof/>
                <w:szCs w:val="21"/>
              </w:rPr>
            </w:pPr>
            <w:r>
              <w:rPr>
                <w:rFonts w:ascii="ScalaSansPro-Light" w:hAnsi="ScalaSansPro-Light"/>
                <w:noProof/>
                <w:szCs w:val="21"/>
              </w:rPr>
              <w:drawing>
                <wp:inline distT="0" distB="0" distL="0" distR="0" wp14:anchorId="7DD82BB4" wp14:editId="2AD2D437">
                  <wp:extent cx="1173708" cy="1173708"/>
                  <wp:effectExtent l="0" t="0" r="7620" b="7620"/>
                  <wp:docPr id="1" name="Picture 1" descr="A person wearing glasses and a swe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person wearing glasses and a sweater&#10;&#10;Description automatically generated"/>
                          <pic:cNvPicPr/>
                        </pic:nvPicPr>
                        <pic:blipFill>
                          <a:blip r:embed="rId8"/>
                          <a:stretch>
                            <a:fillRect/>
                          </a:stretch>
                        </pic:blipFill>
                        <pic:spPr>
                          <a:xfrm>
                            <a:off x="0" y="0"/>
                            <a:ext cx="1177082" cy="1177082"/>
                          </a:xfrm>
                          <a:prstGeom prst="rect">
                            <a:avLst/>
                          </a:prstGeom>
                        </pic:spPr>
                      </pic:pic>
                    </a:graphicData>
                  </a:graphic>
                </wp:inline>
              </w:drawing>
            </w:r>
          </w:p>
          <w:p w14:paraId="244947E0" w14:textId="77777777" w:rsidR="00F34E97" w:rsidRPr="00C25163" w:rsidRDefault="00F34E97" w:rsidP="00717988">
            <w:pPr>
              <w:spacing w:line="276" w:lineRule="auto"/>
              <w:rPr>
                <w:rFonts w:ascii="ScalaSansPro-Light" w:hAnsi="ScalaSansPro-Light"/>
                <w:color w:val="000000"/>
                <w:szCs w:val="21"/>
              </w:rPr>
            </w:pPr>
          </w:p>
        </w:tc>
        <w:tc>
          <w:tcPr>
            <w:tcW w:w="6565" w:type="dxa"/>
          </w:tcPr>
          <w:p w14:paraId="2A573132" w14:textId="544E49B9" w:rsidR="00F34E97" w:rsidRPr="00C25163" w:rsidRDefault="00F34E97" w:rsidP="00717988">
            <w:pPr>
              <w:spacing w:line="276" w:lineRule="auto"/>
              <w:rPr>
                <w:rFonts w:ascii="ScalaSansPro-Light" w:hAnsi="ScalaSansPro-Light"/>
                <w:color w:val="000000"/>
                <w:szCs w:val="21"/>
                <w:lang w:val="nl-NL"/>
              </w:rPr>
            </w:pPr>
            <w:r w:rsidRPr="00C25163">
              <w:rPr>
                <w:rFonts w:ascii="ScalaSansPro-Light" w:hAnsi="ScalaSansPro-Light"/>
                <w:color w:val="000000"/>
                <w:szCs w:val="21"/>
                <w:lang w:val="nl-NL"/>
              </w:rPr>
              <w:t xml:space="preserve">Name: </w:t>
            </w:r>
            <w:r w:rsidR="00BE76A4">
              <w:rPr>
                <w:rFonts w:ascii="ScalaSansPro-Light" w:hAnsi="ScalaSansPro-Light"/>
                <w:color w:val="000000"/>
                <w:szCs w:val="21"/>
                <w:lang w:val="nl-NL"/>
              </w:rPr>
              <w:t>Caspar J. Van Lissa</w:t>
            </w:r>
          </w:p>
        </w:tc>
      </w:tr>
      <w:tr w:rsidR="00F34E97" w:rsidRPr="00C25163" w14:paraId="16A5149F" w14:textId="77777777" w:rsidTr="00717988">
        <w:tc>
          <w:tcPr>
            <w:tcW w:w="2065" w:type="dxa"/>
            <w:vMerge/>
          </w:tcPr>
          <w:p w14:paraId="20F00263" w14:textId="77777777" w:rsidR="00F34E97" w:rsidRPr="00C25163" w:rsidRDefault="00F34E97" w:rsidP="00717988">
            <w:pPr>
              <w:spacing w:line="276" w:lineRule="auto"/>
              <w:rPr>
                <w:rFonts w:ascii="ScalaSansPro-Light" w:hAnsi="ScalaSansPro-Light"/>
                <w:color w:val="000000"/>
                <w:szCs w:val="21"/>
                <w:lang w:val="nl-NL"/>
              </w:rPr>
            </w:pPr>
          </w:p>
        </w:tc>
        <w:tc>
          <w:tcPr>
            <w:tcW w:w="6565" w:type="dxa"/>
          </w:tcPr>
          <w:p w14:paraId="3298453D" w14:textId="5A3E0B81" w:rsidR="00F34E97" w:rsidRPr="00C25163" w:rsidRDefault="00F34E97" w:rsidP="00717988">
            <w:pPr>
              <w:spacing w:line="276" w:lineRule="auto"/>
              <w:rPr>
                <w:rFonts w:ascii="ScalaSansPro-Light" w:hAnsi="ScalaSansPro-Light"/>
                <w:color w:val="000000"/>
                <w:szCs w:val="21"/>
              </w:rPr>
            </w:pPr>
            <w:r w:rsidRPr="00C25163">
              <w:rPr>
                <w:rFonts w:ascii="ScalaSansPro-Light" w:hAnsi="ScalaSansPro-Light"/>
                <w:color w:val="000000"/>
                <w:szCs w:val="21"/>
              </w:rPr>
              <w:t xml:space="preserve">Contact: </w:t>
            </w:r>
            <w:r w:rsidR="00BE76A4">
              <w:rPr>
                <w:rFonts w:ascii="ScalaSansPro-Light" w:hAnsi="ScalaSansPro-Light"/>
                <w:color w:val="000000"/>
                <w:szCs w:val="21"/>
              </w:rPr>
              <w:t xml:space="preserve">Use Osiris </w:t>
            </w:r>
            <w:proofErr w:type="spellStart"/>
            <w:r w:rsidR="00BE76A4">
              <w:rPr>
                <w:rFonts w:ascii="ScalaSansPro-Light" w:hAnsi="ScalaSansPro-Light"/>
                <w:color w:val="000000"/>
                <w:szCs w:val="21"/>
              </w:rPr>
              <w:t>messageboard</w:t>
            </w:r>
            <w:proofErr w:type="spellEnd"/>
          </w:p>
        </w:tc>
      </w:tr>
      <w:tr w:rsidR="00F34E97" w:rsidRPr="00C25163" w14:paraId="0F7A05D0" w14:textId="77777777" w:rsidTr="00717988">
        <w:tc>
          <w:tcPr>
            <w:tcW w:w="2065" w:type="dxa"/>
            <w:vMerge/>
          </w:tcPr>
          <w:p w14:paraId="5614DAF9" w14:textId="77777777" w:rsidR="00F34E97" w:rsidRPr="00C25163" w:rsidRDefault="00F34E97" w:rsidP="00717988">
            <w:pPr>
              <w:spacing w:line="276" w:lineRule="auto"/>
              <w:rPr>
                <w:rFonts w:ascii="ScalaSansPro-Light" w:hAnsi="ScalaSansPro-Light"/>
                <w:color w:val="000000"/>
                <w:szCs w:val="21"/>
              </w:rPr>
            </w:pPr>
          </w:p>
        </w:tc>
        <w:tc>
          <w:tcPr>
            <w:tcW w:w="6565" w:type="dxa"/>
          </w:tcPr>
          <w:p w14:paraId="792159AC" w14:textId="22081F19" w:rsidR="00F34E97" w:rsidRPr="00C25163" w:rsidRDefault="00F34E97" w:rsidP="00717988">
            <w:pPr>
              <w:spacing w:line="276" w:lineRule="auto"/>
              <w:rPr>
                <w:rFonts w:ascii="ScalaSansPro-Light" w:hAnsi="ScalaSansPro-Light"/>
                <w:color w:val="000000"/>
                <w:szCs w:val="21"/>
              </w:rPr>
            </w:pPr>
            <w:r w:rsidRPr="00C25163">
              <w:rPr>
                <w:rFonts w:ascii="ScalaSansPro-Light" w:hAnsi="ScalaSansPro-Light"/>
                <w:color w:val="000000"/>
                <w:szCs w:val="21"/>
              </w:rPr>
              <w:t xml:space="preserve">Role in course: </w:t>
            </w:r>
            <w:r w:rsidR="00BE76A4">
              <w:rPr>
                <w:rFonts w:ascii="ScalaSansPro-Light" w:hAnsi="ScalaSansPro-Light"/>
                <w:color w:val="000000"/>
                <w:szCs w:val="21"/>
              </w:rPr>
              <w:t>Coordinator/lecturer</w:t>
            </w:r>
          </w:p>
        </w:tc>
      </w:tr>
      <w:tr w:rsidR="00F34E97" w:rsidRPr="00C25163" w14:paraId="467C34B8" w14:textId="77777777" w:rsidTr="00717988">
        <w:tc>
          <w:tcPr>
            <w:tcW w:w="2065" w:type="dxa"/>
            <w:vMerge/>
          </w:tcPr>
          <w:p w14:paraId="573DA672" w14:textId="77777777" w:rsidR="00F34E97" w:rsidRPr="00C25163" w:rsidRDefault="00F34E97" w:rsidP="00717988">
            <w:pPr>
              <w:spacing w:line="276" w:lineRule="auto"/>
              <w:rPr>
                <w:rFonts w:ascii="ScalaSansPro-Light" w:hAnsi="ScalaSansPro-Light"/>
                <w:color w:val="000000"/>
                <w:szCs w:val="21"/>
              </w:rPr>
            </w:pPr>
          </w:p>
        </w:tc>
        <w:tc>
          <w:tcPr>
            <w:tcW w:w="6565" w:type="dxa"/>
          </w:tcPr>
          <w:p w14:paraId="732751DB" w14:textId="0BB71AE7" w:rsidR="00F34E97" w:rsidRPr="00C25163" w:rsidRDefault="00F34E97" w:rsidP="00717988">
            <w:pPr>
              <w:spacing w:line="276" w:lineRule="auto"/>
              <w:rPr>
                <w:rFonts w:ascii="ScalaSansPro-Light" w:hAnsi="ScalaSansPro-Light"/>
                <w:color w:val="000000"/>
                <w:szCs w:val="21"/>
              </w:rPr>
            </w:pPr>
            <w:r w:rsidRPr="00C25163">
              <w:rPr>
                <w:rFonts w:ascii="ScalaSansPro-Light" w:hAnsi="ScalaSansPro-Light"/>
                <w:color w:val="000000"/>
                <w:szCs w:val="21"/>
              </w:rPr>
              <w:t xml:space="preserve">Profile: </w:t>
            </w:r>
            <w:hyperlink r:id="rId9" w:history="1">
              <w:r w:rsidR="00BE76A4" w:rsidRPr="004E2CC7">
                <w:rPr>
                  <w:rStyle w:val="Hyperlink"/>
                  <w:rFonts w:ascii="ScalaSansPro-Light" w:hAnsi="ScalaSansPro-Light"/>
                  <w:szCs w:val="21"/>
                </w:rPr>
                <w:t>https://www.tilburguniversity.edu/staff/c-j-vanlissa</w:t>
              </w:r>
            </w:hyperlink>
          </w:p>
        </w:tc>
      </w:tr>
    </w:tbl>
    <w:p w14:paraId="1F2DF9DB" w14:textId="77777777" w:rsidR="00F34E97" w:rsidRPr="00C25163" w:rsidRDefault="00F34E97" w:rsidP="004C51BC">
      <w:pPr>
        <w:pStyle w:val="Heading1"/>
        <w:rPr>
          <w:rFonts w:ascii="ScalaSansPro-Light" w:hAnsi="ScalaSansPro-Light"/>
        </w:rPr>
      </w:pPr>
    </w:p>
    <w:p w14:paraId="1E480F48" w14:textId="685F7DC9" w:rsidR="002358E5" w:rsidRPr="00C25163" w:rsidRDefault="000D7F4C" w:rsidP="004C51BC">
      <w:pPr>
        <w:pStyle w:val="Heading1"/>
        <w:rPr>
          <w:rFonts w:ascii="ScalaSansPro-Light" w:hAnsi="ScalaSansPro-Light"/>
        </w:rPr>
      </w:pPr>
      <w:bookmarkStart w:id="3" w:name="_Toc166576834"/>
      <w:r w:rsidRPr="00C25163">
        <w:rPr>
          <w:rFonts w:ascii="ScalaSansPro-Light" w:hAnsi="ScalaSansPro-Light"/>
        </w:rPr>
        <w:t xml:space="preserve">Course </w:t>
      </w:r>
      <w:r w:rsidR="00C20C23" w:rsidRPr="00C25163">
        <w:rPr>
          <w:rFonts w:ascii="ScalaSansPro-Light" w:hAnsi="ScalaSansPro-Light"/>
        </w:rPr>
        <w:t>D</w:t>
      </w:r>
      <w:r w:rsidRPr="00C25163">
        <w:rPr>
          <w:rFonts w:ascii="ScalaSansPro-Light" w:hAnsi="ScalaSansPro-Light"/>
        </w:rPr>
        <w:t>escription</w:t>
      </w:r>
      <w:bookmarkEnd w:id="3"/>
    </w:p>
    <w:p w14:paraId="2A978441" w14:textId="77777777" w:rsidR="00294985" w:rsidRDefault="00294985" w:rsidP="00F34E97">
      <w:pPr>
        <w:spacing w:line="276" w:lineRule="auto"/>
        <w:rPr>
          <w:rFonts w:ascii="ScalaSansPro-Light" w:hAnsi="ScalaSansPro-Light"/>
        </w:rPr>
      </w:pPr>
    </w:p>
    <w:p w14:paraId="79A6CE2C"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Content</w:t>
      </w:r>
    </w:p>
    <w:p w14:paraId="0F405D5E"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In the course, the following techniques will be discussed:</w:t>
      </w:r>
    </w:p>
    <w:p w14:paraId="334AA642"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All majors</w:t>
      </w:r>
    </w:p>
    <w:p w14:paraId="51D8F3EA"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Information on the use of SPSS and interpretation of the output.</w:t>
      </w:r>
    </w:p>
    <w:p w14:paraId="0B122BDB"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Descriptive statistics;</w:t>
      </w:r>
    </w:p>
    <w:p w14:paraId="53292DD9"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Normal distribution; standard scores;</w:t>
      </w:r>
    </w:p>
    <w:p w14:paraId="6DD0CDFF"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Sampling distributions; Z and t distributions;</w:t>
      </w:r>
    </w:p>
    <w:p w14:paraId="7E7BAC9D"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Hypothesis tests and confidence intervals for the mean.</w:t>
      </w:r>
    </w:p>
    <w:p w14:paraId="699A0256"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The power of a statistical test.</w:t>
      </w:r>
    </w:p>
    <w:p w14:paraId="54588E75"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One way Between Subjects Analysis of Variance.</w:t>
      </w:r>
    </w:p>
    <w:p w14:paraId="645E09F3"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Linear regression analysis</w:t>
      </w:r>
    </w:p>
    <w:p w14:paraId="06B09B41"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Major Business and Economics only</w:t>
      </w:r>
    </w:p>
    <w:p w14:paraId="4040B646"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Moderation</w:t>
      </w:r>
    </w:p>
    <w:p w14:paraId="0D9D74F9"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Logistic regression</w:t>
      </w:r>
    </w:p>
    <w:p w14:paraId="6C9D2A41"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Major Cognitive Neuroscience only</w:t>
      </w:r>
    </w:p>
    <w:p w14:paraId="646AE97C"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Post hoc tests</w:t>
      </w:r>
    </w:p>
    <w:p w14:paraId="748C2D35"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Factorial Analysis of Variance.</w:t>
      </w:r>
    </w:p>
    <w:p w14:paraId="40AF516D"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ANCOVA</w:t>
      </w:r>
    </w:p>
    <w:p w14:paraId="20D39027"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Analysis of Repeated Measures.</w:t>
      </w:r>
    </w:p>
    <w:p w14:paraId="6F4DDB91"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Major Social Sciences only</w:t>
      </w:r>
    </w:p>
    <w:p w14:paraId="18ED3ABF"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Moderation</w:t>
      </w:r>
    </w:p>
    <w:p w14:paraId="5FF3689B" w14:textId="77777777" w:rsidR="00E57E64" w:rsidRPr="00E57E64" w:rsidRDefault="00E57E64" w:rsidP="00E57E64">
      <w:pPr>
        <w:spacing w:line="276" w:lineRule="auto"/>
        <w:rPr>
          <w:rFonts w:ascii="ScalaSansPro-Light" w:hAnsi="ScalaSansPro-Light"/>
        </w:rPr>
      </w:pPr>
      <w:r w:rsidRPr="00E57E64">
        <w:rPr>
          <w:rFonts w:ascii="ScalaSansPro-Light" w:hAnsi="ScalaSansPro-Light"/>
        </w:rPr>
        <w:t>·  Reliability analysis</w:t>
      </w:r>
    </w:p>
    <w:p w14:paraId="70B14493" w14:textId="1800FD7E" w:rsidR="00BE76A4" w:rsidRDefault="00E57E64" w:rsidP="00E57E64">
      <w:pPr>
        <w:spacing w:line="276" w:lineRule="auto"/>
        <w:rPr>
          <w:rFonts w:ascii="ScalaSansPro-Light" w:hAnsi="ScalaSansPro-Light"/>
        </w:rPr>
      </w:pPr>
      <w:r w:rsidRPr="00E57E64">
        <w:rPr>
          <w:rFonts w:ascii="ScalaSansPro-Light" w:hAnsi="ScalaSansPro-Light"/>
        </w:rPr>
        <w:t>·  PCA and Factor Analysis.</w:t>
      </w:r>
    </w:p>
    <w:p w14:paraId="7FC9860D" w14:textId="77777777" w:rsidR="00E57E64" w:rsidRDefault="00E57E64" w:rsidP="00E57E64">
      <w:pPr>
        <w:spacing w:line="276" w:lineRule="auto"/>
        <w:rPr>
          <w:rFonts w:ascii="ScalaSansPro-Light" w:hAnsi="ScalaSansPro-Light"/>
        </w:rPr>
      </w:pPr>
    </w:p>
    <w:p w14:paraId="3988E2A8" w14:textId="6E407D18" w:rsidR="00294985" w:rsidRPr="00C25163" w:rsidRDefault="00294985" w:rsidP="00294985">
      <w:pPr>
        <w:pStyle w:val="Heading2"/>
        <w:rPr>
          <w:rFonts w:ascii="ScalaSansPro-Light" w:hAnsi="ScalaSansPro-Light"/>
        </w:rPr>
      </w:pPr>
      <w:bookmarkStart w:id="4" w:name="_Toc166576835"/>
      <w:r>
        <w:rPr>
          <w:rFonts w:ascii="ScalaSansPro-Light" w:hAnsi="ScalaSansPro-Light"/>
        </w:rPr>
        <w:t>Course Learning Goals</w:t>
      </w:r>
      <w:bookmarkEnd w:id="4"/>
    </w:p>
    <w:p w14:paraId="277B4424" w14:textId="77777777" w:rsidR="000906B5" w:rsidRDefault="000906B5" w:rsidP="00294985">
      <w:pPr>
        <w:spacing w:line="276" w:lineRule="auto"/>
        <w:rPr>
          <w:rFonts w:ascii="ScalaSansPro-Light" w:hAnsi="ScalaSansPro-Light"/>
        </w:rPr>
      </w:pPr>
    </w:p>
    <w:p w14:paraId="127494B3" w14:textId="1CD5400D" w:rsidR="00BE76A4" w:rsidRDefault="00BE76A4" w:rsidP="00294985">
      <w:pPr>
        <w:spacing w:line="276" w:lineRule="auto"/>
        <w:rPr>
          <w:rFonts w:ascii="ScalaSansPro-Light" w:hAnsi="ScalaSansPro-Light"/>
        </w:rPr>
      </w:pPr>
      <w:proofErr w:type="spellStart"/>
      <w:r>
        <w:rPr>
          <w:rFonts w:ascii="ScalaSansPro-Light" w:hAnsi="ScalaSansPro-Light"/>
        </w:rPr>
        <w:t>XXlearninggoals</w:t>
      </w:r>
      <w:proofErr w:type="spellEnd"/>
    </w:p>
    <w:p w14:paraId="60719087" w14:textId="77777777" w:rsidR="000906B5" w:rsidRDefault="000906B5" w:rsidP="00294985">
      <w:pPr>
        <w:spacing w:line="276" w:lineRule="auto"/>
        <w:rPr>
          <w:rFonts w:ascii="ScalaSansPro-Light" w:hAnsi="ScalaSansPro-Light"/>
        </w:rPr>
      </w:pPr>
    </w:p>
    <w:p w14:paraId="4D50758F" w14:textId="0DD1C159" w:rsidR="002F4091" w:rsidRPr="00C25163" w:rsidRDefault="002F4091" w:rsidP="00D76977">
      <w:pPr>
        <w:rPr>
          <w:rFonts w:ascii="ScalaSansPro-Light" w:hAnsi="ScalaSansPro-Light"/>
        </w:rPr>
      </w:pPr>
    </w:p>
    <w:p w14:paraId="6315E9B2" w14:textId="1595A8A1" w:rsidR="007A2D63" w:rsidRPr="00C25163" w:rsidRDefault="007A2D63" w:rsidP="004C51BC">
      <w:pPr>
        <w:pStyle w:val="Heading1"/>
        <w:rPr>
          <w:rFonts w:ascii="ScalaSansPro-Light" w:hAnsi="ScalaSansPro-Light"/>
        </w:rPr>
      </w:pPr>
      <w:bookmarkStart w:id="5" w:name="_Toc166576836"/>
      <w:r w:rsidRPr="00C25163">
        <w:rPr>
          <w:rFonts w:ascii="ScalaSansPro-Light" w:hAnsi="ScalaSansPro-Light"/>
        </w:rPr>
        <w:t xml:space="preserve">Course </w:t>
      </w:r>
      <w:r w:rsidR="00C20C23" w:rsidRPr="00C25163">
        <w:rPr>
          <w:rFonts w:ascii="ScalaSansPro-Light" w:hAnsi="ScalaSansPro-Light"/>
        </w:rPr>
        <w:t>M</w:t>
      </w:r>
      <w:r w:rsidRPr="00C25163">
        <w:rPr>
          <w:rFonts w:ascii="ScalaSansPro-Light" w:hAnsi="ScalaSansPro-Light"/>
        </w:rPr>
        <w:t>aterial</w:t>
      </w:r>
      <w:bookmarkEnd w:id="5"/>
    </w:p>
    <w:p w14:paraId="37249953" w14:textId="4B8FA68A" w:rsidR="00137E5C" w:rsidRPr="00C25163" w:rsidRDefault="00137E5C" w:rsidP="00085EEB">
      <w:pPr>
        <w:pStyle w:val="Heading2"/>
        <w:rPr>
          <w:rFonts w:ascii="ScalaSansPro-Light" w:hAnsi="ScalaSansPro-Light"/>
        </w:rPr>
      </w:pPr>
      <w:bookmarkStart w:id="6" w:name="_Toc166576837"/>
      <w:r w:rsidRPr="00C25163">
        <w:rPr>
          <w:rFonts w:ascii="ScalaSansPro-Light" w:hAnsi="ScalaSansPro-Light"/>
        </w:rPr>
        <w:t xml:space="preserve">Compulsory </w:t>
      </w:r>
      <w:r w:rsidR="003F1378" w:rsidRPr="00C25163">
        <w:rPr>
          <w:rFonts w:ascii="ScalaSansPro-Light" w:hAnsi="ScalaSansPro-Light"/>
        </w:rPr>
        <w:t>R</w:t>
      </w:r>
      <w:r w:rsidRPr="00C25163">
        <w:rPr>
          <w:rFonts w:ascii="ScalaSansPro-Light" w:hAnsi="ScalaSansPro-Light"/>
        </w:rPr>
        <w:t>eading</w:t>
      </w:r>
      <w:bookmarkEnd w:id="6"/>
    </w:p>
    <w:p w14:paraId="4B75ED8C" w14:textId="77777777" w:rsidR="00E57E64" w:rsidRDefault="00E57E64" w:rsidP="007F0ABC">
      <w:pPr>
        <w:spacing w:line="276" w:lineRule="auto"/>
        <w:rPr>
          <w:rFonts w:ascii="ScalaSansPro-Light" w:hAnsi="ScalaSansPro-Light"/>
        </w:rPr>
      </w:pPr>
    </w:p>
    <w:p w14:paraId="149EE9B4" w14:textId="444466F2" w:rsidR="00E57E64" w:rsidRDefault="00E57E64" w:rsidP="007F0ABC">
      <w:pPr>
        <w:spacing w:line="276" w:lineRule="auto"/>
        <w:rPr>
          <w:rFonts w:ascii="ScalaSansPro-Light" w:hAnsi="ScalaSansPro-Light"/>
        </w:rPr>
      </w:pPr>
      <w:hyperlink r:id="rId10" w:history="1">
        <w:r w:rsidRPr="004E2CC7">
          <w:rPr>
            <w:rStyle w:val="Hyperlink"/>
            <w:rFonts w:ascii="ScalaSansPro-Light" w:hAnsi="ScalaSansPro-Light"/>
          </w:rPr>
          <w:t>https://cjvanlissa.github.io/stats12</w:t>
        </w:r>
      </w:hyperlink>
    </w:p>
    <w:p w14:paraId="06827DB4" w14:textId="6461BD10" w:rsidR="007E0B5E" w:rsidRPr="00BD6E3D" w:rsidRDefault="00033A0B" w:rsidP="007F0ABC">
      <w:pPr>
        <w:spacing w:line="276" w:lineRule="auto"/>
        <w:rPr>
          <w:rFonts w:ascii="ScalaSansPro-Light" w:hAnsi="ScalaSansPro-Light"/>
        </w:rPr>
      </w:pPr>
      <w:r w:rsidRPr="00C25163">
        <w:rPr>
          <w:rFonts w:ascii="ScalaSansPro-Light" w:hAnsi="ScalaSansPro-Light"/>
        </w:rPr>
        <w:t xml:space="preserve"> </w:t>
      </w:r>
    </w:p>
    <w:p w14:paraId="7F046C3C" w14:textId="0ABF9D41" w:rsidR="00682379" w:rsidRPr="00C25163" w:rsidRDefault="00682379" w:rsidP="007F0ABC">
      <w:pPr>
        <w:spacing w:line="276" w:lineRule="auto"/>
        <w:rPr>
          <w:rFonts w:ascii="ScalaSansPro-Light" w:hAnsi="ScalaSansPro-Light"/>
        </w:rPr>
      </w:pPr>
    </w:p>
    <w:p w14:paraId="5F1A0F94" w14:textId="73C5B4AF" w:rsidR="009B1AF8" w:rsidRPr="00C25163" w:rsidRDefault="009B1AF8" w:rsidP="009B1AF8">
      <w:pPr>
        <w:pStyle w:val="Heading1"/>
        <w:rPr>
          <w:rFonts w:ascii="ScalaSansPro-Light" w:hAnsi="ScalaSansPro-Light"/>
        </w:rPr>
      </w:pPr>
      <w:bookmarkStart w:id="7" w:name="_Toc166576839"/>
      <w:commentRangeStart w:id="8"/>
      <w:r w:rsidRPr="5CABC1CB">
        <w:rPr>
          <w:rFonts w:ascii="ScalaSansPro-Light" w:hAnsi="ScalaSansPro-Light"/>
        </w:rPr>
        <w:t>Study Load</w:t>
      </w:r>
      <w:commentRangeEnd w:id="8"/>
      <w:r>
        <w:rPr>
          <w:rStyle w:val="CommentReference"/>
        </w:rPr>
        <w:commentReference w:id="8"/>
      </w:r>
      <w:bookmarkEnd w:id="7"/>
    </w:p>
    <w:p w14:paraId="795E57BE" w14:textId="56BD57E8" w:rsidR="00EB6B43" w:rsidRDefault="00EB6B43" w:rsidP="5CABC1CB">
      <w:pPr>
        <w:spacing w:line="276" w:lineRule="auto"/>
        <w:rPr>
          <w:rFonts w:ascii="ScalaSansPro-Light" w:hAnsi="ScalaSansPro-Light"/>
          <w:b/>
          <w:bCs/>
          <w:szCs w:val="22"/>
        </w:rPr>
      </w:pPr>
    </w:p>
    <w:p w14:paraId="157AFDCD" w14:textId="04208789" w:rsidR="00E57E64" w:rsidRPr="00E57E64" w:rsidRDefault="00E57E64" w:rsidP="5CABC1CB">
      <w:pPr>
        <w:spacing w:line="276" w:lineRule="auto"/>
        <w:rPr>
          <w:rFonts w:ascii="ScalaSansPro-Light" w:hAnsi="ScalaSansPro-Light"/>
        </w:rPr>
      </w:pPr>
      <w:proofErr w:type="spellStart"/>
      <w:r w:rsidRPr="00E57E64">
        <w:rPr>
          <w:rFonts w:ascii="ScalaSansPro-Light" w:hAnsi="ScalaSansPro-Light"/>
        </w:rPr>
        <w:t>XXstudyload</w:t>
      </w:r>
      <w:proofErr w:type="spellEnd"/>
    </w:p>
    <w:p w14:paraId="0ACAFAAB" w14:textId="5B6A6988" w:rsidR="00183276" w:rsidRPr="00C25163" w:rsidRDefault="003A675D" w:rsidP="00085EEB">
      <w:pPr>
        <w:pStyle w:val="Heading1"/>
        <w:rPr>
          <w:rFonts w:ascii="ScalaSansPro-Light" w:hAnsi="ScalaSansPro-Light"/>
        </w:rPr>
      </w:pPr>
      <w:bookmarkStart w:id="9" w:name="_Toc166576840"/>
      <w:commentRangeStart w:id="10"/>
      <w:r w:rsidRPr="00C25163">
        <w:rPr>
          <w:rFonts w:ascii="ScalaSansPro-Light" w:hAnsi="ScalaSansPro-Light"/>
        </w:rPr>
        <w:t xml:space="preserve">Course </w:t>
      </w:r>
      <w:r w:rsidR="008C54B7" w:rsidRPr="00C25163">
        <w:rPr>
          <w:rFonts w:ascii="ScalaSansPro-Light" w:hAnsi="ScalaSansPro-Light"/>
        </w:rPr>
        <w:t>S</w:t>
      </w:r>
      <w:r w:rsidR="00EB3B59" w:rsidRPr="00C25163">
        <w:rPr>
          <w:rFonts w:ascii="ScalaSansPro-Light" w:hAnsi="ScalaSansPro-Light"/>
        </w:rPr>
        <w:t>chedule</w:t>
      </w:r>
      <w:r w:rsidR="00312B8C" w:rsidRPr="00C25163">
        <w:rPr>
          <w:rFonts w:ascii="ScalaSansPro-Light" w:hAnsi="ScalaSansPro-Light"/>
        </w:rPr>
        <w:t xml:space="preserve"> </w:t>
      </w:r>
      <w:commentRangeEnd w:id="10"/>
      <w:r w:rsidR="000654C7">
        <w:rPr>
          <w:rStyle w:val="CommentReference"/>
          <w:rFonts w:asciiTheme="minorHAnsi" w:eastAsia="Times New Roman" w:hAnsiTheme="minorHAnsi" w:cs="Times New Roman"/>
          <w:color w:val="auto"/>
          <w:szCs w:val="20"/>
        </w:rPr>
        <w:commentReference w:id="10"/>
      </w:r>
      <w:bookmarkEnd w:id="9"/>
    </w:p>
    <w:p w14:paraId="67750EA8" w14:textId="77777777" w:rsidR="00C970C2" w:rsidRPr="00C25163" w:rsidRDefault="00C970C2" w:rsidP="00F55C96">
      <w:pPr>
        <w:spacing w:line="276" w:lineRule="auto"/>
        <w:rPr>
          <w:rFonts w:ascii="ScalaSansPro-Light" w:hAnsi="ScalaSansPro-Light"/>
          <w:highlight w:val="yellow"/>
        </w:rPr>
      </w:pPr>
    </w:p>
    <w:p w14:paraId="598D1BDA" w14:textId="03A89926" w:rsidR="00F55C96" w:rsidRDefault="00C970C2" w:rsidP="00F55C96">
      <w:pPr>
        <w:spacing w:line="276" w:lineRule="auto"/>
        <w:rPr>
          <w:rFonts w:ascii="ScalaSansPro-Light" w:hAnsi="ScalaSansPro-Light"/>
        </w:rPr>
      </w:pPr>
      <w:r w:rsidRPr="00C25163">
        <w:rPr>
          <w:rFonts w:ascii="ScalaSansPro-Light" w:hAnsi="ScalaSansPro-Light"/>
        </w:rPr>
        <w:t xml:space="preserve">Below is a </w:t>
      </w:r>
      <w:r w:rsidR="00057A1D" w:rsidRPr="00C25163">
        <w:rPr>
          <w:rFonts w:ascii="ScalaSansPro-Light" w:hAnsi="ScalaSansPro-Light"/>
        </w:rPr>
        <w:t>concise summary of the course schedule.</w:t>
      </w:r>
      <w:r w:rsidR="00DB0353">
        <w:rPr>
          <w:rFonts w:ascii="ScalaSansPro-Light" w:hAnsi="ScalaSansPro-Light"/>
        </w:rPr>
        <w:t xml:space="preserve"> </w:t>
      </w:r>
      <w:r w:rsidR="00480A4C">
        <w:rPr>
          <w:rFonts w:ascii="ScalaSansPro-Light" w:hAnsi="ScalaSansPro-Light"/>
        </w:rPr>
        <w:t xml:space="preserve">Please check </w:t>
      </w:r>
      <w:proofErr w:type="spellStart"/>
      <w:r w:rsidR="00480A4C">
        <w:rPr>
          <w:rFonts w:ascii="ScalaSansPro-Light" w:hAnsi="ScalaSansPro-Light"/>
        </w:rPr>
        <w:t>MyTimeTable</w:t>
      </w:r>
      <w:proofErr w:type="spellEnd"/>
      <w:r w:rsidR="00480A4C">
        <w:rPr>
          <w:rFonts w:ascii="ScalaSansPro-Light" w:hAnsi="ScalaSansPro-Light"/>
        </w:rPr>
        <w:t xml:space="preserve"> </w:t>
      </w:r>
      <w:r w:rsidR="003A2DE3">
        <w:rPr>
          <w:rFonts w:ascii="ScalaSansPro-Light" w:hAnsi="ScalaSansPro-Light"/>
        </w:rPr>
        <w:t>regularly</w:t>
      </w:r>
      <w:r w:rsidR="00480A4C">
        <w:rPr>
          <w:rFonts w:ascii="ScalaSansPro-Light" w:hAnsi="ScalaSansPro-Light"/>
        </w:rPr>
        <w:t xml:space="preserve"> for up-to-date information. </w:t>
      </w:r>
      <w:r w:rsidRPr="00C25163">
        <w:rPr>
          <w:rFonts w:ascii="ScalaSansPro-Light" w:hAnsi="ScalaSansPro-Light"/>
        </w:rPr>
        <w:t xml:space="preserve"> A </w:t>
      </w:r>
      <w:r w:rsidR="00057A1D" w:rsidRPr="00C25163">
        <w:rPr>
          <w:rFonts w:ascii="ScalaSansPro-Light" w:hAnsi="ScalaSansPro-Light"/>
        </w:rPr>
        <w:t xml:space="preserve">comprehensive </w:t>
      </w:r>
      <w:r w:rsidRPr="00C25163">
        <w:rPr>
          <w:rFonts w:ascii="ScalaSansPro-Light" w:hAnsi="ScalaSansPro-Light"/>
        </w:rPr>
        <w:t>overview of the topics</w:t>
      </w:r>
      <w:r w:rsidR="00C95C17" w:rsidRPr="00C25163">
        <w:rPr>
          <w:rFonts w:ascii="ScalaSansPro-Light" w:hAnsi="ScalaSansPro-Light"/>
        </w:rPr>
        <w:t xml:space="preserve">, literature and specific details for each </w:t>
      </w:r>
      <w:r w:rsidRPr="00C25163">
        <w:rPr>
          <w:rFonts w:ascii="ScalaSansPro-Light" w:hAnsi="ScalaSansPro-Light"/>
        </w:rPr>
        <w:t>lecture and tutorial can be found on Canvas</w:t>
      </w:r>
      <w:r w:rsidR="00C95C17" w:rsidRPr="00C25163">
        <w:rPr>
          <w:rFonts w:ascii="ScalaSansPro-Light" w:hAnsi="ScalaSansPro-Light"/>
        </w:rPr>
        <w:t xml:space="preserve">. </w:t>
      </w:r>
      <w:r w:rsidR="00C95C17" w:rsidRPr="00DB0353">
        <w:rPr>
          <w:rFonts w:ascii="ScalaSansPro-Light" w:hAnsi="ScalaSansPro-Light"/>
        </w:rPr>
        <w:t>Ensure to review this information to adequately prepare for each sessio</w:t>
      </w:r>
      <w:r w:rsidR="009D7419" w:rsidRPr="00DB0353">
        <w:rPr>
          <w:rFonts w:ascii="ScalaSansPro-Light" w:hAnsi="ScalaSansPro-Light"/>
        </w:rPr>
        <w:t>n.</w:t>
      </w:r>
      <w:r w:rsidR="009D7419" w:rsidRPr="00C25163">
        <w:rPr>
          <w:rFonts w:ascii="ScalaSansPro-Light" w:hAnsi="ScalaSansPro-Light"/>
        </w:rPr>
        <w:t xml:space="preserve"> </w:t>
      </w:r>
    </w:p>
    <w:p w14:paraId="487D98FA" w14:textId="77777777" w:rsidR="00E57E64" w:rsidRDefault="00E57E64" w:rsidP="00F55C96">
      <w:pPr>
        <w:spacing w:line="276" w:lineRule="auto"/>
        <w:rPr>
          <w:rFonts w:ascii="ScalaSansPro-Light" w:hAnsi="ScalaSansPro-Light"/>
        </w:rPr>
      </w:pPr>
    </w:p>
    <w:p w14:paraId="7EA33E43" w14:textId="7AE8622C" w:rsidR="00E57E64" w:rsidRPr="00C25163" w:rsidRDefault="00E57E64" w:rsidP="00F55C96">
      <w:pPr>
        <w:spacing w:line="276" w:lineRule="auto"/>
        <w:rPr>
          <w:rFonts w:ascii="ScalaSansPro-Light" w:hAnsi="ScalaSansPro-Light"/>
        </w:rPr>
      </w:pPr>
      <w:proofErr w:type="spellStart"/>
      <w:r>
        <w:rPr>
          <w:rFonts w:ascii="ScalaSansPro-Light" w:hAnsi="ScalaSansPro-Light"/>
        </w:rPr>
        <w:t>XXschedule</w:t>
      </w:r>
      <w:proofErr w:type="spellEnd"/>
    </w:p>
    <w:p w14:paraId="0B7206AC" w14:textId="2EA8C5AA" w:rsidR="00AF1BA2" w:rsidRPr="00C25163" w:rsidRDefault="00AF1BA2" w:rsidP="00085EEB">
      <w:pPr>
        <w:pStyle w:val="Heading2"/>
        <w:rPr>
          <w:rFonts w:ascii="ScalaSansPro-Light" w:hAnsi="ScalaSansPro-Light"/>
        </w:rPr>
      </w:pPr>
    </w:p>
    <w:tbl>
      <w:tblPr>
        <w:tblStyle w:val="TableGrid"/>
        <w:tblW w:w="8642" w:type="dxa"/>
        <w:tblLook w:val="04A0" w:firstRow="1" w:lastRow="0" w:firstColumn="1" w:lastColumn="0" w:noHBand="0" w:noVBand="1"/>
      </w:tblPr>
      <w:tblGrid>
        <w:gridCol w:w="745"/>
        <w:gridCol w:w="740"/>
        <w:gridCol w:w="897"/>
        <w:gridCol w:w="3387"/>
        <w:gridCol w:w="2873"/>
      </w:tblGrid>
      <w:tr w:rsidR="00EB3B59" w:rsidRPr="00C25163" w14:paraId="11DC58E7" w14:textId="363B2BED" w:rsidTr="008E4BDB">
        <w:trPr>
          <w:trHeight w:val="296"/>
        </w:trPr>
        <w:tc>
          <w:tcPr>
            <w:tcW w:w="0" w:type="auto"/>
            <w:shd w:val="clear" w:color="auto" w:fill="EAF1DD" w:themeFill="accent3" w:themeFillTint="33"/>
          </w:tcPr>
          <w:p w14:paraId="3076B260" w14:textId="77777777" w:rsidR="00EB3B59" w:rsidRPr="00C25163" w:rsidRDefault="00EB3B59" w:rsidP="00C17939">
            <w:pPr>
              <w:spacing w:line="276" w:lineRule="auto"/>
              <w:rPr>
                <w:rFonts w:ascii="ScalaSansPro-Light" w:hAnsi="ScalaSansPro-Light"/>
                <w:b/>
              </w:rPr>
            </w:pPr>
            <w:r w:rsidRPr="00C25163">
              <w:rPr>
                <w:rFonts w:ascii="ScalaSansPro-Light" w:hAnsi="ScalaSansPro-Light"/>
                <w:b/>
              </w:rPr>
              <w:t>Week</w:t>
            </w:r>
          </w:p>
        </w:tc>
        <w:tc>
          <w:tcPr>
            <w:tcW w:w="0" w:type="auto"/>
            <w:shd w:val="clear" w:color="auto" w:fill="EAF1DD" w:themeFill="accent3" w:themeFillTint="33"/>
          </w:tcPr>
          <w:p w14:paraId="54A5E810" w14:textId="665993DD" w:rsidR="00EB3B59" w:rsidRPr="00C25163" w:rsidRDefault="00EB3B59" w:rsidP="00C17939">
            <w:pPr>
              <w:spacing w:line="276" w:lineRule="auto"/>
              <w:rPr>
                <w:rFonts w:ascii="ScalaSansPro-Light" w:hAnsi="ScalaSansPro-Light"/>
                <w:b/>
              </w:rPr>
            </w:pPr>
            <w:r w:rsidRPr="00C25163">
              <w:rPr>
                <w:rFonts w:ascii="ScalaSansPro-Light" w:hAnsi="ScalaSansPro-Light"/>
                <w:b/>
              </w:rPr>
              <w:t>Dates</w:t>
            </w:r>
          </w:p>
        </w:tc>
        <w:tc>
          <w:tcPr>
            <w:tcW w:w="0" w:type="auto"/>
            <w:shd w:val="clear" w:color="auto" w:fill="EAF1DD" w:themeFill="accent3" w:themeFillTint="33"/>
          </w:tcPr>
          <w:p w14:paraId="7BC489D2" w14:textId="77777777" w:rsidR="00EB3B59" w:rsidRPr="00C25163" w:rsidRDefault="00EB3B59" w:rsidP="00C17939">
            <w:pPr>
              <w:spacing w:line="276" w:lineRule="auto"/>
              <w:rPr>
                <w:rFonts w:ascii="ScalaSansPro-Light" w:hAnsi="ScalaSansPro-Light"/>
                <w:b/>
              </w:rPr>
            </w:pPr>
            <w:r w:rsidRPr="00C25163">
              <w:rPr>
                <w:rFonts w:ascii="ScalaSansPro-Light" w:hAnsi="ScalaSansPro-Light"/>
                <w:b/>
              </w:rPr>
              <w:t>Lecture</w:t>
            </w:r>
          </w:p>
        </w:tc>
        <w:tc>
          <w:tcPr>
            <w:tcW w:w="3382" w:type="dxa"/>
            <w:shd w:val="clear" w:color="auto" w:fill="EAF1DD" w:themeFill="accent3" w:themeFillTint="33"/>
          </w:tcPr>
          <w:p w14:paraId="3DE83F97" w14:textId="77777777" w:rsidR="00EB3B59" w:rsidRPr="00C25163" w:rsidRDefault="00EB3B59" w:rsidP="00C17939">
            <w:pPr>
              <w:spacing w:line="276" w:lineRule="auto"/>
              <w:rPr>
                <w:rFonts w:ascii="ScalaSansPro-Light" w:hAnsi="ScalaSansPro-Light"/>
                <w:b/>
              </w:rPr>
            </w:pPr>
            <w:r w:rsidRPr="00C25163">
              <w:rPr>
                <w:rFonts w:ascii="ScalaSansPro-Light" w:hAnsi="ScalaSansPro-Light"/>
                <w:b/>
              </w:rPr>
              <w:t>Tutorial</w:t>
            </w:r>
          </w:p>
        </w:tc>
        <w:tc>
          <w:tcPr>
            <w:tcW w:w="2869" w:type="dxa"/>
            <w:shd w:val="clear" w:color="auto" w:fill="EAF1DD" w:themeFill="accent3" w:themeFillTint="33"/>
          </w:tcPr>
          <w:p w14:paraId="02A95034" w14:textId="27D58D88" w:rsidR="00EB3B59" w:rsidRPr="00DD29D7" w:rsidRDefault="00EA1F66" w:rsidP="00C17939">
            <w:pPr>
              <w:spacing w:line="276" w:lineRule="auto"/>
              <w:rPr>
                <w:rFonts w:ascii="ScalaSansPro-Light" w:hAnsi="ScalaSansPro-Light"/>
                <w:b/>
              </w:rPr>
            </w:pPr>
            <w:commentRangeStart w:id="11"/>
            <w:r w:rsidRPr="00DD29D7">
              <w:rPr>
                <w:rFonts w:ascii="ScalaSansPro-Light" w:hAnsi="ScalaSansPro-Light"/>
                <w:b/>
              </w:rPr>
              <w:t>Module</w:t>
            </w:r>
            <w:commentRangeEnd w:id="11"/>
            <w:r w:rsidR="00DD29D7">
              <w:rPr>
                <w:rStyle w:val="CommentReference"/>
                <w:rFonts w:cs="Times New Roman"/>
                <w:szCs w:val="20"/>
              </w:rPr>
              <w:commentReference w:id="11"/>
            </w:r>
          </w:p>
        </w:tc>
      </w:tr>
      <w:tr w:rsidR="00EB3B59" w:rsidRPr="00C25163" w14:paraId="0298B0C9" w14:textId="02374FB1" w:rsidTr="00AB4F07">
        <w:trPr>
          <w:trHeight w:val="311"/>
        </w:trPr>
        <w:tc>
          <w:tcPr>
            <w:tcW w:w="0" w:type="auto"/>
          </w:tcPr>
          <w:p w14:paraId="4D4B4F9D"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1</w:t>
            </w:r>
          </w:p>
        </w:tc>
        <w:tc>
          <w:tcPr>
            <w:tcW w:w="0" w:type="auto"/>
          </w:tcPr>
          <w:p w14:paraId="5D3A0EA1" w14:textId="54392458" w:rsidR="00EB3B59" w:rsidRPr="00C25163" w:rsidRDefault="00EB3B59" w:rsidP="00C17939">
            <w:pPr>
              <w:spacing w:line="276" w:lineRule="auto"/>
              <w:rPr>
                <w:rFonts w:ascii="ScalaSansPro-Light" w:hAnsi="ScalaSansPro-Light"/>
              </w:rPr>
            </w:pPr>
          </w:p>
        </w:tc>
        <w:tc>
          <w:tcPr>
            <w:tcW w:w="0" w:type="auto"/>
          </w:tcPr>
          <w:p w14:paraId="1750131A" w14:textId="765B4C45" w:rsidR="00EB3B59" w:rsidRPr="00C25163" w:rsidRDefault="00EB3B59" w:rsidP="00C17939">
            <w:pPr>
              <w:spacing w:line="276" w:lineRule="auto"/>
              <w:rPr>
                <w:rFonts w:ascii="ScalaSansPro-Light" w:hAnsi="ScalaSansPro-Light"/>
              </w:rPr>
            </w:pPr>
          </w:p>
        </w:tc>
        <w:tc>
          <w:tcPr>
            <w:tcW w:w="3382" w:type="dxa"/>
          </w:tcPr>
          <w:p w14:paraId="75F99366" w14:textId="77777777" w:rsidR="00EB3B59" w:rsidRPr="00C25163" w:rsidRDefault="00EB3B59" w:rsidP="00C17939">
            <w:pPr>
              <w:spacing w:line="276" w:lineRule="auto"/>
              <w:rPr>
                <w:rFonts w:ascii="ScalaSansPro-Light" w:hAnsi="ScalaSansPro-Light"/>
              </w:rPr>
            </w:pPr>
          </w:p>
        </w:tc>
        <w:tc>
          <w:tcPr>
            <w:tcW w:w="2869" w:type="dxa"/>
          </w:tcPr>
          <w:p w14:paraId="423809B9" w14:textId="77777777" w:rsidR="00EB3B59" w:rsidRPr="00C25163" w:rsidRDefault="00EB3B59" w:rsidP="00C17939">
            <w:pPr>
              <w:spacing w:line="276" w:lineRule="auto"/>
              <w:rPr>
                <w:rFonts w:ascii="ScalaSansPro-Light" w:hAnsi="ScalaSansPro-Light"/>
              </w:rPr>
            </w:pPr>
          </w:p>
        </w:tc>
      </w:tr>
      <w:tr w:rsidR="00EB3B59" w:rsidRPr="00C25163" w14:paraId="3B8219B3" w14:textId="4CDA3466" w:rsidTr="00AB4F07">
        <w:trPr>
          <w:trHeight w:val="296"/>
        </w:trPr>
        <w:tc>
          <w:tcPr>
            <w:tcW w:w="0" w:type="auto"/>
          </w:tcPr>
          <w:p w14:paraId="36C2C4E5"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2</w:t>
            </w:r>
          </w:p>
        </w:tc>
        <w:tc>
          <w:tcPr>
            <w:tcW w:w="0" w:type="auto"/>
          </w:tcPr>
          <w:p w14:paraId="69084FAC" w14:textId="2F341963" w:rsidR="00EB3B59" w:rsidRPr="00C25163" w:rsidRDefault="00EB3B59" w:rsidP="00C17939">
            <w:pPr>
              <w:spacing w:line="276" w:lineRule="auto"/>
              <w:rPr>
                <w:rFonts w:ascii="ScalaSansPro-Light" w:hAnsi="ScalaSansPro-Light"/>
              </w:rPr>
            </w:pPr>
          </w:p>
        </w:tc>
        <w:tc>
          <w:tcPr>
            <w:tcW w:w="0" w:type="auto"/>
          </w:tcPr>
          <w:p w14:paraId="7EE55917" w14:textId="2789EC4D" w:rsidR="00EB3B59" w:rsidRPr="00C25163" w:rsidRDefault="00EB3B59" w:rsidP="00C17939">
            <w:pPr>
              <w:spacing w:line="276" w:lineRule="auto"/>
              <w:rPr>
                <w:rFonts w:ascii="ScalaSansPro-Light" w:hAnsi="ScalaSansPro-Light"/>
              </w:rPr>
            </w:pPr>
          </w:p>
        </w:tc>
        <w:tc>
          <w:tcPr>
            <w:tcW w:w="3382" w:type="dxa"/>
          </w:tcPr>
          <w:p w14:paraId="3F97BEDE" w14:textId="77777777" w:rsidR="00EB3B59" w:rsidRPr="00C25163" w:rsidRDefault="00EB3B59" w:rsidP="00C17939">
            <w:pPr>
              <w:spacing w:line="276" w:lineRule="auto"/>
              <w:rPr>
                <w:rFonts w:ascii="ScalaSansPro-Light" w:hAnsi="ScalaSansPro-Light"/>
              </w:rPr>
            </w:pPr>
          </w:p>
        </w:tc>
        <w:tc>
          <w:tcPr>
            <w:tcW w:w="2869" w:type="dxa"/>
          </w:tcPr>
          <w:p w14:paraId="0F371915" w14:textId="553B8914" w:rsidR="00EB3B59" w:rsidRPr="00C25163" w:rsidRDefault="00EB3B59" w:rsidP="00C17939">
            <w:pPr>
              <w:spacing w:line="276" w:lineRule="auto"/>
              <w:rPr>
                <w:rFonts w:ascii="ScalaSansPro-Light" w:hAnsi="ScalaSansPro-Light"/>
              </w:rPr>
            </w:pPr>
          </w:p>
        </w:tc>
      </w:tr>
      <w:tr w:rsidR="00EB3B59" w:rsidRPr="00C25163" w14:paraId="5813E633" w14:textId="60634BBF" w:rsidTr="00AB4F07">
        <w:trPr>
          <w:trHeight w:val="296"/>
        </w:trPr>
        <w:tc>
          <w:tcPr>
            <w:tcW w:w="0" w:type="auto"/>
          </w:tcPr>
          <w:p w14:paraId="0920B3B5"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3</w:t>
            </w:r>
          </w:p>
        </w:tc>
        <w:tc>
          <w:tcPr>
            <w:tcW w:w="0" w:type="auto"/>
          </w:tcPr>
          <w:p w14:paraId="469AEBC3" w14:textId="7CBEC77F" w:rsidR="00EB3B59" w:rsidRPr="00C25163" w:rsidRDefault="00EB3B59" w:rsidP="00C17939">
            <w:pPr>
              <w:spacing w:line="276" w:lineRule="auto"/>
              <w:rPr>
                <w:rFonts w:ascii="ScalaSansPro-Light" w:hAnsi="ScalaSansPro-Light"/>
              </w:rPr>
            </w:pPr>
          </w:p>
        </w:tc>
        <w:tc>
          <w:tcPr>
            <w:tcW w:w="0" w:type="auto"/>
          </w:tcPr>
          <w:p w14:paraId="40537CD8" w14:textId="03AAC6F7" w:rsidR="00EB3B59" w:rsidRPr="00C25163" w:rsidRDefault="00EB3B59" w:rsidP="00C17939">
            <w:pPr>
              <w:spacing w:line="276" w:lineRule="auto"/>
              <w:rPr>
                <w:rFonts w:ascii="ScalaSansPro-Light" w:hAnsi="ScalaSansPro-Light"/>
              </w:rPr>
            </w:pPr>
          </w:p>
        </w:tc>
        <w:tc>
          <w:tcPr>
            <w:tcW w:w="3382" w:type="dxa"/>
          </w:tcPr>
          <w:p w14:paraId="5DE93E9D" w14:textId="713B1BEA" w:rsidR="00EB3B59" w:rsidRPr="00C25163" w:rsidRDefault="00EB3B59" w:rsidP="00C17939">
            <w:pPr>
              <w:spacing w:line="276" w:lineRule="auto"/>
              <w:rPr>
                <w:rFonts w:ascii="ScalaSansPro-Light" w:hAnsi="ScalaSansPro-Light"/>
              </w:rPr>
            </w:pPr>
          </w:p>
        </w:tc>
        <w:tc>
          <w:tcPr>
            <w:tcW w:w="2869" w:type="dxa"/>
          </w:tcPr>
          <w:p w14:paraId="1155CCC2" w14:textId="72A21973" w:rsidR="00EB3B59" w:rsidRPr="00C25163" w:rsidRDefault="00EB3B59" w:rsidP="00C17939">
            <w:pPr>
              <w:spacing w:line="276" w:lineRule="auto"/>
              <w:rPr>
                <w:rFonts w:ascii="ScalaSansPro-Light" w:hAnsi="ScalaSansPro-Light"/>
              </w:rPr>
            </w:pPr>
          </w:p>
        </w:tc>
      </w:tr>
      <w:tr w:rsidR="00EB3B59" w:rsidRPr="00C25163" w14:paraId="45FFB818" w14:textId="135A3045" w:rsidTr="00AB4F07">
        <w:trPr>
          <w:trHeight w:val="311"/>
        </w:trPr>
        <w:tc>
          <w:tcPr>
            <w:tcW w:w="0" w:type="auto"/>
          </w:tcPr>
          <w:p w14:paraId="0E731237"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4</w:t>
            </w:r>
          </w:p>
        </w:tc>
        <w:tc>
          <w:tcPr>
            <w:tcW w:w="0" w:type="auto"/>
          </w:tcPr>
          <w:p w14:paraId="6F8E79BB" w14:textId="3DF85FDA" w:rsidR="00EB3B59" w:rsidRPr="00C25163" w:rsidRDefault="00EB3B59" w:rsidP="00C17939">
            <w:pPr>
              <w:spacing w:line="276" w:lineRule="auto"/>
              <w:rPr>
                <w:rFonts w:ascii="ScalaSansPro-Light" w:hAnsi="ScalaSansPro-Light"/>
              </w:rPr>
            </w:pPr>
          </w:p>
        </w:tc>
        <w:tc>
          <w:tcPr>
            <w:tcW w:w="0" w:type="auto"/>
          </w:tcPr>
          <w:p w14:paraId="47E0EC26" w14:textId="0A24CFDD" w:rsidR="00EB3B59" w:rsidRPr="00C25163" w:rsidRDefault="00EB3B59" w:rsidP="00C17939">
            <w:pPr>
              <w:spacing w:line="276" w:lineRule="auto"/>
              <w:rPr>
                <w:rFonts w:ascii="ScalaSansPro-Light" w:hAnsi="ScalaSansPro-Light"/>
              </w:rPr>
            </w:pPr>
          </w:p>
        </w:tc>
        <w:tc>
          <w:tcPr>
            <w:tcW w:w="3382" w:type="dxa"/>
          </w:tcPr>
          <w:p w14:paraId="1AD05954" w14:textId="499F9505" w:rsidR="00EB3B59" w:rsidRPr="00C25163" w:rsidRDefault="00EB3B59" w:rsidP="00C17939">
            <w:pPr>
              <w:spacing w:line="276" w:lineRule="auto"/>
              <w:rPr>
                <w:rFonts w:ascii="ScalaSansPro-Light" w:hAnsi="ScalaSansPro-Light"/>
              </w:rPr>
            </w:pPr>
          </w:p>
        </w:tc>
        <w:tc>
          <w:tcPr>
            <w:tcW w:w="2869" w:type="dxa"/>
          </w:tcPr>
          <w:p w14:paraId="56E544AC" w14:textId="4FB74404" w:rsidR="00EB3B59" w:rsidRPr="00C25163" w:rsidRDefault="00EB3B59" w:rsidP="00C17939">
            <w:pPr>
              <w:spacing w:line="276" w:lineRule="auto"/>
              <w:rPr>
                <w:rFonts w:ascii="ScalaSansPro-Light" w:hAnsi="ScalaSansPro-Light"/>
              </w:rPr>
            </w:pPr>
          </w:p>
        </w:tc>
      </w:tr>
      <w:tr w:rsidR="00EB3B59" w:rsidRPr="00C25163" w14:paraId="58F8304A" w14:textId="0D314620" w:rsidTr="00AB4F07">
        <w:trPr>
          <w:trHeight w:val="296"/>
        </w:trPr>
        <w:tc>
          <w:tcPr>
            <w:tcW w:w="0" w:type="auto"/>
          </w:tcPr>
          <w:p w14:paraId="33BAA807" w14:textId="44615AF4" w:rsidR="00EB3B59" w:rsidRPr="00C25163" w:rsidRDefault="00EB3B59" w:rsidP="00C17939">
            <w:pPr>
              <w:spacing w:line="276" w:lineRule="auto"/>
              <w:rPr>
                <w:rFonts w:ascii="ScalaSansPro-Light" w:hAnsi="ScalaSansPro-Light"/>
              </w:rPr>
            </w:pPr>
            <w:r w:rsidRPr="00C25163">
              <w:rPr>
                <w:rFonts w:ascii="ScalaSansPro-Light" w:hAnsi="ScalaSansPro-Light"/>
              </w:rPr>
              <w:t>5</w:t>
            </w:r>
          </w:p>
        </w:tc>
        <w:tc>
          <w:tcPr>
            <w:tcW w:w="0" w:type="auto"/>
          </w:tcPr>
          <w:p w14:paraId="1ACCF31B" w14:textId="473D2C88" w:rsidR="00EB3B59" w:rsidRPr="00C25163" w:rsidRDefault="00EB3B59" w:rsidP="00C17939">
            <w:pPr>
              <w:spacing w:line="276" w:lineRule="auto"/>
              <w:rPr>
                <w:rFonts w:ascii="ScalaSansPro-Light" w:hAnsi="ScalaSansPro-Light"/>
              </w:rPr>
            </w:pPr>
          </w:p>
        </w:tc>
        <w:tc>
          <w:tcPr>
            <w:tcW w:w="0" w:type="auto"/>
          </w:tcPr>
          <w:p w14:paraId="43970F20" w14:textId="40ADD6C9" w:rsidR="00EB3B59" w:rsidRPr="00C25163" w:rsidRDefault="00EB3B59" w:rsidP="00C17939">
            <w:pPr>
              <w:spacing w:line="276" w:lineRule="auto"/>
              <w:rPr>
                <w:rFonts w:ascii="ScalaSansPro-Light" w:hAnsi="ScalaSansPro-Light"/>
              </w:rPr>
            </w:pPr>
          </w:p>
        </w:tc>
        <w:tc>
          <w:tcPr>
            <w:tcW w:w="3382" w:type="dxa"/>
          </w:tcPr>
          <w:p w14:paraId="152C20EF" w14:textId="630B399B" w:rsidR="00EB3B59" w:rsidRPr="00C25163" w:rsidRDefault="00EB3B59" w:rsidP="00C17939">
            <w:pPr>
              <w:spacing w:line="276" w:lineRule="auto"/>
              <w:rPr>
                <w:rFonts w:ascii="ScalaSansPro-Light" w:hAnsi="ScalaSansPro-Light"/>
              </w:rPr>
            </w:pPr>
          </w:p>
        </w:tc>
        <w:tc>
          <w:tcPr>
            <w:tcW w:w="2869" w:type="dxa"/>
          </w:tcPr>
          <w:p w14:paraId="55AA2AB2" w14:textId="44B93561" w:rsidR="00EB3B59" w:rsidRPr="00C25163" w:rsidRDefault="00EB3B59" w:rsidP="00C17939">
            <w:pPr>
              <w:spacing w:line="276" w:lineRule="auto"/>
              <w:rPr>
                <w:rFonts w:ascii="ScalaSansPro-Light" w:hAnsi="ScalaSansPro-Light"/>
              </w:rPr>
            </w:pPr>
          </w:p>
        </w:tc>
      </w:tr>
      <w:tr w:rsidR="00EB3B59" w:rsidRPr="00C25163" w14:paraId="3758FB8C" w14:textId="0072C6CF" w:rsidTr="00AB4F07">
        <w:trPr>
          <w:trHeight w:val="311"/>
        </w:trPr>
        <w:tc>
          <w:tcPr>
            <w:tcW w:w="0" w:type="auto"/>
          </w:tcPr>
          <w:p w14:paraId="0208EB99"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6</w:t>
            </w:r>
          </w:p>
        </w:tc>
        <w:tc>
          <w:tcPr>
            <w:tcW w:w="0" w:type="auto"/>
          </w:tcPr>
          <w:p w14:paraId="2B42F3FF" w14:textId="10E229FC" w:rsidR="00EB3B59" w:rsidRPr="00C25163" w:rsidRDefault="00EB3B59" w:rsidP="00C17939">
            <w:pPr>
              <w:spacing w:line="276" w:lineRule="auto"/>
              <w:rPr>
                <w:rFonts w:ascii="ScalaSansPro-Light" w:hAnsi="ScalaSansPro-Light"/>
              </w:rPr>
            </w:pPr>
          </w:p>
        </w:tc>
        <w:tc>
          <w:tcPr>
            <w:tcW w:w="0" w:type="auto"/>
          </w:tcPr>
          <w:p w14:paraId="429745F2" w14:textId="6815B0F0" w:rsidR="00EB3B59" w:rsidRPr="00C25163" w:rsidRDefault="00EB3B59" w:rsidP="00C17939">
            <w:pPr>
              <w:spacing w:line="276" w:lineRule="auto"/>
              <w:rPr>
                <w:rFonts w:ascii="ScalaSansPro-Light" w:hAnsi="ScalaSansPro-Light"/>
              </w:rPr>
            </w:pPr>
          </w:p>
        </w:tc>
        <w:tc>
          <w:tcPr>
            <w:tcW w:w="3382" w:type="dxa"/>
          </w:tcPr>
          <w:p w14:paraId="40632A42" w14:textId="2BA14A0A" w:rsidR="00EB3B59" w:rsidRPr="00C25163" w:rsidRDefault="00EB3B59" w:rsidP="00C17939">
            <w:pPr>
              <w:spacing w:line="276" w:lineRule="auto"/>
              <w:rPr>
                <w:rFonts w:ascii="ScalaSansPro-Light" w:hAnsi="ScalaSansPro-Light"/>
              </w:rPr>
            </w:pPr>
          </w:p>
        </w:tc>
        <w:tc>
          <w:tcPr>
            <w:tcW w:w="2869" w:type="dxa"/>
          </w:tcPr>
          <w:p w14:paraId="126C9279" w14:textId="77777777" w:rsidR="00EB3B59" w:rsidRPr="00C25163" w:rsidRDefault="00EB3B59" w:rsidP="00C17939">
            <w:pPr>
              <w:spacing w:line="276" w:lineRule="auto"/>
              <w:rPr>
                <w:rFonts w:ascii="ScalaSansPro-Light" w:hAnsi="ScalaSansPro-Light"/>
              </w:rPr>
            </w:pPr>
          </w:p>
        </w:tc>
      </w:tr>
      <w:tr w:rsidR="00EB3B59" w:rsidRPr="00C25163" w14:paraId="48E75FD3" w14:textId="4919BBB5" w:rsidTr="00AB4F07">
        <w:trPr>
          <w:trHeight w:val="296"/>
        </w:trPr>
        <w:tc>
          <w:tcPr>
            <w:tcW w:w="0" w:type="auto"/>
          </w:tcPr>
          <w:p w14:paraId="6BB6EDF8"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7</w:t>
            </w:r>
          </w:p>
        </w:tc>
        <w:tc>
          <w:tcPr>
            <w:tcW w:w="0" w:type="auto"/>
          </w:tcPr>
          <w:p w14:paraId="63D42134" w14:textId="4F717473" w:rsidR="00EB3B59" w:rsidRPr="00C25163" w:rsidRDefault="00EB3B59" w:rsidP="00C17939">
            <w:pPr>
              <w:spacing w:line="276" w:lineRule="auto"/>
              <w:rPr>
                <w:rFonts w:ascii="ScalaSansPro-Light" w:hAnsi="ScalaSansPro-Light"/>
              </w:rPr>
            </w:pPr>
          </w:p>
        </w:tc>
        <w:tc>
          <w:tcPr>
            <w:tcW w:w="0" w:type="auto"/>
          </w:tcPr>
          <w:p w14:paraId="5C0AA720" w14:textId="7EAE450B" w:rsidR="00EB3B59" w:rsidRPr="00C25163" w:rsidRDefault="00EB3B59" w:rsidP="00C17939">
            <w:pPr>
              <w:spacing w:line="276" w:lineRule="auto"/>
              <w:rPr>
                <w:rFonts w:ascii="ScalaSansPro-Light" w:hAnsi="ScalaSansPro-Light"/>
              </w:rPr>
            </w:pPr>
          </w:p>
        </w:tc>
        <w:tc>
          <w:tcPr>
            <w:tcW w:w="3382" w:type="dxa"/>
          </w:tcPr>
          <w:p w14:paraId="1FBA4B4C" w14:textId="2331D1D0" w:rsidR="00EB3B59" w:rsidRPr="00C25163" w:rsidRDefault="00EB3B59" w:rsidP="00C17939">
            <w:pPr>
              <w:spacing w:line="276" w:lineRule="auto"/>
              <w:rPr>
                <w:rFonts w:ascii="ScalaSansPro-Light" w:hAnsi="ScalaSansPro-Light"/>
              </w:rPr>
            </w:pPr>
          </w:p>
        </w:tc>
        <w:tc>
          <w:tcPr>
            <w:tcW w:w="2869" w:type="dxa"/>
          </w:tcPr>
          <w:p w14:paraId="19DFC9FE" w14:textId="1041A19C" w:rsidR="00EB3B59" w:rsidRPr="00C25163" w:rsidRDefault="00EB3B59" w:rsidP="00C17939">
            <w:pPr>
              <w:spacing w:line="276" w:lineRule="auto"/>
              <w:rPr>
                <w:rFonts w:ascii="ScalaSansPro-Light" w:hAnsi="ScalaSansPro-Light"/>
              </w:rPr>
            </w:pPr>
          </w:p>
        </w:tc>
      </w:tr>
      <w:tr w:rsidR="00EB3B59" w:rsidRPr="00C25163" w14:paraId="7444AE7F" w14:textId="52BC2B8D" w:rsidTr="00AB4F07">
        <w:trPr>
          <w:trHeight w:val="296"/>
        </w:trPr>
        <w:tc>
          <w:tcPr>
            <w:tcW w:w="8642" w:type="dxa"/>
            <w:gridSpan w:val="5"/>
          </w:tcPr>
          <w:p w14:paraId="08215756" w14:textId="0804CD1F" w:rsidR="00EB3B59" w:rsidRPr="00C25163" w:rsidRDefault="00EB3B59" w:rsidP="00C17939">
            <w:pPr>
              <w:spacing w:line="276" w:lineRule="auto"/>
              <w:jc w:val="center"/>
              <w:rPr>
                <w:rFonts w:ascii="ScalaSansPro-Light" w:hAnsi="ScalaSansPro-Light"/>
                <w:b/>
              </w:rPr>
            </w:pPr>
            <w:r w:rsidRPr="00C25163">
              <w:rPr>
                <w:rFonts w:ascii="ScalaSansPro-Light" w:hAnsi="ScalaSansPro-Light"/>
                <w:b/>
              </w:rPr>
              <w:t>Mid-</w:t>
            </w:r>
            <w:r w:rsidR="00782006">
              <w:rPr>
                <w:rFonts w:ascii="ScalaSansPro-Light" w:hAnsi="ScalaSansPro-Light"/>
                <w:b/>
              </w:rPr>
              <w:t>T</w:t>
            </w:r>
            <w:r w:rsidRPr="00C25163">
              <w:rPr>
                <w:rFonts w:ascii="ScalaSansPro-Light" w:hAnsi="ScalaSansPro-Light"/>
                <w:b/>
              </w:rPr>
              <w:t xml:space="preserve">erm </w:t>
            </w:r>
            <w:r w:rsidR="00782006">
              <w:rPr>
                <w:rFonts w:ascii="ScalaSansPro-Light" w:hAnsi="ScalaSansPro-Light"/>
                <w:b/>
              </w:rPr>
              <w:t>E</w:t>
            </w:r>
            <w:r w:rsidRPr="00C25163">
              <w:rPr>
                <w:rFonts w:ascii="ScalaSansPro-Light" w:hAnsi="ScalaSansPro-Light"/>
                <w:b/>
              </w:rPr>
              <w:t>xams</w:t>
            </w:r>
          </w:p>
        </w:tc>
      </w:tr>
      <w:tr w:rsidR="00EB3B59" w:rsidRPr="00C25163" w14:paraId="7FA153A6" w14:textId="79AD17E5" w:rsidTr="00AB4F07">
        <w:trPr>
          <w:trHeight w:val="311"/>
        </w:trPr>
        <w:tc>
          <w:tcPr>
            <w:tcW w:w="0" w:type="auto"/>
          </w:tcPr>
          <w:p w14:paraId="09E7331A"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8</w:t>
            </w:r>
          </w:p>
        </w:tc>
        <w:tc>
          <w:tcPr>
            <w:tcW w:w="0" w:type="auto"/>
          </w:tcPr>
          <w:p w14:paraId="05A034C1" w14:textId="745275F4" w:rsidR="00EB3B59" w:rsidRPr="00C25163" w:rsidRDefault="00EB3B59" w:rsidP="00C17939">
            <w:pPr>
              <w:spacing w:line="276" w:lineRule="auto"/>
              <w:rPr>
                <w:rFonts w:ascii="ScalaSansPro-Light" w:hAnsi="ScalaSansPro-Light"/>
              </w:rPr>
            </w:pPr>
          </w:p>
        </w:tc>
        <w:tc>
          <w:tcPr>
            <w:tcW w:w="0" w:type="auto"/>
          </w:tcPr>
          <w:p w14:paraId="6E148E73" w14:textId="73583A37" w:rsidR="00EB3B59" w:rsidRPr="00C25163" w:rsidRDefault="00EB3B59" w:rsidP="00C17939">
            <w:pPr>
              <w:spacing w:line="276" w:lineRule="auto"/>
              <w:rPr>
                <w:rFonts w:ascii="ScalaSansPro-Light" w:hAnsi="ScalaSansPro-Light"/>
              </w:rPr>
            </w:pPr>
          </w:p>
        </w:tc>
        <w:tc>
          <w:tcPr>
            <w:tcW w:w="3382" w:type="dxa"/>
          </w:tcPr>
          <w:p w14:paraId="25A9D6C7" w14:textId="53D02640" w:rsidR="00EB3B59" w:rsidRPr="00C25163" w:rsidRDefault="00EB3B59" w:rsidP="00C17939">
            <w:pPr>
              <w:spacing w:line="276" w:lineRule="auto"/>
              <w:rPr>
                <w:rFonts w:ascii="ScalaSansPro-Light" w:hAnsi="ScalaSansPro-Light"/>
              </w:rPr>
            </w:pPr>
          </w:p>
        </w:tc>
        <w:tc>
          <w:tcPr>
            <w:tcW w:w="2869" w:type="dxa"/>
          </w:tcPr>
          <w:p w14:paraId="26544636" w14:textId="40E18935" w:rsidR="00EB3B59" w:rsidRPr="00C25163" w:rsidRDefault="00EB3B59" w:rsidP="00C17939">
            <w:pPr>
              <w:spacing w:line="276" w:lineRule="auto"/>
              <w:rPr>
                <w:rFonts w:ascii="ScalaSansPro-Light" w:hAnsi="ScalaSansPro-Light"/>
              </w:rPr>
            </w:pPr>
          </w:p>
        </w:tc>
      </w:tr>
      <w:tr w:rsidR="00EB3B59" w:rsidRPr="00C25163" w14:paraId="71E0D0D8" w14:textId="79A25990" w:rsidTr="00AB4F07">
        <w:trPr>
          <w:trHeight w:val="296"/>
        </w:trPr>
        <w:tc>
          <w:tcPr>
            <w:tcW w:w="0" w:type="auto"/>
          </w:tcPr>
          <w:p w14:paraId="6B1312D2"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lastRenderedPageBreak/>
              <w:t>9</w:t>
            </w:r>
          </w:p>
        </w:tc>
        <w:tc>
          <w:tcPr>
            <w:tcW w:w="0" w:type="auto"/>
          </w:tcPr>
          <w:p w14:paraId="55C5E485" w14:textId="1A83FD77" w:rsidR="00EB3B59" w:rsidRPr="00C25163" w:rsidRDefault="00EB3B59" w:rsidP="00C17939">
            <w:pPr>
              <w:spacing w:line="276" w:lineRule="auto"/>
              <w:rPr>
                <w:rFonts w:ascii="ScalaSansPro-Light" w:hAnsi="ScalaSansPro-Light"/>
              </w:rPr>
            </w:pPr>
          </w:p>
        </w:tc>
        <w:tc>
          <w:tcPr>
            <w:tcW w:w="0" w:type="auto"/>
          </w:tcPr>
          <w:p w14:paraId="23DCA141" w14:textId="11FA2E1E" w:rsidR="00EB3B59" w:rsidRPr="00C25163" w:rsidRDefault="00EB3B59" w:rsidP="00C17939">
            <w:pPr>
              <w:spacing w:line="276" w:lineRule="auto"/>
              <w:rPr>
                <w:rFonts w:ascii="ScalaSansPro-Light" w:hAnsi="ScalaSansPro-Light"/>
              </w:rPr>
            </w:pPr>
          </w:p>
        </w:tc>
        <w:tc>
          <w:tcPr>
            <w:tcW w:w="3382" w:type="dxa"/>
          </w:tcPr>
          <w:p w14:paraId="6222F368" w14:textId="1ABE4F70" w:rsidR="00EB3B59" w:rsidRPr="00C25163" w:rsidRDefault="00EB3B59" w:rsidP="00C17939">
            <w:pPr>
              <w:spacing w:line="276" w:lineRule="auto"/>
              <w:rPr>
                <w:rFonts w:ascii="ScalaSansPro-Light" w:hAnsi="ScalaSansPro-Light"/>
              </w:rPr>
            </w:pPr>
          </w:p>
        </w:tc>
        <w:tc>
          <w:tcPr>
            <w:tcW w:w="2869" w:type="dxa"/>
          </w:tcPr>
          <w:p w14:paraId="129BEAC2" w14:textId="27597E30" w:rsidR="00EB3B59" w:rsidRPr="00C25163" w:rsidRDefault="00EB3B59" w:rsidP="00C17939">
            <w:pPr>
              <w:spacing w:line="276" w:lineRule="auto"/>
              <w:rPr>
                <w:rFonts w:ascii="ScalaSansPro-Light" w:hAnsi="ScalaSansPro-Light"/>
              </w:rPr>
            </w:pPr>
          </w:p>
        </w:tc>
      </w:tr>
      <w:tr w:rsidR="00EB3B59" w:rsidRPr="00C25163" w14:paraId="25D0ABBC" w14:textId="57FB5686" w:rsidTr="00AB4F07">
        <w:trPr>
          <w:trHeight w:val="296"/>
        </w:trPr>
        <w:tc>
          <w:tcPr>
            <w:tcW w:w="0" w:type="auto"/>
          </w:tcPr>
          <w:p w14:paraId="3D9737EB" w14:textId="4A667097" w:rsidR="00EB3B59" w:rsidRPr="00C25163" w:rsidRDefault="00EB3B59" w:rsidP="00C17939">
            <w:pPr>
              <w:spacing w:line="276" w:lineRule="auto"/>
              <w:rPr>
                <w:rFonts w:ascii="ScalaSansPro-Light" w:hAnsi="ScalaSansPro-Light"/>
              </w:rPr>
            </w:pPr>
            <w:r w:rsidRPr="00C25163">
              <w:rPr>
                <w:rFonts w:ascii="ScalaSansPro-Light" w:hAnsi="ScalaSansPro-Light"/>
              </w:rPr>
              <w:t>10</w:t>
            </w:r>
          </w:p>
        </w:tc>
        <w:tc>
          <w:tcPr>
            <w:tcW w:w="0" w:type="auto"/>
          </w:tcPr>
          <w:p w14:paraId="6D490D08" w14:textId="549F8064" w:rsidR="00EB3B59" w:rsidRPr="00C25163" w:rsidRDefault="00EB3B59" w:rsidP="00C17939">
            <w:pPr>
              <w:spacing w:line="276" w:lineRule="auto"/>
              <w:rPr>
                <w:rFonts w:ascii="ScalaSansPro-Light" w:hAnsi="ScalaSansPro-Light"/>
              </w:rPr>
            </w:pPr>
          </w:p>
        </w:tc>
        <w:tc>
          <w:tcPr>
            <w:tcW w:w="0" w:type="auto"/>
          </w:tcPr>
          <w:p w14:paraId="2685E3DE" w14:textId="45C7F1BD" w:rsidR="00EB3B59" w:rsidRPr="00C25163" w:rsidRDefault="00EB3B59" w:rsidP="00C17939">
            <w:pPr>
              <w:spacing w:line="276" w:lineRule="auto"/>
              <w:rPr>
                <w:rFonts w:ascii="ScalaSansPro-Light" w:hAnsi="ScalaSansPro-Light"/>
              </w:rPr>
            </w:pPr>
          </w:p>
        </w:tc>
        <w:tc>
          <w:tcPr>
            <w:tcW w:w="3382" w:type="dxa"/>
          </w:tcPr>
          <w:p w14:paraId="79838E24" w14:textId="77777777" w:rsidR="00EB3B59" w:rsidRPr="00C25163" w:rsidRDefault="00EB3B59" w:rsidP="00C17939">
            <w:pPr>
              <w:spacing w:line="276" w:lineRule="auto"/>
              <w:rPr>
                <w:rFonts w:ascii="ScalaSansPro-Light" w:hAnsi="ScalaSansPro-Light"/>
              </w:rPr>
            </w:pPr>
          </w:p>
        </w:tc>
        <w:tc>
          <w:tcPr>
            <w:tcW w:w="2869" w:type="dxa"/>
          </w:tcPr>
          <w:p w14:paraId="46F0FAC1" w14:textId="77777777" w:rsidR="00EB3B59" w:rsidRPr="00C25163" w:rsidRDefault="00EB3B59" w:rsidP="00C17939">
            <w:pPr>
              <w:spacing w:line="276" w:lineRule="auto"/>
              <w:rPr>
                <w:rFonts w:ascii="ScalaSansPro-Light" w:hAnsi="ScalaSansPro-Light"/>
              </w:rPr>
            </w:pPr>
          </w:p>
        </w:tc>
      </w:tr>
      <w:tr w:rsidR="00EB3B59" w:rsidRPr="00C25163" w14:paraId="72DC76C7" w14:textId="252328CB" w:rsidTr="00AB4F07">
        <w:trPr>
          <w:trHeight w:val="311"/>
        </w:trPr>
        <w:tc>
          <w:tcPr>
            <w:tcW w:w="0" w:type="auto"/>
          </w:tcPr>
          <w:p w14:paraId="4B634375"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11</w:t>
            </w:r>
          </w:p>
        </w:tc>
        <w:tc>
          <w:tcPr>
            <w:tcW w:w="0" w:type="auto"/>
          </w:tcPr>
          <w:p w14:paraId="3A1FC3D5" w14:textId="060D6515" w:rsidR="00EB3B59" w:rsidRPr="00C25163" w:rsidRDefault="00EB3B59" w:rsidP="00C17939">
            <w:pPr>
              <w:spacing w:line="276" w:lineRule="auto"/>
              <w:rPr>
                <w:rFonts w:ascii="ScalaSansPro-Light" w:hAnsi="ScalaSansPro-Light"/>
              </w:rPr>
            </w:pPr>
          </w:p>
        </w:tc>
        <w:tc>
          <w:tcPr>
            <w:tcW w:w="0" w:type="auto"/>
          </w:tcPr>
          <w:p w14:paraId="6FA8A488" w14:textId="02757B07" w:rsidR="00EB3B59" w:rsidRPr="00C25163" w:rsidRDefault="00EB3B59" w:rsidP="00C17939">
            <w:pPr>
              <w:spacing w:line="276" w:lineRule="auto"/>
              <w:rPr>
                <w:rFonts w:ascii="ScalaSansPro-Light" w:hAnsi="ScalaSansPro-Light"/>
              </w:rPr>
            </w:pPr>
          </w:p>
        </w:tc>
        <w:tc>
          <w:tcPr>
            <w:tcW w:w="3382" w:type="dxa"/>
          </w:tcPr>
          <w:p w14:paraId="33BCF3A9" w14:textId="727919F7" w:rsidR="00EB3B59" w:rsidRPr="00C25163" w:rsidRDefault="00EB3B59" w:rsidP="00C17939">
            <w:pPr>
              <w:spacing w:line="276" w:lineRule="auto"/>
              <w:rPr>
                <w:rFonts w:ascii="ScalaSansPro-Light" w:hAnsi="ScalaSansPro-Light"/>
              </w:rPr>
            </w:pPr>
          </w:p>
        </w:tc>
        <w:tc>
          <w:tcPr>
            <w:tcW w:w="2869" w:type="dxa"/>
          </w:tcPr>
          <w:p w14:paraId="53025329" w14:textId="75ECB0C4" w:rsidR="00EB3B59" w:rsidRPr="00C25163" w:rsidRDefault="00EB3B59" w:rsidP="00C17939">
            <w:pPr>
              <w:spacing w:line="276" w:lineRule="auto"/>
              <w:rPr>
                <w:rFonts w:ascii="ScalaSansPro-Light" w:hAnsi="ScalaSansPro-Light"/>
              </w:rPr>
            </w:pPr>
          </w:p>
        </w:tc>
      </w:tr>
      <w:tr w:rsidR="00EB3B59" w:rsidRPr="00C25163" w14:paraId="732C835E" w14:textId="5910FE1F" w:rsidTr="00AB4F07">
        <w:trPr>
          <w:trHeight w:val="296"/>
        </w:trPr>
        <w:tc>
          <w:tcPr>
            <w:tcW w:w="0" w:type="auto"/>
          </w:tcPr>
          <w:p w14:paraId="0EC5AF13"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12</w:t>
            </w:r>
          </w:p>
        </w:tc>
        <w:tc>
          <w:tcPr>
            <w:tcW w:w="0" w:type="auto"/>
          </w:tcPr>
          <w:p w14:paraId="50DA2C44" w14:textId="4AEB878F" w:rsidR="00EB3B59" w:rsidRPr="00C25163" w:rsidRDefault="00EB3B59" w:rsidP="00C17939">
            <w:pPr>
              <w:spacing w:line="276" w:lineRule="auto"/>
              <w:rPr>
                <w:rFonts w:ascii="ScalaSansPro-Light" w:hAnsi="ScalaSansPro-Light"/>
              </w:rPr>
            </w:pPr>
          </w:p>
        </w:tc>
        <w:tc>
          <w:tcPr>
            <w:tcW w:w="0" w:type="auto"/>
          </w:tcPr>
          <w:p w14:paraId="5CE107AA" w14:textId="78817BFA" w:rsidR="00EB3B59" w:rsidRPr="00C25163" w:rsidRDefault="00EB3B59" w:rsidP="00C17939">
            <w:pPr>
              <w:spacing w:line="276" w:lineRule="auto"/>
              <w:rPr>
                <w:rFonts w:ascii="ScalaSansPro-Light" w:hAnsi="ScalaSansPro-Light"/>
              </w:rPr>
            </w:pPr>
          </w:p>
        </w:tc>
        <w:tc>
          <w:tcPr>
            <w:tcW w:w="3382" w:type="dxa"/>
          </w:tcPr>
          <w:p w14:paraId="3FEFF23A" w14:textId="307E4DF5" w:rsidR="00EB3B59" w:rsidRPr="00C25163" w:rsidRDefault="00EB3B59" w:rsidP="00C17939">
            <w:pPr>
              <w:spacing w:line="276" w:lineRule="auto"/>
              <w:rPr>
                <w:rFonts w:ascii="ScalaSansPro-Light" w:hAnsi="ScalaSansPro-Light"/>
              </w:rPr>
            </w:pPr>
          </w:p>
        </w:tc>
        <w:tc>
          <w:tcPr>
            <w:tcW w:w="2869" w:type="dxa"/>
          </w:tcPr>
          <w:p w14:paraId="177DE533" w14:textId="6B6D39BF" w:rsidR="00EB3B59" w:rsidRPr="00C25163" w:rsidRDefault="00EB3B59" w:rsidP="00C17939">
            <w:pPr>
              <w:spacing w:line="276" w:lineRule="auto"/>
              <w:rPr>
                <w:rFonts w:ascii="ScalaSansPro-Light" w:hAnsi="ScalaSansPro-Light"/>
              </w:rPr>
            </w:pPr>
          </w:p>
        </w:tc>
      </w:tr>
      <w:tr w:rsidR="00EB3B59" w:rsidRPr="00C25163" w14:paraId="21074BF6" w14:textId="0947F866" w:rsidTr="00AB4F07">
        <w:trPr>
          <w:trHeight w:val="296"/>
        </w:trPr>
        <w:tc>
          <w:tcPr>
            <w:tcW w:w="0" w:type="auto"/>
          </w:tcPr>
          <w:p w14:paraId="0DB8A75C"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13</w:t>
            </w:r>
          </w:p>
        </w:tc>
        <w:tc>
          <w:tcPr>
            <w:tcW w:w="0" w:type="auto"/>
          </w:tcPr>
          <w:p w14:paraId="7FF931C9" w14:textId="48BC43E1" w:rsidR="00EB3B59" w:rsidRPr="00C25163" w:rsidRDefault="00EB3B59" w:rsidP="00C17939">
            <w:pPr>
              <w:spacing w:line="276" w:lineRule="auto"/>
              <w:rPr>
                <w:rFonts w:ascii="ScalaSansPro-Light" w:hAnsi="ScalaSansPro-Light"/>
              </w:rPr>
            </w:pPr>
          </w:p>
        </w:tc>
        <w:tc>
          <w:tcPr>
            <w:tcW w:w="0" w:type="auto"/>
          </w:tcPr>
          <w:p w14:paraId="61D2482D" w14:textId="1A7E2D12" w:rsidR="00EB3B59" w:rsidRPr="00C25163" w:rsidRDefault="00EB3B59" w:rsidP="00C17939">
            <w:pPr>
              <w:spacing w:line="276" w:lineRule="auto"/>
              <w:rPr>
                <w:rFonts w:ascii="ScalaSansPro-Light" w:hAnsi="ScalaSansPro-Light"/>
              </w:rPr>
            </w:pPr>
          </w:p>
        </w:tc>
        <w:tc>
          <w:tcPr>
            <w:tcW w:w="3382" w:type="dxa"/>
          </w:tcPr>
          <w:p w14:paraId="5B27CD99" w14:textId="43C33A0A" w:rsidR="00EB3B59" w:rsidRPr="00C25163" w:rsidRDefault="00EB3B59" w:rsidP="00C17939">
            <w:pPr>
              <w:spacing w:line="276" w:lineRule="auto"/>
              <w:rPr>
                <w:rFonts w:ascii="ScalaSansPro-Light" w:hAnsi="ScalaSansPro-Light"/>
              </w:rPr>
            </w:pPr>
          </w:p>
        </w:tc>
        <w:tc>
          <w:tcPr>
            <w:tcW w:w="2869" w:type="dxa"/>
          </w:tcPr>
          <w:p w14:paraId="371709C4" w14:textId="77777777" w:rsidR="00EB3B59" w:rsidRPr="00C25163" w:rsidRDefault="00EB3B59" w:rsidP="00C17939">
            <w:pPr>
              <w:spacing w:line="276" w:lineRule="auto"/>
              <w:rPr>
                <w:rFonts w:ascii="ScalaSansPro-Light" w:hAnsi="ScalaSansPro-Light"/>
              </w:rPr>
            </w:pPr>
          </w:p>
        </w:tc>
      </w:tr>
      <w:tr w:rsidR="00EB3B59" w:rsidRPr="00C25163" w14:paraId="074E2896" w14:textId="1152DFCD" w:rsidTr="00AB4F07">
        <w:trPr>
          <w:trHeight w:val="311"/>
        </w:trPr>
        <w:tc>
          <w:tcPr>
            <w:tcW w:w="0" w:type="auto"/>
          </w:tcPr>
          <w:p w14:paraId="2FF9ECFE" w14:textId="77777777" w:rsidR="00EB3B59" w:rsidRPr="00C25163" w:rsidRDefault="00EB3B59" w:rsidP="00C17939">
            <w:pPr>
              <w:spacing w:line="276" w:lineRule="auto"/>
              <w:rPr>
                <w:rFonts w:ascii="ScalaSansPro-Light" w:hAnsi="ScalaSansPro-Light"/>
              </w:rPr>
            </w:pPr>
            <w:r w:rsidRPr="00C25163">
              <w:rPr>
                <w:rFonts w:ascii="ScalaSansPro-Light" w:hAnsi="ScalaSansPro-Light"/>
              </w:rPr>
              <w:t>14</w:t>
            </w:r>
          </w:p>
        </w:tc>
        <w:tc>
          <w:tcPr>
            <w:tcW w:w="0" w:type="auto"/>
          </w:tcPr>
          <w:p w14:paraId="220590D6" w14:textId="7984DACA" w:rsidR="00EB3B59" w:rsidRPr="00C25163" w:rsidRDefault="00EB3B59" w:rsidP="00C17939">
            <w:pPr>
              <w:spacing w:line="276" w:lineRule="auto"/>
              <w:rPr>
                <w:rFonts w:ascii="ScalaSansPro-Light" w:hAnsi="ScalaSansPro-Light"/>
              </w:rPr>
            </w:pPr>
          </w:p>
        </w:tc>
        <w:tc>
          <w:tcPr>
            <w:tcW w:w="0" w:type="auto"/>
          </w:tcPr>
          <w:p w14:paraId="4A921CEF" w14:textId="3F4A972E" w:rsidR="00EB3B59" w:rsidRPr="00C25163" w:rsidRDefault="00EB3B59" w:rsidP="00C17939">
            <w:pPr>
              <w:spacing w:line="276" w:lineRule="auto"/>
              <w:rPr>
                <w:rFonts w:ascii="ScalaSansPro-Light" w:hAnsi="ScalaSansPro-Light"/>
              </w:rPr>
            </w:pPr>
          </w:p>
        </w:tc>
        <w:tc>
          <w:tcPr>
            <w:tcW w:w="3382" w:type="dxa"/>
          </w:tcPr>
          <w:p w14:paraId="626CE9B1" w14:textId="7593B9C4" w:rsidR="00EB3B59" w:rsidRPr="00C25163" w:rsidRDefault="00EB3B59" w:rsidP="00C17939">
            <w:pPr>
              <w:spacing w:line="276" w:lineRule="auto"/>
              <w:rPr>
                <w:rFonts w:ascii="ScalaSansPro-Light" w:hAnsi="ScalaSansPro-Light"/>
              </w:rPr>
            </w:pPr>
          </w:p>
        </w:tc>
        <w:tc>
          <w:tcPr>
            <w:tcW w:w="2869" w:type="dxa"/>
          </w:tcPr>
          <w:p w14:paraId="377C5ED5" w14:textId="60B38BD9" w:rsidR="00EB3B59" w:rsidRPr="00C25163" w:rsidRDefault="00EB3B59" w:rsidP="00C17939">
            <w:pPr>
              <w:spacing w:line="276" w:lineRule="auto"/>
              <w:rPr>
                <w:rFonts w:ascii="ScalaSansPro-Light" w:hAnsi="ScalaSansPro-Light"/>
              </w:rPr>
            </w:pPr>
          </w:p>
        </w:tc>
      </w:tr>
      <w:tr w:rsidR="00EB3B59" w:rsidRPr="00C25163" w14:paraId="46342235" w14:textId="194D46C2" w:rsidTr="00AB4F07">
        <w:trPr>
          <w:trHeight w:val="296"/>
        </w:trPr>
        <w:tc>
          <w:tcPr>
            <w:tcW w:w="8642" w:type="dxa"/>
            <w:gridSpan w:val="5"/>
          </w:tcPr>
          <w:p w14:paraId="236077FE" w14:textId="015E7FBE" w:rsidR="00EB3B59" w:rsidRPr="00C25163" w:rsidRDefault="00EB3B59" w:rsidP="00C17939">
            <w:pPr>
              <w:spacing w:line="276" w:lineRule="auto"/>
              <w:jc w:val="center"/>
              <w:rPr>
                <w:rFonts w:ascii="ScalaSansPro-Light" w:hAnsi="ScalaSansPro-Light"/>
              </w:rPr>
            </w:pPr>
            <w:r w:rsidRPr="00C25163">
              <w:rPr>
                <w:rFonts w:ascii="ScalaSansPro-Light" w:hAnsi="ScalaSansPro-Light"/>
                <w:b/>
              </w:rPr>
              <w:t>Exams</w:t>
            </w:r>
          </w:p>
        </w:tc>
      </w:tr>
    </w:tbl>
    <w:p w14:paraId="5C77AA94" w14:textId="77777777" w:rsidR="00AF1BA2" w:rsidRPr="00C25163" w:rsidRDefault="00AF1BA2" w:rsidP="00C17939">
      <w:pPr>
        <w:spacing w:line="276" w:lineRule="auto"/>
        <w:rPr>
          <w:rFonts w:ascii="ScalaSansPro-Light" w:hAnsi="ScalaSansPro-Light"/>
        </w:rPr>
      </w:pPr>
    </w:p>
    <w:p w14:paraId="176EBFE7" w14:textId="55731505" w:rsidR="00522859" w:rsidRPr="00C25163" w:rsidRDefault="00522859" w:rsidP="00C17939">
      <w:pPr>
        <w:spacing w:line="276" w:lineRule="auto"/>
        <w:rPr>
          <w:rFonts w:ascii="ScalaSansPro-Light" w:hAnsi="ScalaSansPro-Light"/>
        </w:rPr>
      </w:pPr>
    </w:p>
    <w:p w14:paraId="5D93A434" w14:textId="77799FC7" w:rsidR="00522859" w:rsidRPr="00C25163" w:rsidRDefault="00522859" w:rsidP="00522859">
      <w:pPr>
        <w:pStyle w:val="Heading1"/>
        <w:spacing w:line="276" w:lineRule="auto"/>
        <w:rPr>
          <w:rFonts w:ascii="ScalaSansPro-Light" w:hAnsi="ScalaSansPro-Light"/>
        </w:rPr>
      </w:pPr>
      <w:bookmarkStart w:id="12" w:name="_Toc166576841"/>
      <w:r w:rsidRPr="5CABC1CB">
        <w:rPr>
          <w:rFonts w:ascii="ScalaSansPro-Light" w:hAnsi="ScalaSansPro-Light"/>
        </w:rPr>
        <w:t>Assessment</w:t>
      </w:r>
      <w:r w:rsidR="00680D89" w:rsidRPr="5CABC1CB">
        <w:rPr>
          <w:rFonts w:ascii="ScalaSansPro-Light" w:hAnsi="ScalaSansPro-Light"/>
        </w:rPr>
        <w:t xml:space="preserve"> and Grading Policies</w:t>
      </w:r>
      <w:bookmarkEnd w:id="12"/>
    </w:p>
    <w:p w14:paraId="040F3D01" w14:textId="59F823E2" w:rsidR="00522859" w:rsidRPr="00C25163" w:rsidRDefault="00522859" w:rsidP="00C9151A">
      <w:pPr>
        <w:pStyle w:val="Subtitle"/>
        <w:rPr>
          <w:rFonts w:ascii="ScalaSansPro-Light" w:hAnsi="ScalaSansPro-Light"/>
        </w:rPr>
      </w:pPr>
    </w:p>
    <w:tbl>
      <w:tblPr>
        <w:tblW w:w="8632" w:type="dxa"/>
        <w:tblBorders>
          <w:top w:val="double" w:sz="4" w:space="0" w:color="808080" w:themeColor="background1" w:themeShade="80"/>
          <w:left w:val="double" w:sz="4" w:space="0" w:color="808080" w:themeColor="background1" w:themeShade="80"/>
          <w:bottom w:val="double" w:sz="4" w:space="0" w:color="808080" w:themeColor="background1" w:themeShade="80"/>
          <w:right w:val="double" w:sz="4" w:space="0" w:color="808080" w:themeColor="background1" w:themeShade="80"/>
          <w:insideH w:val="double" w:sz="4" w:space="0" w:color="808080" w:themeColor="background1" w:themeShade="80"/>
          <w:insideV w:val="double" w:sz="4" w:space="0" w:color="808080" w:themeColor="background1" w:themeShade="80"/>
        </w:tblBorders>
        <w:tblCellMar>
          <w:left w:w="0" w:type="dxa"/>
          <w:right w:w="0" w:type="dxa"/>
        </w:tblCellMar>
        <w:tblLook w:val="0420" w:firstRow="1" w:lastRow="0" w:firstColumn="0" w:lastColumn="0" w:noHBand="0" w:noVBand="1"/>
      </w:tblPr>
      <w:tblGrid>
        <w:gridCol w:w="1479"/>
        <w:gridCol w:w="853"/>
        <w:gridCol w:w="1454"/>
        <w:gridCol w:w="1559"/>
        <w:gridCol w:w="1586"/>
        <w:gridCol w:w="1701"/>
      </w:tblGrid>
      <w:tr w:rsidR="006F3F80" w:rsidRPr="00C25163" w14:paraId="1E332440" w14:textId="77777777" w:rsidTr="00E57E64">
        <w:trPr>
          <w:trHeight w:val="1244"/>
        </w:trPr>
        <w:tc>
          <w:tcPr>
            <w:tcW w:w="0" w:type="auto"/>
            <w:shd w:val="clear" w:color="auto" w:fill="EAF1DD" w:themeFill="accent3" w:themeFillTint="33"/>
            <w:tcMar>
              <w:top w:w="72" w:type="dxa"/>
              <w:left w:w="137" w:type="dxa"/>
              <w:bottom w:w="72" w:type="dxa"/>
              <w:right w:w="137" w:type="dxa"/>
            </w:tcMar>
          </w:tcPr>
          <w:p w14:paraId="57A4083C" w14:textId="77777777" w:rsidR="00522859" w:rsidRPr="008E4BDB" w:rsidRDefault="00522859" w:rsidP="00717988">
            <w:pPr>
              <w:rPr>
                <w:rFonts w:ascii="ScalaSansPro-Light" w:hAnsi="ScalaSansPro-Light" w:cstheme="minorHAnsi"/>
                <w:b/>
                <w:bCs/>
                <w:szCs w:val="22"/>
              </w:rPr>
            </w:pPr>
            <w:r w:rsidRPr="008E4BDB">
              <w:rPr>
                <w:rFonts w:ascii="ScalaSansPro-Light" w:hAnsi="ScalaSansPro-Light" w:cstheme="minorHAnsi"/>
                <w:b/>
                <w:bCs/>
                <w:szCs w:val="22"/>
                <w:lang w:eastAsia="nl-NL"/>
              </w:rPr>
              <w:t>Graded summative assessments</w:t>
            </w:r>
          </w:p>
        </w:tc>
        <w:tc>
          <w:tcPr>
            <w:tcW w:w="0" w:type="auto"/>
            <w:shd w:val="clear" w:color="auto" w:fill="EAF1DD" w:themeFill="accent3" w:themeFillTint="33"/>
            <w:tcMar>
              <w:top w:w="72" w:type="dxa"/>
              <w:left w:w="89" w:type="dxa"/>
              <w:bottom w:w="72" w:type="dxa"/>
              <w:right w:w="89" w:type="dxa"/>
            </w:tcMar>
          </w:tcPr>
          <w:p w14:paraId="4ADCBA77" w14:textId="77777777" w:rsidR="00522859" w:rsidRPr="008E4BDB" w:rsidRDefault="00522859" w:rsidP="006F3F80">
            <w:pPr>
              <w:pStyle w:val="NormalWeb"/>
              <w:spacing w:before="0" w:beforeAutospacing="0" w:after="0" w:afterAutospacing="0" w:line="240" w:lineRule="auto"/>
              <w:jc w:val="left"/>
              <w:rPr>
                <w:rFonts w:ascii="ScalaSansPro-Light" w:hAnsi="ScalaSansPro-Light" w:cstheme="minorHAnsi"/>
                <w:b/>
                <w:bCs/>
                <w:color w:val="auto"/>
                <w:sz w:val="22"/>
                <w:szCs w:val="22"/>
              </w:rPr>
            </w:pPr>
            <w:proofErr w:type="spellStart"/>
            <w:r w:rsidRPr="008E4BDB">
              <w:rPr>
                <w:rFonts w:ascii="ScalaSansPro-Light" w:eastAsia="SimSun" w:hAnsi="ScalaSansPro-Light" w:cstheme="minorHAnsi"/>
                <w:b/>
                <w:bCs/>
                <w:color w:val="auto"/>
                <w:kern w:val="24"/>
                <w:sz w:val="22"/>
                <w:szCs w:val="22"/>
              </w:rPr>
              <w:t>Weight</w:t>
            </w:r>
            <w:proofErr w:type="spellEnd"/>
            <w:r w:rsidRPr="008E4BDB">
              <w:rPr>
                <w:rFonts w:ascii="ScalaSansPro-Light" w:eastAsia="SimSun" w:hAnsi="ScalaSansPro-Light" w:cstheme="minorHAnsi"/>
                <w:b/>
                <w:bCs/>
                <w:color w:val="auto"/>
                <w:kern w:val="24"/>
                <w:sz w:val="22"/>
                <w:szCs w:val="22"/>
              </w:rPr>
              <w:t xml:space="preserve"> (%)</w:t>
            </w:r>
          </w:p>
        </w:tc>
        <w:tc>
          <w:tcPr>
            <w:tcW w:w="1454" w:type="dxa"/>
            <w:shd w:val="clear" w:color="auto" w:fill="EAF1DD" w:themeFill="accent3" w:themeFillTint="33"/>
            <w:tcMar>
              <w:top w:w="72" w:type="dxa"/>
              <w:left w:w="89" w:type="dxa"/>
              <w:bottom w:w="72" w:type="dxa"/>
              <w:right w:w="89" w:type="dxa"/>
            </w:tcMar>
          </w:tcPr>
          <w:p w14:paraId="10EA4AD0" w14:textId="6AF9B459" w:rsidR="00522859" w:rsidRPr="008E4BDB" w:rsidRDefault="00522859" w:rsidP="006F3F80">
            <w:pPr>
              <w:pStyle w:val="NormalWeb"/>
              <w:spacing w:before="0" w:beforeAutospacing="0" w:after="0" w:afterAutospacing="0" w:line="240" w:lineRule="auto"/>
              <w:jc w:val="left"/>
              <w:rPr>
                <w:rFonts w:ascii="ScalaSansPro-Light" w:hAnsi="ScalaSansPro-Light" w:cstheme="minorHAnsi"/>
                <w:b/>
                <w:bCs/>
                <w:color w:val="auto"/>
                <w:sz w:val="22"/>
                <w:szCs w:val="22"/>
                <w:lang w:val="en-US"/>
              </w:rPr>
            </w:pPr>
            <w:r w:rsidRPr="008E4BDB">
              <w:rPr>
                <w:rFonts w:ascii="ScalaSansPro-Light" w:eastAsia="SimSun" w:hAnsi="ScalaSansPro-Light" w:cstheme="minorHAnsi"/>
                <w:b/>
                <w:bCs/>
                <w:color w:val="auto"/>
                <w:kern w:val="24"/>
                <w:sz w:val="22"/>
                <w:szCs w:val="22"/>
                <w:lang w:val="en-US"/>
              </w:rPr>
              <w:t xml:space="preserve">Date &amp; time for </w:t>
            </w:r>
            <w:r w:rsidR="00DD7851" w:rsidRPr="008E4BDB">
              <w:rPr>
                <w:rFonts w:ascii="ScalaSansPro-Light" w:eastAsia="SimSun" w:hAnsi="ScalaSansPro-Light" w:cstheme="minorHAnsi"/>
                <w:b/>
                <w:bCs/>
                <w:color w:val="auto"/>
                <w:kern w:val="24"/>
                <w:sz w:val="22"/>
                <w:szCs w:val="22"/>
                <w:lang w:val="en-US"/>
              </w:rPr>
              <w:t>assignments /</w:t>
            </w:r>
            <w:r w:rsidRPr="008E4BDB">
              <w:rPr>
                <w:rFonts w:ascii="ScalaSansPro-Light" w:eastAsia="SimSun" w:hAnsi="ScalaSansPro-Light" w:cstheme="minorHAnsi"/>
                <w:b/>
                <w:bCs/>
                <w:color w:val="auto"/>
                <w:kern w:val="24"/>
                <w:sz w:val="22"/>
                <w:szCs w:val="22"/>
                <w:lang w:val="en-US"/>
              </w:rPr>
              <w:t>coursework</w:t>
            </w:r>
            <w:r w:rsidR="009E3BD0" w:rsidRPr="008E4BDB">
              <w:rPr>
                <w:rFonts w:ascii="ScalaSansPro-Light" w:eastAsia="SimSun" w:hAnsi="ScalaSansPro-Light" w:cstheme="minorHAnsi"/>
                <w:b/>
                <w:bCs/>
                <w:color w:val="auto"/>
                <w:kern w:val="24"/>
                <w:sz w:val="22"/>
                <w:szCs w:val="22"/>
                <w:lang w:val="en-US"/>
              </w:rPr>
              <w:t>*</w:t>
            </w:r>
          </w:p>
        </w:tc>
        <w:tc>
          <w:tcPr>
            <w:tcW w:w="1559" w:type="dxa"/>
            <w:shd w:val="clear" w:color="auto" w:fill="EAF1DD" w:themeFill="accent3" w:themeFillTint="33"/>
            <w:tcMar>
              <w:top w:w="72" w:type="dxa"/>
              <w:left w:w="137" w:type="dxa"/>
              <w:bottom w:w="72" w:type="dxa"/>
              <w:right w:w="137" w:type="dxa"/>
            </w:tcMar>
          </w:tcPr>
          <w:p w14:paraId="0744D067" w14:textId="6C04A44D" w:rsidR="00522859" w:rsidRPr="008E4BDB" w:rsidRDefault="006F3F80" w:rsidP="006F3F80">
            <w:pPr>
              <w:pStyle w:val="NormalWeb"/>
              <w:spacing w:before="0" w:beforeAutospacing="0" w:after="0" w:afterAutospacing="0" w:line="240" w:lineRule="auto"/>
              <w:jc w:val="left"/>
              <w:rPr>
                <w:rFonts w:ascii="ScalaSansPro-Light" w:hAnsi="ScalaSansPro-Light" w:cstheme="minorHAnsi"/>
                <w:b/>
                <w:bCs/>
                <w:color w:val="auto"/>
                <w:sz w:val="22"/>
                <w:szCs w:val="22"/>
                <w:lang w:val="en-US"/>
              </w:rPr>
            </w:pPr>
            <w:r w:rsidRPr="008E4BDB">
              <w:rPr>
                <w:rFonts w:ascii="ScalaSansPro-Light" w:eastAsia="SimSun" w:hAnsi="ScalaSansPro-Light" w:cstheme="minorHAnsi"/>
                <w:b/>
                <w:bCs/>
                <w:color w:val="auto"/>
                <w:kern w:val="24"/>
                <w:sz w:val="22"/>
                <w:szCs w:val="22"/>
                <w:lang w:val="en-US"/>
              </w:rPr>
              <w:t xml:space="preserve">Pass/Fail or </w:t>
            </w:r>
            <w:r w:rsidR="00301526" w:rsidRPr="008E4BDB">
              <w:rPr>
                <w:rFonts w:ascii="ScalaSansPro-Light" w:eastAsia="SimSun" w:hAnsi="ScalaSansPro-Light" w:cstheme="minorHAnsi"/>
                <w:b/>
                <w:bCs/>
                <w:color w:val="auto"/>
                <w:kern w:val="24"/>
                <w:sz w:val="22"/>
                <w:szCs w:val="22"/>
                <w:lang w:val="en-US"/>
              </w:rPr>
              <w:t>Grade</w:t>
            </w:r>
            <w:r w:rsidR="006C55D4" w:rsidRPr="008E4BDB">
              <w:rPr>
                <w:rFonts w:ascii="ScalaSansPro-Light" w:eastAsia="SimSun" w:hAnsi="ScalaSansPro-Light" w:cstheme="minorHAnsi"/>
                <w:b/>
                <w:bCs/>
                <w:color w:val="auto"/>
                <w:kern w:val="24"/>
                <w:sz w:val="22"/>
                <w:szCs w:val="22"/>
                <w:lang w:val="en-US"/>
              </w:rPr>
              <w:t xml:space="preserve"> (e.g. 1-10)</w:t>
            </w:r>
          </w:p>
        </w:tc>
        <w:tc>
          <w:tcPr>
            <w:tcW w:w="1586" w:type="dxa"/>
            <w:shd w:val="clear" w:color="auto" w:fill="EAF1DD" w:themeFill="accent3" w:themeFillTint="33"/>
            <w:tcMar>
              <w:top w:w="72" w:type="dxa"/>
              <w:left w:w="137" w:type="dxa"/>
              <w:bottom w:w="72" w:type="dxa"/>
              <w:right w:w="137" w:type="dxa"/>
            </w:tcMar>
          </w:tcPr>
          <w:p w14:paraId="75FBB3CA" w14:textId="77777777" w:rsidR="00522859" w:rsidRPr="008E4BDB" w:rsidRDefault="00522859" w:rsidP="006F3F80">
            <w:pPr>
              <w:pStyle w:val="NormalWeb"/>
              <w:spacing w:before="0" w:beforeAutospacing="0" w:after="0" w:afterAutospacing="0" w:line="240" w:lineRule="auto"/>
              <w:jc w:val="left"/>
              <w:rPr>
                <w:rFonts w:ascii="ScalaSansPro-Light" w:hAnsi="ScalaSansPro-Light" w:cstheme="minorHAnsi"/>
                <w:b/>
                <w:bCs/>
                <w:color w:val="auto"/>
                <w:sz w:val="22"/>
                <w:szCs w:val="22"/>
                <w:lang w:val="en-US"/>
              </w:rPr>
            </w:pPr>
            <w:r w:rsidRPr="008E4BDB">
              <w:rPr>
                <w:rFonts w:ascii="ScalaSansPro-Light" w:eastAsia="SimSun" w:hAnsi="ScalaSansPro-Light" w:cstheme="minorHAnsi"/>
                <w:b/>
                <w:bCs/>
                <w:color w:val="auto"/>
                <w:kern w:val="24"/>
                <w:sz w:val="22"/>
                <w:szCs w:val="22"/>
                <w:lang w:val="en-US"/>
              </w:rPr>
              <w:t>Possibility and assessment type for the re-sit</w:t>
            </w:r>
          </w:p>
        </w:tc>
        <w:tc>
          <w:tcPr>
            <w:tcW w:w="1701" w:type="dxa"/>
            <w:shd w:val="clear" w:color="auto" w:fill="EAF1DD" w:themeFill="accent3" w:themeFillTint="33"/>
            <w:tcMar>
              <w:top w:w="72" w:type="dxa"/>
              <w:left w:w="144" w:type="dxa"/>
              <w:bottom w:w="72" w:type="dxa"/>
              <w:right w:w="144" w:type="dxa"/>
            </w:tcMar>
          </w:tcPr>
          <w:p w14:paraId="542D4B4F" w14:textId="71C355CF" w:rsidR="00522859" w:rsidRPr="008E4BDB" w:rsidRDefault="00341ED3" w:rsidP="006F3F80">
            <w:pPr>
              <w:pStyle w:val="NormalWeb"/>
              <w:spacing w:before="0" w:beforeAutospacing="0" w:after="0" w:afterAutospacing="0" w:line="240" w:lineRule="auto"/>
              <w:jc w:val="left"/>
              <w:rPr>
                <w:rFonts w:ascii="ScalaSansPro-Light" w:eastAsia="SimSun" w:hAnsi="ScalaSansPro-Light" w:cstheme="minorHAnsi"/>
                <w:b/>
                <w:bCs/>
                <w:color w:val="auto"/>
                <w:kern w:val="24"/>
                <w:sz w:val="22"/>
                <w:szCs w:val="22"/>
                <w:lang w:val="en-US"/>
              </w:rPr>
            </w:pPr>
            <w:r w:rsidRPr="008E4BDB">
              <w:rPr>
                <w:rFonts w:ascii="ScalaSansPro-Light" w:eastAsia="SimSun" w:hAnsi="ScalaSansPro-Light" w:cstheme="minorHAnsi"/>
                <w:b/>
                <w:bCs/>
                <w:color w:val="auto"/>
                <w:kern w:val="24"/>
                <w:sz w:val="22"/>
                <w:szCs w:val="22"/>
                <w:lang w:val="en-US"/>
              </w:rPr>
              <w:t>Does this component require a pass</w:t>
            </w:r>
            <w:r w:rsidR="00CE54B5" w:rsidRPr="008E4BDB">
              <w:rPr>
                <w:rFonts w:ascii="ScalaSansPro-Light" w:eastAsia="SimSun" w:hAnsi="ScalaSansPro-Light" w:cstheme="minorHAnsi"/>
                <w:b/>
                <w:bCs/>
                <w:color w:val="auto"/>
                <w:kern w:val="24"/>
                <w:sz w:val="22"/>
                <w:szCs w:val="22"/>
                <w:lang w:val="en-US"/>
              </w:rPr>
              <w:t>/passing grade</w:t>
            </w:r>
            <w:r w:rsidRPr="008E4BDB">
              <w:rPr>
                <w:rFonts w:ascii="ScalaSansPro-Light" w:eastAsia="SimSun" w:hAnsi="ScalaSansPro-Light" w:cstheme="minorHAnsi"/>
                <w:b/>
                <w:bCs/>
                <w:color w:val="auto"/>
                <w:kern w:val="24"/>
                <w:sz w:val="22"/>
                <w:szCs w:val="22"/>
                <w:lang w:val="en-US"/>
              </w:rPr>
              <w:t>?</w:t>
            </w:r>
          </w:p>
          <w:p w14:paraId="68AF0A83" w14:textId="77777777" w:rsidR="00522859" w:rsidRPr="008E4BDB" w:rsidRDefault="00522859" w:rsidP="006F3F80">
            <w:pPr>
              <w:pStyle w:val="NormalWeb"/>
              <w:spacing w:before="0" w:beforeAutospacing="0" w:after="0" w:afterAutospacing="0" w:line="240" w:lineRule="auto"/>
              <w:jc w:val="left"/>
              <w:rPr>
                <w:rFonts w:ascii="ScalaSansPro-Light" w:eastAsia="SimSun" w:hAnsi="ScalaSansPro-Light" w:cstheme="minorHAnsi"/>
                <w:b/>
                <w:bCs/>
                <w:color w:val="auto"/>
                <w:kern w:val="24"/>
                <w:sz w:val="22"/>
                <w:szCs w:val="22"/>
                <w:lang w:val="en-US"/>
              </w:rPr>
            </w:pPr>
          </w:p>
        </w:tc>
      </w:tr>
      <w:tr w:rsidR="006F3F80" w:rsidRPr="00C25163" w14:paraId="7A55D536" w14:textId="77777777" w:rsidTr="00E57E64">
        <w:trPr>
          <w:trHeight w:val="283"/>
        </w:trPr>
        <w:tc>
          <w:tcPr>
            <w:tcW w:w="0" w:type="auto"/>
            <w:shd w:val="clear" w:color="auto" w:fill="auto"/>
            <w:tcMar>
              <w:top w:w="72" w:type="dxa"/>
              <w:left w:w="137" w:type="dxa"/>
              <w:bottom w:w="72" w:type="dxa"/>
              <w:right w:w="137" w:type="dxa"/>
            </w:tcMar>
            <w:vAlign w:val="center"/>
          </w:tcPr>
          <w:p w14:paraId="2B026ADE" w14:textId="7256512F"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Portfolios</w:t>
            </w:r>
          </w:p>
        </w:tc>
        <w:tc>
          <w:tcPr>
            <w:tcW w:w="0" w:type="auto"/>
            <w:shd w:val="clear" w:color="auto" w:fill="auto"/>
            <w:tcMar>
              <w:top w:w="72" w:type="dxa"/>
              <w:left w:w="89" w:type="dxa"/>
              <w:bottom w:w="72" w:type="dxa"/>
              <w:right w:w="89" w:type="dxa"/>
            </w:tcMar>
          </w:tcPr>
          <w:p w14:paraId="16CA824B" w14:textId="1E2F9DB8"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40%</w:t>
            </w:r>
          </w:p>
        </w:tc>
        <w:tc>
          <w:tcPr>
            <w:tcW w:w="1454" w:type="dxa"/>
            <w:shd w:val="clear" w:color="auto" w:fill="auto"/>
            <w:tcMar>
              <w:top w:w="72" w:type="dxa"/>
              <w:left w:w="89" w:type="dxa"/>
              <w:bottom w:w="72" w:type="dxa"/>
              <w:right w:w="89" w:type="dxa"/>
            </w:tcMar>
          </w:tcPr>
          <w:p w14:paraId="71F54133" w14:textId="04C5C076"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See schedule</w:t>
            </w:r>
          </w:p>
        </w:tc>
        <w:tc>
          <w:tcPr>
            <w:tcW w:w="1559" w:type="dxa"/>
            <w:shd w:val="clear" w:color="auto" w:fill="auto"/>
            <w:tcMar>
              <w:top w:w="72" w:type="dxa"/>
              <w:left w:w="137" w:type="dxa"/>
              <w:bottom w:w="72" w:type="dxa"/>
              <w:right w:w="137" w:type="dxa"/>
            </w:tcMar>
          </w:tcPr>
          <w:p w14:paraId="68D32614" w14:textId="47B79FF3"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Grade</w:t>
            </w:r>
          </w:p>
        </w:tc>
        <w:tc>
          <w:tcPr>
            <w:tcW w:w="1586" w:type="dxa"/>
            <w:shd w:val="clear" w:color="auto" w:fill="auto"/>
            <w:tcMar>
              <w:top w:w="72" w:type="dxa"/>
              <w:left w:w="137" w:type="dxa"/>
              <w:bottom w:w="72" w:type="dxa"/>
              <w:right w:w="137" w:type="dxa"/>
            </w:tcMar>
          </w:tcPr>
          <w:p w14:paraId="0768C47B" w14:textId="1DB04BC2"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Opportunity to revise for a maximum grade of 6</w:t>
            </w:r>
          </w:p>
        </w:tc>
        <w:tc>
          <w:tcPr>
            <w:tcW w:w="1701" w:type="dxa"/>
            <w:shd w:val="clear" w:color="auto" w:fill="auto"/>
            <w:tcMar>
              <w:top w:w="72" w:type="dxa"/>
              <w:left w:w="144" w:type="dxa"/>
              <w:bottom w:w="72" w:type="dxa"/>
              <w:right w:w="144" w:type="dxa"/>
            </w:tcMar>
          </w:tcPr>
          <w:p w14:paraId="594655C9" w14:textId="41288B24"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Yes</w:t>
            </w:r>
          </w:p>
        </w:tc>
      </w:tr>
      <w:tr w:rsidR="006F3F80" w:rsidRPr="00C25163" w14:paraId="5D6A0F38" w14:textId="77777777" w:rsidTr="00E57E64">
        <w:trPr>
          <w:trHeight w:val="283"/>
        </w:trPr>
        <w:tc>
          <w:tcPr>
            <w:tcW w:w="0" w:type="auto"/>
            <w:shd w:val="clear" w:color="auto" w:fill="auto"/>
            <w:tcMar>
              <w:top w:w="72" w:type="dxa"/>
              <w:left w:w="137" w:type="dxa"/>
              <w:bottom w:w="72" w:type="dxa"/>
              <w:right w:w="137" w:type="dxa"/>
            </w:tcMar>
            <w:vAlign w:val="center"/>
          </w:tcPr>
          <w:p w14:paraId="49E1669D" w14:textId="095CBC3E"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Exam</w:t>
            </w:r>
          </w:p>
        </w:tc>
        <w:tc>
          <w:tcPr>
            <w:tcW w:w="0" w:type="auto"/>
            <w:shd w:val="clear" w:color="auto" w:fill="auto"/>
            <w:tcMar>
              <w:top w:w="72" w:type="dxa"/>
              <w:left w:w="89" w:type="dxa"/>
              <w:bottom w:w="72" w:type="dxa"/>
              <w:right w:w="89" w:type="dxa"/>
            </w:tcMar>
          </w:tcPr>
          <w:p w14:paraId="672A6163" w14:textId="1E54B1FC"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60%</w:t>
            </w:r>
          </w:p>
        </w:tc>
        <w:tc>
          <w:tcPr>
            <w:tcW w:w="1454" w:type="dxa"/>
            <w:shd w:val="clear" w:color="auto" w:fill="auto"/>
            <w:tcMar>
              <w:top w:w="72" w:type="dxa"/>
              <w:left w:w="89" w:type="dxa"/>
              <w:bottom w:w="72" w:type="dxa"/>
              <w:right w:w="89" w:type="dxa"/>
            </w:tcMar>
          </w:tcPr>
          <w:p w14:paraId="5FE6F053" w14:textId="458CFDD1"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See schedule</w:t>
            </w:r>
          </w:p>
        </w:tc>
        <w:tc>
          <w:tcPr>
            <w:tcW w:w="1559" w:type="dxa"/>
            <w:shd w:val="clear" w:color="auto" w:fill="auto"/>
            <w:tcMar>
              <w:top w:w="72" w:type="dxa"/>
              <w:left w:w="137" w:type="dxa"/>
              <w:bottom w:w="72" w:type="dxa"/>
              <w:right w:w="137" w:type="dxa"/>
            </w:tcMar>
          </w:tcPr>
          <w:p w14:paraId="399E866E" w14:textId="2480C260"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Grade</w:t>
            </w:r>
          </w:p>
        </w:tc>
        <w:tc>
          <w:tcPr>
            <w:tcW w:w="1586" w:type="dxa"/>
            <w:shd w:val="clear" w:color="auto" w:fill="auto"/>
            <w:tcMar>
              <w:top w:w="72" w:type="dxa"/>
              <w:left w:w="137" w:type="dxa"/>
              <w:bottom w:w="72" w:type="dxa"/>
              <w:right w:w="137" w:type="dxa"/>
            </w:tcMar>
          </w:tcPr>
          <w:p w14:paraId="1198017B" w14:textId="331A344D"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Yes, see exam regulations</w:t>
            </w:r>
          </w:p>
        </w:tc>
        <w:tc>
          <w:tcPr>
            <w:tcW w:w="1701" w:type="dxa"/>
            <w:shd w:val="clear" w:color="auto" w:fill="auto"/>
            <w:tcMar>
              <w:top w:w="72" w:type="dxa"/>
              <w:left w:w="144" w:type="dxa"/>
              <w:bottom w:w="72" w:type="dxa"/>
              <w:right w:w="144" w:type="dxa"/>
            </w:tcMar>
          </w:tcPr>
          <w:p w14:paraId="0F7D8528" w14:textId="021683E0" w:rsidR="00522859" w:rsidRPr="00C25163" w:rsidRDefault="00E57E64" w:rsidP="00717988">
            <w:pPr>
              <w:rPr>
                <w:rFonts w:ascii="ScalaSansPro-Light" w:hAnsi="ScalaSansPro-Light" w:cstheme="minorHAnsi"/>
                <w:szCs w:val="22"/>
              </w:rPr>
            </w:pPr>
            <w:r>
              <w:rPr>
                <w:rFonts w:ascii="ScalaSansPro-Light" w:hAnsi="ScalaSansPro-Light" w:cstheme="minorHAnsi"/>
                <w:szCs w:val="22"/>
              </w:rPr>
              <w:t>Yes</w:t>
            </w:r>
          </w:p>
        </w:tc>
      </w:tr>
    </w:tbl>
    <w:p w14:paraId="73B98118" w14:textId="77777777" w:rsidR="00522859" w:rsidRPr="00C25163" w:rsidRDefault="00522859" w:rsidP="00522859">
      <w:pPr>
        <w:rPr>
          <w:rFonts w:ascii="ScalaSansPro-Light" w:hAnsi="ScalaSansPro-Light"/>
        </w:rPr>
      </w:pPr>
    </w:p>
    <w:p w14:paraId="27B7AA81" w14:textId="62EBB47D" w:rsidR="00C93E68" w:rsidRDefault="009E3BD0" w:rsidP="00522859">
      <w:pPr>
        <w:rPr>
          <w:rFonts w:ascii="ScalaSansPro-Light" w:hAnsi="ScalaSansPro-Light"/>
        </w:rPr>
      </w:pPr>
      <w:r>
        <w:rPr>
          <w:rFonts w:ascii="ScalaSansPro-Light" w:hAnsi="ScalaSansPro-Light"/>
          <w:b/>
        </w:rPr>
        <w:t>*</w:t>
      </w:r>
      <w:r w:rsidRPr="009E3BD0">
        <w:rPr>
          <w:rFonts w:ascii="ScalaSansPro-Light" w:hAnsi="ScalaSansPro-Light"/>
        </w:rPr>
        <w:t xml:space="preserve"> </w:t>
      </w:r>
      <w:r>
        <w:rPr>
          <w:rFonts w:ascii="ScalaSansPro-Light" w:hAnsi="ScalaSansPro-Light"/>
        </w:rPr>
        <w:t xml:space="preserve">Please check </w:t>
      </w:r>
      <w:proofErr w:type="spellStart"/>
      <w:r>
        <w:rPr>
          <w:rFonts w:ascii="ScalaSansPro-Light" w:hAnsi="ScalaSansPro-Light"/>
        </w:rPr>
        <w:t>MyTimeTable</w:t>
      </w:r>
      <w:proofErr w:type="spellEnd"/>
      <w:r>
        <w:rPr>
          <w:rFonts w:ascii="ScalaSansPro-Light" w:hAnsi="ScalaSansPro-Light"/>
        </w:rPr>
        <w:t xml:space="preserve"> regularly for up-to-date information on exam dates. </w:t>
      </w:r>
      <w:r w:rsidRPr="00C25163">
        <w:rPr>
          <w:rFonts w:ascii="ScalaSansPro-Light" w:hAnsi="ScalaSansPro-Light"/>
        </w:rPr>
        <w:t xml:space="preserve"> </w:t>
      </w:r>
    </w:p>
    <w:p w14:paraId="2DC80509" w14:textId="77777777" w:rsidR="00706BA0" w:rsidRDefault="00706BA0" w:rsidP="00522859">
      <w:pPr>
        <w:rPr>
          <w:rFonts w:ascii="ScalaSansPro-Light" w:hAnsi="ScalaSansPro-Light"/>
        </w:rPr>
      </w:pPr>
    </w:p>
    <w:p w14:paraId="606F1B89" w14:textId="7943EB49" w:rsidR="00706BA0" w:rsidRPr="008E4060" w:rsidRDefault="00706BA0" w:rsidP="00706BA0">
      <w:pPr>
        <w:pStyle w:val="Heading2"/>
        <w:rPr>
          <w:rFonts w:ascii="ScalaSansPro-Light" w:hAnsi="ScalaSansPro-Light"/>
        </w:rPr>
      </w:pPr>
      <w:bookmarkStart w:id="13" w:name="_Toc166576842"/>
      <w:commentRangeStart w:id="14"/>
      <w:r w:rsidRPr="008E4060">
        <w:rPr>
          <w:rFonts w:ascii="ScalaSansPro-Light" w:hAnsi="ScalaSansPro-Light"/>
        </w:rPr>
        <w:t xml:space="preserve">Use of Large Language Models (LLMs) </w:t>
      </w:r>
      <w:commentRangeEnd w:id="14"/>
      <w:r w:rsidR="009A2974" w:rsidRPr="008E4060">
        <w:rPr>
          <w:rStyle w:val="CommentReference"/>
          <w:rFonts w:ascii="ScalaSansPro-Light" w:eastAsia="Times New Roman" w:hAnsi="ScalaSansPro-Light" w:cs="Times New Roman"/>
          <w:color w:val="auto"/>
          <w:szCs w:val="20"/>
        </w:rPr>
        <w:commentReference w:id="14"/>
      </w:r>
      <w:bookmarkEnd w:id="13"/>
    </w:p>
    <w:p w14:paraId="3911399B" w14:textId="77777777" w:rsidR="00E57E64" w:rsidRDefault="00E57E64" w:rsidP="00522859">
      <w:pPr>
        <w:rPr>
          <w:rFonts w:ascii="ScalaSansPro-Light" w:hAnsi="ScalaSansPro-Light"/>
        </w:rPr>
      </w:pPr>
    </w:p>
    <w:p w14:paraId="227E1EF9" w14:textId="5F2CD125" w:rsidR="00E57E64" w:rsidRDefault="00E57E64" w:rsidP="00522859">
      <w:pPr>
        <w:rPr>
          <w:rFonts w:ascii="ScalaSansPro-Light" w:hAnsi="ScalaSansPro-Light"/>
        </w:rPr>
      </w:pPr>
      <w:r>
        <w:rPr>
          <w:rFonts w:ascii="ScalaSansPro-Light" w:hAnsi="ScalaSansPro-Light"/>
        </w:rPr>
        <w:t>B</w:t>
      </w:r>
      <w:r w:rsidRPr="00E57E64">
        <w:rPr>
          <w:rFonts w:ascii="ScalaSansPro-Light" w:hAnsi="ScalaSansPro-Light"/>
        </w:rPr>
        <w:t xml:space="preserve">e warned: </w:t>
      </w:r>
      <w:r>
        <w:rPr>
          <w:rFonts w:ascii="ScalaSansPro-Light" w:hAnsi="ScalaSansPro-Light"/>
        </w:rPr>
        <w:t>LLMs learn from all text on the internet, which includes a *lot* of incorrect information about statistics. As a result, my experience is that e.g. ChatGPT produces a lot of incorrect output for statistics assignments.</w:t>
      </w:r>
    </w:p>
    <w:p w14:paraId="7DBF730F" w14:textId="77777777" w:rsidR="00E57E64" w:rsidRDefault="00E57E64" w:rsidP="00522859">
      <w:pPr>
        <w:rPr>
          <w:rFonts w:ascii="ScalaSansPro-Light" w:hAnsi="ScalaSansPro-Light"/>
        </w:rPr>
      </w:pPr>
    </w:p>
    <w:p w14:paraId="7B224339" w14:textId="1E2619DB" w:rsidR="00706BA0" w:rsidRPr="00C25163" w:rsidRDefault="00E57E64" w:rsidP="00522859">
      <w:pPr>
        <w:rPr>
          <w:rFonts w:ascii="ScalaSansPro-Light" w:hAnsi="ScalaSansPro-Light"/>
          <w:b/>
        </w:rPr>
      </w:pPr>
      <w:r>
        <w:rPr>
          <w:rFonts w:ascii="ScalaSansPro-Light" w:hAnsi="ScalaSansPro-Light"/>
        </w:rPr>
        <w:t xml:space="preserve">If </w:t>
      </w:r>
      <w:r w:rsidRPr="00E57E64">
        <w:rPr>
          <w:rFonts w:ascii="ScalaSansPro-Light" w:hAnsi="ScalaSansPro-Light"/>
        </w:rPr>
        <w:t xml:space="preserve">you </w:t>
      </w:r>
      <w:r>
        <w:rPr>
          <w:rFonts w:ascii="ScalaSansPro-Light" w:hAnsi="ScalaSansPro-Light"/>
        </w:rPr>
        <w:t xml:space="preserve">decide to </w:t>
      </w:r>
      <w:r w:rsidRPr="00E57E64">
        <w:rPr>
          <w:rFonts w:ascii="ScalaSansPro-Light" w:hAnsi="ScalaSansPro-Light"/>
        </w:rPr>
        <w:t xml:space="preserve">use </w:t>
      </w:r>
      <w:r>
        <w:rPr>
          <w:rFonts w:ascii="ScalaSansPro-Light" w:hAnsi="ScalaSansPro-Light"/>
        </w:rPr>
        <w:t>LLMs</w:t>
      </w:r>
      <w:r w:rsidRPr="00E57E64">
        <w:rPr>
          <w:rFonts w:ascii="ScalaSansPro-Light" w:hAnsi="ScalaSansPro-Light"/>
        </w:rPr>
        <w:t xml:space="preserve">, it is your responsibility to thoroughly check its output for logical consistency and correctness. </w:t>
      </w:r>
      <w:r>
        <w:rPr>
          <w:rFonts w:ascii="ScalaSansPro-Light" w:hAnsi="ScalaSansPro-Light"/>
        </w:rPr>
        <w:t>Y</w:t>
      </w:r>
      <w:r w:rsidRPr="00E57E64">
        <w:rPr>
          <w:rFonts w:ascii="ScalaSansPro-Light" w:hAnsi="ScalaSansPro-Light"/>
        </w:rPr>
        <w:t>ou may not yet have the level of expertise required to know when ChatGPT generates irrelevant nonsense - but the teacher who grades your work does. Consider this carefully when deciding what makes more sense: doing your work manually, making sure each step is correct - or outsourcing it to AI, and then checking its work before submitting.</w:t>
      </w:r>
    </w:p>
    <w:p w14:paraId="42486AA8" w14:textId="6CB1B517" w:rsidR="00680D89" w:rsidRDefault="00680D89" w:rsidP="0000394D">
      <w:pPr>
        <w:pStyle w:val="Heading1"/>
        <w:rPr>
          <w:rFonts w:ascii="ScalaSansPro-Light" w:hAnsi="ScalaSansPro-Light"/>
        </w:rPr>
      </w:pPr>
      <w:bookmarkStart w:id="15" w:name="_Toc166576843"/>
      <w:r w:rsidRPr="00570FE5">
        <w:rPr>
          <w:rFonts w:ascii="ScalaSansPro-Light" w:hAnsi="ScalaSansPro-Light"/>
        </w:rPr>
        <w:lastRenderedPageBreak/>
        <w:t>Academic</w:t>
      </w:r>
      <w:r w:rsidR="006F3F80">
        <w:rPr>
          <w:rFonts w:ascii="ScalaSansPro-Light" w:hAnsi="ScalaSansPro-Light"/>
        </w:rPr>
        <w:t xml:space="preserve"> Support</w:t>
      </w:r>
      <w:bookmarkEnd w:id="15"/>
    </w:p>
    <w:p w14:paraId="57B29D4B" w14:textId="77777777" w:rsidR="00F503F6" w:rsidRDefault="00F503F6" w:rsidP="006F3F80">
      <w:pPr>
        <w:pStyle w:val="Heading2"/>
        <w:rPr>
          <w:rFonts w:ascii="ScalaSansPro-Light" w:hAnsi="ScalaSansPro-Light"/>
        </w:rPr>
      </w:pPr>
    </w:p>
    <w:p w14:paraId="5C5700B7" w14:textId="14889B18" w:rsidR="006F3F80" w:rsidRPr="006F3F80" w:rsidRDefault="006F3F80" w:rsidP="006F3F80">
      <w:pPr>
        <w:pStyle w:val="Heading2"/>
        <w:rPr>
          <w:rFonts w:ascii="ScalaSansPro-Light" w:hAnsi="ScalaSansPro-Light"/>
        </w:rPr>
      </w:pPr>
      <w:bookmarkStart w:id="16" w:name="_Toc166576844"/>
      <w:r w:rsidRPr="006F3F80">
        <w:rPr>
          <w:rFonts w:ascii="ScalaSansPro-Light" w:hAnsi="ScalaSansPro-Light"/>
        </w:rPr>
        <w:t>Your Research Companion</w:t>
      </w:r>
      <w:bookmarkEnd w:id="16"/>
    </w:p>
    <w:p w14:paraId="32AF53D1" w14:textId="77777777" w:rsidR="00680D89" w:rsidRPr="00C25163" w:rsidRDefault="00680D89" w:rsidP="00680D89">
      <w:pPr>
        <w:rPr>
          <w:rFonts w:ascii="ScalaSansPro-Light" w:hAnsi="ScalaSansPro-Light"/>
        </w:rPr>
      </w:pPr>
      <w:r w:rsidRPr="00C25163">
        <w:rPr>
          <w:rFonts w:ascii="ScalaSansPro-Light" w:hAnsi="ScalaSansPro-Light"/>
        </w:rPr>
        <w:t xml:space="preserve">At University College Tilburg, we place significant emphasis on fostering a culture of academic integrity and </w:t>
      </w:r>
      <w:hyperlink r:id="rId15" w:history="1">
        <w:r w:rsidRPr="00C25163">
          <w:rPr>
            <w:rStyle w:val="Hyperlink"/>
            <w:rFonts w:ascii="ScalaSansPro-Light" w:hAnsi="ScalaSansPro-Light"/>
          </w:rPr>
          <w:t>prevention of fraud, cheating and plagiarism.</w:t>
        </w:r>
      </w:hyperlink>
      <w:r w:rsidRPr="00C25163">
        <w:rPr>
          <w:rFonts w:ascii="ScalaSansPro-Light" w:hAnsi="ScalaSansPro-Light"/>
        </w:rPr>
        <w:t xml:space="preserve"> As responsible scholars, it is crucial for each student to adhere to ethical standards in their academic endeavors.</w:t>
      </w:r>
    </w:p>
    <w:p w14:paraId="0B2F41D6" w14:textId="77777777" w:rsidR="00680D89" w:rsidRPr="00C25163" w:rsidRDefault="00680D89" w:rsidP="00680D89">
      <w:pPr>
        <w:rPr>
          <w:rFonts w:ascii="ScalaSansPro-Light" w:hAnsi="ScalaSansPro-Light"/>
        </w:rPr>
      </w:pPr>
    </w:p>
    <w:p w14:paraId="2EFD581B" w14:textId="77777777" w:rsidR="00680D89" w:rsidRPr="00C25163" w:rsidRDefault="00680D89" w:rsidP="00680D89">
      <w:pPr>
        <w:rPr>
          <w:rFonts w:ascii="ScalaSansPro-Light" w:hAnsi="ScalaSansPro-Light"/>
          <w:lang w:eastAsia="nl-NL"/>
        </w:rPr>
      </w:pPr>
      <w:r w:rsidRPr="0012142C">
        <w:rPr>
          <w:rFonts w:ascii="ScalaSansPro-Light" w:hAnsi="ScalaSansPro-Light"/>
          <w:lang w:eastAsia="nl-NL"/>
        </w:rPr>
        <w:t xml:space="preserve">To support </w:t>
      </w:r>
      <w:r w:rsidRPr="00C25163">
        <w:rPr>
          <w:rFonts w:ascii="ScalaSansPro-Light" w:hAnsi="ScalaSansPro-Light"/>
          <w:lang w:eastAsia="nl-NL"/>
        </w:rPr>
        <w:t>you</w:t>
      </w:r>
      <w:r w:rsidRPr="0012142C">
        <w:rPr>
          <w:rFonts w:ascii="ScalaSansPro-Light" w:hAnsi="ScalaSansPro-Light"/>
          <w:lang w:eastAsia="nl-NL"/>
        </w:rPr>
        <w:t xml:space="preserve"> in academic research, writing, referencing, and source collection, we recommend utilizing </w:t>
      </w:r>
      <w:hyperlink r:id="rId16" w:history="1">
        <w:r w:rsidRPr="0012142C">
          <w:rPr>
            <w:rStyle w:val="Hyperlink"/>
            <w:rFonts w:ascii="ScalaSansPro-Light" w:hAnsi="ScalaSansPro-Light"/>
            <w:i/>
            <w:iCs/>
            <w:lang w:eastAsia="nl-NL"/>
          </w:rPr>
          <w:t>Your Research Companion</w:t>
        </w:r>
      </w:hyperlink>
      <w:r w:rsidRPr="00C25163">
        <w:rPr>
          <w:rFonts w:ascii="ScalaSansPro-Light" w:hAnsi="ScalaSansPro-Light"/>
          <w:lang w:eastAsia="nl-NL"/>
        </w:rPr>
        <w:t xml:space="preserve">. This website was </w:t>
      </w:r>
      <w:r w:rsidRPr="0012142C">
        <w:rPr>
          <w:rFonts w:ascii="ScalaSansPro-Light" w:hAnsi="ScalaSansPro-Light"/>
          <w:lang w:eastAsia="nl-NL"/>
        </w:rPr>
        <w:t xml:space="preserve">designed </w:t>
      </w:r>
      <w:r w:rsidRPr="00C25163">
        <w:rPr>
          <w:rFonts w:ascii="ScalaSansPro-Light" w:hAnsi="ScalaSansPro-Light"/>
          <w:lang w:eastAsia="nl-NL"/>
        </w:rPr>
        <w:t>specifically for students of University College Tilburg to</w:t>
      </w:r>
      <w:r w:rsidRPr="0012142C">
        <w:rPr>
          <w:rFonts w:ascii="ScalaSansPro-Light" w:hAnsi="ScalaSansPro-Light"/>
          <w:lang w:eastAsia="nl-NL"/>
        </w:rPr>
        <w:t xml:space="preserve"> introduce you to the fundamentals of academic research. While these skills are more extensively covered </w:t>
      </w:r>
      <w:r w:rsidRPr="00C25163">
        <w:rPr>
          <w:rFonts w:ascii="ScalaSansPro-Light" w:hAnsi="ScalaSansPro-Light"/>
          <w:lang w:eastAsia="nl-NL"/>
        </w:rPr>
        <w:t>throughout the Liberal Arts and Sciences</w:t>
      </w:r>
      <w:r w:rsidRPr="0012142C">
        <w:rPr>
          <w:rFonts w:ascii="ScalaSansPro-Light" w:hAnsi="ScalaSansPro-Light"/>
          <w:lang w:eastAsia="nl-NL"/>
        </w:rPr>
        <w:t xml:space="preserve"> curriculum, </w:t>
      </w:r>
      <w:hyperlink r:id="rId17" w:history="1">
        <w:r w:rsidRPr="0012142C">
          <w:rPr>
            <w:rStyle w:val="Hyperlink"/>
            <w:rFonts w:ascii="ScalaSansPro-Light" w:hAnsi="ScalaSansPro-Light"/>
            <w:i/>
            <w:iCs/>
            <w:lang w:eastAsia="nl-NL"/>
          </w:rPr>
          <w:t>Your Research Companion</w:t>
        </w:r>
      </w:hyperlink>
      <w:r w:rsidRPr="00C25163">
        <w:rPr>
          <w:rFonts w:ascii="ScalaSansPro-Light" w:hAnsi="ScalaSansPro-Light"/>
          <w:lang w:eastAsia="nl-NL"/>
        </w:rPr>
        <w:t xml:space="preserve"> </w:t>
      </w:r>
      <w:r w:rsidRPr="0012142C">
        <w:rPr>
          <w:rFonts w:ascii="ScalaSansPro-Light" w:hAnsi="ScalaSansPro-Light"/>
          <w:lang w:eastAsia="nl-NL"/>
        </w:rPr>
        <w:t xml:space="preserve">serves as a valuable resource for </w:t>
      </w:r>
      <w:r w:rsidRPr="00C25163">
        <w:rPr>
          <w:rFonts w:ascii="ScalaSansPro-Light" w:hAnsi="ScalaSansPro-Light"/>
          <w:lang w:eastAsia="nl-NL"/>
        </w:rPr>
        <w:t xml:space="preserve">students who are in the early stages of their studies, or wish to refresh their knowledge on conducting academic research. </w:t>
      </w:r>
    </w:p>
    <w:p w14:paraId="198E4779" w14:textId="77777777" w:rsidR="00680D89" w:rsidRDefault="00680D89" w:rsidP="00680D89">
      <w:pPr>
        <w:rPr>
          <w:rFonts w:ascii="ScalaSansPro-Light" w:hAnsi="ScalaSansPro-Light"/>
          <w:lang w:eastAsia="nl-NL"/>
        </w:rPr>
      </w:pPr>
    </w:p>
    <w:p w14:paraId="1AA9120D" w14:textId="77777777" w:rsidR="006F3F80" w:rsidRPr="006F3F80" w:rsidRDefault="006F3F80" w:rsidP="006F3F80">
      <w:pPr>
        <w:pStyle w:val="Heading2"/>
        <w:rPr>
          <w:rFonts w:ascii="ScalaSansPro-Light" w:hAnsi="ScalaSansPro-Light"/>
          <w:lang w:eastAsia="nl-NL"/>
        </w:rPr>
      </w:pPr>
      <w:bookmarkStart w:id="17" w:name="_Toc166576845"/>
      <w:r w:rsidRPr="006F3F80">
        <w:rPr>
          <w:rFonts w:ascii="ScalaSansPro-Light" w:hAnsi="ScalaSansPro-Light"/>
          <w:lang w:eastAsia="nl-NL"/>
        </w:rPr>
        <w:t>Support Staff</w:t>
      </w:r>
      <w:bookmarkEnd w:id="17"/>
    </w:p>
    <w:p w14:paraId="687FFC0F" w14:textId="10F5BA7F" w:rsidR="00706BA0" w:rsidRPr="005F2238" w:rsidRDefault="005F2238" w:rsidP="00F55702">
      <w:pPr>
        <w:rPr>
          <w:rFonts w:ascii="ScalaSansPro-Light" w:hAnsi="ScalaSansPro-Light"/>
          <w:lang w:eastAsia="nl-NL"/>
        </w:rPr>
      </w:pPr>
      <w:r w:rsidRPr="005F2238">
        <w:rPr>
          <w:rFonts w:ascii="ScalaSansPro-Light" w:hAnsi="ScalaSansPro-Light"/>
          <w:lang w:eastAsia="nl-NL"/>
        </w:rPr>
        <w:t xml:space="preserve">For any additional support, guidance, or counseling needs, students are encouraged to seek assistance from the </w:t>
      </w:r>
      <w:hyperlink r:id="rId18" w:history="1">
        <w:r w:rsidRPr="00F55702">
          <w:rPr>
            <w:rStyle w:val="Hyperlink"/>
            <w:rFonts w:ascii="ScalaSansPro-Light" w:hAnsi="ScalaSansPro-Light"/>
            <w:lang w:eastAsia="nl-NL"/>
          </w:rPr>
          <w:t>A</w:t>
        </w:r>
        <w:r w:rsidRPr="005F2238">
          <w:rPr>
            <w:rStyle w:val="Hyperlink"/>
            <w:rFonts w:ascii="ScalaSansPro-Light" w:hAnsi="ScalaSansPro-Light"/>
            <w:lang w:eastAsia="nl-NL"/>
          </w:rPr>
          <w:t xml:space="preserve">cademic </w:t>
        </w:r>
        <w:r w:rsidRPr="00F55702">
          <w:rPr>
            <w:rStyle w:val="Hyperlink"/>
            <w:rFonts w:ascii="ScalaSansPro-Light" w:hAnsi="ScalaSansPro-Light"/>
            <w:lang w:eastAsia="nl-NL"/>
          </w:rPr>
          <w:t>A</w:t>
        </w:r>
        <w:r w:rsidRPr="005F2238">
          <w:rPr>
            <w:rStyle w:val="Hyperlink"/>
            <w:rFonts w:ascii="ScalaSansPro-Light" w:hAnsi="ScalaSansPro-Light"/>
            <w:lang w:eastAsia="nl-NL"/>
          </w:rPr>
          <w:t xml:space="preserve">dvisor and </w:t>
        </w:r>
        <w:r w:rsidRPr="00F55702">
          <w:rPr>
            <w:rStyle w:val="Hyperlink"/>
            <w:rFonts w:ascii="ScalaSansPro-Light" w:hAnsi="ScalaSansPro-Light"/>
            <w:lang w:eastAsia="nl-NL"/>
          </w:rPr>
          <w:t>S</w:t>
        </w:r>
        <w:r w:rsidRPr="005F2238">
          <w:rPr>
            <w:rStyle w:val="Hyperlink"/>
            <w:rFonts w:ascii="ScalaSansPro-Light" w:hAnsi="ScalaSansPro-Light"/>
            <w:lang w:eastAsia="nl-NL"/>
          </w:rPr>
          <w:t xml:space="preserve">tudy </w:t>
        </w:r>
        <w:r w:rsidRPr="00F55702">
          <w:rPr>
            <w:rStyle w:val="Hyperlink"/>
            <w:rFonts w:ascii="ScalaSansPro-Light" w:hAnsi="ScalaSansPro-Light"/>
            <w:lang w:eastAsia="nl-NL"/>
          </w:rPr>
          <w:t>P</w:t>
        </w:r>
        <w:r w:rsidRPr="005F2238">
          <w:rPr>
            <w:rStyle w:val="Hyperlink"/>
            <w:rFonts w:ascii="ScalaSansPro-Light" w:hAnsi="ScalaSansPro-Light"/>
            <w:lang w:eastAsia="nl-NL"/>
          </w:rPr>
          <w:t xml:space="preserve">rogress </w:t>
        </w:r>
        <w:r w:rsidRPr="00F55702">
          <w:rPr>
            <w:rStyle w:val="Hyperlink"/>
            <w:rFonts w:ascii="ScalaSansPro-Light" w:hAnsi="ScalaSansPro-Light"/>
            <w:lang w:eastAsia="nl-NL"/>
          </w:rPr>
          <w:t>A</w:t>
        </w:r>
        <w:r w:rsidRPr="005F2238">
          <w:rPr>
            <w:rStyle w:val="Hyperlink"/>
            <w:rFonts w:ascii="ScalaSansPro-Light" w:hAnsi="ScalaSansPro-Light"/>
            <w:lang w:eastAsia="nl-NL"/>
          </w:rPr>
          <w:t>dvisor</w:t>
        </w:r>
      </w:hyperlink>
      <w:r w:rsidRPr="00F55702">
        <w:rPr>
          <w:rFonts w:ascii="ScalaSansPro-Light" w:hAnsi="ScalaSansPro-Light"/>
        </w:rPr>
        <w:t>. A</w:t>
      </w:r>
      <w:r w:rsidRPr="005F2238">
        <w:rPr>
          <w:rFonts w:ascii="ScalaSansPro-Light" w:hAnsi="ScalaSansPro-Light"/>
          <w:lang w:eastAsia="nl-NL"/>
        </w:rPr>
        <w:t xml:space="preserve"> variety of resources </w:t>
      </w:r>
      <w:r w:rsidRPr="00F55702">
        <w:rPr>
          <w:rFonts w:ascii="ScalaSansPro-Light" w:hAnsi="ScalaSansPro-Light"/>
        </w:rPr>
        <w:t xml:space="preserve">are also </w:t>
      </w:r>
      <w:r w:rsidRPr="005F2238">
        <w:rPr>
          <w:rFonts w:ascii="ScalaSansPro-Light" w:hAnsi="ScalaSansPro-Light"/>
          <w:lang w:eastAsia="nl-NL"/>
        </w:rPr>
        <w:t xml:space="preserve">available on </w:t>
      </w:r>
      <w:r w:rsidRPr="00F55702">
        <w:rPr>
          <w:rFonts w:ascii="ScalaSansPro-Light" w:hAnsi="ScalaSansPro-Light"/>
        </w:rPr>
        <w:t xml:space="preserve">the </w:t>
      </w:r>
      <w:hyperlink r:id="rId19" w:history="1">
        <w:r w:rsidR="00F55702" w:rsidRPr="00F55702">
          <w:rPr>
            <w:rStyle w:val="Hyperlink"/>
            <w:rFonts w:ascii="ScalaSansPro-Light" w:hAnsi="ScalaSansPro-Light"/>
          </w:rPr>
          <w:t>BA Liberal Arts and Sciences General Program Information</w:t>
        </w:r>
      </w:hyperlink>
      <w:r w:rsidR="00F55702" w:rsidRPr="00F55702">
        <w:rPr>
          <w:rFonts w:ascii="ScalaSansPro-Light" w:hAnsi="ScalaSansPro-Light"/>
        </w:rPr>
        <w:t xml:space="preserve"> </w:t>
      </w:r>
      <w:r w:rsidR="00F55702">
        <w:rPr>
          <w:rFonts w:ascii="ScalaSansPro-Light" w:hAnsi="ScalaSansPro-Light"/>
        </w:rPr>
        <w:t xml:space="preserve">page on Canvas </w:t>
      </w:r>
      <w:r w:rsidRPr="005F2238">
        <w:rPr>
          <w:rFonts w:ascii="ScalaSansPro-Light" w:hAnsi="ScalaSansPro-Light"/>
          <w:lang w:eastAsia="nl-NL"/>
        </w:rPr>
        <w:t xml:space="preserve">to further support </w:t>
      </w:r>
      <w:r w:rsidR="000A584A">
        <w:rPr>
          <w:rFonts w:ascii="ScalaSansPro-Light" w:hAnsi="ScalaSansPro-Light"/>
        </w:rPr>
        <w:t xml:space="preserve">your </w:t>
      </w:r>
      <w:r w:rsidRPr="005F2238">
        <w:rPr>
          <w:rFonts w:ascii="ScalaSansPro-Light" w:hAnsi="ScalaSansPro-Light"/>
          <w:lang w:eastAsia="nl-NL"/>
        </w:rPr>
        <w:t>academic journey.</w:t>
      </w:r>
    </w:p>
    <w:p w14:paraId="4448E5E6" w14:textId="77777777" w:rsidR="005F2238" w:rsidRPr="005F2238" w:rsidRDefault="005F2238" w:rsidP="005F2238">
      <w:pPr>
        <w:pBdr>
          <w:bottom w:val="single" w:sz="6" w:space="1" w:color="auto"/>
        </w:pBdr>
        <w:jc w:val="center"/>
        <w:rPr>
          <w:rFonts w:ascii="Arial" w:hAnsi="Arial"/>
          <w:vanish/>
          <w:sz w:val="16"/>
          <w:szCs w:val="16"/>
          <w:lang w:eastAsia="nl-NL"/>
        </w:rPr>
      </w:pPr>
      <w:r w:rsidRPr="005F2238">
        <w:rPr>
          <w:rFonts w:ascii="Arial" w:hAnsi="Arial"/>
          <w:vanish/>
          <w:sz w:val="16"/>
          <w:szCs w:val="16"/>
          <w:lang w:eastAsia="nl-NL"/>
        </w:rPr>
        <w:t>Top of Form</w:t>
      </w:r>
    </w:p>
    <w:p w14:paraId="07BDC905" w14:textId="77777777" w:rsidR="008E4060" w:rsidRDefault="008E4060" w:rsidP="00D5139B">
      <w:pPr>
        <w:pStyle w:val="Heading1"/>
        <w:rPr>
          <w:rFonts w:ascii="ScalaSansPro-Light" w:hAnsi="ScalaSansPro-Light"/>
        </w:rPr>
      </w:pPr>
    </w:p>
    <w:p w14:paraId="76F3E5BF" w14:textId="18517337" w:rsidR="00D5139B" w:rsidRPr="00C25163" w:rsidRDefault="00D5139B" w:rsidP="00D5139B">
      <w:pPr>
        <w:pStyle w:val="Heading1"/>
        <w:rPr>
          <w:rFonts w:ascii="ScalaSansPro-Light" w:hAnsi="ScalaSansPro-Light"/>
        </w:rPr>
      </w:pPr>
      <w:bookmarkStart w:id="18" w:name="_Toc166576846"/>
      <w:r w:rsidRPr="00C25163">
        <w:rPr>
          <w:rFonts w:ascii="ScalaSansPro-Light" w:hAnsi="ScalaSansPro-Light"/>
        </w:rPr>
        <w:t>Inclusiveness Statement</w:t>
      </w:r>
      <w:bookmarkEnd w:id="18"/>
      <w:r w:rsidRPr="00C25163">
        <w:rPr>
          <w:rFonts w:ascii="ScalaSansPro-Light" w:hAnsi="ScalaSansPro-Light"/>
        </w:rPr>
        <w:t xml:space="preserve"> </w:t>
      </w:r>
    </w:p>
    <w:p w14:paraId="33C79E18" w14:textId="77777777" w:rsidR="00BA609A" w:rsidRDefault="00BA609A" w:rsidP="00D5139B">
      <w:pPr>
        <w:rPr>
          <w:rFonts w:ascii="ScalaSansPro-Light" w:hAnsi="ScalaSansPro-Light"/>
        </w:rPr>
      </w:pPr>
    </w:p>
    <w:p w14:paraId="06FA56AB" w14:textId="77777777" w:rsidR="00631172" w:rsidRDefault="00D861A7" w:rsidP="00D5139B">
      <w:pPr>
        <w:rPr>
          <w:rFonts w:ascii="ScalaSansPro-Light" w:hAnsi="ScalaSansPro-Light" w:cs="Segoe UI"/>
          <w:color w:val="0D0D0D"/>
          <w:shd w:val="clear" w:color="auto" w:fill="FFFFFF"/>
        </w:rPr>
      </w:pPr>
      <w:r>
        <w:rPr>
          <w:rFonts w:ascii="ScalaSansPro-Light" w:hAnsi="ScalaSansPro-Light" w:cs="Segoe UI"/>
          <w:color w:val="0D0D0D"/>
          <w:shd w:val="clear" w:color="auto" w:fill="FFFFFF"/>
        </w:rPr>
        <w:t xml:space="preserve">Please be mindful of classroom etiquette and adhere to the </w:t>
      </w:r>
      <w:r w:rsidRPr="00BA609A">
        <w:rPr>
          <w:rFonts w:ascii="ScalaSansPro-Light" w:hAnsi="ScalaSansPro-Light" w:cs="Segoe UI"/>
          <w:color w:val="0D0D0D"/>
          <w:shd w:val="clear" w:color="auto" w:fill="FFFFFF"/>
        </w:rPr>
        <w:t>instructions given by the lecturer</w:t>
      </w:r>
      <w:r>
        <w:rPr>
          <w:rFonts w:ascii="ScalaSansPro-Light" w:hAnsi="ScalaSansPro-Light" w:cs="Segoe UI"/>
          <w:color w:val="0D0D0D"/>
          <w:shd w:val="clear" w:color="auto" w:fill="FFFFFF"/>
        </w:rPr>
        <w:t xml:space="preserve">. </w:t>
      </w:r>
      <w:r w:rsidR="006A4D1F">
        <w:rPr>
          <w:rFonts w:ascii="ScalaSansPro-Light" w:hAnsi="ScalaSansPro-Light" w:cs="Segoe UI"/>
          <w:color w:val="0D0D0D"/>
          <w:shd w:val="clear" w:color="auto" w:fill="FFFFFF"/>
        </w:rPr>
        <w:t>S</w:t>
      </w:r>
      <w:r w:rsidR="006A4D1F" w:rsidRPr="006A4D1F">
        <w:rPr>
          <w:rFonts w:ascii="ScalaSansPro-Light" w:hAnsi="ScalaSansPro-Light" w:cs="Segoe UI"/>
          <w:color w:val="0D0D0D"/>
          <w:shd w:val="clear" w:color="auto" w:fill="FFFFFF"/>
        </w:rPr>
        <w:t xml:space="preserve">tudents are </w:t>
      </w:r>
      <w:r w:rsidR="00CE493E">
        <w:rPr>
          <w:rFonts w:ascii="ScalaSansPro-Light" w:hAnsi="ScalaSansPro-Light" w:cs="Segoe UI"/>
          <w:color w:val="0D0D0D"/>
          <w:shd w:val="clear" w:color="auto" w:fill="FFFFFF"/>
        </w:rPr>
        <w:t>expected</w:t>
      </w:r>
      <w:r w:rsidR="006A4D1F" w:rsidRPr="006A4D1F">
        <w:rPr>
          <w:rFonts w:ascii="ScalaSansPro-Light" w:hAnsi="ScalaSansPro-Light" w:cs="Segoe UI"/>
          <w:color w:val="0D0D0D"/>
          <w:shd w:val="clear" w:color="auto" w:fill="FFFFFF"/>
        </w:rPr>
        <w:t xml:space="preserve"> to participate in class discussions</w:t>
      </w:r>
      <w:r w:rsidR="006E6D3D">
        <w:rPr>
          <w:rFonts w:ascii="ScalaSansPro-Light" w:hAnsi="ScalaSansPro-Light" w:cs="Segoe UI"/>
          <w:color w:val="0D0D0D"/>
          <w:shd w:val="clear" w:color="auto" w:fill="FFFFFF"/>
        </w:rPr>
        <w:t xml:space="preserve"> </w:t>
      </w:r>
      <w:r w:rsidR="006A4D1F" w:rsidRPr="006A4D1F">
        <w:rPr>
          <w:rFonts w:ascii="ScalaSansPro-Light" w:hAnsi="ScalaSansPro-Light" w:cs="Segoe UI"/>
          <w:color w:val="0D0D0D"/>
          <w:shd w:val="clear" w:color="auto" w:fill="FFFFFF"/>
        </w:rPr>
        <w:t>and share their perspectives, while respecting others in the process.</w:t>
      </w:r>
      <w:r w:rsidR="00BA609A" w:rsidRPr="00BA609A">
        <w:rPr>
          <w:rFonts w:ascii="ScalaSansPro-Light" w:hAnsi="ScalaSansPro-Light" w:cs="Segoe UI"/>
          <w:color w:val="0D0D0D"/>
          <w:shd w:val="clear" w:color="auto" w:fill="FFFFFF"/>
        </w:rPr>
        <w:t xml:space="preserve"> </w:t>
      </w:r>
    </w:p>
    <w:p w14:paraId="1E3C8E74" w14:textId="77777777" w:rsidR="00631172" w:rsidRDefault="00631172" w:rsidP="00D5139B">
      <w:pPr>
        <w:rPr>
          <w:rFonts w:ascii="ScalaSansPro-Light" w:hAnsi="ScalaSansPro-Light" w:cs="Segoe UI"/>
          <w:color w:val="0D0D0D"/>
          <w:shd w:val="clear" w:color="auto" w:fill="FFFFFF"/>
        </w:rPr>
      </w:pPr>
    </w:p>
    <w:p w14:paraId="3B4598FC" w14:textId="4CDB9053" w:rsidR="00BA609A" w:rsidRDefault="003229DF" w:rsidP="00D5139B">
      <w:pPr>
        <w:rPr>
          <w:rFonts w:ascii="ScalaSansPro-Light" w:hAnsi="ScalaSansPro-Light" w:cs="Segoe UI"/>
          <w:color w:val="0D0D0D"/>
          <w:shd w:val="clear" w:color="auto" w:fill="FFFFFF"/>
        </w:rPr>
      </w:pPr>
      <w:r>
        <w:rPr>
          <w:rFonts w:ascii="ScalaSansPro-Light" w:hAnsi="ScalaSansPro-Light" w:cs="Segoe UI"/>
          <w:color w:val="0D0D0D"/>
          <w:shd w:val="clear" w:color="auto" w:fill="FFFFFF"/>
        </w:rPr>
        <w:t xml:space="preserve">In addition to the </w:t>
      </w:r>
      <w:hyperlink r:id="rId20" w:history="1">
        <w:r w:rsidRPr="006E6D3D">
          <w:rPr>
            <w:rStyle w:val="Hyperlink"/>
            <w:rFonts w:ascii="ScalaSansPro-Light" w:hAnsi="ScalaSansPro-Light" w:cs="Segoe UI"/>
            <w:shd w:val="clear" w:color="auto" w:fill="FFFFFF"/>
          </w:rPr>
          <w:t>Tilburg University Code of Conduct</w:t>
        </w:r>
      </w:hyperlink>
      <w:r>
        <w:rPr>
          <w:rFonts w:ascii="ScalaSansPro-Light" w:hAnsi="ScalaSansPro-Light" w:cs="Segoe UI"/>
          <w:color w:val="0D0D0D"/>
          <w:shd w:val="clear" w:color="auto" w:fill="FFFFFF"/>
        </w:rPr>
        <w:t xml:space="preserve">, </w:t>
      </w:r>
      <w:r w:rsidR="000D3C04">
        <w:rPr>
          <w:rFonts w:ascii="ScalaSansPro-Light" w:hAnsi="ScalaSansPro-Light" w:cs="Segoe UI"/>
          <w:color w:val="0D0D0D"/>
          <w:shd w:val="clear" w:color="auto" w:fill="FFFFFF"/>
        </w:rPr>
        <w:t xml:space="preserve">the </w:t>
      </w:r>
      <w:r w:rsidR="0090521E">
        <w:rPr>
          <w:rFonts w:ascii="ScalaSansPro-Light" w:hAnsi="ScalaSansPro-Light" w:cs="Segoe UI"/>
          <w:color w:val="0D0D0D"/>
          <w:shd w:val="clear" w:color="auto" w:fill="FFFFFF"/>
        </w:rPr>
        <w:t>University College Tilburg Inclusiveness Statement</w:t>
      </w:r>
      <w:r w:rsidR="00775518">
        <w:rPr>
          <w:rFonts w:ascii="ScalaSansPro-Light" w:hAnsi="ScalaSansPro-Light" w:cs="Segoe UI"/>
          <w:color w:val="0D0D0D"/>
          <w:shd w:val="clear" w:color="auto" w:fill="FFFFFF"/>
        </w:rPr>
        <w:t xml:space="preserve"> is a guiding principle for our community: </w:t>
      </w:r>
    </w:p>
    <w:p w14:paraId="321D93E8" w14:textId="77777777" w:rsidR="006E6D3D" w:rsidRDefault="006E6D3D" w:rsidP="00D5139B">
      <w:pPr>
        <w:rPr>
          <w:rFonts w:ascii="Segoe UI" w:hAnsi="Segoe UI" w:cs="Segoe UI"/>
          <w:color w:val="0D0D0D"/>
          <w:shd w:val="clear" w:color="auto" w:fill="FFFFFF"/>
        </w:rPr>
      </w:pPr>
    </w:p>
    <w:p w14:paraId="7535BC27" w14:textId="3CFFCE47" w:rsidR="00D5139B" w:rsidRPr="00A47F81" w:rsidRDefault="00D5139B" w:rsidP="00F5793B">
      <w:pPr>
        <w:jc w:val="center"/>
        <w:rPr>
          <w:rFonts w:ascii="ScalaSansPro-Light" w:hAnsi="ScalaSansPro-Light"/>
          <w:i/>
          <w:iCs/>
        </w:rPr>
      </w:pPr>
      <w:r w:rsidRPr="00A47F81">
        <w:rPr>
          <w:rFonts w:ascii="ScalaSansPro-Light" w:hAnsi="ScalaSansPro-Light"/>
          <w:i/>
          <w:iCs/>
        </w:rPr>
        <w:t>"As an institution dedicated to critical inquiry, we are committed to examining any kind of prejudice, and to creating space for voices that, for no good reason, are less heard. We see it as our task to ensure that imbalances of power, for instance between people of different gender, sexual orientation, color, class, cultural or religious background, age, or (dis)ability, are not replicated within the university, but are actively countered. How to define these imbalances of power and how to counter them will be a topic of ongoing discussion, and will be a consideration whenever decisions are made to recruit new faculty and students, to form committees, to design the curriculum, to compose a syllabus, to invite speakers, and to put together academic panels."</w:t>
      </w:r>
    </w:p>
    <w:p w14:paraId="298011B7" w14:textId="77777777" w:rsidR="00D5139B" w:rsidRPr="00C25163" w:rsidRDefault="00D5139B" w:rsidP="00D5139B">
      <w:pPr>
        <w:rPr>
          <w:rFonts w:ascii="ScalaSansPro-Light" w:hAnsi="ScalaSansPro-Light"/>
        </w:rPr>
      </w:pPr>
    </w:p>
    <w:p w14:paraId="31346289" w14:textId="77777777" w:rsidR="00D5139B" w:rsidRPr="00C25163" w:rsidRDefault="00D5139B" w:rsidP="00A47F81">
      <w:pPr>
        <w:jc w:val="right"/>
        <w:rPr>
          <w:rFonts w:ascii="ScalaSansPro-Light" w:hAnsi="ScalaSansPro-Light"/>
        </w:rPr>
      </w:pPr>
      <w:r w:rsidRPr="00C25163">
        <w:rPr>
          <w:rFonts w:ascii="ScalaSansPro-Light" w:hAnsi="ScalaSansPro-Light"/>
        </w:rPr>
        <w:lastRenderedPageBreak/>
        <w:t>– University College Tilburg, 2017</w:t>
      </w:r>
    </w:p>
    <w:p w14:paraId="24B79BDF" w14:textId="77777777" w:rsidR="00680D89" w:rsidRDefault="00680D89" w:rsidP="00680D89">
      <w:pPr>
        <w:rPr>
          <w:rFonts w:ascii="ScalaSansPro-Light" w:hAnsi="ScalaSansPro-Light"/>
          <w:lang w:eastAsia="nl-NL"/>
        </w:rPr>
      </w:pPr>
    </w:p>
    <w:p w14:paraId="10B7F9A0" w14:textId="77777777" w:rsidR="00F5793B" w:rsidRPr="0012142C" w:rsidRDefault="00F5793B" w:rsidP="00680D89">
      <w:pPr>
        <w:rPr>
          <w:rFonts w:ascii="ScalaSansPro-Light" w:hAnsi="ScalaSansPro-Light"/>
          <w:lang w:eastAsia="nl-NL"/>
        </w:rPr>
      </w:pPr>
    </w:p>
    <w:p w14:paraId="533667DB" w14:textId="77777777" w:rsidR="00821858" w:rsidRPr="00D5139B" w:rsidRDefault="00821858" w:rsidP="00F5793B">
      <w:pPr>
        <w:rPr>
          <w:rFonts w:ascii="ScalaSansPro-Light" w:hAnsi="ScalaSansPro-Light" w:cs="Calibri Light"/>
          <w:color w:val="002060"/>
          <w:sz w:val="28"/>
          <w:szCs w:val="28"/>
        </w:rPr>
      </w:pPr>
    </w:p>
    <w:p w14:paraId="5450DB74" w14:textId="724BC2C0" w:rsidR="00F5793B" w:rsidRPr="00F5793B" w:rsidRDefault="002245B8" w:rsidP="00F5793B">
      <w:pPr>
        <w:spacing w:line="276" w:lineRule="auto"/>
        <w:jc w:val="center"/>
        <w:rPr>
          <w:rFonts w:ascii="ScalaSansPro-Light" w:hAnsi="ScalaSansPro-Light"/>
          <w:b/>
          <w:bCs/>
        </w:rPr>
      </w:pPr>
      <w:r w:rsidRPr="00F5793B">
        <w:rPr>
          <w:rFonts w:ascii="ScalaSansPro-Light" w:hAnsi="ScalaSansPro-Light"/>
          <w:b/>
          <w:bCs/>
        </w:rPr>
        <w:t xml:space="preserve">We </w:t>
      </w:r>
      <w:r w:rsidR="00D861A7" w:rsidRPr="00F5793B">
        <w:rPr>
          <w:rFonts w:ascii="ScalaSansPro-Light" w:hAnsi="ScalaSansPro-Light"/>
          <w:b/>
          <w:bCs/>
        </w:rPr>
        <w:t>look forward to welcoming</w:t>
      </w:r>
      <w:r w:rsidR="00FC3A25" w:rsidRPr="00F5793B">
        <w:rPr>
          <w:rFonts w:ascii="ScalaSansPro-Light" w:hAnsi="ScalaSansPro-Light"/>
          <w:b/>
          <w:bCs/>
        </w:rPr>
        <w:t xml:space="preserve"> you to </w:t>
      </w:r>
      <w:r w:rsidR="00702287">
        <w:rPr>
          <w:rFonts w:ascii="ScalaSansPro-Light" w:hAnsi="ScalaSansPro-Light"/>
          <w:b/>
          <w:bCs/>
        </w:rPr>
        <w:t>the LAS</w:t>
      </w:r>
      <w:r w:rsidR="00FC3A25" w:rsidRPr="00F5793B">
        <w:rPr>
          <w:rFonts w:ascii="ScalaSansPro-Light" w:hAnsi="ScalaSansPro-Light"/>
          <w:b/>
          <w:bCs/>
        </w:rPr>
        <w:t xml:space="preserve"> classroom!</w:t>
      </w:r>
    </w:p>
    <w:p w14:paraId="551AAFC2" w14:textId="77777777" w:rsidR="00522859" w:rsidRPr="00F5793B" w:rsidRDefault="00522859" w:rsidP="00C17939">
      <w:pPr>
        <w:spacing w:line="276" w:lineRule="auto"/>
        <w:rPr>
          <w:rFonts w:ascii="ScalaSansPro-Light" w:hAnsi="ScalaSansPro-Light"/>
          <w:b/>
          <w:bCs/>
          <w:color w:val="000000"/>
          <w:szCs w:val="22"/>
        </w:rPr>
      </w:pPr>
    </w:p>
    <w:p w14:paraId="7376980B" w14:textId="77777777" w:rsidR="00C766FF" w:rsidRPr="00C25163" w:rsidRDefault="00C766FF" w:rsidP="00335165">
      <w:pPr>
        <w:rPr>
          <w:rFonts w:ascii="ScalaSansPro-Light" w:hAnsi="ScalaSansPro-Light"/>
          <w:color w:val="000000"/>
        </w:rPr>
      </w:pPr>
    </w:p>
    <w:p w14:paraId="5D240C6D" w14:textId="0F0A0377" w:rsidR="0088457B" w:rsidRPr="00C25163" w:rsidRDefault="0088457B" w:rsidP="00335165">
      <w:pPr>
        <w:rPr>
          <w:rFonts w:ascii="ScalaSansPro-Light" w:hAnsi="ScalaSansPro-Light"/>
          <w:color w:val="000000"/>
        </w:rPr>
      </w:pPr>
    </w:p>
    <w:p w14:paraId="0036672F" w14:textId="77777777" w:rsidR="0088457B" w:rsidRPr="00C25163" w:rsidRDefault="0088457B" w:rsidP="00335165">
      <w:pPr>
        <w:rPr>
          <w:rFonts w:ascii="ScalaSansPro-Light" w:hAnsi="ScalaSansPro-Light"/>
          <w:color w:val="000000"/>
        </w:rPr>
      </w:pPr>
    </w:p>
    <w:sectPr w:rsidR="0088457B" w:rsidRPr="00C25163" w:rsidSect="00D67D66">
      <w:headerReference w:type="default" r:id="rId21"/>
      <w:footerReference w:type="even" r:id="rId22"/>
      <w:footerReference w:type="default" r:id="rId23"/>
      <w:pgSz w:w="12240" w:h="15840"/>
      <w:pgMar w:top="1440" w:right="1800" w:bottom="1440" w:left="1800" w:header="708" w:footer="708" w:gutter="0"/>
      <w:cols w:space="708"/>
      <w:docGrid w:linePitch="360"/>
      <w:type w:val="continuou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Anna Shekiladze" w:date="2024-03-08T12:09:00Z" w:initials="AS">
    <w:p w14:paraId="77D636EB" w14:textId="77777777" w:rsidR="009B3B95" w:rsidRDefault="00F55C96" w:rsidP="009B3B95">
      <w:pPr>
        <w:pStyle w:val="CommentText"/>
        <w:jc w:val="left"/>
      </w:pPr>
      <w:r>
        <w:rPr>
          <w:rStyle w:val="CommentReference"/>
        </w:rPr>
        <w:annotationRef/>
      </w:r>
      <w:r w:rsidR="009B3B95">
        <w:rPr>
          <w:color w:val="000000"/>
        </w:rPr>
        <w:t xml:space="preserve">@Lecturer: A course of 6 ECTS consists of 168 study hours (class time and self-study). Please describe the activities that students need to undertake to complete the course and assess the number of study hours. Make sure it adds up to 168 (or 84 in case of 3 ECTS). See pg. 9 of TSHD Assessment Policy and Assessment Handbook to find more information on how to calculate the study load (UCT Teams Lecturer Channel) </w:t>
      </w:r>
    </w:p>
  </w:comment>
  <w:comment w:id="10" w:author="Anna Shekiladze" w:date="2024-03-19T11:44:00Z" w:initials="AS">
    <w:p w14:paraId="20905AA5" w14:textId="57755C4A" w:rsidR="00A27A9A" w:rsidRDefault="000654C7" w:rsidP="00A27A9A">
      <w:pPr>
        <w:pStyle w:val="CommentText"/>
        <w:jc w:val="left"/>
      </w:pPr>
      <w:r>
        <w:rPr>
          <w:rStyle w:val="CommentReference"/>
        </w:rPr>
        <w:annotationRef/>
      </w:r>
      <w:r w:rsidR="00A27A9A">
        <w:t>SA will copy dates from My TimeTable</w:t>
      </w:r>
    </w:p>
  </w:comment>
  <w:comment w:id="11" w:author="Anna Shekiladze" w:date="2024-04-02T13:57:00Z" w:initials="AS">
    <w:p w14:paraId="4EE2D649" w14:textId="77777777" w:rsidR="00AB4F07" w:rsidRDefault="00DD29D7" w:rsidP="00AB4F07">
      <w:pPr>
        <w:pStyle w:val="CommentText"/>
        <w:jc w:val="left"/>
      </w:pPr>
      <w:r>
        <w:rPr>
          <w:rStyle w:val="CommentReference"/>
        </w:rPr>
        <w:annotationRef/>
      </w:r>
      <w:r w:rsidR="00AB4F07">
        <w:t>@Lecturer: add reference to Module in Canvas, if applicable</w:t>
      </w:r>
    </w:p>
  </w:comment>
  <w:comment w:id="14" w:author="Anna Shekiladze" w:date="2024-05-13T14:16:00Z" w:initials="AS">
    <w:p w14:paraId="22443A78" w14:textId="77777777" w:rsidR="009A2974" w:rsidRDefault="009A2974" w:rsidP="009A2974">
      <w:pPr>
        <w:pStyle w:val="CommentText"/>
        <w:jc w:val="left"/>
      </w:pPr>
      <w:r>
        <w:rPr>
          <w:rStyle w:val="CommentReference"/>
        </w:rPr>
        <w:annotationRef/>
      </w:r>
      <w:r>
        <w:t xml:space="preserve">@Lecturer: It’s important to indicate whether or not students are authorized to use LLMs in this course, and how. We have provided two formulations - please keep the paragraph that is applicable for your course and delete the other one.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D636EB" w15:done="0"/>
  <w15:commentEx w15:paraId="20905AA5" w15:done="0"/>
  <w15:commentEx w15:paraId="4EE2D649" w15:done="0"/>
  <w15:commentEx w15:paraId="22443A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BC55B0" w16cex:dateUtc="2024-03-08T11:09:00Z"/>
  <w16cex:commentExtensible w16cex:durableId="55477E19" w16cex:dateUtc="2024-03-19T10:44:00Z"/>
  <w16cex:commentExtensible w16cex:durableId="412B321A" w16cex:dateUtc="2024-04-02T11:57:00Z"/>
  <w16cex:commentExtensible w16cex:durableId="53447F4C" w16cex:dateUtc="2024-05-13T1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D636EB" w16cid:durableId="76BC55B0"/>
  <w16cid:commentId w16cid:paraId="20905AA5" w16cid:durableId="55477E19"/>
  <w16cid:commentId w16cid:paraId="4EE2D649" w16cid:durableId="412B321A"/>
  <w16cid:commentId w16cid:paraId="22443A78" w16cid:durableId="53447F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3608" w14:textId="77777777" w:rsidR="00DE176F" w:rsidRDefault="00DE176F">
      <w:r>
        <w:separator/>
      </w:r>
    </w:p>
  </w:endnote>
  <w:endnote w:type="continuationSeparator" w:id="0">
    <w:p w14:paraId="5A86EB8E" w14:textId="77777777" w:rsidR="00DE176F" w:rsidRDefault="00DE17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calaSansPro-Light">
    <w:altName w:val="Calibri"/>
    <w:panose1 w:val="00000000000000000000"/>
    <w:charset w:val="00"/>
    <w:family w:val="swiss"/>
    <w:notTrueType/>
    <w:pitch w:val="variable"/>
    <w:sig w:usb0="A00000FF" w:usb1="5000E05B"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6A755" w14:textId="77777777" w:rsidR="00033A0B" w:rsidRDefault="00033A0B" w:rsidP="003A112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end"/>
    </w:r>
  </w:p>
  <w:p w14:paraId="0A5E2C4B" w14:textId="77777777" w:rsidR="00033A0B" w:rsidRDefault="00033A0B" w:rsidP="0050326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8B19C" w14:textId="62501BC0" w:rsidR="00033A0B" w:rsidRDefault="00033A0B" w:rsidP="003A1121">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F851DC">
      <w:rPr>
        <w:rStyle w:val="PageNumber"/>
        <w:rFonts w:cs="Arial"/>
        <w:noProof/>
      </w:rPr>
      <w:t>8</w:t>
    </w:r>
    <w:r>
      <w:rPr>
        <w:rStyle w:val="PageNumber"/>
        <w:rFonts w:cs="Arial"/>
      </w:rPr>
      <w:fldChar w:fldCharType="end"/>
    </w:r>
  </w:p>
  <w:p w14:paraId="48C2AA34" w14:textId="77777777" w:rsidR="00033A0B" w:rsidRDefault="00033A0B" w:rsidP="0050326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F3F4E" w14:textId="77777777" w:rsidR="00DE176F" w:rsidRDefault="00DE176F">
      <w:r>
        <w:separator/>
      </w:r>
    </w:p>
  </w:footnote>
  <w:footnote w:type="continuationSeparator" w:id="0">
    <w:p w14:paraId="34848748" w14:textId="77777777" w:rsidR="00DE176F" w:rsidRDefault="00DE17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26A8" w14:textId="15F66929" w:rsidR="00013CF3" w:rsidRDefault="00013CF3" w:rsidP="00013CF3">
    <w:pPr>
      <w:rPr>
        <w:noProof/>
        <w:color w:val="E36C0A" w:themeColor="accent6" w:themeShade="BF"/>
        <w:sz w:val="20"/>
        <w:szCs w:val="20"/>
      </w:rPr>
    </w:pPr>
    <w:r w:rsidRPr="00A65338">
      <w:rPr>
        <w:noProof/>
        <w:color w:val="E36C0A" w:themeColor="accent6" w:themeShade="BF"/>
        <w:sz w:val="20"/>
        <w:szCs w:val="20"/>
        <w:shd w:val="clear" w:color="auto" w:fill="E6E6E6"/>
      </w:rPr>
      <w:drawing>
        <wp:anchor distT="0" distB="0" distL="114300" distR="114300" simplePos="0" relativeHeight="251660288" behindDoc="0" locked="0" layoutInCell="1" allowOverlap="1" wp14:anchorId="1FAB5DD8" wp14:editId="3FE6FD4C">
          <wp:simplePos x="0" y="0"/>
          <wp:positionH relativeFrom="margin">
            <wp:align>left</wp:align>
          </wp:positionH>
          <wp:positionV relativeFrom="topMargin">
            <wp:posOffset>232772</wp:posOffset>
          </wp:positionV>
          <wp:extent cx="2028825" cy="600075"/>
          <wp:effectExtent l="0" t="0" r="9525" b="9525"/>
          <wp:wrapSquare wrapText="bothSides"/>
          <wp:docPr id="3" name="Picture 11" descr="A logo with a tree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A logo with a tree and 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28825" cy="600075"/>
                  </a:xfrm>
                  <a:prstGeom prst="rect">
                    <a:avLst/>
                  </a:prstGeom>
                </pic:spPr>
              </pic:pic>
            </a:graphicData>
          </a:graphic>
          <wp14:sizeRelH relativeFrom="margin">
            <wp14:pctWidth>0</wp14:pctWidth>
          </wp14:sizeRelH>
          <wp14:sizeRelV relativeFrom="margin">
            <wp14:pctHeight>0</wp14:pctHeight>
          </wp14:sizeRelV>
        </wp:anchor>
      </w:drawing>
    </w:r>
    <w:r w:rsidRPr="00A65338">
      <w:rPr>
        <w:noProof/>
        <w:color w:val="E36C0A" w:themeColor="accent6" w:themeShade="BF"/>
        <w:sz w:val="20"/>
        <w:szCs w:val="20"/>
        <w:shd w:val="clear" w:color="auto" w:fill="E6E6E6"/>
      </w:rPr>
      <w:drawing>
        <wp:anchor distT="0" distB="0" distL="114300" distR="114300" simplePos="0" relativeHeight="251659264" behindDoc="0" locked="0" layoutInCell="1" allowOverlap="1" wp14:anchorId="6AD17942" wp14:editId="03918309">
          <wp:simplePos x="0" y="0"/>
          <wp:positionH relativeFrom="margin">
            <wp:align>right</wp:align>
          </wp:positionH>
          <wp:positionV relativeFrom="page">
            <wp:posOffset>205287</wp:posOffset>
          </wp:positionV>
          <wp:extent cx="1000125" cy="1000125"/>
          <wp:effectExtent l="0" t="0" r="9525" b="9525"/>
          <wp:wrapNone/>
          <wp:docPr id="5" name="Picture 12" descr="A logo with blu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A logo with blue and green text&#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14:sizeRelH relativeFrom="margin">
            <wp14:pctWidth>0</wp14:pctWidth>
          </wp14:sizeRelH>
          <wp14:sizeRelV relativeFrom="margin">
            <wp14:pctHeight>0</wp14:pctHeight>
          </wp14:sizeRelV>
        </wp:anchor>
      </w:drawing>
    </w:r>
  </w:p>
  <w:p w14:paraId="5799E607" w14:textId="689D8691" w:rsidR="00013CF3" w:rsidRDefault="00013CF3" w:rsidP="00013CF3">
    <w:pPr>
      <w:rPr>
        <w:noProof/>
        <w:color w:val="E36C0A" w:themeColor="accent6" w:themeShade="BF"/>
        <w:sz w:val="20"/>
        <w:szCs w:val="20"/>
      </w:rPr>
    </w:pPr>
  </w:p>
  <w:p w14:paraId="461A8311" w14:textId="7E4061D5" w:rsidR="00013CF3" w:rsidRDefault="00013CF3" w:rsidP="00013CF3">
    <w:pPr>
      <w:rPr>
        <w:noProof/>
        <w:color w:val="E36C0A" w:themeColor="accent6" w:themeShade="BF"/>
        <w:sz w:val="20"/>
        <w:szCs w:val="20"/>
      </w:rPr>
    </w:pPr>
    <w:r w:rsidRPr="00013CF3">
      <w:rPr>
        <w:rFonts w:ascii="Calibri" w:eastAsia="Calibri" w:hAnsi="Calibri" w:cs="Times New Roman"/>
        <w:noProof/>
        <w:color w:val="92D050"/>
        <w:sz w:val="40"/>
        <w:szCs w:val="18"/>
        <w:shd w:val="clear" w:color="auto" w:fill="E6E6E6"/>
      </w:rPr>
      <mc:AlternateContent>
        <mc:Choice Requires="wps">
          <w:drawing>
            <wp:anchor distT="0" distB="0" distL="114300" distR="114300" simplePos="0" relativeHeight="251661312" behindDoc="0" locked="0" layoutInCell="1" allowOverlap="1" wp14:anchorId="701769E7" wp14:editId="2646A2F8">
              <wp:simplePos x="0" y="0"/>
              <wp:positionH relativeFrom="margin">
                <wp:align>center</wp:align>
              </wp:positionH>
              <wp:positionV relativeFrom="margin">
                <wp:posOffset>-633549</wp:posOffset>
              </wp:positionV>
              <wp:extent cx="8135620" cy="0"/>
              <wp:effectExtent l="0" t="0" r="0" b="0"/>
              <wp:wrapNone/>
              <wp:docPr id="7" name="Straight Connector 10"/>
              <wp:cNvGraphicFramePr/>
              <a:graphic xmlns:a="http://schemas.openxmlformats.org/drawingml/2006/main">
                <a:graphicData uri="http://schemas.microsoft.com/office/word/2010/wordprocessingShape">
                  <wps:wsp>
                    <wps:cNvCnPr/>
                    <wps:spPr>
                      <a:xfrm flipV="1">
                        <a:off x="0" y="0"/>
                        <a:ext cx="8135620" cy="0"/>
                      </a:xfrm>
                      <a:prstGeom prst="line">
                        <a:avLst/>
                      </a:prstGeom>
                      <a:ln>
                        <a:solidFill>
                          <a:schemeClr val="accent3"/>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0"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o:spid="_x0000_s1026" strokecolor="#9bbb59 [3206]" from="0,-49.9pt" to="640.6pt,-49.9pt" w14:anchorId="35A398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">
              <w10:wrap anchorx="margin" anchory="margin"/>
            </v:line>
          </w:pict>
        </mc:Fallback>
      </mc:AlternateContent>
    </w:r>
  </w:p>
  <w:p w14:paraId="02230BEE" w14:textId="6AF61BD2" w:rsidR="00013CF3" w:rsidRDefault="00013CF3" w:rsidP="00013CF3">
    <w:pPr>
      <w:pStyle w:val="Header"/>
    </w:pPr>
  </w:p>
  <w:p w14:paraId="158D5A64" w14:textId="5358C61F" w:rsidR="00013CF3" w:rsidRDefault="00013CF3" w:rsidP="00013CF3">
    <w:pPr>
      <w:pStyle w:val="Header"/>
    </w:pPr>
  </w:p>
  <w:p w14:paraId="1C59C269" w14:textId="5B17AE87" w:rsidR="00033A0B" w:rsidRDefault="00033A0B">
    <w:pPr>
      <w:pStyle w:val="Header"/>
    </w:pPr>
  </w:p>
  <w:p w14:paraId="2FE0A9E9" w14:textId="77777777" w:rsidR="00033A0B" w:rsidRDefault="00033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CC0"/>
    <w:multiLevelType w:val="hybridMultilevel"/>
    <w:tmpl w:val="25D00D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5A4B59"/>
    <w:multiLevelType w:val="hybridMultilevel"/>
    <w:tmpl w:val="B13CB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B267A"/>
    <w:multiLevelType w:val="hybridMultilevel"/>
    <w:tmpl w:val="83A4CE5C"/>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97E16"/>
    <w:multiLevelType w:val="hybridMultilevel"/>
    <w:tmpl w:val="C9F2C5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10327BFD"/>
    <w:multiLevelType w:val="hybridMultilevel"/>
    <w:tmpl w:val="4C5E0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2387F"/>
    <w:multiLevelType w:val="hybridMultilevel"/>
    <w:tmpl w:val="507E7C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80616"/>
    <w:multiLevelType w:val="hybridMultilevel"/>
    <w:tmpl w:val="6A6639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9BE5523"/>
    <w:multiLevelType w:val="hybridMultilevel"/>
    <w:tmpl w:val="D75C8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A96FDC"/>
    <w:multiLevelType w:val="hybridMultilevel"/>
    <w:tmpl w:val="267A62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212E0F50"/>
    <w:multiLevelType w:val="hybridMultilevel"/>
    <w:tmpl w:val="D08AFDA4"/>
    <w:lvl w:ilvl="0" w:tplc="187EE458">
      <w:start w:val="1"/>
      <w:numFmt w:val="decimal"/>
      <w:lvlText w:val="CLO%1."/>
      <w:lvlJc w:val="left"/>
      <w:pPr>
        <w:ind w:left="360" w:hanging="360"/>
      </w:pPr>
      <w:rPr>
        <w:rFonts w:hint="default"/>
        <w:i/>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25026DC1"/>
    <w:multiLevelType w:val="hybridMultilevel"/>
    <w:tmpl w:val="91C49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AE7E18"/>
    <w:multiLevelType w:val="hybridMultilevel"/>
    <w:tmpl w:val="6E622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7A4379"/>
    <w:multiLevelType w:val="hybridMultilevel"/>
    <w:tmpl w:val="8614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F0504"/>
    <w:multiLevelType w:val="hybridMultilevel"/>
    <w:tmpl w:val="FA7ABADA"/>
    <w:lvl w:ilvl="0" w:tplc="D5C445FA">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85270"/>
    <w:multiLevelType w:val="hybridMultilevel"/>
    <w:tmpl w:val="C422FCB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409674F1"/>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0B7EEE"/>
    <w:multiLevelType w:val="hybridMultilevel"/>
    <w:tmpl w:val="AC36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3A10D0"/>
    <w:multiLevelType w:val="hybridMultilevel"/>
    <w:tmpl w:val="7A64A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D78F1"/>
    <w:multiLevelType w:val="hybridMultilevel"/>
    <w:tmpl w:val="FB34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C32A10"/>
    <w:multiLevelType w:val="multilevel"/>
    <w:tmpl w:val="E592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BA7B90"/>
    <w:multiLevelType w:val="hybridMultilevel"/>
    <w:tmpl w:val="16AAD226"/>
    <w:lvl w:ilvl="0" w:tplc="A600E438">
      <w:start w:val="1"/>
      <w:numFmt w:val="decimal"/>
      <w:lvlText w:val="%1)"/>
      <w:lvlJc w:val="left"/>
      <w:pPr>
        <w:ind w:left="1020" w:hanging="360"/>
      </w:pPr>
    </w:lvl>
    <w:lvl w:ilvl="1" w:tplc="D108DA50">
      <w:start w:val="1"/>
      <w:numFmt w:val="decimal"/>
      <w:lvlText w:val="%2)"/>
      <w:lvlJc w:val="left"/>
      <w:pPr>
        <w:ind w:left="1020" w:hanging="360"/>
      </w:pPr>
    </w:lvl>
    <w:lvl w:ilvl="2" w:tplc="BF6E5664">
      <w:start w:val="1"/>
      <w:numFmt w:val="decimal"/>
      <w:lvlText w:val="%3)"/>
      <w:lvlJc w:val="left"/>
      <w:pPr>
        <w:ind w:left="1020" w:hanging="360"/>
      </w:pPr>
    </w:lvl>
    <w:lvl w:ilvl="3" w:tplc="9FE81EF6">
      <w:start w:val="1"/>
      <w:numFmt w:val="decimal"/>
      <w:lvlText w:val="%4)"/>
      <w:lvlJc w:val="left"/>
      <w:pPr>
        <w:ind w:left="1020" w:hanging="360"/>
      </w:pPr>
    </w:lvl>
    <w:lvl w:ilvl="4" w:tplc="2CCE5FAE">
      <w:start w:val="1"/>
      <w:numFmt w:val="decimal"/>
      <w:lvlText w:val="%5)"/>
      <w:lvlJc w:val="left"/>
      <w:pPr>
        <w:ind w:left="1020" w:hanging="360"/>
      </w:pPr>
    </w:lvl>
    <w:lvl w:ilvl="5" w:tplc="2878CB90">
      <w:start w:val="1"/>
      <w:numFmt w:val="decimal"/>
      <w:lvlText w:val="%6)"/>
      <w:lvlJc w:val="left"/>
      <w:pPr>
        <w:ind w:left="1020" w:hanging="360"/>
      </w:pPr>
    </w:lvl>
    <w:lvl w:ilvl="6" w:tplc="D5C0C024">
      <w:start w:val="1"/>
      <w:numFmt w:val="decimal"/>
      <w:lvlText w:val="%7)"/>
      <w:lvlJc w:val="left"/>
      <w:pPr>
        <w:ind w:left="1020" w:hanging="360"/>
      </w:pPr>
    </w:lvl>
    <w:lvl w:ilvl="7" w:tplc="AC086146">
      <w:start w:val="1"/>
      <w:numFmt w:val="decimal"/>
      <w:lvlText w:val="%8)"/>
      <w:lvlJc w:val="left"/>
      <w:pPr>
        <w:ind w:left="1020" w:hanging="360"/>
      </w:pPr>
    </w:lvl>
    <w:lvl w:ilvl="8" w:tplc="16449B12">
      <w:start w:val="1"/>
      <w:numFmt w:val="decimal"/>
      <w:lvlText w:val="%9)"/>
      <w:lvlJc w:val="left"/>
      <w:pPr>
        <w:ind w:left="1020" w:hanging="360"/>
      </w:pPr>
    </w:lvl>
  </w:abstractNum>
  <w:abstractNum w:abstractNumId="21" w15:restartNumberingAfterBreak="0">
    <w:nsid w:val="531B073B"/>
    <w:multiLevelType w:val="hybridMultilevel"/>
    <w:tmpl w:val="02D0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867C67"/>
    <w:multiLevelType w:val="hybridMultilevel"/>
    <w:tmpl w:val="9844F0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BF234A"/>
    <w:multiLevelType w:val="hybridMultilevel"/>
    <w:tmpl w:val="24845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332EB3"/>
    <w:multiLevelType w:val="hybridMultilevel"/>
    <w:tmpl w:val="C57E1CD2"/>
    <w:lvl w:ilvl="0" w:tplc="6DA6EC16">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D6003BD"/>
    <w:multiLevelType w:val="hybridMultilevel"/>
    <w:tmpl w:val="0EBA6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7715D4"/>
    <w:multiLevelType w:val="hybridMultilevel"/>
    <w:tmpl w:val="4B78C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A41E64"/>
    <w:multiLevelType w:val="hybridMultilevel"/>
    <w:tmpl w:val="0DBE7D0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EA03E75"/>
    <w:multiLevelType w:val="hybridMultilevel"/>
    <w:tmpl w:val="DBE46FF8"/>
    <w:lvl w:ilvl="0" w:tplc="028281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2A406C"/>
    <w:multiLevelType w:val="hybridMultilevel"/>
    <w:tmpl w:val="6D80433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70E72716"/>
    <w:multiLevelType w:val="hybridMultilevel"/>
    <w:tmpl w:val="2E5C0D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E629F6"/>
    <w:multiLevelType w:val="hybridMultilevel"/>
    <w:tmpl w:val="64268CCC"/>
    <w:lvl w:ilvl="0" w:tplc="A3D6B154">
      <w:start w:val="1"/>
      <w:numFmt w:val="bullet"/>
      <w:lvlText w:val="-"/>
      <w:lvlJc w:val="left"/>
      <w:pPr>
        <w:ind w:left="720" w:hanging="360"/>
      </w:pPr>
      <w:rPr>
        <w:rFonts w:ascii="Calibri" w:eastAsia="Times New Roman"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49156302">
    <w:abstractNumId w:val="6"/>
  </w:num>
  <w:num w:numId="2" w16cid:durableId="560604122">
    <w:abstractNumId w:val="28"/>
  </w:num>
  <w:num w:numId="3" w16cid:durableId="1638219605">
    <w:abstractNumId w:val="27"/>
  </w:num>
  <w:num w:numId="4" w16cid:durableId="1203519531">
    <w:abstractNumId w:val="29"/>
  </w:num>
  <w:num w:numId="5" w16cid:durableId="515315279">
    <w:abstractNumId w:val="3"/>
  </w:num>
  <w:num w:numId="6" w16cid:durableId="870535509">
    <w:abstractNumId w:val="14"/>
  </w:num>
  <w:num w:numId="7" w16cid:durableId="122892589">
    <w:abstractNumId w:val="8"/>
  </w:num>
  <w:num w:numId="8" w16cid:durableId="924807123">
    <w:abstractNumId w:val="0"/>
  </w:num>
  <w:num w:numId="9" w16cid:durableId="1078214442">
    <w:abstractNumId w:val="15"/>
  </w:num>
  <w:num w:numId="10" w16cid:durableId="2052463260">
    <w:abstractNumId w:val="7"/>
  </w:num>
  <w:num w:numId="11" w16cid:durableId="294024233">
    <w:abstractNumId w:val="5"/>
  </w:num>
  <w:num w:numId="12" w16cid:durableId="842668186">
    <w:abstractNumId w:val="22"/>
  </w:num>
  <w:num w:numId="13" w16cid:durableId="906035398">
    <w:abstractNumId w:val="2"/>
  </w:num>
  <w:num w:numId="14" w16cid:durableId="709571074">
    <w:abstractNumId w:val="10"/>
  </w:num>
  <w:num w:numId="15" w16cid:durableId="1502158607">
    <w:abstractNumId w:val="25"/>
  </w:num>
  <w:num w:numId="16" w16cid:durableId="542789238">
    <w:abstractNumId w:val="17"/>
  </w:num>
  <w:num w:numId="17" w16cid:durableId="502623454">
    <w:abstractNumId w:val="18"/>
  </w:num>
  <w:num w:numId="18" w16cid:durableId="1018626386">
    <w:abstractNumId w:val="26"/>
  </w:num>
  <w:num w:numId="19" w16cid:durableId="775323365">
    <w:abstractNumId w:val="13"/>
  </w:num>
  <w:num w:numId="20" w16cid:durableId="1196429032">
    <w:abstractNumId w:val="16"/>
  </w:num>
  <w:num w:numId="21" w16cid:durableId="1580560794">
    <w:abstractNumId w:val="1"/>
  </w:num>
  <w:num w:numId="22" w16cid:durableId="1614704159">
    <w:abstractNumId w:val="12"/>
  </w:num>
  <w:num w:numId="23" w16cid:durableId="199129927">
    <w:abstractNumId w:val="9"/>
  </w:num>
  <w:num w:numId="24" w16cid:durableId="1726760784">
    <w:abstractNumId w:val="11"/>
  </w:num>
  <w:num w:numId="25" w16cid:durableId="893001595">
    <w:abstractNumId w:val="23"/>
  </w:num>
  <w:num w:numId="26" w16cid:durableId="305428318">
    <w:abstractNumId w:val="30"/>
  </w:num>
  <w:num w:numId="27" w16cid:durableId="767698104">
    <w:abstractNumId w:val="4"/>
  </w:num>
  <w:num w:numId="28" w16cid:durableId="1232733679">
    <w:abstractNumId w:val="21"/>
  </w:num>
  <w:num w:numId="29" w16cid:durableId="1123429072">
    <w:abstractNumId w:val="31"/>
  </w:num>
  <w:num w:numId="30" w16cid:durableId="57287126">
    <w:abstractNumId w:val="24"/>
  </w:num>
  <w:num w:numId="31" w16cid:durableId="839468205">
    <w:abstractNumId w:val="19"/>
  </w:num>
  <w:num w:numId="32" w16cid:durableId="1486512163">
    <w:abstractNumId w:val="20"/>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Shekiladze">
    <w15:presenceInfo w15:providerId="AD" w15:userId="S::A.Shekiladze@tilburguniversity.edu::e8a781b9-68aa-4b38-9d28-b6c338d9d817"/>
  </w15:person>
</w15:people>
</file>

<file path=word/settings.xml><?xml version="1.0" encoding="utf-8"?>
<w:settings xmlns:w="http://schemas.openxmlformats.org/wordprocessingml/2006/main">
  <w:zoom w:percent="140"/>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4C4A"/>
    <w:pPr>
      <w:jc w:val="both"/>
    </w:pPr>
    <w:rPr>
      <w:rFonts w:asciiTheme="minorHAnsi" w:hAnsiTheme="minorHAnsi" w:cs="Arial"/>
      <w:sz w:val="22"/>
      <w:szCs w:val="24"/>
      <w:lang w:val="en-US" w:eastAsia="en-US"/>
    </w:rPr>
  </w:style>
  <w:style w:type="paragraph" w:styleId="Heading1">
    <w:name w:val="heading 1"/>
    <w:basedOn w:val="Normal"/>
    <w:next w:val="Normal"/>
    <w:link w:val="Heading1Char"/>
    <w:qFormat/>
    <w:rsid w:val="00085EEB"/>
    <w:pPr>
      <w:keepNext/>
      <w:keepLines/>
      <w:spacing w:before="240"/>
      <w:outlineLvl w:val="0"/>
    </w:pPr>
    <w:rPr>
      <w:rFonts w:ascii="Calibri Light" w:eastAsiaTheme="majorEastAsia" w:hAnsi="Calibri Light" w:cstheme="majorBidi"/>
      <w:color w:val="002060"/>
      <w:sz w:val="32"/>
      <w:szCs w:val="32"/>
    </w:rPr>
  </w:style>
  <w:style w:type="paragraph" w:styleId="Heading2">
    <w:name w:val="heading 2"/>
    <w:basedOn w:val="Normal"/>
    <w:next w:val="Normal"/>
    <w:link w:val="Heading2Char"/>
    <w:unhideWhenUsed/>
    <w:qFormat/>
    <w:rsid w:val="00085EEB"/>
    <w:pPr>
      <w:keepNext/>
      <w:keepLines/>
      <w:spacing w:before="40"/>
      <w:outlineLvl w:val="1"/>
    </w:pPr>
    <w:rPr>
      <w:rFonts w:ascii="Calibri Light" w:eastAsiaTheme="majorEastAsia" w:hAnsi="Calibri Light" w:cstheme="majorBidi"/>
      <w:color w:val="244061" w:themeColor="accent1" w:themeShade="80"/>
      <w:sz w:val="28"/>
      <w:szCs w:val="26"/>
    </w:rPr>
  </w:style>
  <w:style w:type="paragraph" w:styleId="Heading3">
    <w:name w:val="heading 3"/>
    <w:basedOn w:val="Normal"/>
    <w:link w:val="Heading3Char"/>
    <w:uiPriority w:val="9"/>
    <w:qFormat/>
    <w:rsid w:val="00AA6B27"/>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semiHidden/>
    <w:unhideWhenUsed/>
    <w:qFormat/>
    <w:rsid w:val="00E57E64"/>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5B7284"/>
    <w:pPr>
      <w:tabs>
        <w:tab w:val="center" w:pos="4320"/>
        <w:tab w:val="right" w:pos="8640"/>
      </w:tabs>
      <w:jc w:val="left"/>
    </w:pPr>
    <w:rPr>
      <w:rFonts w:cs="Times New Roman"/>
      <w:sz w:val="16"/>
    </w:rPr>
  </w:style>
  <w:style w:type="character" w:customStyle="1" w:styleId="FooterChar">
    <w:name w:val="Footer Char"/>
    <w:link w:val="Footer"/>
    <w:uiPriority w:val="99"/>
    <w:rsid w:val="005B7284"/>
    <w:rPr>
      <w:rFonts w:asciiTheme="minorHAnsi" w:hAnsiTheme="minorHAnsi"/>
      <w:sz w:val="16"/>
      <w:szCs w:val="24"/>
      <w:lang w:val="en-US" w:eastAsia="en-US"/>
    </w:rPr>
  </w:style>
  <w:style w:type="character" w:styleId="PageNumber">
    <w:name w:val="page number"/>
    <w:uiPriority w:val="99"/>
    <w:rsid w:val="00503268"/>
    <w:rPr>
      <w:rFonts w:cs="Times New Roman"/>
    </w:rPr>
  </w:style>
  <w:style w:type="character" w:styleId="Hyperlink">
    <w:name w:val="Hyperlink"/>
    <w:uiPriority w:val="99"/>
    <w:rsid w:val="00640161"/>
    <w:rPr>
      <w:color w:val="0000FF"/>
      <w:u w:val="single"/>
    </w:rPr>
  </w:style>
  <w:style w:type="paragraph" w:styleId="ListParagraph">
    <w:name w:val="List Paragraph"/>
    <w:basedOn w:val="Normal"/>
    <w:link w:val="ListParagraphChar"/>
    <w:uiPriority w:val="34"/>
    <w:qFormat/>
    <w:rsid w:val="00826883"/>
    <w:pPr>
      <w:ind w:left="720"/>
      <w:contextualSpacing/>
    </w:pPr>
  </w:style>
  <w:style w:type="paragraph" w:styleId="BalloonText">
    <w:name w:val="Balloon Text"/>
    <w:basedOn w:val="Normal"/>
    <w:link w:val="BalloonTextChar"/>
    <w:uiPriority w:val="99"/>
    <w:rsid w:val="00256951"/>
    <w:rPr>
      <w:rFonts w:ascii="Tahoma" w:hAnsi="Tahoma" w:cs="Times New Roman"/>
      <w:sz w:val="16"/>
      <w:szCs w:val="20"/>
    </w:rPr>
  </w:style>
  <w:style w:type="character" w:customStyle="1" w:styleId="BalloonTextChar">
    <w:name w:val="Balloon Text Char"/>
    <w:link w:val="BalloonText"/>
    <w:uiPriority w:val="99"/>
    <w:locked/>
    <w:rsid w:val="00256951"/>
    <w:rPr>
      <w:rFonts w:ascii="Tahoma" w:hAnsi="Tahoma"/>
      <w:sz w:val="16"/>
      <w:lang w:val="en-US" w:eastAsia="en-US"/>
    </w:rPr>
  </w:style>
  <w:style w:type="paragraph" w:styleId="FootnoteText">
    <w:name w:val="footnote text"/>
    <w:basedOn w:val="Normal"/>
    <w:link w:val="FootnoteTextChar"/>
    <w:uiPriority w:val="99"/>
    <w:rsid w:val="002C55B1"/>
    <w:rPr>
      <w:rFonts w:cs="Times New Roman"/>
      <w:sz w:val="20"/>
      <w:szCs w:val="20"/>
    </w:rPr>
  </w:style>
  <w:style w:type="character" w:customStyle="1" w:styleId="FootnoteTextChar">
    <w:name w:val="Footnote Text Char"/>
    <w:link w:val="FootnoteText"/>
    <w:uiPriority w:val="99"/>
    <w:locked/>
    <w:rsid w:val="002C55B1"/>
    <w:rPr>
      <w:rFonts w:ascii="Arial" w:hAnsi="Arial"/>
      <w:lang w:val="en-US" w:eastAsia="en-US"/>
    </w:rPr>
  </w:style>
  <w:style w:type="character" w:styleId="FootnoteReference">
    <w:name w:val="footnote reference"/>
    <w:uiPriority w:val="99"/>
    <w:rsid w:val="002C55B1"/>
    <w:rPr>
      <w:vertAlign w:val="superscript"/>
    </w:rPr>
  </w:style>
  <w:style w:type="character" w:styleId="CommentReference">
    <w:name w:val="annotation reference"/>
    <w:uiPriority w:val="99"/>
    <w:rsid w:val="003533E6"/>
    <w:rPr>
      <w:sz w:val="16"/>
    </w:rPr>
  </w:style>
  <w:style w:type="paragraph" w:styleId="CommentText">
    <w:name w:val="annotation text"/>
    <w:basedOn w:val="Normal"/>
    <w:link w:val="CommentTextChar"/>
    <w:uiPriority w:val="99"/>
    <w:rsid w:val="003533E6"/>
    <w:rPr>
      <w:rFonts w:cs="Times New Roman"/>
      <w:sz w:val="20"/>
      <w:szCs w:val="20"/>
    </w:rPr>
  </w:style>
  <w:style w:type="character" w:customStyle="1" w:styleId="CommentTextChar">
    <w:name w:val="Comment Text Char"/>
    <w:link w:val="CommentText"/>
    <w:uiPriority w:val="99"/>
    <w:locked/>
    <w:rsid w:val="003533E6"/>
    <w:rPr>
      <w:rFonts w:ascii="Arial" w:hAnsi="Arial"/>
      <w:lang w:val="en-US" w:eastAsia="en-US"/>
    </w:rPr>
  </w:style>
  <w:style w:type="paragraph" w:styleId="CommentSubject">
    <w:name w:val="annotation subject"/>
    <w:basedOn w:val="CommentText"/>
    <w:next w:val="CommentText"/>
    <w:link w:val="CommentSubjectChar"/>
    <w:uiPriority w:val="99"/>
    <w:rsid w:val="003533E6"/>
    <w:rPr>
      <w:b/>
    </w:rPr>
  </w:style>
  <w:style w:type="character" w:customStyle="1" w:styleId="CommentSubjectChar">
    <w:name w:val="Comment Subject Char"/>
    <w:link w:val="CommentSubject"/>
    <w:uiPriority w:val="99"/>
    <w:locked/>
    <w:rsid w:val="003533E6"/>
    <w:rPr>
      <w:rFonts w:ascii="Arial" w:hAnsi="Arial"/>
      <w:b/>
      <w:lang w:val="en-US" w:eastAsia="en-US"/>
    </w:rPr>
  </w:style>
  <w:style w:type="table" w:customStyle="1" w:styleId="Rastertabel41">
    <w:name w:val="Rastertabel 41"/>
    <w:basedOn w:val="TableNormal"/>
    <w:next w:val="GridTable4"/>
    <w:uiPriority w:val="49"/>
    <w:rsid w:val="00FF2A64"/>
    <w:rPr>
      <w:rFonts w:ascii="Calibri" w:eastAsia="Calibri" w:hAnsi="Calibri"/>
      <w:sz w:val="22"/>
      <w:szCs w:val="22"/>
      <w:lang w:eastAsia="en-US"/>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
    <w:name w:val="Grid Table 4"/>
    <w:basedOn w:val="TableNormal"/>
    <w:uiPriority w:val="49"/>
    <w:rsid w:val="00FF2A6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8D72C9"/>
    <w:pPr>
      <w:tabs>
        <w:tab w:val="center" w:pos="4513"/>
        <w:tab w:val="right" w:pos="9026"/>
      </w:tabs>
    </w:pPr>
  </w:style>
  <w:style w:type="character" w:customStyle="1" w:styleId="HeaderChar">
    <w:name w:val="Header Char"/>
    <w:basedOn w:val="DefaultParagraphFont"/>
    <w:link w:val="Header"/>
    <w:uiPriority w:val="99"/>
    <w:rsid w:val="008D72C9"/>
    <w:rPr>
      <w:rFonts w:ascii="Arial" w:hAnsi="Arial" w:cs="Arial"/>
      <w:sz w:val="21"/>
      <w:szCs w:val="24"/>
      <w:lang w:val="en-US" w:eastAsia="en-US"/>
    </w:rPr>
  </w:style>
  <w:style w:type="table" w:styleId="TableGrid">
    <w:name w:val="Table Grid"/>
    <w:basedOn w:val="TableNormal"/>
    <w:rsid w:val="006D5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semiHidden/>
    <w:unhideWhenUsed/>
    <w:rsid w:val="00126C01"/>
    <w:rPr>
      <w:sz w:val="20"/>
      <w:szCs w:val="20"/>
    </w:rPr>
  </w:style>
  <w:style w:type="character" w:customStyle="1" w:styleId="EndnoteTextChar">
    <w:name w:val="Endnote Text Char"/>
    <w:basedOn w:val="DefaultParagraphFont"/>
    <w:link w:val="EndnoteText"/>
    <w:semiHidden/>
    <w:rsid w:val="00126C01"/>
    <w:rPr>
      <w:rFonts w:ascii="Arial" w:hAnsi="Arial" w:cs="Arial"/>
      <w:lang w:val="en-US" w:eastAsia="en-US"/>
    </w:rPr>
  </w:style>
  <w:style w:type="character" w:styleId="EndnoteReference">
    <w:name w:val="endnote reference"/>
    <w:basedOn w:val="DefaultParagraphFont"/>
    <w:semiHidden/>
    <w:unhideWhenUsed/>
    <w:rsid w:val="00126C01"/>
    <w:rPr>
      <w:vertAlign w:val="superscript"/>
    </w:rPr>
  </w:style>
  <w:style w:type="character" w:styleId="FollowedHyperlink">
    <w:name w:val="FollowedHyperlink"/>
    <w:basedOn w:val="DefaultParagraphFont"/>
    <w:rsid w:val="002D5493"/>
    <w:rPr>
      <w:color w:val="800080" w:themeColor="followedHyperlink"/>
      <w:u w:val="single"/>
    </w:rPr>
  </w:style>
  <w:style w:type="character" w:customStyle="1" w:styleId="Onopgelostemelding1">
    <w:name w:val="Onopgeloste melding1"/>
    <w:basedOn w:val="DefaultParagraphFont"/>
    <w:uiPriority w:val="99"/>
    <w:semiHidden/>
    <w:unhideWhenUsed/>
    <w:rsid w:val="004118A7"/>
    <w:rPr>
      <w:color w:val="808080"/>
      <w:shd w:val="clear" w:color="auto" w:fill="E6E6E6"/>
    </w:rPr>
  </w:style>
  <w:style w:type="character" w:styleId="Strong">
    <w:name w:val="Strong"/>
    <w:basedOn w:val="DefaultParagraphFont"/>
    <w:uiPriority w:val="22"/>
    <w:qFormat/>
    <w:rsid w:val="001631D5"/>
    <w:rPr>
      <w:b/>
      <w:bCs/>
    </w:rPr>
  </w:style>
  <w:style w:type="character" w:customStyle="1" w:styleId="x2517">
    <w:name w:val="x2517"/>
    <w:basedOn w:val="DefaultParagraphFont"/>
    <w:rsid w:val="00407007"/>
    <w:rPr>
      <w:rFonts w:ascii="Helvetica" w:hAnsi="Helvetica" w:cs="Helvetica" w:hint="default"/>
      <w:b w:val="0"/>
      <w:bCs w:val="0"/>
      <w:color w:val="333333"/>
      <w:sz w:val="18"/>
      <w:szCs w:val="18"/>
      <w:bdr w:val="single" w:sz="6" w:space="3" w:color="BDBDBD" w:frame="1"/>
      <w:shd w:val="clear" w:color="auto" w:fill="FAFDFF"/>
    </w:rPr>
  </w:style>
  <w:style w:type="character" w:customStyle="1" w:styleId="Heading3Char">
    <w:name w:val="Heading 3 Char"/>
    <w:basedOn w:val="DefaultParagraphFont"/>
    <w:link w:val="Heading3"/>
    <w:uiPriority w:val="9"/>
    <w:rsid w:val="00AA6B27"/>
    <w:rPr>
      <w:b/>
      <w:bCs/>
      <w:sz w:val="27"/>
      <w:szCs w:val="27"/>
      <w:lang w:val="en-US" w:eastAsia="en-US"/>
    </w:rPr>
  </w:style>
  <w:style w:type="character" w:customStyle="1" w:styleId="Heading1Char">
    <w:name w:val="Heading 1 Char"/>
    <w:basedOn w:val="DefaultParagraphFont"/>
    <w:link w:val="Heading1"/>
    <w:rsid w:val="00085EEB"/>
    <w:rPr>
      <w:rFonts w:ascii="Calibri Light" w:eastAsiaTheme="majorEastAsia" w:hAnsi="Calibri Light" w:cstheme="majorBidi"/>
      <w:color w:val="002060"/>
      <w:sz w:val="32"/>
      <w:szCs w:val="32"/>
      <w:lang w:val="en-US" w:eastAsia="en-US"/>
    </w:rPr>
  </w:style>
  <w:style w:type="paragraph" w:styleId="TOCHeading">
    <w:name w:val="TOC Heading"/>
    <w:basedOn w:val="Heading1"/>
    <w:next w:val="Normal"/>
    <w:uiPriority w:val="39"/>
    <w:unhideWhenUsed/>
    <w:qFormat/>
    <w:rsid w:val="007A4870"/>
    <w:pPr>
      <w:spacing w:line="259" w:lineRule="auto"/>
      <w:outlineLvl w:val="9"/>
    </w:pPr>
  </w:style>
  <w:style w:type="paragraph" w:styleId="TOC1">
    <w:name w:val="toc 1"/>
    <w:basedOn w:val="Normal"/>
    <w:next w:val="Normal"/>
    <w:autoRedefine/>
    <w:uiPriority w:val="39"/>
    <w:unhideWhenUsed/>
    <w:rsid w:val="007A4870"/>
    <w:pPr>
      <w:spacing w:after="100"/>
    </w:pPr>
  </w:style>
  <w:style w:type="paragraph" w:styleId="TOC3">
    <w:name w:val="toc 3"/>
    <w:basedOn w:val="Normal"/>
    <w:next w:val="Normal"/>
    <w:autoRedefine/>
    <w:uiPriority w:val="39"/>
    <w:unhideWhenUsed/>
    <w:rsid w:val="007A4870"/>
    <w:pPr>
      <w:spacing w:after="100"/>
      <w:ind w:left="420"/>
    </w:pPr>
  </w:style>
  <w:style w:type="paragraph" w:styleId="Title">
    <w:name w:val="Title"/>
    <w:basedOn w:val="Normal"/>
    <w:next w:val="Normal"/>
    <w:link w:val="TitleChar"/>
    <w:qFormat/>
    <w:rsid w:val="008E7B03"/>
    <w:pPr>
      <w:contextualSpacing/>
      <w:jc w:val="center"/>
    </w:pPr>
    <w:rPr>
      <w:rFonts w:ascii="Calibri Light" w:eastAsiaTheme="majorEastAsia" w:hAnsi="Calibri Light" w:cstheme="majorBidi"/>
      <w:spacing w:val="-10"/>
      <w:kern w:val="28"/>
      <w:sz w:val="36"/>
      <w:szCs w:val="56"/>
    </w:rPr>
  </w:style>
  <w:style w:type="character" w:customStyle="1" w:styleId="TitleChar">
    <w:name w:val="Title Char"/>
    <w:basedOn w:val="DefaultParagraphFont"/>
    <w:link w:val="Title"/>
    <w:rsid w:val="008E7B03"/>
    <w:rPr>
      <w:rFonts w:ascii="Calibri Light" w:eastAsiaTheme="majorEastAsia" w:hAnsi="Calibri Light" w:cstheme="majorBidi"/>
      <w:spacing w:val="-10"/>
      <w:kern w:val="28"/>
      <w:sz w:val="36"/>
      <w:szCs w:val="56"/>
      <w:lang w:val="en-US" w:eastAsia="en-US"/>
    </w:rPr>
  </w:style>
  <w:style w:type="character" w:customStyle="1" w:styleId="Heading2Char">
    <w:name w:val="Heading 2 Char"/>
    <w:basedOn w:val="DefaultParagraphFont"/>
    <w:link w:val="Heading2"/>
    <w:rsid w:val="00085EEB"/>
    <w:rPr>
      <w:rFonts w:ascii="Calibri Light" w:eastAsiaTheme="majorEastAsia" w:hAnsi="Calibri Light" w:cstheme="majorBidi"/>
      <w:color w:val="244061" w:themeColor="accent1" w:themeShade="80"/>
      <w:sz w:val="28"/>
      <w:szCs w:val="26"/>
      <w:lang w:val="en-US" w:eastAsia="en-US"/>
    </w:rPr>
  </w:style>
  <w:style w:type="paragraph" w:styleId="NormalWeb">
    <w:name w:val="Normal (Web)"/>
    <w:basedOn w:val="Normal"/>
    <w:uiPriority w:val="99"/>
    <w:unhideWhenUsed/>
    <w:rsid w:val="009E2F40"/>
    <w:pPr>
      <w:spacing w:before="100" w:beforeAutospacing="1" w:after="100" w:afterAutospacing="1" w:line="336" w:lineRule="auto"/>
    </w:pPr>
    <w:rPr>
      <w:rFonts w:ascii="Trebuchet MS" w:hAnsi="Trebuchet MS" w:cs="Times New Roman"/>
      <w:color w:val="000000"/>
      <w:sz w:val="24"/>
      <w:lang w:val="nl-NL" w:eastAsia="nl-NL"/>
    </w:rPr>
  </w:style>
  <w:style w:type="character" w:customStyle="1" w:styleId="ListParagraphChar">
    <w:name w:val="List Paragraph Char"/>
    <w:basedOn w:val="DefaultParagraphFont"/>
    <w:link w:val="ListParagraph"/>
    <w:uiPriority w:val="34"/>
    <w:locked/>
    <w:rsid w:val="009E2F40"/>
    <w:rPr>
      <w:rFonts w:asciiTheme="minorHAnsi" w:hAnsiTheme="minorHAnsi" w:cs="Arial"/>
      <w:sz w:val="22"/>
      <w:szCs w:val="24"/>
      <w:lang w:val="en-US" w:eastAsia="en-US"/>
    </w:rPr>
  </w:style>
  <w:style w:type="paragraph" w:styleId="TOC2">
    <w:name w:val="toc 2"/>
    <w:basedOn w:val="Normal"/>
    <w:next w:val="Normal"/>
    <w:autoRedefine/>
    <w:uiPriority w:val="39"/>
    <w:unhideWhenUsed/>
    <w:rsid w:val="00287B37"/>
    <w:pPr>
      <w:tabs>
        <w:tab w:val="right" w:leader="dot" w:pos="8630"/>
      </w:tabs>
      <w:spacing w:after="100"/>
      <w:ind w:left="220"/>
    </w:pPr>
  </w:style>
  <w:style w:type="paragraph" w:styleId="Revision">
    <w:name w:val="Revision"/>
    <w:hidden/>
    <w:uiPriority w:val="99"/>
    <w:semiHidden/>
    <w:rsid w:val="00DB1747"/>
    <w:rPr>
      <w:rFonts w:asciiTheme="minorHAnsi" w:hAnsiTheme="minorHAnsi" w:cs="Arial"/>
      <w:sz w:val="22"/>
      <w:szCs w:val="24"/>
      <w:lang w:val="en-US" w:eastAsia="en-US"/>
    </w:rPr>
  </w:style>
  <w:style w:type="paragraph" w:styleId="Subtitle">
    <w:name w:val="Subtitle"/>
    <w:basedOn w:val="Normal"/>
    <w:next w:val="Normal"/>
    <w:link w:val="SubtitleChar"/>
    <w:qFormat/>
    <w:rsid w:val="00C9151A"/>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C9151A"/>
    <w:rPr>
      <w:rFonts w:asciiTheme="minorHAnsi" w:eastAsiaTheme="minorEastAsia" w:hAnsiTheme="minorHAnsi" w:cstheme="minorBidi"/>
      <w:color w:val="5A5A5A" w:themeColor="text1" w:themeTint="A5"/>
      <w:spacing w:val="15"/>
      <w:sz w:val="22"/>
      <w:szCs w:val="22"/>
      <w:lang w:val="en-US" w:eastAsia="en-US"/>
    </w:rPr>
  </w:style>
  <w:style w:type="character" w:styleId="Emphasis">
    <w:name w:val="Emphasis"/>
    <w:basedOn w:val="DefaultParagraphFont"/>
    <w:uiPriority w:val="20"/>
    <w:qFormat/>
    <w:rsid w:val="00E85119"/>
    <w:rPr>
      <w:i/>
      <w:iCs/>
    </w:rPr>
  </w:style>
  <w:style w:type="character" w:styleId="UnresolvedMention">
    <w:name w:val="Unresolved Mention"/>
    <w:basedOn w:val="DefaultParagraphFont"/>
    <w:uiPriority w:val="99"/>
    <w:semiHidden/>
    <w:unhideWhenUsed/>
    <w:rsid w:val="0085004E"/>
    <w:rPr>
      <w:color w:val="605E5C"/>
      <w:shd w:val="clear" w:color="auto" w:fill="E1DFDD"/>
    </w:rPr>
  </w:style>
  <w:style w:type="paragraph" w:styleId="z-TopofForm">
    <w:name w:val="HTML Top of Form"/>
    <w:basedOn w:val="Normal"/>
    <w:next w:val="Normal"/>
    <w:link w:val="z-TopofFormChar"/>
    <w:hidden/>
    <w:uiPriority w:val="99"/>
    <w:semiHidden/>
    <w:unhideWhenUsed/>
    <w:rsid w:val="005F2238"/>
    <w:pPr>
      <w:pBdr>
        <w:bottom w:val="single" w:sz="6" w:space="1" w:color="auto"/>
      </w:pBdr>
      <w:jc w:val="center"/>
    </w:pPr>
    <w:rPr>
      <w:rFonts w:ascii="Arial" w:hAnsi="Arial"/>
      <w:vanish/>
      <w:sz w:val="16"/>
      <w:szCs w:val="16"/>
      <w:lang w:val="nl-NL" w:eastAsia="nl-NL"/>
    </w:rPr>
  </w:style>
  <w:style w:type="character" w:customStyle="1" w:styleId="z-TopofFormChar">
    <w:name w:val="z-Top of Form Char"/>
    <w:basedOn w:val="DefaultParagraphFont"/>
    <w:link w:val="z-TopofForm"/>
    <w:uiPriority w:val="99"/>
    <w:semiHidden/>
    <w:rsid w:val="005F2238"/>
    <w:rPr>
      <w:rFonts w:ascii="Arial" w:hAnsi="Arial" w:cs="Arial"/>
      <w:vanish/>
      <w:sz w:val="16"/>
      <w:szCs w:val="16"/>
      <w:lang w:eastAsia="nl-NL"/>
    </w:rPr>
  </w:style>
  <w:style w:type="paragraph" w:customStyle="1" w:styleId="css-kryo2y-view-listitem">
    <w:name w:val="css-kryo2y-view-listitem"/>
    <w:basedOn w:val="Normal"/>
    <w:rsid w:val="00F55702"/>
    <w:pPr>
      <w:spacing w:before="100" w:beforeAutospacing="1" w:after="100" w:afterAutospacing="1"/>
      <w:jc w:val="left"/>
    </w:pPr>
    <w:rPr>
      <w:rFonts w:ascii="Times New Roman" w:hAnsi="Times New Roman" w:cs="Times New Roman"/>
      <w:sz w:val="24"/>
      <w:lang w:val="nl-NL" w:eastAsia="nl-NL"/>
    </w:rPr>
  </w:style>
  <w:style w:type="character" w:styleId="Mention">
    <w:name w:val="Mention"/>
    <w:basedOn w:val="DefaultParagraphFont"/>
    <w:uiPriority w:val="99"/>
    <w:unhideWhenUsed/>
    <w:rPr>
      <w:color w:val="2B579A"/>
      <w:shd w:val="clear" w:color="auto" w:fill="E6E6E6"/>
    </w:rPr>
  </w:style>
  <w:style w:type="character" w:customStyle="1" w:styleId="Heading4Char">
    <w:name w:val="Heading 4 Char"/>
    <w:basedOn w:val="DefaultParagraphFont"/>
    <w:link w:val="Heading4"/>
    <w:semiHidden/>
    <w:rsid w:val="00E57E64"/>
    <w:rPr>
      <w:rFonts w:asciiTheme="majorHAnsi" w:eastAsiaTheme="majorEastAsia" w:hAnsiTheme="majorHAnsi" w:cstheme="majorBidi"/>
      <w:i/>
      <w:iCs/>
      <w:color w:val="365F91" w:themeColor="accent1" w:themeShade="BF"/>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7405">
      <w:bodyDiv w:val="1"/>
      <w:marLeft w:val="0"/>
      <w:marRight w:val="0"/>
      <w:marTop w:val="0"/>
      <w:marBottom w:val="0"/>
      <w:divBdr>
        <w:top w:val="none" w:sz="0" w:space="0" w:color="auto"/>
        <w:left w:val="none" w:sz="0" w:space="0" w:color="auto"/>
        <w:bottom w:val="none" w:sz="0" w:space="0" w:color="auto"/>
        <w:right w:val="none" w:sz="0" w:space="0" w:color="auto"/>
      </w:divBdr>
    </w:div>
    <w:div w:id="275252701">
      <w:marLeft w:val="0"/>
      <w:marRight w:val="0"/>
      <w:marTop w:val="0"/>
      <w:marBottom w:val="0"/>
      <w:divBdr>
        <w:top w:val="none" w:sz="0" w:space="0" w:color="auto"/>
        <w:left w:val="none" w:sz="0" w:space="0" w:color="auto"/>
        <w:bottom w:val="none" w:sz="0" w:space="0" w:color="auto"/>
        <w:right w:val="none" w:sz="0" w:space="0" w:color="auto"/>
      </w:divBdr>
    </w:div>
    <w:div w:id="275252702">
      <w:marLeft w:val="0"/>
      <w:marRight w:val="0"/>
      <w:marTop w:val="0"/>
      <w:marBottom w:val="0"/>
      <w:divBdr>
        <w:top w:val="none" w:sz="0" w:space="0" w:color="auto"/>
        <w:left w:val="none" w:sz="0" w:space="0" w:color="auto"/>
        <w:bottom w:val="none" w:sz="0" w:space="0" w:color="auto"/>
        <w:right w:val="none" w:sz="0" w:space="0" w:color="auto"/>
      </w:divBdr>
    </w:div>
    <w:div w:id="275252703">
      <w:marLeft w:val="0"/>
      <w:marRight w:val="0"/>
      <w:marTop w:val="0"/>
      <w:marBottom w:val="0"/>
      <w:divBdr>
        <w:top w:val="none" w:sz="0" w:space="0" w:color="auto"/>
        <w:left w:val="none" w:sz="0" w:space="0" w:color="auto"/>
        <w:bottom w:val="none" w:sz="0" w:space="0" w:color="auto"/>
        <w:right w:val="none" w:sz="0" w:space="0" w:color="auto"/>
      </w:divBdr>
    </w:div>
    <w:div w:id="328795727">
      <w:bodyDiv w:val="1"/>
      <w:marLeft w:val="0"/>
      <w:marRight w:val="0"/>
      <w:marTop w:val="0"/>
      <w:marBottom w:val="0"/>
      <w:divBdr>
        <w:top w:val="none" w:sz="0" w:space="0" w:color="auto"/>
        <w:left w:val="none" w:sz="0" w:space="0" w:color="auto"/>
        <w:bottom w:val="none" w:sz="0" w:space="0" w:color="auto"/>
        <w:right w:val="none" w:sz="0" w:space="0" w:color="auto"/>
      </w:divBdr>
    </w:div>
    <w:div w:id="679084691">
      <w:bodyDiv w:val="1"/>
      <w:marLeft w:val="0"/>
      <w:marRight w:val="0"/>
      <w:marTop w:val="0"/>
      <w:marBottom w:val="0"/>
      <w:divBdr>
        <w:top w:val="none" w:sz="0" w:space="0" w:color="auto"/>
        <w:left w:val="none" w:sz="0" w:space="0" w:color="auto"/>
        <w:bottom w:val="none" w:sz="0" w:space="0" w:color="auto"/>
        <w:right w:val="none" w:sz="0" w:space="0" w:color="auto"/>
      </w:divBdr>
    </w:div>
    <w:div w:id="892690041">
      <w:bodyDiv w:val="1"/>
      <w:marLeft w:val="0"/>
      <w:marRight w:val="0"/>
      <w:marTop w:val="0"/>
      <w:marBottom w:val="0"/>
      <w:divBdr>
        <w:top w:val="none" w:sz="0" w:space="0" w:color="auto"/>
        <w:left w:val="none" w:sz="0" w:space="0" w:color="auto"/>
        <w:bottom w:val="none" w:sz="0" w:space="0" w:color="auto"/>
        <w:right w:val="none" w:sz="0" w:space="0" w:color="auto"/>
      </w:divBdr>
      <w:divsChild>
        <w:div w:id="338627722">
          <w:marLeft w:val="720"/>
          <w:marRight w:val="0"/>
          <w:marTop w:val="160"/>
          <w:marBottom w:val="0"/>
          <w:divBdr>
            <w:top w:val="none" w:sz="0" w:space="0" w:color="auto"/>
            <w:left w:val="none" w:sz="0" w:space="0" w:color="auto"/>
            <w:bottom w:val="none" w:sz="0" w:space="0" w:color="auto"/>
            <w:right w:val="none" w:sz="0" w:space="0" w:color="auto"/>
          </w:divBdr>
        </w:div>
        <w:div w:id="667950781">
          <w:marLeft w:val="720"/>
          <w:marRight w:val="0"/>
          <w:marTop w:val="160"/>
          <w:marBottom w:val="0"/>
          <w:divBdr>
            <w:top w:val="none" w:sz="0" w:space="0" w:color="auto"/>
            <w:left w:val="none" w:sz="0" w:space="0" w:color="auto"/>
            <w:bottom w:val="none" w:sz="0" w:space="0" w:color="auto"/>
            <w:right w:val="none" w:sz="0" w:space="0" w:color="auto"/>
          </w:divBdr>
        </w:div>
        <w:div w:id="1483086249">
          <w:marLeft w:val="720"/>
          <w:marRight w:val="0"/>
          <w:marTop w:val="160"/>
          <w:marBottom w:val="0"/>
          <w:divBdr>
            <w:top w:val="none" w:sz="0" w:space="0" w:color="auto"/>
            <w:left w:val="none" w:sz="0" w:space="0" w:color="auto"/>
            <w:bottom w:val="none" w:sz="0" w:space="0" w:color="auto"/>
            <w:right w:val="none" w:sz="0" w:space="0" w:color="auto"/>
          </w:divBdr>
        </w:div>
        <w:div w:id="96145564">
          <w:marLeft w:val="720"/>
          <w:marRight w:val="0"/>
          <w:marTop w:val="160"/>
          <w:marBottom w:val="0"/>
          <w:divBdr>
            <w:top w:val="none" w:sz="0" w:space="0" w:color="auto"/>
            <w:left w:val="none" w:sz="0" w:space="0" w:color="auto"/>
            <w:bottom w:val="none" w:sz="0" w:space="0" w:color="auto"/>
            <w:right w:val="none" w:sz="0" w:space="0" w:color="auto"/>
          </w:divBdr>
        </w:div>
      </w:divsChild>
    </w:div>
    <w:div w:id="1165439422">
      <w:bodyDiv w:val="1"/>
      <w:marLeft w:val="0"/>
      <w:marRight w:val="0"/>
      <w:marTop w:val="0"/>
      <w:marBottom w:val="0"/>
      <w:divBdr>
        <w:top w:val="none" w:sz="0" w:space="0" w:color="auto"/>
        <w:left w:val="none" w:sz="0" w:space="0" w:color="auto"/>
        <w:bottom w:val="none" w:sz="0" w:space="0" w:color="auto"/>
        <w:right w:val="none" w:sz="0" w:space="0" w:color="auto"/>
      </w:divBdr>
      <w:divsChild>
        <w:div w:id="808790407">
          <w:marLeft w:val="720"/>
          <w:marRight w:val="0"/>
          <w:marTop w:val="0"/>
          <w:marBottom w:val="0"/>
          <w:divBdr>
            <w:top w:val="none" w:sz="0" w:space="0" w:color="auto"/>
            <w:left w:val="none" w:sz="0" w:space="0" w:color="auto"/>
            <w:bottom w:val="none" w:sz="0" w:space="0" w:color="auto"/>
            <w:right w:val="none" w:sz="0" w:space="0" w:color="auto"/>
          </w:divBdr>
        </w:div>
        <w:div w:id="192354147">
          <w:marLeft w:val="720"/>
          <w:marRight w:val="0"/>
          <w:marTop w:val="0"/>
          <w:marBottom w:val="0"/>
          <w:divBdr>
            <w:top w:val="none" w:sz="0" w:space="0" w:color="auto"/>
            <w:left w:val="none" w:sz="0" w:space="0" w:color="auto"/>
            <w:bottom w:val="none" w:sz="0" w:space="0" w:color="auto"/>
            <w:right w:val="none" w:sz="0" w:space="0" w:color="auto"/>
          </w:divBdr>
        </w:div>
        <w:div w:id="453984123">
          <w:marLeft w:val="720"/>
          <w:marRight w:val="0"/>
          <w:marTop w:val="0"/>
          <w:marBottom w:val="0"/>
          <w:divBdr>
            <w:top w:val="none" w:sz="0" w:space="0" w:color="auto"/>
            <w:left w:val="none" w:sz="0" w:space="0" w:color="auto"/>
            <w:bottom w:val="none" w:sz="0" w:space="0" w:color="auto"/>
            <w:right w:val="none" w:sz="0" w:space="0" w:color="auto"/>
          </w:divBdr>
        </w:div>
        <w:div w:id="444234595">
          <w:marLeft w:val="720"/>
          <w:marRight w:val="0"/>
          <w:marTop w:val="0"/>
          <w:marBottom w:val="0"/>
          <w:divBdr>
            <w:top w:val="none" w:sz="0" w:space="0" w:color="auto"/>
            <w:left w:val="none" w:sz="0" w:space="0" w:color="auto"/>
            <w:bottom w:val="none" w:sz="0" w:space="0" w:color="auto"/>
            <w:right w:val="none" w:sz="0" w:space="0" w:color="auto"/>
          </w:divBdr>
        </w:div>
        <w:div w:id="2096855301">
          <w:marLeft w:val="720"/>
          <w:marRight w:val="0"/>
          <w:marTop w:val="0"/>
          <w:marBottom w:val="0"/>
          <w:divBdr>
            <w:top w:val="none" w:sz="0" w:space="0" w:color="auto"/>
            <w:left w:val="none" w:sz="0" w:space="0" w:color="auto"/>
            <w:bottom w:val="none" w:sz="0" w:space="0" w:color="auto"/>
            <w:right w:val="none" w:sz="0" w:space="0" w:color="auto"/>
          </w:divBdr>
        </w:div>
        <w:div w:id="557866644">
          <w:marLeft w:val="720"/>
          <w:marRight w:val="0"/>
          <w:marTop w:val="0"/>
          <w:marBottom w:val="0"/>
          <w:divBdr>
            <w:top w:val="none" w:sz="0" w:space="0" w:color="auto"/>
            <w:left w:val="none" w:sz="0" w:space="0" w:color="auto"/>
            <w:bottom w:val="none" w:sz="0" w:space="0" w:color="auto"/>
            <w:right w:val="none" w:sz="0" w:space="0" w:color="auto"/>
          </w:divBdr>
        </w:div>
        <w:div w:id="1098603499">
          <w:marLeft w:val="720"/>
          <w:marRight w:val="0"/>
          <w:marTop w:val="0"/>
          <w:marBottom w:val="0"/>
          <w:divBdr>
            <w:top w:val="none" w:sz="0" w:space="0" w:color="auto"/>
            <w:left w:val="none" w:sz="0" w:space="0" w:color="auto"/>
            <w:bottom w:val="none" w:sz="0" w:space="0" w:color="auto"/>
            <w:right w:val="none" w:sz="0" w:space="0" w:color="auto"/>
          </w:divBdr>
        </w:div>
        <w:div w:id="1923638734">
          <w:marLeft w:val="720"/>
          <w:marRight w:val="0"/>
          <w:marTop w:val="0"/>
          <w:marBottom w:val="0"/>
          <w:divBdr>
            <w:top w:val="none" w:sz="0" w:space="0" w:color="auto"/>
            <w:left w:val="none" w:sz="0" w:space="0" w:color="auto"/>
            <w:bottom w:val="none" w:sz="0" w:space="0" w:color="auto"/>
            <w:right w:val="none" w:sz="0" w:space="0" w:color="auto"/>
          </w:divBdr>
        </w:div>
      </w:divsChild>
    </w:div>
    <w:div w:id="1207375915">
      <w:bodyDiv w:val="1"/>
      <w:marLeft w:val="0"/>
      <w:marRight w:val="0"/>
      <w:marTop w:val="0"/>
      <w:marBottom w:val="0"/>
      <w:divBdr>
        <w:top w:val="none" w:sz="0" w:space="0" w:color="auto"/>
        <w:left w:val="none" w:sz="0" w:space="0" w:color="auto"/>
        <w:bottom w:val="none" w:sz="0" w:space="0" w:color="auto"/>
        <w:right w:val="none" w:sz="0" w:space="0" w:color="auto"/>
      </w:divBdr>
    </w:div>
    <w:div w:id="1276984153">
      <w:bodyDiv w:val="1"/>
      <w:marLeft w:val="0"/>
      <w:marRight w:val="0"/>
      <w:marTop w:val="0"/>
      <w:marBottom w:val="0"/>
      <w:divBdr>
        <w:top w:val="none" w:sz="0" w:space="0" w:color="auto"/>
        <w:left w:val="none" w:sz="0" w:space="0" w:color="auto"/>
        <w:bottom w:val="none" w:sz="0" w:space="0" w:color="auto"/>
        <w:right w:val="none" w:sz="0" w:space="0" w:color="auto"/>
      </w:divBdr>
      <w:divsChild>
        <w:div w:id="390662007">
          <w:marLeft w:val="691"/>
          <w:marRight w:val="0"/>
          <w:marTop w:val="0"/>
          <w:marBottom w:val="0"/>
          <w:divBdr>
            <w:top w:val="none" w:sz="0" w:space="0" w:color="auto"/>
            <w:left w:val="none" w:sz="0" w:space="0" w:color="auto"/>
            <w:bottom w:val="none" w:sz="0" w:space="0" w:color="auto"/>
            <w:right w:val="none" w:sz="0" w:space="0" w:color="auto"/>
          </w:divBdr>
        </w:div>
        <w:div w:id="1760638581">
          <w:marLeft w:val="691"/>
          <w:marRight w:val="0"/>
          <w:marTop w:val="0"/>
          <w:marBottom w:val="0"/>
          <w:divBdr>
            <w:top w:val="none" w:sz="0" w:space="0" w:color="auto"/>
            <w:left w:val="none" w:sz="0" w:space="0" w:color="auto"/>
            <w:bottom w:val="none" w:sz="0" w:space="0" w:color="auto"/>
            <w:right w:val="none" w:sz="0" w:space="0" w:color="auto"/>
          </w:divBdr>
        </w:div>
        <w:div w:id="1596786974">
          <w:marLeft w:val="691"/>
          <w:marRight w:val="0"/>
          <w:marTop w:val="0"/>
          <w:marBottom w:val="0"/>
          <w:divBdr>
            <w:top w:val="none" w:sz="0" w:space="0" w:color="auto"/>
            <w:left w:val="none" w:sz="0" w:space="0" w:color="auto"/>
            <w:bottom w:val="none" w:sz="0" w:space="0" w:color="auto"/>
            <w:right w:val="none" w:sz="0" w:space="0" w:color="auto"/>
          </w:divBdr>
        </w:div>
      </w:divsChild>
    </w:div>
    <w:div w:id="1506818425">
      <w:bodyDiv w:val="1"/>
      <w:marLeft w:val="0"/>
      <w:marRight w:val="0"/>
      <w:marTop w:val="0"/>
      <w:marBottom w:val="0"/>
      <w:divBdr>
        <w:top w:val="none" w:sz="0" w:space="0" w:color="auto"/>
        <w:left w:val="none" w:sz="0" w:space="0" w:color="auto"/>
        <w:bottom w:val="none" w:sz="0" w:space="0" w:color="auto"/>
        <w:right w:val="none" w:sz="0" w:space="0" w:color="auto"/>
      </w:divBdr>
    </w:div>
    <w:div w:id="1582567028">
      <w:bodyDiv w:val="1"/>
      <w:marLeft w:val="0"/>
      <w:marRight w:val="0"/>
      <w:marTop w:val="0"/>
      <w:marBottom w:val="0"/>
      <w:divBdr>
        <w:top w:val="none" w:sz="0" w:space="0" w:color="auto"/>
        <w:left w:val="none" w:sz="0" w:space="0" w:color="auto"/>
        <w:bottom w:val="none" w:sz="0" w:space="0" w:color="auto"/>
        <w:right w:val="none" w:sz="0" w:space="0" w:color="auto"/>
      </w:divBdr>
    </w:div>
    <w:div w:id="1588617038">
      <w:bodyDiv w:val="1"/>
      <w:marLeft w:val="0"/>
      <w:marRight w:val="0"/>
      <w:marTop w:val="0"/>
      <w:marBottom w:val="0"/>
      <w:divBdr>
        <w:top w:val="none" w:sz="0" w:space="0" w:color="auto"/>
        <w:left w:val="none" w:sz="0" w:space="0" w:color="auto"/>
        <w:bottom w:val="none" w:sz="0" w:space="0" w:color="auto"/>
        <w:right w:val="none" w:sz="0" w:space="0" w:color="auto"/>
      </w:divBdr>
    </w:div>
    <w:div w:id="1650137180">
      <w:bodyDiv w:val="1"/>
      <w:marLeft w:val="0"/>
      <w:marRight w:val="0"/>
      <w:marTop w:val="0"/>
      <w:marBottom w:val="0"/>
      <w:divBdr>
        <w:top w:val="none" w:sz="0" w:space="0" w:color="auto"/>
        <w:left w:val="none" w:sz="0" w:space="0" w:color="auto"/>
        <w:bottom w:val="none" w:sz="0" w:space="0" w:color="auto"/>
        <w:right w:val="none" w:sz="0" w:space="0" w:color="auto"/>
      </w:divBdr>
      <w:divsChild>
        <w:div w:id="1612123466">
          <w:marLeft w:val="0"/>
          <w:marRight w:val="0"/>
          <w:marTop w:val="0"/>
          <w:marBottom w:val="0"/>
          <w:divBdr>
            <w:top w:val="none" w:sz="0" w:space="0" w:color="auto"/>
            <w:left w:val="none" w:sz="0" w:space="0" w:color="auto"/>
            <w:bottom w:val="none" w:sz="0" w:space="0" w:color="auto"/>
            <w:right w:val="none" w:sz="0" w:space="0" w:color="auto"/>
          </w:divBdr>
          <w:divsChild>
            <w:div w:id="1473980354">
              <w:marLeft w:val="0"/>
              <w:marRight w:val="0"/>
              <w:marTop w:val="180"/>
              <w:marBottom w:val="0"/>
              <w:divBdr>
                <w:top w:val="none" w:sz="0" w:space="0" w:color="auto"/>
                <w:left w:val="none" w:sz="0" w:space="0" w:color="auto"/>
                <w:bottom w:val="none" w:sz="0" w:space="0" w:color="auto"/>
                <w:right w:val="none" w:sz="0" w:space="0" w:color="auto"/>
              </w:divBdr>
              <w:divsChild>
                <w:div w:id="1304970964">
                  <w:marLeft w:val="3330"/>
                  <w:marRight w:val="180"/>
                  <w:marTop w:val="0"/>
                  <w:marBottom w:val="0"/>
                  <w:divBdr>
                    <w:top w:val="none" w:sz="0" w:space="0" w:color="auto"/>
                    <w:left w:val="none" w:sz="0" w:space="0" w:color="auto"/>
                    <w:bottom w:val="none" w:sz="0" w:space="0" w:color="auto"/>
                    <w:right w:val="none" w:sz="0" w:space="0" w:color="auto"/>
                  </w:divBdr>
                  <w:divsChild>
                    <w:div w:id="667562857">
                      <w:marLeft w:val="0"/>
                      <w:marRight w:val="0"/>
                      <w:marTop w:val="0"/>
                      <w:marBottom w:val="0"/>
                      <w:divBdr>
                        <w:top w:val="none" w:sz="0" w:space="0" w:color="auto"/>
                        <w:left w:val="none" w:sz="0" w:space="0" w:color="auto"/>
                        <w:bottom w:val="none" w:sz="0" w:space="0" w:color="auto"/>
                        <w:right w:val="none" w:sz="0" w:space="0" w:color="auto"/>
                      </w:divBdr>
                      <w:divsChild>
                        <w:div w:id="177159123">
                          <w:marLeft w:val="0"/>
                          <w:marRight w:val="0"/>
                          <w:marTop w:val="0"/>
                          <w:marBottom w:val="0"/>
                          <w:divBdr>
                            <w:top w:val="none" w:sz="0" w:space="0" w:color="auto"/>
                            <w:left w:val="none" w:sz="0" w:space="0" w:color="auto"/>
                            <w:bottom w:val="none" w:sz="0" w:space="0" w:color="auto"/>
                            <w:right w:val="none" w:sz="0" w:space="0" w:color="auto"/>
                          </w:divBdr>
                          <w:divsChild>
                            <w:div w:id="1734356505">
                              <w:marLeft w:val="0"/>
                              <w:marRight w:val="0"/>
                              <w:marTop w:val="0"/>
                              <w:marBottom w:val="0"/>
                              <w:divBdr>
                                <w:top w:val="single" w:sz="6" w:space="0" w:color="AAAAAA"/>
                                <w:left w:val="single" w:sz="6" w:space="0" w:color="AAAAAA"/>
                                <w:bottom w:val="single" w:sz="6" w:space="0" w:color="AAAAAA"/>
                                <w:right w:val="single" w:sz="6" w:space="0" w:color="AAAAAA"/>
                              </w:divBdr>
                              <w:divsChild>
                                <w:div w:id="1231386525">
                                  <w:marLeft w:val="0"/>
                                  <w:marRight w:val="0"/>
                                  <w:marTop w:val="0"/>
                                  <w:marBottom w:val="0"/>
                                  <w:divBdr>
                                    <w:top w:val="none" w:sz="0" w:space="0" w:color="auto"/>
                                    <w:left w:val="none" w:sz="0" w:space="0" w:color="auto"/>
                                    <w:bottom w:val="none" w:sz="0" w:space="0" w:color="auto"/>
                                    <w:right w:val="none" w:sz="0" w:space="0" w:color="auto"/>
                                  </w:divBdr>
                                  <w:divsChild>
                                    <w:div w:id="1741974521">
                                      <w:marLeft w:val="0"/>
                                      <w:marRight w:val="3072"/>
                                      <w:marTop w:val="0"/>
                                      <w:marBottom w:val="0"/>
                                      <w:divBdr>
                                        <w:top w:val="none" w:sz="0" w:space="0" w:color="auto"/>
                                        <w:left w:val="none" w:sz="0" w:space="0" w:color="auto"/>
                                        <w:bottom w:val="none" w:sz="0" w:space="0" w:color="auto"/>
                                        <w:right w:val="none" w:sz="0" w:space="0" w:color="auto"/>
                                      </w:divBdr>
                                      <w:divsChild>
                                        <w:div w:id="21058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314896">
      <w:bodyDiv w:val="1"/>
      <w:marLeft w:val="0"/>
      <w:marRight w:val="0"/>
      <w:marTop w:val="0"/>
      <w:marBottom w:val="0"/>
      <w:divBdr>
        <w:top w:val="none" w:sz="0" w:space="0" w:color="auto"/>
        <w:left w:val="none" w:sz="0" w:space="0" w:color="auto"/>
        <w:bottom w:val="none" w:sz="0" w:space="0" w:color="auto"/>
        <w:right w:val="none" w:sz="0" w:space="0" w:color="auto"/>
      </w:divBdr>
    </w:div>
    <w:div w:id="1739473575">
      <w:bodyDiv w:val="1"/>
      <w:marLeft w:val="0"/>
      <w:marRight w:val="0"/>
      <w:marTop w:val="0"/>
      <w:marBottom w:val="0"/>
      <w:divBdr>
        <w:top w:val="none" w:sz="0" w:space="0" w:color="auto"/>
        <w:left w:val="none" w:sz="0" w:space="0" w:color="auto"/>
        <w:bottom w:val="none" w:sz="0" w:space="0" w:color="auto"/>
        <w:right w:val="none" w:sz="0" w:space="0" w:color="auto"/>
      </w:divBdr>
    </w:div>
    <w:div w:id="1858227126">
      <w:bodyDiv w:val="1"/>
      <w:marLeft w:val="0"/>
      <w:marRight w:val="0"/>
      <w:marTop w:val="0"/>
      <w:marBottom w:val="0"/>
      <w:divBdr>
        <w:top w:val="none" w:sz="0" w:space="0" w:color="auto"/>
        <w:left w:val="none" w:sz="0" w:space="0" w:color="auto"/>
        <w:bottom w:val="none" w:sz="0" w:space="0" w:color="auto"/>
        <w:right w:val="none" w:sz="0" w:space="0" w:color="auto"/>
      </w:divBdr>
      <w:divsChild>
        <w:div w:id="893078203">
          <w:marLeft w:val="0"/>
          <w:marRight w:val="0"/>
          <w:marTop w:val="0"/>
          <w:marBottom w:val="0"/>
          <w:divBdr>
            <w:top w:val="single" w:sz="2" w:space="0" w:color="E3E3E3"/>
            <w:left w:val="single" w:sz="2" w:space="0" w:color="E3E3E3"/>
            <w:bottom w:val="single" w:sz="2" w:space="0" w:color="E3E3E3"/>
            <w:right w:val="single" w:sz="2" w:space="0" w:color="E3E3E3"/>
          </w:divBdr>
          <w:divsChild>
            <w:div w:id="1016225490">
              <w:marLeft w:val="0"/>
              <w:marRight w:val="0"/>
              <w:marTop w:val="0"/>
              <w:marBottom w:val="0"/>
              <w:divBdr>
                <w:top w:val="single" w:sz="2" w:space="0" w:color="E3E3E3"/>
                <w:left w:val="single" w:sz="2" w:space="0" w:color="E3E3E3"/>
                <w:bottom w:val="single" w:sz="2" w:space="0" w:color="E3E3E3"/>
                <w:right w:val="single" w:sz="2" w:space="0" w:color="E3E3E3"/>
              </w:divBdr>
              <w:divsChild>
                <w:div w:id="220555039">
                  <w:marLeft w:val="0"/>
                  <w:marRight w:val="0"/>
                  <w:marTop w:val="0"/>
                  <w:marBottom w:val="0"/>
                  <w:divBdr>
                    <w:top w:val="single" w:sz="2" w:space="0" w:color="E3E3E3"/>
                    <w:left w:val="single" w:sz="2" w:space="0" w:color="E3E3E3"/>
                    <w:bottom w:val="single" w:sz="2" w:space="0" w:color="E3E3E3"/>
                    <w:right w:val="single" w:sz="2" w:space="0" w:color="E3E3E3"/>
                  </w:divBdr>
                  <w:divsChild>
                    <w:div w:id="1460801798">
                      <w:marLeft w:val="0"/>
                      <w:marRight w:val="0"/>
                      <w:marTop w:val="0"/>
                      <w:marBottom w:val="0"/>
                      <w:divBdr>
                        <w:top w:val="single" w:sz="2" w:space="0" w:color="E3E3E3"/>
                        <w:left w:val="single" w:sz="2" w:space="0" w:color="E3E3E3"/>
                        <w:bottom w:val="single" w:sz="2" w:space="0" w:color="E3E3E3"/>
                        <w:right w:val="single" w:sz="2" w:space="0" w:color="E3E3E3"/>
                      </w:divBdr>
                      <w:divsChild>
                        <w:div w:id="1420834358">
                          <w:marLeft w:val="0"/>
                          <w:marRight w:val="0"/>
                          <w:marTop w:val="0"/>
                          <w:marBottom w:val="0"/>
                          <w:divBdr>
                            <w:top w:val="single" w:sz="2" w:space="0" w:color="E3E3E3"/>
                            <w:left w:val="single" w:sz="2" w:space="0" w:color="E3E3E3"/>
                            <w:bottom w:val="single" w:sz="2" w:space="0" w:color="E3E3E3"/>
                            <w:right w:val="single" w:sz="2" w:space="0" w:color="E3E3E3"/>
                          </w:divBdr>
                          <w:divsChild>
                            <w:div w:id="1419062821">
                              <w:marLeft w:val="0"/>
                              <w:marRight w:val="0"/>
                              <w:marTop w:val="0"/>
                              <w:marBottom w:val="0"/>
                              <w:divBdr>
                                <w:top w:val="single" w:sz="2" w:space="0" w:color="E3E3E3"/>
                                <w:left w:val="single" w:sz="2" w:space="0" w:color="E3E3E3"/>
                                <w:bottom w:val="single" w:sz="2" w:space="0" w:color="E3E3E3"/>
                                <w:right w:val="single" w:sz="2" w:space="0" w:color="E3E3E3"/>
                              </w:divBdr>
                              <w:divsChild>
                                <w:div w:id="12634196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7794443">
                                      <w:marLeft w:val="0"/>
                                      <w:marRight w:val="0"/>
                                      <w:marTop w:val="0"/>
                                      <w:marBottom w:val="0"/>
                                      <w:divBdr>
                                        <w:top w:val="single" w:sz="2" w:space="0" w:color="E3E3E3"/>
                                        <w:left w:val="single" w:sz="2" w:space="0" w:color="E3E3E3"/>
                                        <w:bottom w:val="single" w:sz="2" w:space="0" w:color="E3E3E3"/>
                                        <w:right w:val="single" w:sz="2" w:space="0" w:color="E3E3E3"/>
                                      </w:divBdr>
                                      <w:divsChild>
                                        <w:div w:id="1553930478">
                                          <w:marLeft w:val="0"/>
                                          <w:marRight w:val="0"/>
                                          <w:marTop w:val="0"/>
                                          <w:marBottom w:val="0"/>
                                          <w:divBdr>
                                            <w:top w:val="single" w:sz="2" w:space="0" w:color="E3E3E3"/>
                                            <w:left w:val="single" w:sz="2" w:space="0" w:color="E3E3E3"/>
                                            <w:bottom w:val="single" w:sz="2" w:space="0" w:color="E3E3E3"/>
                                            <w:right w:val="single" w:sz="2" w:space="0" w:color="E3E3E3"/>
                                          </w:divBdr>
                                          <w:divsChild>
                                            <w:div w:id="1393121829">
                                              <w:marLeft w:val="0"/>
                                              <w:marRight w:val="0"/>
                                              <w:marTop w:val="0"/>
                                              <w:marBottom w:val="0"/>
                                              <w:divBdr>
                                                <w:top w:val="single" w:sz="2" w:space="0" w:color="E3E3E3"/>
                                                <w:left w:val="single" w:sz="2" w:space="0" w:color="E3E3E3"/>
                                                <w:bottom w:val="single" w:sz="2" w:space="0" w:color="E3E3E3"/>
                                                <w:right w:val="single" w:sz="2" w:space="0" w:color="E3E3E3"/>
                                              </w:divBdr>
                                              <w:divsChild>
                                                <w:div w:id="336734647">
                                                  <w:marLeft w:val="0"/>
                                                  <w:marRight w:val="0"/>
                                                  <w:marTop w:val="0"/>
                                                  <w:marBottom w:val="0"/>
                                                  <w:divBdr>
                                                    <w:top w:val="single" w:sz="2" w:space="0" w:color="E3E3E3"/>
                                                    <w:left w:val="single" w:sz="2" w:space="0" w:color="E3E3E3"/>
                                                    <w:bottom w:val="single" w:sz="2" w:space="0" w:color="E3E3E3"/>
                                                    <w:right w:val="single" w:sz="2" w:space="0" w:color="E3E3E3"/>
                                                  </w:divBdr>
                                                  <w:divsChild>
                                                    <w:div w:id="670375315">
                                                      <w:marLeft w:val="0"/>
                                                      <w:marRight w:val="0"/>
                                                      <w:marTop w:val="0"/>
                                                      <w:marBottom w:val="0"/>
                                                      <w:divBdr>
                                                        <w:top w:val="single" w:sz="2" w:space="0" w:color="E3E3E3"/>
                                                        <w:left w:val="single" w:sz="2" w:space="0" w:color="E3E3E3"/>
                                                        <w:bottom w:val="single" w:sz="2" w:space="0" w:color="E3E3E3"/>
                                                        <w:right w:val="single" w:sz="2" w:space="0" w:color="E3E3E3"/>
                                                      </w:divBdr>
                                                      <w:divsChild>
                                                        <w:div w:id="921914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0420491">
          <w:marLeft w:val="0"/>
          <w:marRight w:val="0"/>
          <w:marTop w:val="0"/>
          <w:marBottom w:val="0"/>
          <w:divBdr>
            <w:top w:val="none" w:sz="0" w:space="0" w:color="auto"/>
            <w:left w:val="none" w:sz="0" w:space="0" w:color="auto"/>
            <w:bottom w:val="none" w:sz="0" w:space="0" w:color="auto"/>
            <w:right w:val="none" w:sz="0" w:space="0" w:color="auto"/>
          </w:divBdr>
        </w:div>
      </w:divsChild>
    </w:div>
    <w:div w:id="2050841460">
      <w:bodyDiv w:val="1"/>
      <w:marLeft w:val="0"/>
      <w:marRight w:val="0"/>
      <w:marTop w:val="0"/>
      <w:marBottom w:val="0"/>
      <w:divBdr>
        <w:top w:val="none" w:sz="0" w:space="0" w:color="auto"/>
        <w:left w:val="none" w:sz="0" w:space="0" w:color="auto"/>
        <w:bottom w:val="none" w:sz="0" w:space="0" w:color="auto"/>
        <w:right w:val="none" w:sz="0" w:space="0" w:color="auto"/>
      </w:divBdr>
      <w:divsChild>
        <w:div w:id="850992821">
          <w:marLeft w:val="720"/>
          <w:marRight w:val="0"/>
          <w:marTop w:val="160"/>
          <w:marBottom w:val="0"/>
          <w:divBdr>
            <w:top w:val="none" w:sz="0" w:space="0" w:color="auto"/>
            <w:left w:val="none" w:sz="0" w:space="0" w:color="auto"/>
            <w:bottom w:val="none" w:sz="0" w:space="0" w:color="auto"/>
            <w:right w:val="none" w:sz="0" w:space="0" w:color="auto"/>
          </w:divBdr>
        </w:div>
        <w:div w:id="1019309435">
          <w:marLeft w:val="720"/>
          <w:marRight w:val="0"/>
          <w:marTop w:val="160"/>
          <w:marBottom w:val="0"/>
          <w:divBdr>
            <w:top w:val="none" w:sz="0" w:space="0" w:color="auto"/>
            <w:left w:val="none" w:sz="0" w:space="0" w:color="auto"/>
            <w:bottom w:val="none" w:sz="0" w:space="0" w:color="auto"/>
            <w:right w:val="none" w:sz="0" w:space="0" w:color="auto"/>
          </w:divBdr>
        </w:div>
        <w:div w:id="234167811">
          <w:marLeft w:val="720"/>
          <w:marRight w:val="0"/>
          <w:marTop w:val="160"/>
          <w:marBottom w:val="0"/>
          <w:divBdr>
            <w:top w:val="none" w:sz="0" w:space="0" w:color="auto"/>
            <w:left w:val="none" w:sz="0" w:space="0" w:color="auto"/>
            <w:bottom w:val="none" w:sz="0" w:space="0" w:color="auto"/>
            <w:right w:val="none" w:sz="0" w:space="0" w:color="auto"/>
          </w:divBdr>
        </w:div>
        <w:div w:id="972101432">
          <w:marLeft w:val="720"/>
          <w:marRight w:val="0"/>
          <w:marTop w:val="160"/>
          <w:marBottom w:val="0"/>
          <w:divBdr>
            <w:top w:val="none" w:sz="0" w:space="0" w:color="auto"/>
            <w:left w:val="none" w:sz="0" w:space="0" w:color="auto"/>
            <w:bottom w:val="none" w:sz="0" w:space="0" w:color="auto"/>
            <w:right w:val="none" w:sz="0" w:space="0" w:color="auto"/>
          </w:divBdr>
        </w:div>
        <w:div w:id="1319925067">
          <w:marLeft w:val="720"/>
          <w:marRight w:val="0"/>
          <w:marTop w:val="160"/>
          <w:marBottom w:val="0"/>
          <w:divBdr>
            <w:top w:val="none" w:sz="0" w:space="0" w:color="auto"/>
            <w:left w:val="none" w:sz="0" w:space="0" w:color="auto"/>
            <w:bottom w:val="none" w:sz="0" w:space="0" w:color="auto"/>
            <w:right w:val="none" w:sz="0" w:space="0" w:color="auto"/>
          </w:divBdr>
        </w:div>
        <w:div w:id="368796311">
          <w:marLeft w:val="720"/>
          <w:marRight w:val="0"/>
          <w:marTop w:val="160"/>
          <w:marBottom w:val="0"/>
          <w:divBdr>
            <w:top w:val="none" w:sz="0" w:space="0" w:color="auto"/>
            <w:left w:val="none" w:sz="0" w:space="0" w:color="auto"/>
            <w:bottom w:val="none" w:sz="0" w:space="0" w:color="auto"/>
            <w:right w:val="none" w:sz="0" w:space="0" w:color="auto"/>
          </w:divBdr>
        </w:div>
        <w:div w:id="1327398061">
          <w:marLeft w:val="720"/>
          <w:marRight w:val="0"/>
          <w:marTop w:val="160"/>
          <w:marBottom w:val="0"/>
          <w:divBdr>
            <w:top w:val="none" w:sz="0" w:space="0" w:color="auto"/>
            <w:left w:val="none" w:sz="0" w:space="0" w:color="auto"/>
            <w:bottom w:val="none" w:sz="0" w:space="0" w:color="auto"/>
            <w:right w:val="none" w:sz="0" w:space="0" w:color="auto"/>
          </w:divBdr>
        </w:div>
        <w:div w:id="1259556307">
          <w:marLeft w:val="720"/>
          <w:marRight w:val="0"/>
          <w:marTop w:val="160"/>
          <w:marBottom w:val="0"/>
          <w:divBdr>
            <w:top w:val="none" w:sz="0" w:space="0" w:color="auto"/>
            <w:left w:val="none" w:sz="0" w:space="0" w:color="auto"/>
            <w:bottom w:val="none" w:sz="0" w:space="0" w:color="auto"/>
            <w:right w:val="none" w:sz="0" w:space="0" w:color="auto"/>
          </w:divBdr>
        </w:div>
        <w:div w:id="304504608">
          <w:marLeft w:val="720"/>
          <w:marRight w:val="0"/>
          <w:marTop w:val="1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image" Target="media/image1.jpg"/>
<Relationship Id="rId13" Type="http://schemas.microsoft.com/office/2016/09/relationships/commentsIds" Target="commentsIds.xml"/>
<Relationship Id="rId18" Type="http://schemas.openxmlformats.org/officeDocument/2006/relationships/hyperlink" Target="https://tilburguniversity.instructure.com/courses/3779/pages/guidance-counselling-and-student-wellbeing?module_item_id=246731" TargetMode="Externa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microsoft.com/office/2011/relationships/commentsExtended" Target="commentsExtended.xml"/>
<Relationship Id="rId17" Type="http://schemas.openxmlformats.org/officeDocument/2006/relationships/hyperlink" Target="http://www.yourresearchcompanion.nl" TargetMode="External"/>
<Relationship Id="rId25" Type="http://schemas.microsoft.com/office/2011/relationships/people" Target="people.xml"/>
<Relationship Id="rId2" Type="http://schemas.openxmlformats.org/officeDocument/2006/relationships/numbering" Target="numbering.xml"/>
<Relationship Id="rId16" Type="http://schemas.openxmlformats.org/officeDocument/2006/relationships/hyperlink" Target="http://www.yourresearchcompanion.nl" TargetMode="External"/>
<Relationship Id="rId20" Type="http://schemas.openxmlformats.org/officeDocument/2006/relationships/hyperlink" Target="https://www.tilburguniversity.edu/about/conduct-and-integrity/code-conduct"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comments" Target="comments.xm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www.tilburguniversity.edu/students/studying/regulations/fraud" TargetMode="External"/>
<Relationship Id="rId23" Type="http://schemas.openxmlformats.org/officeDocument/2006/relationships/footer" Target="footer2.xml"/>
<Relationship Id="rId10" Type="http://schemas.openxmlformats.org/officeDocument/2006/relationships/hyperlink" Target="https://cjvanlissa.github.io/stats12" TargetMode="External"/>
<Relationship Id="rId19" Type="http://schemas.openxmlformats.org/officeDocument/2006/relationships/hyperlink" Target="https://tilburguniversity.instructure.com/courses/3779" TargetMode="External"/>
<Relationship Id="rId4" Type="http://schemas.openxmlformats.org/officeDocument/2006/relationships/settings" Target="settings.xml"/>
<Relationship Id="rId9" Type="http://schemas.openxmlformats.org/officeDocument/2006/relationships/hyperlink" Target="https://www.tilburguniversity.edu/staff/c-j-vanlissa" TargetMode="External"/>
<Relationship Id="rId14" Type="http://schemas.microsoft.com/office/2018/08/relationships/commentsExtensible" Target="commentsExtensible.xml"/>
<Relationship Id="rId22" Type="http://schemas.openxmlformats.org/officeDocument/2006/relationships/footer" Target="footer1.xml"/>
</Relationships>

</file>

<file path=word/_rels/header1.xml.rels><?xml version="1.0" encoding="UTF-8" standalone="yes"?>

<Relationships  xmlns="http://schemas.openxmlformats.org/package/2006/relationships">
<Relationship Id="rId2" Type="http://schemas.openxmlformats.org/officeDocument/2006/relationships/image" Target="media/image3.jpeg"/>
<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41F3AD-0D0A-4D9A-99D1-57DC258D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1182</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Vincew</dc:creator>
  <cp:keywords/>
  <cp:lastModifiedBy/>
  <cp:revision>2</cp:revision>
  <cp:lastPrinted>2019-08-30T15:23:00Z</cp:lastPrinted>
  <dcterms:created xsi:type="dcterms:W3CDTF">2024-06-12T11:44:00Z</dcterms:created>
  <dcterms:modified xsi:type="dcterms:W3CDTF">2024-06-15T17:18:14Z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9f4804-9ab0-4527-a877-f7a87100f5fc_Enabled">
    <vt:lpwstr>true</vt:lpwstr>
  </property>
  <property fmtid="{D5CDD505-2E9C-101B-9397-08002B2CF9AE}" pid="3" name="MSIP_Label_b29f4804-9ab0-4527-a877-f7a87100f5fc_SetDate">
    <vt:lpwstr>2024-04-23T13:32:40Z</vt:lpwstr>
  </property>
  <property fmtid="{D5CDD505-2E9C-101B-9397-08002B2CF9AE}" pid="4" name="MSIP_Label_b29f4804-9ab0-4527-a877-f7a87100f5fc_Method">
    <vt:lpwstr>Standard</vt:lpwstr>
  </property>
  <property fmtid="{D5CDD505-2E9C-101B-9397-08002B2CF9AE}" pid="5" name="MSIP_Label_b29f4804-9ab0-4527-a877-f7a87100f5fc_Name">
    <vt:lpwstr>General</vt:lpwstr>
  </property>
  <property fmtid="{D5CDD505-2E9C-101B-9397-08002B2CF9AE}" pid="6" name="MSIP_Label_b29f4804-9ab0-4527-a877-f7a87100f5fc_SiteId">
    <vt:lpwstr>7a5561df-6599-4898-8a20-cce41db3b44f</vt:lpwstr>
  </property>
  <property fmtid="{D5CDD505-2E9C-101B-9397-08002B2CF9AE}" pid="7" name="MSIP_Label_b29f4804-9ab0-4527-a877-f7a87100f5fc_ActionId">
    <vt:lpwstr>7fec076a-3d8f-4c62-ba8d-75deb69b8c10</vt:lpwstr>
  </property>
  <property fmtid="{D5CDD505-2E9C-101B-9397-08002B2CF9AE}" pid="8" name="MSIP_Label_b29f4804-9ab0-4527-a877-f7a87100f5fc_ContentBits">
    <vt:lpwstr>0</vt:lpwstr>
  </property>
</Properties>
</file>