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4AB" w:rsidRDefault="003314AB">
      <w:pPr>
        <w:rPr>
          <w:rFonts w:ascii="Times New Roman" w:hAnsi="Times New Roman" w:cs="Times New Roman"/>
          <w:sz w:val="24"/>
          <w:szCs w:val="24"/>
        </w:rPr>
      </w:pPr>
      <w:bookmarkStart w:id="0" w:name="_GoBack"/>
      <w:r>
        <w:rPr>
          <w:rFonts w:ascii="Times New Roman" w:hAnsi="Times New Roman" w:cs="Times New Roman"/>
          <w:sz w:val="24"/>
          <w:szCs w:val="24"/>
        </w:rPr>
        <w:t xml:space="preserve"> SAYNA-CULTUREG-PROJET1</w:t>
      </w:r>
    </w:p>
    <w:bookmarkEnd w:id="0"/>
    <w:p w:rsidR="003314AB" w:rsidRDefault="003314AB">
      <w:pPr>
        <w:rPr>
          <w:rFonts w:ascii="Times New Roman" w:hAnsi="Times New Roman" w:cs="Times New Roman"/>
          <w:sz w:val="24"/>
          <w:szCs w:val="24"/>
        </w:rPr>
      </w:pPr>
    </w:p>
    <w:p w:rsidR="003314AB" w:rsidRDefault="003314AB">
      <w:pPr>
        <w:rPr>
          <w:rFonts w:ascii="Times New Roman" w:hAnsi="Times New Roman" w:cs="Times New Roman"/>
          <w:sz w:val="24"/>
          <w:szCs w:val="24"/>
        </w:rPr>
      </w:pPr>
      <w:r>
        <w:rPr>
          <w:rFonts w:ascii="Times New Roman" w:hAnsi="Times New Roman" w:cs="Times New Roman"/>
          <w:sz w:val="24"/>
          <w:szCs w:val="24"/>
        </w:rPr>
        <w:t>IV.1- Traitement de l’</w:t>
      </w:r>
      <w:r w:rsidR="008564C6">
        <w:rPr>
          <w:rFonts w:ascii="Times New Roman" w:hAnsi="Times New Roman" w:cs="Times New Roman"/>
          <w:sz w:val="24"/>
          <w:szCs w:val="24"/>
        </w:rPr>
        <w:t>information</w:t>
      </w:r>
    </w:p>
    <w:p w:rsidR="003314AB" w:rsidRDefault="003314AB">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2265"/>
        <w:gridCol w:w="2265"/>
        <w:gridCol w:w="2266"/>
        <w:gridCol w:w="2266"/>
      </w:tblGrid>
      <w:tr w:rsidR="003314AB" w:rsidTr="003314AB">
        <w:tc>
          <w:tcPr>
            <w:tcW w:w="2265" w:type="dxa"/>
          </w:tcPr>
          <w:p w:rsidR="003314AB" w:rsidRDefault="003314AB">
            <w:pPr>
              <w:rPr>
                <w:rFonts w:ascii="Times New Roman" w:hAnsi="Times New Roman" w:cs="Times New Roman"/>
                <w:sz w:val="24"/>
                <w:szCs w:val="24"/>
              </w:rPr>
            </w:pPr>
          </w:p>
        </w:tc>
        <w:tc>
          <w:tcPr>
            <w:tcW w:w="2265" w:type="dxa"/>
          </w:tcPr>
          <w:p w:rsidR="003314AB" w:rsidRDefault="003314AB">
            <w:pPr>
              <w:rPr>
                <w:rFonts w:ascii="Times New Roman" w:hAnsi="Times New Roman" w:cs="Times New Roman"/>
                <w:sz w:val="24"/>
                <w:szCs w:val="24"/>
              </w:rPr>
            </w:pPr>
            <w:r>
              <w:rPr>
                <w:rFonts w:ascii="Times New Roman" w:hAnsi="Times New Roman" w:cs="Times New Roman"/>
                <w:sz w:val="24"/>
                <w:szCs w:val="24"/>
              </w:rPr>
              <w:t>TV5 Monde</w:t>
            </w:r>
          </w:p>
        </w:tc>
        <w:tc>
          <w:tcPr>
            <w:tcW w:w="2266" w:type="dxa"/>
          </w:tcPr>
          <w:p w:rsidR="003314AB" w:rsidRDefault="003314AB">
            <w:pPr>
              <w:rPr>
                <w:rFonts w:ascii="Times New Roman" w:hAnsi="Times New Roman" w:cs="Times New Roman"/>
                <w:sz w:val="24"/>
                <w:szCs w:val="24"/>
              </w:rPr>
            </w:pPr>
            <w:r>
              <w:rPr>
                <w:rFonts w:ascii="Times New Roman" w:hAnsi="Times New Roman" w:cs="Times New Roman"/>
                <w:sz w:val="24"/>
                <w:szCs w:val="24"/>
              </w:rPr>
              <w:t>France 24</w:t>
            </w:r>
          </w:p>
        </w:tc>
        <w:tc>
          <w:tcPr>
            <w:tcW w:w="2266" w:type="dxa"/>
          </w:tcPr>
          <w:p w:rsidR="003314AB" w:rsidRDefault="003314AB">
            <w:pPr>
              <w:rPr>
                <w:rFonts w:ascii="Times New Roman" w:hAnsi="Times New Roman" w:cs="Times New Roman"/>
                <w:sz w:val="24"/>
                <w:szCs w:val="24"/>
              </w:rPr>
            </w:pPr>
          </w:p>
        </w:tc>
      </w:tr>
      <w:tr w:rsidR="0066651B" w:rsidTr="003314AB">
        <w:tc>
          <w:tcPr>
            <w:tcW w:w="2265" w:type="dxa"/>
          </w:tcPr>
          <w:p w:rsidR="0066651B" w:rsidRDefault="0066651B" w:rsidP="0066651B">
            <w:pPr>
              <w:rPr>
                <w:rFonts w:ascii="Times New Roman" w:hAnsi="Times New Roman" w:cs="Times New Roman"/>
                <w:sz w:val="24"/>
                <w:szCs w:val="24"/>
              </w:rPr>
            </w:pPr>
            <w:r>
              <w:rPr>
                <w:rFonts w:ascii="Times New Roman" w:hAnsi="Times New Roman" w:cs="Times New Roman"/>
                <w:sz w:val="24"/>
                <w:szCs w:val="24"/>
              </w:rPr>
              <w:t>Journée de la francophonie</w:t>
            </w:r>
          </w:p>
        </w:tc>
        <w:tc>
          <w:tcPr>
            <w:tcW w:w="2265" w:type="dxa"/>
          </w:tcPr>
          <w:p w:rsidR="0066651B" w:rsidRDefault="0066651B" w:rsidP="0066651B">
            <w:pPr>
              <w:rPr>
                <w:rFonts w:ascii="Times New Roman" w:hAnsi="Times New Roman" w:cs="Times New Roman"/>
                <w:sz w:val="24"/>
                <w:szCs w:val="24"/>
              </w:rPr>
            </w:pPr>
            <w:proofErr w:type="spellStart"/>
            <w:r>
              <w:rPr>
                <w:rFonts w:ascii="Times New Roman" w:hAnsi="Times New Roman" w:cs="Times New Roman"/>
                <w:sz w:val="24"/>
                <w:szCs w:val="24"/>
              </w:rPr>
              <w:t>Slameur</w:t>
            </w:r>
            <w:proofErr w:type="spellEnd"/>
            <w:r>
              <w:rPr>
                <w:rFonts w:ascii="Times New Roman" w:hAnsi="Times New Roman" w:cs="Times New Roman"/>
                <w:sz w:val="24"/>
                <w:szCs w:val="24"/>
              </w:rPr>
              <w:t xml:space="preserve"> et étudiant le comoriens qui gagne le championnat national</w:t>
            </w:r>
          </w:p>
          <w:p w:rsidR="0066651B" w:rsidRDefault="0066651B" w:rsidP="0066651B">
            <w:pPr>
              <w:rPr>
                <w:rFonts w:ascii="Times New Roman" w:hAnsi="Times New Roman" w:cs="Times New Roman"/>
                <w:sz w:val="24"/>
                <w:szCs w:val="24"/>
              </w:rPr>
            </w:pPr>
            <w:r>
              <w:rPr>
                <w:rFonts w:ascii="Times New Roman" w:hAnsi="Times New Roman" w:cs="Times New Roman"/>
                <w:sz w:val="24"/>
                <w:szCs w:val="24"/>
              </w:rPr>
              <w:t xml:space="preserve">Il représente ensuite Madagascar en 2023 </w:t>
            </w:r>
            <w:proofErr w:type="spellStart"/>
            <w:r>
              <w:rPr>
                <w:rFonts w:ascii="Times New Roman" w:hAnsi="Times New Roman" w:cs="Times New Roman"/>
                <w:sz w:val="24"/>
                <w:szCs w:val="24"/>
              </w:rPr>
              <w:t>ou</w:t>
            </w:r>
            <w:proofErr w:type="spellEnd"/>
            <w:r>
              <w:rPr>
                <w:rFonts w:ascii="Times New Roman" w:hAnsi="Times New Roman" w:cs="Times New Roman"/>
                <w:sz w:val="24"/>
                <w:szCs w:val="24"/>
              </w:rPr>
              <w:t xml:space="preserve"> il se hisse en demi-finale</w:t>
            </w:r>
          </w:p>
        </w:tc>
        <w:tc>
          <w:tcPr>
            <w:tcW w:w="2266" w:type="dxa"/>
          </w:tcPr>
          <w:p w:rsidR="0066651B" w:rsidRDefault="0066651B" w:rsidP="0066651B">
            <w:pPr>
              <w:rPr>
                <w:rFonts w:ascii="Times New Roman" w:hAnsi="Times New Roman" w:cs="Times New Roman"/>
                <w:sz w:val="24"/>
                <w:szCs w:val="24"/>
              </w:rPr>
            </w:pPr>
            <w:r>
              <w:rPr>
                <w:rFonts w:ascii="Times New Roman" w:hAnsi="Times New Roman" w:cs="Times New Roman"/>
                <w:sz w:val="24"/>
                <w:szCs w:val="24"/>
              </w:rPr>
              <w:t>BFM</w:t>
            </w:r>
          </w:p>
        </w:tc>
        <w:tc>
          <w:tcPr>
            <w:tcW w:w="2266" w:type="dxa"/>
          </w:tcPr>
          <w:p w:rsidR="0066651B" w:rsidRDefault="0066651B" w:rsidP="0066651B">
            <w:pPr>
              <w:rPr>
                <w:rFonts w:ascii="Times New Roman" w:hAnsi="Times New Roman" w:cs="Times New Roman"/>
                <w:sz w:val="24"/>
                <w:szCs w:val="24"/>
              </w:rPr>
            </w:pPr>
          </w:p>
        </w:tc>
      </w:tr>
      <w:tr w:rsidR="0066651B" w:rsidTr="003314AB">
        <w:tc>
          <w:tcPr>
            <w:tcW w:w="2265" w:type="dxa"/>
          </w:tcPr>
          <w:p w:rsidR="0066651B" w:rsidRDefault="0066651B" w:rsidP="0066651B">
            <w:pPr>
              <w:rPr>
                <w:rFonts w:ascii="Times New Roman" w:hAnsi="Times New Roman" w:cs="Times New Roman"/>
                <w:sz w:val="24"/>
                <w:szCs w:val="24"/>
              </w:rPr>
            </w:pPr>
            <w:r>
              <w:rPr>
                <w:rFonts w:ascii="Times New Roman" w:hAnsi="Times New Roman" w:cs="Times New Roman"/>
                <w:sz w:val="24"/>
                <w:szCs w:val="24"/>
              </w:rPr>
              <w:t>Johannesburg pénurie d’eau</w:t>
            </w:r>
          </w:p>
        </w:tc>
        <w:tc>
          <w:tcPr>
            <w:tcW w:w="2265" w:type="dxa"/>
          </w:tcPr>
          <w:p w:rsidR="0066651B" w:rsidRDefault="0066651B" w:rsidP="0066651B">
            <w:pPr>
              <w:rPr>
                <w:rFonts w:ascii="Times New Roman" w:hAnsi="Times New Roman" w:cs="Times New Roman"/>
                <w:sz w:val="24"/>
                <w:szCs w:val="24"/>
              </w:rPr>
            </w:pPr>
            <w:r>
              <w:rPr>
                <w:rFonts w:ascii="Times New Roman" w:hAnsi="Times New Roman" w:cs="Times New Roman"/>
                <w:sz w:val="24"/>
                <w:szCs w:val="24"/>
              </w:rPr>
              <w:t>Camion-citerne pour venir prendre de l’eau</w:t>
            </w:r>
          </w:p>
        </w:tc>
        <w:tc>
          <w:tcPr>
            <w:tcW w:w="2266" w:type="dxa"/>
          </w:tcPr>
          <w:p w:rsidR="0066651B" w:rsidRDefault="0066651B" w:rsidP="0066651B">
            <w:pPr>
              <w:rPr>
                <w:rFonts w:ascii="Times New Roman" w:hAnsi="Times New Roman" w:cs="Times New Roman"/>
                <w:sz w:val="24"/>
                <w:szCs w:val="24"/>
              </w:rPr>
            </w:pPr>
          </w:p>
        </w:tc>
        <w:tc>
          <w:tcPr>
            <w:tcW w:w="2266" w:type="dxa"/>
          </w:tcPr>
          <w:p w:rsidR="0066651B" w:rsidRDefault="0066651B" w:rsidP="0066651B">
            <w:pPr>
              <w:rPr>
                <w:rFonts w:ascii="Times New Roman" w:hAnsi="Times New Roman" w:cs="Times New Roman"/>
                <w:sz w:val="24"/>
                <w:szCs w:val="24"/>
              </w:rPr>
            </w:pPr>
          </w:p>
        </w:tc>
      </w:tr>
      <w:tr w:rsidR="0066651B" w:rsidTr="003314AB">
        <w:tc>
          <w:tcPr>
            <w:tcW w:w="2265" w:type="dxa"/>
          </w:tcPr>
          <w:p w:rsidR="0066651B" w:rsidRDefault="0066651B" w:rsidP="0066651B">
            <w:pPr>
              <w:rPr>
                <w:rFonts w:ascii="Times New Roman" w:hAnsi="Times New Roman" w:cs="Times New Roman"/>
                <w:sz w:val="24"/>
                <w:szCs w:val="24"/>
              </w:rPr>
            </w:pPr>
            <w:r>
              <w:rPr>
                <w:rFonts w:ascii="Times New Roman" w:hAnsi="Times New Roman" w:cs="Times New Roman"/>
                <w:sz w:val="24"/>
                <w:szCs w:val="24"/>
              </w:rPr>
              <w:t>Mutilation en Gambie</w:t>
            </w:r>
          </w:p>
        </w:tc>
        <w:tc>
          <w:tcPr>
            <w:tcW w:w="2265" w:type="dxa"/>
          </w:tcPr>
          <w:p w:rsidR="0066651B" w:rsidRDefault="0066651B" w:rsidP="0066651B">
            <w:pPr>
              <w:rPr>
                <w:rFonts w:ascii="Times New Roman" w:hAnsi="Times New Roman" w:cs="Times New Roman"/>
                <w:sz w:val="24"/>
                <w:szCs w:val="24"/>
              </w:rPr>
            </w:pPr>
            <w:r>
              <w:rPr>
                <w:rFonts w:ascii="Times New Roman" w:hAnsi="Times New Roman" w:cs="Times New Roman"/>
                <w:sz w:val="24"/>
                <w:szCs w:val="24"/>
              </w:rPr>
              <w:t>Loi criminalisant l’excision</w:t>
            </w:r>
          </w:p>
          <w:p w:rsidR="0066651B" w:rsidRDefault="0066651B" w:rsidP="0066651B">
            <w:pPr>
              <w:rPr>
                <w:rFonts w:ascii="Times New Roman" w:hAnsi="Times New Roman" w:cs="Times New Roman"/>
                <w:sz w:val="24"/>
                <w:szCs w:val="24"/>
              </w:rPr>
            </w:pPr>
            <w:r>
              <w:rPr>
                <w:rFonts w:ascii="Times New Roman" w:hAnsi="Times New Roman" w:cs="Times New Roman"/>
                <w:sz w:val="24"/>
                <w:szCs w:val="24"/>
              </w:rPr>
              <w:t xml:space="preserve">Mutilation génitale féminine </w:t>
            </w:r>
          </w:p>
        </w:tc>
        <w:tc>
          <w:tcPr>
            <w:tcW w:w="2266" w:type="dxa"/>
          </w:tcPr>
          <w:p w:rsidR="0066651B" w:rsidRDefault="0066651B" w:rsidP="0066651B">
            <w:pPr>
              <w:rPr>
                <w:rFonts w:ascii="Times New Roman" w:hAnsi="Times New Roman" w:cs="Times New Roman"/>
                <w:sz w:val="24"/>
                <w:szCs w:val="24"/>
              </w:rPr>
            </w:pPr>
          </w:p>
        </w:tc>
        <w:tc>
          <w:tcPr>
            <w:tcW w:w="2266" w:type="dxa"/>
          </w:tcPr>
          <w:p w:rsidR="0066651B" w:rsidRDefault="0066651B" w:rsidP="0066651B">
            <w:pPr>
              <w:rPr>
                <w:rFonts w:ascii="Times New Roman" w:hAnsi="Times New Roman" w:cs="Times New Roman"/>
                <w:sz w:val="24"/>
                <w:szCs w:val="24"/>
              </w:rPr>
            </w:pPr>
          </w:p>
        </w:tc>
      </w:tr>
    </w:tbl>
    <w:p w:rsidR="003314AB" w:rsidRDefault="003314AB">
      <w:pPr>
        <w:rPr>
          <w:rFonts w:ascii="Times New Roman" w:hAnsi="Times New Roman" w:cs="Times New Roman"/>
          <w:sz w:val="24"/>
          <w:szCs w:val="24"/>
        </w:rPr>
      </w:pPr>
    </w:p>
    <w:p w:rsidR="009802F8" w:rsidRDefault="009802F8">
      <w:pPr>
        <w:rPr>
          <w:rFonts w:ascii="Times New Roman" w:hAnsi="Times New Roman" w:cs="Times New Roman"/>
          <w:sz w:val="24"/>
          <w:szCs w:val="24"/>
        </w:rPr>
      </w:pPr>
      <w:r>
        <w:rPr>
          <w:rFonts w:ascii="Times New Roman" w:hAnsi="Times New Roman" w:cs="Times New Roman"/>
          <w:sz w:val="24"/>
          <w:szCs w:val="24"/>
        </w:rPr>
        <w:t xml:space="preserve">Ils ont parlé </w:t>
      </w:r>
      <w:r w:rsidR="0092460A">
        <w:rPr>
          <w:rFonts w:ascii="Times New Roman" w:hAnsi="Times New Roman" w:cs="Times New Roman"/>
          <w:sz w:val="24"/>
          <w:szCs w:val="24"/>
        </w:rPr>
        <w:t>d’aya</w:t>
      </w:r>
      <w:r>
        <w:rPr>
          <w:rFonts w:ascii="Times New Roman" w:hAnsi="Times New Roman" w:cs="Times New Roman"/>
          <w:sz w:val="24"/>
          <w:szCs w:val="24"/>
        </w:rPr>
        <w:t xml:space="preserve"> Nakamura qu’n lui reproche de ne pas parler français</w:t>
      </w:r>
    </w:p>
    <w:p w:rsidR="003314AB" w:rsidRDefault="003314AB">
      <w:pPr>
        <w:rPr>
          <w:rFonts w:ascii="Times New Roman" w:hAnsi="Times New Roman" w:cs="Times New Roman"/>
          <w:sz w:val="24"/>
          <w:szCs w:val="24"/>
        </w:rPr>
      </w:pPr>
      <w:r>
        <w:rPr>
          <w:rFonts w:ascii="Times New Roman" w:hAnsi="Times New Roman" w:cs="Times New Roman"/>
          <w:sz w:val="24"/>
          <w:szCs w:val="24"/>
        </w:rPr>
        <w:t>IV.2- Podcast</w:t>
      </w:r>
    </w:p>
    <w:tbl>
      <w:tblPr>
        <w:tblStyle w:val="Grilledutableau"/>
        <w:tblW w:w="0" w:type="auto"/>
        <w:tblLook w:val="04A0" w:firstRow="1" w:lastRow="0" w:firstColumn="1" w:lastColumn="0" w:noHBand="0" w:noVBand="1"/>
      </w:tblPr>
      <w:tblGrid>
        <w:gridCol w:w="2263"/>
        <w:gridCol w:w="6799"/>
      </w:tblGrid>
      <w:tr w:rsidR="003314AB" w:rsidTr="003314AB">
        <w:tc>
          <w:tcPr>
            <w:tcW w:w="2263" w:type="dxa"/>
          </w:tcPr>
          <w:p w:rsidR="003314AB" w:rsidRDefault="003314AB">
            <w:pPr>
              <w:rPr>
                <w:rFonts w:ascii="Times New Roman" w:hAnsi="Times New Roman" w:cs="Times New Roman"/>
                <w:sz w:val="24"/>
                <w:szCs w:val="24"/>
              </w:rPr>
            </w:pPr>
            <w:r>
              <w:rPr>
                <w:rFonts w:ascii="Times New Roman" w:hAnsi="Times New Roman" w:cs="Times New Roman"/>
                <w:sz w:val="24"/>
                <w:szCs w:val="24"/>
              </w:rPr>
              <w:t>Nom du Podcast 1</w:t>
            </w:r>
          </w:p>
        </w:tc>
        <w:tc>
          <w:tcPr>
            <w:tcW w:w="6799" w:type="dxa"/>
          </w:tcPr>
          <w:p w:rsidR="003314AB" w:rsidRDefault="00ED04E0">
            <w:pPr>
              <w:rPr>
                <w:rFonts w:ascii="Times New Roman" w:hAnsi="Times New Roman" w:cs="Times New Roman"/>
                <w:sz w:val="24"/>
                <w:szCs w:val="24"/>
              </w:rPr>
            </w:pPr>
            <w:r>
              <w:rPr>
                <w:rFonts w:ascii="Times New Roman" w:hAnsi="Times New Roman" w:cs="Times New Roman"/>
                <w:sz w:val="24"/>
                <w:szCs w:val="24"/>
              </w:rPr>
              <w:t>Apple Podcasts</w:t>
            </w:r>
          </w:p>
        </w:tc>
      </w:tr>
      <w:tr w:rsidR="003314AB" w:rsidTr="003314AB">
        <w:tc>
          <w:tcPr>
            <w:tcW w:w="2263" w:type="dxa"/>
          </w:tcPr>
          <w:p w:rsidR="003314AB" w:rsidRDefault="003314AB">
            <w:pPr>
              <w:rPr>
                <w:rFonts w:ascii="Times New Roman" w:hAnsi="Times New Roman" w:cs="Times New Roman"/>
                <w:sz w:val="24"/>
                <w:szCs w:val="24"/>
              </w:rPr>
            </w:pPr>
            <w:r>
              <w:rPr>
                <w:rFonts w:ascii="Times New Roman" w:hAnsi="Times New Roman" w:cs="Times New Roman"/>
                <w:sz w:val="24"/>
                <w:szCs w:val="24"/>
              </w:rPr>
              <w:t>Thématique</w:t>
            </w:r>
          </w:p>
        </w:tc>
        <w:tc>
          <w:tcPr>
            <w:tcW w:w="6799" w:type="dxa"/>
          </w:tcPr>
          <w:p w:rsidR="003314AB" w:rsidRDefault="00ED04E0">
            <w:pPr>
              <w:rPr>
                <w:rFonts w:ascii="Times New Roman" w:hAnsi="Times New Roman" w:cs="Times New Roman"/>
                <w:sz w:val="24"/>
                <w:szCs w:val="24"/>
              </w:rPr>
            </w:pPr>
            <w:r>
              <w:rPr>
                <w:rFonts w:ascii="Times New Roman" w:hAnsi="Times New Roman" w:cs="Times New Roman"/>
                <w:b/>
                <w:bCs/>
                <w:sz w:val="24"/>
                <w:szCs w:val="24"/>
              </w:rPr>
              <w:t>Religion et spiritualité</w:t>
            </w:r>
          </w:p>
        </w:tc>
      </w:tr>
      <w:tr w:rsidR="003314AB" w:rsidTr="003314AB">
        <w:tc>
          <w:tcPr>
            <w:tcW w:w="2263" w:type="dxa"/>
          </w:tcPr>
          <w:p w:rsidR="003314AB" w:rsidRDefault="003314AB">
            <w:pPr>
              <w:rPr>
                <w:rFonts w:ascii="Times New Roman" w:hAnsi="Times New Roman" w:cs="Times New Roman"/>
                <w:sz w:val="24"/>
                <w:szCs w:val="24"/>
              </w:rPr>
            </w:pPr>
            <w:r>
              <w:rPr>
                <w:rFonts w:ascii="Times New Roman" w:hAnsi="Times New Roman" w:cs="Times New Roman"/>
                <w:sz w:val="24"/>
                <w:szCs w:val="24"/>
              </w:rPr>
              <w:t>Source (adresse url)</w:t>
            </w:r>
          </w:p>
        </w:tc>
        <w:tc>
          <w:tcPr>
            <w:tcW w:w="6799" w:type="dxa"/>
          </w:tcPr>
          <w:p w:rsidR="003314AB" w:rsidRDefault="00ED04E0">
            <w:pPr>
              <w:rPr>
                <w:rFonts w:ascii="Times New Roman" w:hAnsi="Times New Roman" w:cs="Times New Roman"/>
                <w:sz w:val="24"/>
                <w:szCs w:val="24"/>
              </w:rPr>
            </w:pPr>
            <w:r w:rsidRPr="00ED04E0">
              <w:rPr>
                <w:rFonts w:ascii="Times New Roman" w:hAnsi="Times New Roman" w:cs="Times New Roman"/>
                <w:sz w:val="24"/>
                <w:szCs w:val="24"/>
              </w:rPr>
              <w:t>https://podcasts.apple.com/fr/podcast/simplifiez-vous-la-vie-4-2/id1515231764?i=1000648710275</w:t>
            </w:r>
          </w:p>
        </w:tc>
      </w:tr>
      <w:tr w:rsidR="003314AB" w:rsidTr="003314AB">
        <w:tc>
          <w:tcPr>
            <w:tcW w:w="2263" w:type="dxa"/>
          </w:tcPr>
          <w:p w:rsidR="003314AB" w:rsidRDefault="003314AB">
            <w:pPr>
              <w:rPr>
                <w:rFonts w:ascii="Times New Roman" w:hAnsi="Times New Roman" w:cs="Times New Roman"/>
                <w:sz w:val="24"/>
                <w:szCs w:val="24"/>
              </w:rPr>
            </w:pPr>
            <w:r>
              <w:rPr>
                <w:rFonts w:ascii="Times New Roman" w:hAnsi="Times New Roman" w:cs="Times New Roman"/>
                <w:sz w:val="24"/>
                <w:szCs w:val="24"/>
              </w:rPr>
              <w:t>Titre du dernier contenu écouté</w:t>
            </w:r>
          </w:p>
        </w:tc>
        <w:tc>
          <w:tcPr>
            <w:tcW w:w="6799" w:type="dxa"/>
          </w:tcPr>
          <w:p w:rsidR="003314AB" w:rsidRDefault="00ED04E0">
            <w:pPr>
              <w:rPr>
                <w:rFonts w:ascii="Times New Roman" w:hAnsi="Times New Roman" w:cs="Times New Roman"/>
                <w:sz w:val="24"/>
                <w:szCs w:val="24"/>
              </w:rPr>
            </w:pPr>
            <w:r w:rsidRPr="00ED04E0">
              <w:rPr>
                <w:rFonts w:ascii="Times New Roman" w:hAnsi="Times New Roman" w:cs="Times New Roman"/>
                <w:b/>
                <w:bCs/>
                <w:sz w:val="24"/>
                <w:szCs w:val="24"/>
              </w:rPr>
              <w:t>Simplifiez-vous la Vie 4-2</w:t>
            </w:r>
          </w:p>
        </w:tc>
      </w:tr>
      <w:tr w:rsidR="003314AB" w:rsidTr="003314AB">
        <w:tc>
          <w:tcPr>
            <w:tcW w:w="2263" w:type="dxa"/>
          </w:tcPr>
          <w:p w:rsidR="003314AB" w:rsidRDefault="003314AB" w:rsidP="003314AB">
            <w:pPr>
              <w:rPr>
                <w:rFonts w:ascii="Times New Roman" w:hAnsi="Times New Roman" w:cs="Times New Roman"/>
                <w:sz w:val="24"/>
                <w:szCs w:val="24"/>
              </w:rPr>
            </w:pPr>
            <w:r>
              <w:rPr>
                <w:rFonts w:ascii="Times New Roman" w:hAnsi="Times New Roman" w:cs="Times New Roman"/>
                <w:sz w:val="24"/>
                <w:szCs w:val="24"/>
              </w:rPr>
              <w:t>Ton</w:t>
            </w:r>
            <w:r>
              <w:rPr>
                <w:rFonts w:ascii="Times New Roman" w:hAnsi="Times New Roman" w:cs="Times New Roman"/>
                <w:sz w:val="24"/>
                <w:szCs w:val="24"/>
              </w:rPr>
              <w:t>/</w:t>
            </w:r>
            <w:r>
              <w:rPr>
                <w:rFonts w:ascii="Times New Roman" w:hAnsi="Times New Roman" w:cs="Times New Roman"/>
                <w:sz w:val="24"/>
                <w:szCs w:val="24"/>
              </w:rPr>
              <w:t xml:space="preserve"> style</w:t>
            </w:r>
            <w:r>
              <w:rPr>
                <w:rFonts w:ascii="Times New Roman" w:hAnsi="Times New Roman" w:cs="Times New Roman"/>
                <w:sz w:val="24"/>
                <w:szCs w:val="24"/>
              </w:rPr>
              <w:t>/</w:t>
            </w:r>
            <w:r>
              <w:rPr>
                <w:rFonts w:ascii="Times New Roman" w:hAnsi="Times New Roman" w:cs="Times New Roman"/>
                <w:sz w:val="24"/>
                <w:szCs w:val="24"/>
              </w:rPr>
              <w:t xml:space="preserve"> objectifs</w:t>
            </w:r>
          </w:p>
        </w:tc>
        <w:tc>
          <w:tcPr>
            <w:tcW w:w="6799" w:type="dxa"/>
          </w:tcPr>
          <w:p w:rsidR="003314AB" w:rsidRDefault="00ED04E0" w:rsidP="003314AB">
            <w:pPr>
              <w:rPr>
                <w:rFonts w:ascii="Times New Roman" w:hAnsi="Times New Roman" w:cs="Times New Roman"/>
                <w:sz w:val="24"/>
                <w:szCs w:val="24"/>
              </w:rPr>
            </w:pPr>
            <w:r w:rsidRPr="00ED04E0">
              <w:rPr>
                <w:rFonts w:ascii="Times New Roman" w:hAnsi="Times New Roman" w:cs="Times New Roman"/>
                <w:sz w:val="24"/>
                <w:szCs w:val="24"/>
              </w:rPr>
              <w:t>Joyce nous rappelle que lorsque nous péchons et faisons de mauvaises choses, Dieu nous pardonne complètement. Il ne mentionne pas, il ne nous rappelle pas les péchés du passé car sa miséricorde se renouvelle chaque jour.</w:t>
            </w:r>
          </w:p>
        </w:tc>
      </w:tr>
      <w:tr w:rsidR="003314AB" w:rsidTr="003314AB">
        <w:tc>
          <w:tcPr>
            <w:tcW w:w="2263" w:type="dxa"/>
          </w:tcPr>
          <w:p w:rsidR="003314AB" w:rsidRDefault="003314AB" w:rsidP="003314AB">
            <w:pPr>
              <w:rPr>
                <w:rFonts w:ascii="Times New Roman" w:hAnsi="Times New Roman" w:cs="Times New Roman"/>
                <w:sz w:val="24"/>
                <w:szCs w:val="24"/>
              </w:rPr>
            </w:pPr>
            <w:r>
              <w:rPr>
                <w:rFonts w:ascii="Times New Roman" w:hAnsi="Times New Roman" w:cs="Times New Roman"/>
                <w:sz w:val="24"/>
                <w:szCs w:val="24"/>
              </w:rPr>
              <w:t>Raison pour laquelle vous avez choisi ce podcast</w:t>
            </w:r>
          </w:p>
        </w:tc>
        <w:tc>
          <w:tcPr>
            <w:tcW w:w="6799" w:type="dxa"/>
          </w:tcPr>
          <w:p w:rsidR="003314AB" w:rsidRDefault="00ED04E0" w:rsidP="003314AB">
            <w:pPr>
              <w:rPr>
                <w:rFonts w:ascii="Times New Roman" w:hAnsi="Times New Roman" w:cs="Times New Roman"/>
                <w:sz w:val="24"/>
                <w:szCs w:val="24"/>
              </w:rPr>
            </w:pPr>
            <w:r>
              <w:rPr>
                <w:rFonts w:ascii="Times New Roman" w:hAnsi="Times New Roman" w:cs="Times New Roman"/>
                <w:sz w:val="24"/>
                <w:szCs w:val="24"/>
              </w:rPr>
              <w:t>Elle conseils, motive qui veut l’entendre a travers la parole de Dieu</w:t>
            </w:r>
          </w:p>
        </w:tc>
      </w:tr>
    </w:tbl>
    <w:p w:rsidR="003314AB" w:rsidRDefault="003314AB">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2263"/>
        <w:gridCol w:w="6799"/>
      </w:tblGrid>
      <w:tr w:rsidR="003314AB" w:rsidTr="002F3511">
        <w:tc>
          <w:tcPr>
            <w:tcW w:w="2263" w:type="dxa"/>
          </w:tcPr>
          <w:p w:rsidR="003314AB" w:rsidRDefault="003314AB" w:rsidP="002F3511">
            <w:pPr>
              <w:rPr>
                <w:rFonts w:ascii="Times New Roman" w:hAnsi="Times New Roman" w:cs="Times New Roman"/>
                <w:sz w:val="24"/>
                <w:szCs w:val="24"/>
              </w:rPr>
            </w:pPr>
            <w:r>
              <w:rPr>
                <w:rFonts w:ascii="Times New Roman" w:hAnsi="Times New Roman" w:cs="Times New Roman"/>
                <w:sz w:val="24"/>
                <w:szCs w:val="24"/>
              </w:rPr>
              <w:t>Nom du Podcast 1</w:t>
            </w:r>
          </w:p>
        </w:tc>
        <w:tc>
          <w:tcPr>
            <w:tcW w:w="6799" w:type="dxa"/>
          </w:tcPr>
          <w:p w:rsidR="003314AB" w:rsidRDefault="003314AB" w:rsidP="002F351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ED04E0">
              <w:rPr>
                <w:rFonts w:ascii="Times New Roman" w:hAnsi="Times New Roman" w:cs="Times New Roman"/>
                <w:sz w:val="24"/>
                <w:szCs w:val="24"/>
              </w:rPr>
              <w:t>Franceinfo</w:t>
            </w:r>
            <w:proofErr w:type="spellEnd"/>
            <w:r w:rsidR="00ED04E0">
              <w:rPr>
                <w:rFonts w:ascii="Times New Roman" w:hAnsi="Times New Roman" w:cs="Times New Roman"/>
                <w:sz w:val="24"/>
                <w:szCs w:val="24"/>
              </w:rPr>
              <w:t xml:space="preserve"> podcast</w:t>
            </w:r>
          </w:p>
        </w:tc>
      </w:tr>
      <w:tr w:rsidR="003314AB" w:rsidTr="002F3511">
        <w:tc>
          <w:tcPr>
            <w:tcW w:w="2263" w:type="dxa"/>
          </w:tcPr>
          <w:p w:rsidR="003314AB" w:rsidRDefault="003314AB" w:rsidP="002F3511">
            <w:pPr>
              <w:rPr>
                <w:rFonts w:ascii="Times New Roman" w:hAnsi="Times New Roman" w:cs="Times New Roman"/>
                <w:sz w:val="24"/>
                <w:szCs w:val="24"/>
              </w:rPr>
            </w:pPr>
            <w:r>
              <w:rPr>
                <w:rFonts w:ascii="Times New Roman" w:hAnsi="Times New Roman" w:cs="Times New Roman"/>
                <w:sz w:val="24"/>
                <w:szCs w:val="24"/>
              </w:rPr>
              <w:t>Thématique</w:t>
            </w:r>
          </w:p>
        </w:tc>
        <w:tc>
          <w:tcPr>
            <w:tcW w:w="6799" w:type="dxa"/>
          </w:tcPr>
          <w:p w:rsidR="003314AB" w:rsidRDefault="00ED04E0" w:rsidP="002F3511">
            <w:pPr>
              <w:rPr>
                <w:rFonts w:ascii="Times New Roman" w:hAnsi="Times New Roman" w:cs="Times New Roman"/>
                <w:sz w:val="24"/>
                <w:szCs w:val="24"/>
              </w:rPr>
            </w:pPr>
            <w:r>
              <w:rPr>
                <w:rFonts w:ascii="Times New Roman" w:hAnsi="Times New Roman" w:cs="Times New Roman"/>
                <w:sz w:val="24"/>
                <w:szCs w:val="24"/>
              </w:rPr>
              <w:t xml:space="preserve">Le vrai ou faux </w:t>
            </w:r>
          </w:p>
        </w:tc>
      </w:tr>
      <w:tr w:rsidR="003314AB" w:rsidTr="002F3511">
        <w:tc>
          <w:tcPr>
            <w:tcW w:w="2263" w:type="dxa"/>
          </w:tcPr>
          <w:p w:rsidR="003314AB" w:rsidRDefault="003314AB" w:rsidP="002F3511">
            <w:pPr>
              <w:rPr>
                <w:rFonts w:ascii="Times New Roman" w:hAnsi="Times New Roman" w:cs="Times New Roman"/>
                <w:sz w:val="24"/>
                <w:szCs w:val="24"/>
              </w:rPr>
            </w:pPr>
            <w:r>
              <w:rPr>
                <w:rFonts w:ascii="Times New Roman" w:hAnsi="Times New Roman" w:cs="Times New Roman"/>
                <w:sz w:val="24"/>
                <w:szCs w:val="24"/>
              </w:rPr>
              <w:t>Source (adresse url)</w:t>
            </w:r>
          </w:p>
        </w:tc>
        <w:tc>
          <w:tcPr>
            <w:tcW w:w="6799" w:type="dxa"/>
          </w:tcPr>
          <w:p w:rsidR="003314AB" w:rsidRDefault="00ED04E0" w:rsidP="002F3511">
            <w:pPr>
              <w:rPr>
                <w:rFonts w:ascii="Times New Roman" w:hAnsi="Times New Roman" w:cs="Times New Roman"/>
                <w:sz w:val="24"/>
                <w:szCs w:val="24"/>
              </w:rPr>
            </w:pPr>
            <w:r w:rsidRPr="00ED04E0">
              <w:rPr>
                <w:rFonts w:ascii="Times New Roman" w:hAnsi="Times New Roman" w:cs="Times New Roman"/>
                <w:sz w:val="24"/>
                <w:szCs w:val="24"/>
              </w:rPr>
              <w:t>https://www.radiofrance.fr/franceinfo/podcasts/le-vrai-du-faux</w:t>
            </w:r>
          </w:p>
        </w:tc>
      </w:tr>
      <w:tr w:rsidR="003314AB" w:rsidTr="002F3511">
        <w:tc>
          <w:tcPr>
            <w:tcW w:w="2263" w:type="dxa"/>
          </w:tcPr>
          <w:p w:rsidR="003314AB" w:rsidRDefault="003314AB" w:rsidP="002F3511">
            <w:pPr>
              <w:rPr>
                <w:rFonts w:ascii="Times New Roman" w:hAnsi="Times New Roman" w:cs="Times New Roman"/>
                <w:sz w:val="24"/>
                <w:szCs w:val="24"/>
              </w:rPr>
            </w:pPr>
            <w:r>
              <w:rPr>
                <w:rFonts w:ascii="Times New Roman" w:hAnsi="Times New Roman" w:cs="Times New Roman"/>
                <w:sz w:val="24"/>
                <w:szCs w:val="24"/>
              </w:rPr>
              <w:t>Titre du dernier contenu écouté</w:t>
            </w:r>
          </w:p>
        </w:tc>
        <w:tc>
          <w:tcPr>
            <w:tcW w:w="6799" w:type="dxa"/>
          </w:tcPr>
          <w:p w:rsidR="003314AB" w:rsidRDefault="00ED04E0" w:rsidP="002F3511">
            <w:pPr>
              <w:rPr>
                <w:rFonts w:ascii="Times New Roman" w:hAnsi="Times New Roman" w:cs="Times New Roman"/>
                <w:sz w:val="24"/>
                <w:szCs w:val="24"/>
              </w:rPr>
            </w:pPr>
            <w:r>
              <w:rPr>
                <w:rFonts w:ascii="Times New Roman" w:hAnsi="Times New Roman" w:cs="Times New Roman"/>
                <w:sz w:val="24"/>
                <w:szCs w:val="24"/>
              </w:rPr>
              <w:t xml:space="preserve">Y’a-t-il un refus d’obtempérer toutes les vingt minutes en France et </w:t>
            </w:r>
            <w:r w:rsidR="003740C4">
              <w:rPr>
                <w:rFonts w:ascii="Times New Roman" w:hAnsi="Times New Roman" w:cs="Times New Roman"/>
                <w:sz w:val="24"/>
                <w:szCs w:val="24"/>
              </w:rPr>
              <w:t>mettent-ils</w:t>
            </w:r>
            <w:r>
              <w:rPr>
                <w:rFonts w:ascii="Times New Roman" w:hAnsi="Times New Roman" w:cs="Times New Roman"/>
                <w:sz w:val="24"/>
                <w:szCs w:val="24"/>
              </w:rPr>
              <w:t xml:space="preserve"> pour la plupart en danger autrui</w:t>
            </w:r>
          </w:p>
        </w:tc>
      </w:tr>
      <w:tr w:rsidR="003314AB" w:rsidTr="002F3511">
        <w:tc>
          <w:tcPr>
            <w:tcW w:w="2263" w:type="dxa"/>
          </w:tcPr>
          <w:p w:rsidR="003314AB" w:rsidRDefault="003314AB" w:rsidP="002F3511">
            <w:pPr>
              <w:rPr>
                <w:rFonts w:ascii="Times New Roman" w:hAnsi="Times New Roman" w:cs="Times New Roman"/>
                <w:sz w:val="24"/>
                <w:szCs w:val="24"/>
              </w:rPr>
            </w:pPr>
            <w:r>
              <w:rPr>
                <w:rFonts w:ascii="Times New Roman" w:hAnsi="Times New Roman" w:cs="Times New Roman"/>
                <w:sz w:val="24"/>
                <w:szCs w:val="24"/>
              </w:rPr>
              <w:lastRenderedPageBreak/>
              <w:t>Ton/ style/ objectifs</w:t>
            </w:r>
          </w:p>
        </w:tc>
        <w:tc>
          <w:tcPr>
            <w:tcW w:w="6799" w:type="dxa"/>
          </w:tcPr>
          <w:p w:rsidR="003314AB" w:rsidRDefault="00ED04E0" w:rsidP="002F3511">
            <w:pPr>
              <w:rPr>
                <w:rFonts w:ascii="Times New Roman" w:hAnsi="Times New Roman" w:cs="Times New Roman"/>
                <w:sz w:val="24"/>
                <w:szCs w:val="24"/>
              </w:rPr>
            </w:pPr>
            <w:r>
              <w:rPr>
                <w:rFonts w:ascii="Times New Roman" w:hAnsi="Times New Roman" w:cs="Times New Roman"/>
                <w:sz w:val="24"/>
                <w:szCs w:val="24"/>
              </w:rPr>
              <w:t xml:space="preserve">Informatif ; </w:t>
            </w:r>
            <w:r w:rsidRPr="00ED04E0">
              <w:rPr>
                <w:rFonts w:ascii="Times New Roman" w:hAnsi="Times New Roman" w:cs="Times New Roman"/>
                <w:sz w:val="24"/>
                <w:szCs w:val="24"/>
              </w:rPr>
              <w:t>"Le vrai ou faux" est un rendez-vous d'actualité et de "</w:t>
            </w:r>
            <w:proofErr w:type="spellStart"/>
            <w:r w:rsidRPr="00ED04E0">
              <w:rPr>
                <w:rFonts w:ascii="Times New Roman" w:hAnsi="Times New Roman" w:cs="Times New Roman"/>
                <w:sz w:val="24"/>
                <w:szCs w:val="24"/>
              </w:rPr>
              <w:t>fact</w:t>
            </w:r>
            <w:proofErr w:type="spellEnd"/>
            <w:r w:rsidRPr="00ED04E0">
              <w:rPr>
                <w:rFonts w:ascii="Times New Roman" w:hAnsi="Times New Roman" w:cs="Times New Roman"/>
                <w:sz w:val="24"/>
                <w:szCs w:val="24"/>
              </w:rPr>
              <w:t>-checking" qui passe au crible les petites et grandes approximations qui circulent sur les sites web et les réseaux sociaux.</w:t>
            </w:r>
          </w:p>
        </w:tc>
      </w:tr>
      <w:tr w:rsidR="003314AB" w:rsidTr="002F3511">
        <w:tc>
          <w:tcPr>
            <w:tcW w:w="2263" w:type="dxa"/>
          </w:tcPr>
          <w:p w:rsidR="003314AB" w:rsidRDefault="003314AB" w:rsidP="002F3511">
            <w:pPr>
              <w:rPr>
                <w:rFonts w:ascii="Times New Roman" w:hAnsi="Times New Roman" w:cs="Times New Roman"/>
                <w:sz w:val="24"/>
                <w:szCs w:val="24"/>
              </w:rPr>
            </w:pPr>
            <w:r>
              <w:rPr>
                <w:rFonts w:ascii="Times New Roman" w:hAnsi="Times New Roman" w:cs="Times New Roman"/>
                <w:sz w:val="24"/>
                <w:szCs w:val="24"/>
              </w:rPr>
              <w:t>Raison pour laquelle vous avez choisi ce podcast</w:t>
            </w:r>
          </w:p>
        </w:tc>
        <w:tc>
          <w:tcPr>
            <w:tcW w:w="6799" w:type="dxa"/>
          </w:tcPr>
          <w:p w:rsidR="003314AB" w:rsidRDefault="00ED04E0" w:rsidP="002F3511">
            <w:pPr>
              <w:rPr>
                <w:rFonts w:ascii="Times New Roman" w:hAnsi="Times New Roman" w:cs="Times New Roman"/>
                <w:sz w:val="24"/>
                <w:szCs w:val="24"/>
              </w:rPr>
            </w:pPr>
            <w:r>
              <w:rPr>
                <w:rFonts w:ascii="Times New Roman" w:hAnsi="Times New Roman" w:cs="Times New Roman"/>
                <w:sz w:val="24"/>
                <w:szCs w:val="24"/>
              </w:rPr>
              <w:t xml:space="preserve">Cela permet d’avoir les informations de </w:t>
            </w:r>
            <w:r w:rsidR="003740C4">
              <w:rPr>
                <w:rFonts w:ascii="Times New Roman" w:hAnsi="Times New Roman" w:cs="Times New Roman"/>
                <w:sz w:val="24"/>
                <w:szCs w:val="24"/>
              </w:rPr>
              <w:t>sources sures</w:t>
            </w:r>
            <w:r>
              <w:rPr>
                <w:rFonts w:ascii="Times New Roman" w:hAnsi="Times New Roman" w:cs="Times New Roman"/>
                <w:sz w:val="24"/>
                <w:szCs w:val="24"/>
              </w:rPr>
              <w:t xml:space="preserve">, surtout concernant </w:t>
            </w:r>
            <w:r w:rsidR="003740C4">
              <w:rPr>
                <w:rFonts w:ascii="Times New Roman" w:hAnsi="Times New Roman" w:cs="Times New Roman"/>
                <w:sz w:val="24"/>
                <w:szCs w:val="24"/>
              </w:rPr>
              <w:t>les informations</w:t>
            </w:r>
            <w:r>
              <w:rPr>
                <w:rFonts w:ascii="Times New Roman" w:hAnsi="Times New Roman" w:cs="Times New Roman"/>
                <w:sz w:val="24"/>
                <w:szCs w:val="24"/>
              </w:rPr>
              <w:t xml:space="preserve"> de bouche </w:t>
            </w:r>
            <w:r w:rsidR="003740C4">
              <w:rPr>
                <w:rFonts w:ascii="Times New Roman" w:hAnsi="Times New Roman" w:cs="Times New Roman"/>
                <w:sz w:val="24"/>
                <w:szCs w:val="24"/>
              </w:rPr>
              <w:t>à</w:t>
            </w:r>
            <w:r>
              <w:rPr>
                <w:rFonts w:ascii="Times New Roman" w:hAnsi="Times New Roman" w:cs="Times New Roman"/>
                <w:sz w:val="24"/>
                <w:szCs w:val="24"/>
              </w:rPr>
              <w:t xml:space="preserve"> oreilles</w:t>
            </w:r>
          </w:p>
        </w:tc>
      </w:tr>
    </w:tbl>
    <w:p w:rsidR="003314AB" w:rsidRDefault="003314AB">
      <w:pPr>
        <w:rPr>
          <w:rFonts w:ascii="Times New Roman" w:hAnsi="Times New Roman" w:cs="Times New Roman"/>
          <w:sz w:val="24"/>
          <w:szCs w:val="24"/>
        </w:rPr>
      </w:pPr>
    </w:p>
    <w:p w:rsidR="00ED04E0" w:rsidRDefault="00ED04E0">
      <w:pPr>
        <w:rPr>
          <w:rFonts w:ascii="Times New Roman" w:hAnsi="Times New Roman" w:cs="Times New Roman"/>
          <w:sz w:val="24"/>
          <w:szCs w:val="24"/>
        </w:rPr>
      </w:pPr>
    </w:p>
    <w:p w:rsidR="00ED04E0" w:rsidRDefault="00ED04E0">
      <w:pPr>
        <w:rPr>
          <w:rFonts w:ascii="Times New Roman" w:hAnsi="Times New Roman" w:cs="Times New Roman"/>
          <w:sz w:val="24"/>
          <w:szCs w:val="24"/>
        </w:rPr>
      </w:pPr>
      <w:r>
        <w:rPr>
          <w:rFonts w:ascii="Times New Roman" w:hAnsi="Times New Roman" w:cs="Times New Roman"/>
          <w:sz w:val="24"/>
          <w:szCs w:val="24"/>
        </w:rPr>
        <w:t xml:space="preserve">IV.3- Réseaux sociaux </w:t>
      </w:r>
    </w:p>
    <w:p w:rsidR="00ED04E0" w:rsidRDefault="00ED04E0" w:rsidP="00ED04E0">
      <w:pPr>
        <w:rPr>
          <w:rFonts w:ascii="Times New Roman" w:hAnsi="Times New Roman" w:cs="Times New Roman"/>
          <w:sz w:val="24"/>
          <w:szCs w:val="24"/>
          <w:u w:val="single"/>
        </w:rPr>
      </w:pPr>
      <w:r w:rsidRPr="00ED04E0">
        <w:rPr>
          <w:rFonts w:ascii="Times New Roman" w:hAnsi="Times New Roman" w:cs="Times New Roman"/>
          <w:sz w:val="24"/>
          <w:szCs w:val="24"/>
          <w:u w:val="single"/>
        </w:rPr>
        <w:t>LinkedIn</w:t>
      </w:r>
    </w:p>
    <w:p w:rsidR="00ED04E0" w:rsidRDefault="00ED04E0" w:rsidP="00ED04E0">
      <w:pPr>
        <w:rPr>
          <w:rFonts w:ascii="Times New Roman" w:hAnsi="Times New Roman" w:cs="Times New Roman"/>
          <w:sz w:val="24"/>
          <w:szCs w:val="24"/>
          <w:u w:val="single"/>
        </w:rPr>
      </w:pPr>
    </w:p>
    <w:tbl>
      <w:tblPr>
        <w:tblStyle w:val="Grilledutableau"/>
        <w:tblW w:w="0" w:type="auto"/>
        <w:tblLook w:val="04A0" w:firstRow="1" w:lastRow="0" w:firstColumn="1" w:lastColumn="0" w:noHBand="0" w:noVBand="1"/>
      </w:tblPr>
      <w:tblGrid>
        <w:gridCol w:w="2263"/>
        <w:gridCol w:w="6799"/>
      </w:tblGrid>
      <w:tr w:rsidR="00ED04E0" w:rsidRPr="00AA12F9" w:rsidTr="00ED04E0">
        <w:tc>
          <w:tcPr>
            <w:tcW w:w="2263" w:type="dxa"/>
          </w:tcPr>
          <w:p w:rsidR="00ED04E0" w:rsidRPr="00AA12F9" w:rsidRDefault="00ED04E0" w:rsidP="00ED04E0">
            <w:pPr>
              <w:rPr>
                <w:rFonts w:ascii="Times New Roman" w:hAnsi="Times New Roman" w:cs="Times New Roman"/>
                <w:sz w:val="24"/>
                <w:szCs w:val="24"/>
              </w:rPr>
            </w:pPr>
            <w:r w:rsidRPr="00AA12F9">
              <w:rPr>
                <w:rFonts w:ascii="Times New Roman" w:hAnsi="Times New Roman" w:cs="Times New Roman"/>
                <w:sz w:val="24"/>
                <w:szCs w:val="24"/>
              </w:rPr>
              <w:t>Nom du groupe</w:t>
            </w:r>
          </w:p>
        </w:tc>
        <w:tc>
          <w:tcPr>
            <w:tcW w:w="6799" w:type="dxa"/>
          </w:tcPr>
          <w:p w:rsidR="00ED04E0" w:rsidRPr="00AA12F9" w:rsidRDefault="00AA12F9" w:rsidP="00ED04E0">
            <w:pPr>
              <w:rPr>
                <w:rFonts w:ascii="Times New Roman" w:hAnsi="Times New Roman" w:cs="Times New Roman"/>
                <w:sz w:val="24"/>
                <w:szCs w:val="24"/>
              </w:rPr>
            </w:pPr>
            <w:r w:rsidRPr="00AA12F9">
              <w:rPr>
                <w:rFonts w:ascii="Times New Roman" w:hAnsi="Times New Roman" w:cs="Times New Roman"/>
                <w:b/>
                <w:bCs/>
                <w:sz w:val="24"/>
                <w:szCs w:val="24"/>
              </w:rPr>
              <w:t>Les Rendez-vous a11yQC - Accessibilité Web et design inclusif</w:t>
            </w:r>
          </w:p>
        </w:tc>
      </w:tr>
      <w:tr w:rsidR="00ED04E0" w:rsidRPr="00AA12F9" w:rsidTr="00AA12F9">
        <w:trPr>
          <w:trHeight w:val="194"/>
        </w:trPr>
        <w:tc>
          <w:tcPr>
            <w:tcW w:w="2263" w:type="dxa"/>
          </w:tcPr>
          <w:p w:rsidR="00ED04E0" w:rsidRPr="00AA12F9" w:rsidRDefault="00ED04E0" w:rsidP="00ED04E0">
            <w:pPr>
              <w:rPr>
                <w:rFonts w:ascii="Times New Roman" w:hAnsi="Times New Roman" w:cs="Times New Roman"/>
                <w:sz w:val="24"/>
                <w:szCs w:val="24"/>
              </w:rPr>
            </w:pPr>
            <w:r w:rsidRPr="00AA12F9">
              <w:rPr>
                <w:rFonts w:ascii="Times New Roman" w:hAnsi="Times New Roman" w:cs="Times New Roman"/>
                <w:sz w:val="24"/>
                <w:szCs w:val="24"/>
              </w:rPr>
              <w:t>Nombre de membre</w:t>
            </w:r>
            <w:r w:rsidR="00AA12F9" w:rsidRPr="00AA12F9">
              <w:rPr>
                <w:rFonts w:ascii="Times New Roman" w:hAnsi="Times New Roman" w:cs="Times New Roman"/>
                <w:sz w:val="24"/>
                <w:szCs w:val="24"/>
              </w:rPr>
              <w:t>s</w:t>
            </w:r>
          </w:p>
        </w:tc>
        <w:tc>
          <w:tcPr>
            <w:tcW w:w="6799" w:type="dxa"/>
          </w:tcPr>
          <w:p w:rsidR="00ED04E0" w:rsidRPr="00AA12F9" w:rsidRDefault="00AA12F9" w:rsidP="00ED04E0">
            <w:pPr>
              <w:rPr>
                <w:rFonts w:ascii="Times New Roman" w:hAnsi="Times New Roman" w:cs="Times New Roman"/>
                <w:sz w:val="24"/>
                <w:szCs w:val="24"/>
              </w:rPr>
            </w:pPr>
            <w:r>
              <w:rPr>
                <w:rFonts w:ascii="Times New Roman" w:hAnsi="Times New Roman" w:cs="Times New Roman"/>
                <w:sz w:val="24"/>
                <w:szCs w:val="24"/>
              </w:rPr>
              <w:t>215</w:t>
            </w:r>
          </w:p>
        </w:tc>
      </w:tr>
      <w:tr w:rsidR="00ED04E0" w:rsidRPr="00AA12F9" w:rsidTr="00ED04E0">
        <w:tc>
          <w:tcPr>
            <w:tcW w:w="2263" w:type="dxa"/>
          </w:tcPr>
          <w:p w:rsidR="00ED04E0" w:rsidRPr="00AA12F9" w:rsidRDefault="00AA12F9" w:rsidP="00ED04E0">
            <w:pPr>
              <w:rPr>
                <w:rFonts w:ascii="Times New Roman" w:hAnsi="Times New Roman" w:cs="Times New Roman"/>
                <w:sz w:val="24"/>
                <w:szCs w:val="24"/>
              </w:rPr>
            </w:pPr>
            <w:r w:rsidRPr="00AA12F9">
              <w:rPr>
                <w:rFonts w:ascii="Times New Roman" w:hAnsi="Times New Roman" w:cs="Times New Roman"/>
                <w:sz w:val="24"/>
                <w:szCs w:val="24"/>
              </w:rPr>
              <w:t>Type de publications</w:t>
            </w:r>
          </w:p>
        </w:tc>
        <w:tc>
          <w:tcPr>
            <w:tcW w:w="6799" w:type="dxa"/>
          </w:tcPr>
          <w:p w:rsidR="00ED04E0" w:rsidRPr="00AA12F9" w:rsidRDefault="003740C4" w:rsidP="00ED04E0">
            <w:pPr>
              <w:rPr>
                <w:rFonts w:ascii="Times New Roman" w:hAnsi="Times New Roman" w:cs="Times New Roman"/>
                <w:sz w:val="24"/>
                <w:szCs w:val="24"/>
              </w:rPr>
            </w:pPr>
            <w:r>
              <w:rPr>
                <w:rFonts w:ascii="Times New Roman" w:hAnsi="Times New Roman" w:cs="Times New Roman"/>
                <w:sz w:val="24"/>
                <w:szCs w:val="24"/>
              </w:rPr>
              <w:t xml:space="preserve">Demande d’emploi, offre </w:t>
            </w:r>
            <w:proofErr w:type="gramStart"/>
            <w:r>
              <w:rPr>
                <w:rFonts w:ascii="Times New Roman" w:hAnsi="Times New Roman" w:cs="Times New Roman"/>
                <w:sz w:val="24"/>
                <w:szCs w:val="24"/>
              </w:rPr>
              <w:t>d’emploi  concernant</w:t>
            </w:r>
            <w:proofErr w:type="gramEnd"/>
            <w:r>
              <w:rPr>
                <w:rFonts w:ascii="Times New Roman" w:hAnsi="Times New Roman" w:cs="Times New Roman"/>
                <w:sz w:val="24"/>
                <w:szCs w:val="24"/>
              </w:rPr>
              <w:t xml:space="preserve"> la rédaction web et les </w:t>
            </w:r>
            <w:proofErr w:type="spellStart"/>
            <w:r>
              <w:rPr>
                <w:rFonts w:ascii="Times New Roman" w:hAnsi="Times New Roman" w:cs="Times New Roman"/>
                <w:sz w:val="24"/>
                <w:szCs w:val="24"/>
              </w:rPr>
              <w:t>proets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w:t>
            </w:r>
            <w:proofErr w:type="spellEnd"/>
          </w:p>
        </w:tc>
      </w:tr>
      <w:tr w:rsidR="00ED04E0" w:rsidRPr="00AA12F9" w:rsidTr="00ED04E0">
        <w:tc>
          <w:tcPr>
            <w:tcW w:w="2263" w:type="dxa"/>
          </w:tcPr>
          <w:p w:rsidR="00ED04E0" w:rsidRPr="00AA12F9" w:rsidRDefault="00AA12F9" w:rsidP="00ED04E0">
            <w:pPr>
              <w:rPr>
                <w:rFonts w:ascii="Times New Roman" w:hAnsi="Times New Roman" w:cs="Times New Roman"/>
                <w:sz w:val="24"/>
                <w:szCs w:val="24"/>
              </w:rPr>
            </w:pPr>
            <w:r w:rsidRPr="00AA12F9">
              <w:rPr>
                <w:rFonts w:ascii="Times New Roman" w:hAnsi="Times New Roman" w:cs="Times New Roman"/>
                <w:sz w:val="24"/>
                <w:szCs w:val="24"/>
              </w:rPr>
              <w:t xml:space="preserve">Raison pour laquelle vous avez choisi ce </w:t>
            </w:r>
            <w:r w:rsidRPr="00AA12F9">
              <w:rPr>
                <w:rFonts w:ascii="Times New Roman" w:hAnsi="Times New Roman" w:cs="Times New Roman"/>
                <w:sz w:val="24"/>
                <w:szCs w:val="24"/>
              </w:rPr>
              <w:t>groupe</w:t>
            </w:r>
          </w:p>
        </w:tc>
        <w:tc>
          <w:tcPr>
            <w:tcW w:w="6799" w:type="dxa"/>
          </w:tcPr>
          <w:p w:rsidR="00EE7885" w:rsidRDefault="00AA12F9" w:rsidP="00ED04E0">
            <w:pPr>
              <w:rPr>
                <w:rFonts w:ascii="Times New Roman" w:hAnsi="Times New Roman" w:cs="Times New Roman"/>
                <w:sz w:val="24"/>
                <w:szCs w:val="24"/>
              </w:rPr>
            </w:pPr>
            <w:r>
              <w:rPr>
                <w:rFonts w:ascii="Times New Roman" w:hAnsi="Times New Roman" w:cs="Times New Roman"/>
                <w:sz w:val="24"/>
                <w:szCs w:val="24"/>
              </w:rPr>
              <w:t xml:space="preserve">J’ai choisi ce groupe car </w:t>
            </w:r>
            <w:r w:rsidR="00EE7885">
              <w:rPr>
                <w:rFonts w:ascii="Times New Roman" w:hAnsi="Times New Roman" w:cs="Times New Roman"/>
                <w:sz w:val="24"/>
                <w:szCs w:val="24"/>
              </w:rPr>
              <w:t>le rédacteur web besoin de tous les autres utilisateurs du web sur un projets. Ce groupe réunis aussi bien un</w:t>
            </w:r>
            <w:r w:rsidRPr="00AA12F9">
              <w:rPr>
                <w:rFonts w:ascii="Times New Roman" w:hAnsi="Times New Roman" w:cs="Times New Roman"/>
                <w:sz w:val="24"/>
                <w:szCs w:val="24"/>
              </w:rPr>
              <w:t xml:space="preserve"> dirigeant d'entreprise, analyste, chargé de projet, développeur, </w:t>
            </w:r>
            <w:proofErr w:type="spellStart"/>
            <w:r w:rsidRPr="00AA12F9">
              <w:rPr>
                <w:rFonts w:ascii="Times New Roman" w:hAnsi="Times New Roman" w:cs="Times New Roman"/>
                <w:sz w:val="24"/>
                <w:szCs w:val="24"/>
              </w:rPr>
              <w:t>Qa</w:t>
            </w:r>
            <w:proofErr w:type="spellEnd"/>
            <w:r w:rsidRPr="00AA12F9">
              <w:rPr>
                <w:rFonts w:ascii="Times New Roman" w:hAnsi="Times New Roman" w:cs="Times New Roman"/>
                <w:sz w:val="24"/>
                <w:szCs w:val="24"/>
              </w:rPr>
              <w:t>, spécialiste UX, designer, rédacteur</w:t>
            </w:r>
            <w:r w:rsidR="00EE7885">
              <w:rPr>
                <w:rFonts w:ascii="Times New Roman" w:hAnsi="Times New Roman" w:cs="Times New Roman"/>
                <w:sz w:val="24"/>
                <w:szCs w:val="24"/>
              </w:rPr>
              <w:t xml:space="preserve"> et même les curieux.</w:t>
            </w:r>
          </w:p>
          <w:p w:rsidR="00ED04E0" w:rsidRPr="00AA12F9" w:rsidRDefault="00AA12F9" w:rsidP="00ED04E0">
            <w:pPr>
              <w:rPr>
                <w:rFonts w:ascii="Times New Roman" w:hAnsi="Times New Roman" w:cs="Times New Roman"/>
                <w:sz w:val="24"/>
                <w:szCs w:val="24"/>
              </w:rPr>
            </w:pPr>
            <w:r w:rsidRPr="00AA12F9">
              <w:rPr>
                <w:rFonts w:ascii="Times New Roman" w:hAnsi="Times New Roman" w:cs="Times New Roman"/>
                <w:sz w:val="24"/>
                <w:szCs w:val="24"/>
              </w:rPr>
              <w:t xml:space="preserve"> </w:t>
            </w:r>
            <w:r w:rsidR="00EE7885">
              <w:rPr>
                <w:rFonts w:ascii="Times New Roman" w:hAnsi="Times New Roman" w:cs="Times New Roman"/>
                <w:sz w:val="24"/>
                <w:szCs w:val="24"/>
              </w:rPr>
              <w:t xml:space="preserve">Peu importe le </w:t>
            </w:r>
            <w:r w:rsidR="00EE7885" w:rsidRPr="00AA12F9">
              <w:rPr>
                <w:rFonts w:ascii="Times New Roman" w:hAnsi="Times New Roman" w:cs="Times New Roman"/>
                <w:sz w:val="24"/>
                <w:szCs w:val="24"/>
              </w:rPr>
              <w:t>niveau</w:t>
            </w:r>
            <w:r w:rsidRPr="00AA12F9">
              <w:rPr>
                <w:rFonts w:ascii="Times New Roman" w:hAnsi="Times New Roman" w:cs="Times New Roman"/>
                <w:sz w:val="24"/>
                <w:szCs w:val="24"/>
              </w:rPr>
              <w:t xml:space="preserve"> </w:t>
            </w:r>
            <w:r w:rsidR="00EE7885">
              <w:rPr>
                <w:rFonts w:ascii="Times New Roman" w:hAnsi="Times New Roman" w:cs="Times New Roman"/>
                <w:sz w:val="24"/>
                <w:szCs w:val="24"/>
              </w:rPr>
              <w:t>(</w:t>
            </w:r>
            <w:r w:rsidRPr="00AA12F9">
              <w:rPr>
                <w:rFonts w:ascii="Times New Roman" w:hAnsi="Times New Roman" w:cs="Times New Roman"/>
                <w:sz w:val="24"/>
                <w:szCs w:val="24"/>
              </w:rPr>
              <w:t>super ultra sénior, intermédiaire, junior ou néophyte.</w:t>
            </w:r>
            <w:r w:rsidR="00EE7885">
              <w:rPr>
                <w:rFonts w:ascii="Times New Roman" w:hAnsi="Times New Roman" w:cs="Times New Roman"/>
                <w:sz w:val="24"/>
                <w:szCs w:val="24"/>
              </w:rPr>
              <w:t>)</w:t>
            </w:r>
            <w:r w:rsidRPr="00AA12F9">
              <w:rPr>
                <w:rFonts w:ascii="Times New Roman" w:hAnsi="Times New Roman" w:cs="Times New Roman"/>
                <w:sz w:val="24"/>
                <w:szCs w:val="24"/>
              </w:rPr>
              <w:t xml:space="preserve"> </w:t>
            </w:r>
            <w:r w:rsidR="00EE7885">
              <w:rPr>
                <w:rFonts w:ascii="Times New Roman" w:hAnsi="Times New Roman" w:cs="Times New Roman"/>
                <w:sz w:val="24"/>
                <w:szCs w:val="24"/>
              </w:rPr>
              <w:t xml:space="preserve">nous avons la possibilité de travailler ensemble </w:t>
            </w:r>
            <w:r w:rsidRPr="00AA12F9">
              <w:rPr>
                <w:rFonts w:ascii="Times New Roman" w:hAnsi="Times New Roman" w:cs="Times New Roman"/>
                <w:sz w:val="24"/>
                <w:szCs w:val="24"/>
              </w:rPr>
              <w:t>afin d'apporter un apport positif et durable à notre univers TI.</w:t>
            </w:r>
          </w:p>
        </w:tc>
      </w:tr>
    </w:tbl>
    <w:p w:rsidR="00ED04E0" w:rsidRDefault="00ED04E0" w:rsidP="00ED04E0">
      <w:pPr>
        <w:rPr>
          <w:rFonts w:ascii="Times New Roman" w:hAnsi="Times New Roman" w:cs="Times New Roman"/>
          <w:sz w:val="24"/>
          <w:szCs w:val="24"/>
        </w:rPr>
      </w:pPr>
    </w:p>
    <w:p w:rsidR="00EE7885" w:rsidRDefault="00EE7885" w:rsidP="00ED04E0">
      <w:pPr>
        <w:rPr>
          <w:rFonts w:ascii="Times New Roman" w:hAnsi="Times New Roman" w:cs="Times New Roman"/>
          <w:sz w:val="24"/>
          <w:szCs w:val="24"/>
        </w:rPr>
      </w:pPr>
      <w:r>
        <w:rPr>
          <w:rFonts w:ascii="Times New Roman" w:hAnsi="Times New Roman" w:cs="Times New Roman"/>
          <w:sz w:val="24"/>
          <w:szCs w:val="24"/>
        </w:rPr>
        <w:t>IV.4- Classement commenté</w:t>
      </w:r>
    </w:p>
    <w:p w:rsidR="00EE7885" w:rsidRDefault="00EE7885" w:rsidP="00ED04E0">
      <w:pPr>
        <w:rPr>
          <w:rFonts w:ascii="Times New Roman" w:hAnsi="Times New Roman" w:cs="Times New Roman"/>
          <w:sz w:val="24"/>
          <w:szCs w:val="24"/>
        </w:rPr>
      </w:pPr>
      <w:r>
        <w:rPr>
          <w:rFonts w:ascii="Times New Roman" w:hAnsi="Times New Roman" w:cs="Times New Roman"/>
          <w:sz w:val="24"/>
          <w:szCs w:val="24"/>
        </w:rPr>
        <w:t xml:space="preserve">Classement des actualités internationales les plus marquantes </w:t>
      </w:r>
    </w:p>
    <w:tbl>
      <w:tblPr>
        <w:tblStyle w:val="Grilledutableau"/>
        <w:tblW w:w="0" w:type="auto"/>
        <w:tblLayout w:type="fixed"/>
        <w:tblLook w:val="04A0" w:firstRow="1" w:lastRow="0" w:firstColumn="1" w:lastColumn="0" w:noHBand="0" w:noVBand="1"/>
      </w:tblPr>
      <w:tblGrid>
        <w:gridCol w:w="1980"/>
        <w:gridCol w:w="3118"/>
        <w:gridCol w:w="3964"/>
      </w:tblGrid>
      <w:tr w:rsidR="00EE7885" w:rsidTr="008564C6">
        <w:tc>
          <w:tcPr>
            <w:tcW w:w="1980" w:type="dxa"/>
          </w:tcPr>
          <w:p w:rsidR="00EE7885" w:rsidRDefault="00EE7885" w:rsidP="00ED04E0">
            <w:pPr>
              <w:rPr>
                <w:rFonts w:ascii="Times New Roman" w:hAnsi="Times New Roman" w:cs="Times New Roman"/>
                <w:sz w:val="24"/>
                <w:szCs w:val="24"/>
              </w:rPr>
            </w:pPr>
            <w:r>
              <w:rPr>
                <w:rFonts w:ascii="Times New Roman" w:hAnsi="Times New Roman" w:cs="Times New Roman"/>
                <w:sz w:val="24"/>
                <w:szCs w:val="24"/>
              </w:rPr>
              <w:t>Titre de l’actualité</w:t>
            </w:r>
          </w:p>
        </w:tc>
        <w:tc>
          <w:tcPr>
            <w:tcW w:w="3118" w:type="dxa"/>
          </w:tcPr>
          <w:p w:rsidR="00EE7885" w:rsidRDefault="00EE7885" w:rsidP="00ED04E0">
            <w:pPr>
              <w:rPr>
                <w:rFonts w:ascii="Times New Roman" w:hAnsi="Times New Roman" w:cs="Times New Roman"/>
                <w:sz w:val="24"/>
                <w:szCs w:val="24"/>
              </w:rPr>
            </w:pPr>
            <w:r>
              <w:rPr>
                <w:rFonts w:ascii="Times New Roman" w:hAnsi="Times New Roman" w:cs="Times New Roman"/>
                <w:sz w:val="24"/>
                <w:szCs w:val="24"/>
              </w:rPr>
              <w:t>Sources</w:t>
            </w:r>
          </w:p>
        </w:tc>
        <w:tc>
          <w:tcPr>
            <w:tcW w:w="3964" w:type="dxa"/>
          </w:tcPr>
          <w:p w:rsidR="00EE7885" w:rsidRDefault="00EE7885" w:rsidP="00ED04E0">
            <w:pPr>
              <w:rPr>
                <w:rFonts w:ascii="Times New Roman" w:hAnsi="Times New Roman" w:cs="Times New Roman"/>
                <w:sz w:val="24"/>
                <w:szCs w:val="24"/>
              </w:rPr>
            </w:pPr>
            <w:r>
              <w:rPr>
                <w:rFonts w:ascii="Times New Roman" w:hAnsi="Times New Roman" w:cs="Times New Roman"/>
                <w:sz w:val="24"/>
                <w:szCs w:val="24"/>
              </w:rPr>
              <w:t xml:space="preserve">Résumé de l’évènement </w:t>
            </w:r>
          </w:p>
        </w:tc>
      </w:tr>
      <w:tr w:rsidR="00EE7885" w:rsidTr="008564C6">
        <w:tc>
          <w:tcPr>
            <w:tcW w:w="1980" w:type="dxa"/>
          </w:tcPr>
          <w:p w:rsidR="00EE7885" w:rsidRDefault="00EE7885" w:rsidP="00ED04E0">
            <w:pPr>
              <w:rPr>
                <w:rFonts w:ascii="Times New Roman" w:hAnsi="Times New Roman" w:cs="Times New Roman"/>
                <w:sz w:val="24"/>
                <w:szCs w:val="24"/>
              </w:rPr>
            </w:pPr>
            <w:r>
              <w:rPr>
                <w:rFonts w:ascii="Times New Roman" w:hAnsi="Times New Roman" w:cs="Times New Roman"/>
                <w:sz w:val="24"/>
                <w:szCs w:val="24"/>
              </w:rPr>
              <w:t xml:space="preserve">Irlande : le premier ministre </w:t>
            </w:r>
            <w:proofErr w:type="spellStart"/>
            <w:r>
              <w:rPr>
                <w:rFonts w:ascii="Times New Roman" w:hAnsi="Times New Roman" w:cs="Times New Roman"/>
                <w:sz w:val="24"/>
                <w:szCs w:val="24"/>
              </w:rPr>
              <w:t>leo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varadkar</w:t>
            </w:r>
            <w:proofErr w:type="spellEnd"/>
            <w:r>
              <w:rPr>
                <w:rFonts w:ascii="Times New Roman" w:hAnsi="Times New Roman" w:cs="Times New Roman"/>
                <w:sz w:val="24"/>
                <w:szCs w:val="24"/>
              </w:rPr>
              <w:t xml:space="preserve"> démissionne à la surprise générale</w:t>
            </w:r>
          </w:p>
        </w:tc>
        <w:tc>
          <w:tcPr>
            <w:tcW w:w="3118" w:type="dxa"/>
          </w:tcPr>
          <w:p w:rsidR="00EE7885" w:rsidRDefault="008564C6" w:rsidP="00ED04E0">
            <w:pPr>
              <w:rPr>
                <w:rFonts w:ascii="Times New Roman" w:hAnsi="Times New Roman" w:cs="Times New Roman"/>
                <w:sz w:val="24"/>
                <w:szCs w:val="24"/>
              </w:rPr>
            </w:pPr>
            <w:hyperlink r:id="rId5" w:history="1">
              <w:r w:rsidRPr="002A536F">
                <w:rPr>
                  <w:rStyle w:val="Lienhypertexte"/>
                  <w:rFonts w:ascii="Times New Roman" w:hAnsi="Times New Roman" w:cs="Times New Roman"/>
                  <w:sz w:val="24"/>
                  <w:szCs w:val="24"/>
                </w:rPr>
                <w:t>https://www.liberation.fr/international/europe/irlande-le-premier-ministre-leo-varadkar-demissionne-a-la-surprise-generale-20240320_P4GSEY6AVBBPNKYYZCL3BAHRJU/</w:t>
              </w:r>
            </w:hyperlink>
            <w:r>
              <w:rPr>
                <w:rFonts w:ascii="Times New Roman" w:hAnsi="Times New Roman" w:cs="Times New Roman"/>
                <w:sz w:val="24"/>
                <w:szCs w:val="24"/>
              </w:rPr>
              <w:t xml:space="preserve"> </w:t>
            </w:r>
          </w:p>
        </w:tc>
        <w:tc>
          <w:tcPr>
            <w:tcW w:w="3964" w:type="dxa"/>
          </w:tcPr>
          <w:p w:rsidR="00EE7885" w:rsidRDefault="00EE7885" w:rsidP="00ED04E0">
            <w:pPr>
              <w:rPr>
                <w:rFonts w:ascii="Times New Roman" w:hAnsi="Times New Roman" w:cs="Times New Roman"/>
                <w:sz w:val="24"/>
                <w:szCs w:val="24"/>
              </w:rPr>
            </w:pPr>
            <w:r w:rsidRPr="00EE7885">
              <w:rPr>
                <w:rFonts w:ascii="Times New Roman" w:hAnsi="Times New Roman" w:cs="Times New Roman"/>
                <w:sz w:val="24"/>
                <w:szCs w:val="24"/>
              </w:rPr>
              <w:t>Le chef du gouvernement irlandais a présenté sa démission ce mercredi 20 mars, invoquant des raisons</w:t>
            </w:r>
            <w:proofErr w:type="gramStart"/>
            <w:r w:rsidRPr="00EE7885">
              <w:rPr>
                <w:rFonts w:ascii="Times New Roman" w:hAnsi="Times New Roman" w:cs="Times New Roman"/>
                <w:sz w:val="24"/>
                <w:szCs w:val="24"/>
              </w:rPr>
              <w:t xml:space="preserve"> «à</w:t>
            </w:r>
            <w:proofErr w:type="gramEnd"/>
            <w:r w:rsidRPr="00EE7885">
              <w:rPr>
                <w:rFonts w:ascii="Times New Roman" w:hAnsi="Times New Roman" w:cs="Times New Roman"/>
                <w:sz w:val="24"/>
                <w:szCs w:val="24"/>
              </w:rPr>
              <w:t xml:space="preserve"> la fois personnelles et politiques». Il quittera son poste quand son successeur sera en mesure de prendre ses fonctions.</w:t>
            </w:r>
          </w:p>
        </w:tc>
      </w:tr>
      <w:tr w:rsidR="00EE7885" w:rsidTr="008564C6">
        <w:tc>
          <w:tcPr>
            <w:tcW w:w="1980" w:type="dxa"/>
          </w:tcPr>
          <w:p w:rsidR="008564C6" w:rsidRPr="008564C6" w:rsidRDefault="008564C6" w:rsidP="008564C6">
            <w:pPr>
              <w:rPr>
                <w:rFonts w:ascii="Times New Roman" w:hAnsi="Times New Roman" w:cs="Times New Roman"/>
                <w:b/>
                <w:bCs/>
                <w:sz w:val="24"/>
                <w:szCs w:val="24"/>
              </w:rPr>
            </w:pPr>
            <w:r w:rsidRPr="008564C6">
              <w:rPr>
                <w:rFonts w:ascii="Times New Roman" w:hAnsi="Times New Roman" w:cs="Times New Roman"/>
                <w:b/>
                <w:bCs/>
                <w:sz w:val="24"/>
                <w:szCs w:val="24"/>
              </w:rPr>
              <w:t>UE : un accord est trouvé pour plafonner certaines importations agricoles ukrainiennes</w:t>
            </w:r>
          </w:p>
          <w:p w:rsidR="00EE7885" w:rsidRDefault="00EE7885" w:rsidP="00ED04E0">
            <w:pPr>
              <w:rPr>
                <w:rFonts w:ascii="Times New Roman" w:hAnsi="Times New Roman" w:cs="Times New Roman"/>
                <w:sz w:val="24"/>
                <w:szCs w:val="24"/>
              </w:rPr>
            </w:pPr>
          </w:p>
        </w:tc>
        <w:tc>
          <w:tcPr>
            <w:tcW w:w="3118" w:type="dxa"/>
          </w:tcPr>
          <w:p w:rsidR="00EE7885" w:rsidRDefault="008564C6" w:rsidP="008564C6">
            <w:pPr>
              <w:ind w:firstLine="708"/>
              <w:rPr>
                <w:rFonts w:ascii="Times New Roman" w:hAnsi="Times New Roman" w:cs="Times New Roman"/>
                <w:sz w:val="24"/>
                <w:szCs w:val="24"/>
              </w:rPr>
            </w:pPr>
            <w:hyperlink r:id="rId6" w:history="1">
              <w:r w:rsidRPr="002A536F">
                <w:rPr>
                  <w:rStyle w:val="Lienhypertexte"/>
                  <w:rFonts w:ascii="Times New Roman" w:hAnsi="Times New Roman" w:cs="Times New Roman"/>
                  <w:sz w:val="24"/>
                  <w:szCs w:val="24"/>
                </w:rPr>
                <w:t>https://www.france24.com/fr/europe/20240320-ukraine-union-europeenne-accord-plafonner-importations-volailles-ma%C3%AFs-avoine</w:t>
              </w:r>
            </w:hyperlink>
            <w:r>
              <w:rPr>
                <w:rFonts w:ascii="Times New Roman" w:hAnsi="Times New Roman" w:cs="Times New Roman"/>
                <w:sz w:val="24"/>
                <w:szCs w:val="24"/>
              </w:rPr>
              <w:t xml:space="preserve"> </w:t>
            </w:r>
          </w:p>
        </w:tc>
        <w:tc>
          <w:tcPr>
            <w:tcW w:w="3964" w:type="dxa"/>
          </w:tcPr>
          <w:p w:rsidR="00EE7885" w:rsidRDefault="008564C6" w:rsidP="00ED04E0">
            <w:pPr>
              <w:rPr>
                <w:rFonts w:ascii="Times New Roman" w:hAnsi="Times New Roman" w:cs="Times New Roman"/>
                <w:sz w:val="24"/>
                <w:szCs w:val="24"/>
              </w:rPr>
            </w:pPr>
            <w:proofErr w:type="gramStart"/>
            <w:r w:rsidRPr="008564C6">
              <w:rPr>
                <w:rFonts w:ascii="Times New Roman" w:hAnsi="Times New Roman" w:cs="Times New Roman"/>
                <w:sz w:val="24"/>
                <w:szCs w:val="24"/>
              </w:rPr>
              <w:t>les</w:t>
            </w:r>
            <w:proofErr w:type="gramEnd"/>
            <w:r w:rsidRPr="008564C6">
              <w:rPr>
                <w:rFonts w:ascii="Times New Roman" w:hAnsi="Times New Roman" w:cs="Times New Roman"/>
                <w:sz w:val="24"/>
                <w:szCs w:val="24"/>
              </w:rPr>
              <w:t xml:space="preserve"> États de l'UE et le Parlement européen se sont accordés mercredi pour plafonner certaines importations agricoles ukrainiennes exemptées de droits de douane, </w:t>
            </w:r>
            <w:r>
              <w:rPr>
                <w:rFonts w:ascii="Times New Roman" w:hAnsi="Times New Roman" w:cs="Times New Roman"/>
                <w:sz w:val="24"/>
                <w:szCs w:val="24"/>
              </w:rPr>
              <w:t>(</w:t>
            </w:r>
            <w:r w:rsidRPr="008564C6">
              <w:rPr>
                <w:rFonts w:ascii="Times New Roman" w:hAnsi="Times New Roman" w:cs="Times New Roman"/>
                <w:sz w:val="24"/>
                <w:szCs w:val="24"/>
              </w:rPr>
              <w:t>Volailles, sucre, avoine, maïs, œufs, et miel</w:t>
            </w:r>
            <w:r>
              <w:rPr>
                <w:rFonts w:ascii="Times New Roman" w:hAnsi="Times New Roman" w:cs="Times New Roman"/>
                <w:sz w:val="24"/>
                <w:szCs w:val="24"/>
              </w:rPr>
              <w:t xml:space="preserve">) </w:t>
            </w:r>
            <w:r w:rsidRPr="008564C6">
              <w:rPr>
                <w:rFonts w:ascii="Times New Roman" w:hAnsi="Times New Roman" w:cs="Times New Roman"/>
                <w:sz w:val="24"/>
                <w:szCs w:val="24"/>
              </w:rPr>
              <w:t xml:space="preserve">mais pas le blé et l'orge comme le réclamaient les eurodéputés. Les agriculteurs européens accusent l'afflux de produits </w:t>
            </w:r>
            <w:r w:rsidRPr="008564C6">
              <w:rPr>
                <w:rFonts w:ascii="Times New Roman" w:hAnsi="Times New Roman" w:cs="Times New Roman"/>
                <w:sz w:val="24"/>
                <w:szCs w:val="24"/>
              </w:rPr>
              <w:lastRenderedPageBreak/>
              <w:t>ukrainiens de plomber les prix locaux, notamment dans les pays riverains.</w:t>
            </w:r>
          </w:p>
        </w:tc>
      </w:tr>
      <w:tr w:rsidR="00EE7885" w:rsidTr="008564C6">
        <w:tc>
          <w:tcPr>
            <w:tcW w:w="1980" w:type="dxa"/>
          </w:tcPr>
          <w:p w:rsidR="008564C6" w:rsidRPr="008564C6" w:rsidRDefault="008564C6" w:rsidP="008564C6">
            <w:pPr>
              <w:rPr>
                <w:rFonts w:ascii="Times New Roman" w:hAnsi="Times New Roman" w:cs="Times New Roman"/>
                <w:b/>
                <w:bCs/>
                <w:sz w:val="24"/>
                <w:szCs w:val="24"/>
              </w:rPr>
            </w:pPr>
            <w:r w:rsidRPr="008564C6">
              <w:rPr>
                <w:rFonts w:ascii="Times New Roman" w:hAnsi="Times New Roman" w:cs="Times New Roman"/>
                <w:b/>
                <w:bCs/>
                <w:sz w:val="24"/>
                <w:szCs w:val="24"/>
              </w:rPr>
              <w:lastRenderedPageBreak/>
              <w:t>Guerre en Ukraine : Paris dénonce la désinformation de Moscou sur l’envoi de soldats français</w:t>
            </w:r>
          </w:p>
          <w:p w:rsidR="00EE7885" w:rsidRDefault="00EE7885" w:rsidP="00ED04E0">
            <w:pPr>
              <w:rPr>
                <w:rFonts w:ascii="Times New Roman" w:hAnsi="Times New Roman" w:cs="Times New Roman"/>
                <w:sz w:val="24"/>
                <w:szCs w:val="24"/>
              </w:rPr>
            </w:pPr>
          </w:p>
        </w:tc>
        <w:tc>
          <w:tcPr>
            <w:tcW w:w="3118" w:type="dxa"/>
          </w:tcPr>
          <w:p w:rsidR="008564C6" w:rsidRDefault="008564C6" w:rsidP="00ED04E0">
            <w:pPr>
              <w:rPr>
                <w:rFonts w:ascii="Times New Roman" w:hAnsi="Times New Roman" w:cs="Times New Roman"/>
                <w:sz w:val="24"/>
                <w:szCs w:val="24"/>
              </w:rPr>
            </w:pPr>
          </w:p>
          <w:p w:rsidR="00EE7885" w:rsidRPr="008564C6" w:rsidRDefault="008564C6" w:rsidP="008564C6">
            <w:pPr>
              <w:rPr>
                <w:rFonts w:ascii="Times New Roman" w:hAnsi="Times New Roman" w:cs="Times New Roman"/>
                <w:sz w:val="24"/>
                <w:szCs w:val="24"/>
              </w:rPr>
            </w:pPr>
            <w:hyperlink r:id="rId7" w:history="1">
              <w:r w:rsidRPr="002A536F">
                <w:rPr>
                  <w:rStyle w:val="Lienhypertexte"/>
                  <w:rFonts w:ascii="Times New Roman" w:hAnsi="Times New Roman" w:cs="Times New Roman"/>
                  <w:sz w:val="24"/>
                  <w:szCs w:val="24"/>
                </w:rPr>
                <w:t>https://www.ouest-france.fr/europe/ukraine/guerre-en-ukraine-paris-denonce-la-desinformation-de-moscou-sur-lenvoi-de-soldats-francais-56baa542-e6b7-11ee-9618-4414a90184dc</w:t>
              </w:r>
            </w:hyperlink>
            <w:r>
              <w:rPr>
                <w:rFonts w:ascii="Times New Roman" w:hAnsi="Times New Roman" w:cs="Times New Roman"/>
                <w:sz w:val="24"/>
                <w:szCs w:val="24"/>
              </w:rPr>
              <w:t xml:space="preserve"> </w:t>
            </w:r>
          </w:p>
        </w:tc>
        <w:tc>
          <w:tcPr>
            <w:tcW w:w="3964" w:type="dxa"/>
          </w:tcPr>
          <w:p w:rsidR="00EE7885" w:rsidRDefault="008564C6" w:rsidP="00ED04E0">
            <w:pPr>
              <w:rPr>
                <w:rFonts w:ascii="Times New Roman" w:hAnsi="Times New Roman" w:cs="Times New Roman"/>
                <w:sz w:val="24"/>
                <w:szCs w:val="24"/>
              </w:rPr>
            </w:pPr>
            <w:r w:rsidRPr="008564C6">
              <w:rPr>
                <w:rFonts w:ascii="Times New Roman" w:hAnsi="Times New Roman" w:cs="Times New Roman"/>
                <w:sz w:val="24"/>
                <w:szCs w:val="24"/>
              </w:rPr>
              <w:t>Le directeur du renseignement russe a affirmé, mardi 19 mars, que Paris se préparait à envoyer 2 000 soldats en Ukraine. Une accusation niée par le ministère des Armées, qui dénonce « les provocations irresponsables » de Moscou.</w:t>
            </w:r>
          </w:p>
        </w:tc>
      </w:tr>
    </w:tbl>
    <w:p w:rsidR="00EE7885" w:rsidRDefault="00EE7885" w:rsidP="00ED04E0">
      <w:pPr>
        <w:rPr>
          <w:rFonts w:ascii="Times New Roman" w:hAnsi="Times New Roman" w:cs="Times New Roman"/>
          <w:sz w:val="24"/>
          <w:szCs w:val="24"/>
        </w:rPr>
      </w:pPr>
    </w:p>
    <w:p w:rsidR="00EE7885" w:rsidRDefault="0067289D" w:rsidP="00ED04E0">
      <w:pPr>
        <w:rPr>
          <w:rFonts w:ascii="Times New Roman" w:hAnsi="Times New Roman" w:cs="Times New Roman"/>
          <w:sz w:val="24"/>
          <w:szCs w:val="24"/>
        </w:rPr>
      </w:pPr>
      <w:r>
        <w:rPr>
          <w:rFonts w:ascii="Times New Roman" w:hAnsi="Times New Roman" w:cs="Times New Roman"/>
          <w:sz w:val="24"/>
          <w:szCs w:val="24"/>
        </w:rPr>
        <w:t>Vos films/séries francophones préférés</w:t>
      </w:r>
      <w:r w:rsidR="003740C4">
        <w:rPr>
          <w:rFonts w:ascii="Times New Roman" w:hAnsi="Times New Roman" w:cs="Times New Roman"/>
          <w:sz w:val="24"/>
          <w:szCs w:val="24"/>
        </w:rPr>
        <w:t xml:space="preserve"> </w:t>
      </w:r>
      <w:proofErr w:type="gramStart"/>
      <w:r w:rsidR="003740C4">
        <w:rPr>
          <w:rFonts w:ascii="Times New Roman" w:hAnsi="Times New Roman" w:cs="Times New Roman"/>
          <w:sz w:val="24"/>
          <w:szCs w:val="24"/>
        </w:rPr>
        <w:t>( je</w:t>
      </w:r>
      <w:proofErr w:type="gramEnd"/>
      <w:r w:rsidR="003740C4">
        <w:rPr>
          <w:rFonts w:ascii="Times New Roman" w:hAnsi="Times New Roman" w:cs="Times New Roman"/>
          <w:sz w:val="24"/>
          <w:szCs w:val="24"/>
        </w:rPr>
        <w:t xml:space="preserve"> suis plutôt livre et film </w:t>
      </w:r>
      <w:proofErr w:type="spellStart"/>
      <w:r w:rsidR="003740C4">
        <w:rPr>
          <w:rFonts w:ascii="Times New Roman" w:hAnsi="Times New Roman" w:cs="Times New Roman"/>
          <w:sz w:val="24"/>
          <w:szCs w:val="24"/>
        </w:rPr>
        <w:t>nigerian</w:t>
      </w:r>
      <w:proofErr w:type="spellEnd"/>
      <w:r w:rsidR="003740C4">
        <w:rPr>
          <w:rFonts w:ascii="Times New Roman" w:hAnsi="Times New Roman" w:cs="Times New Roman"/>
          <w:sz w:val="24"/>
          <w:szCs w:val="24"/>
        </w:rPr>
        <w:t>)</w:t>
      </w:r>
    </w:p>
    <w:tbl>
      <w:tblPr>
        <w:tblStyle w:val="Grilledutableau"/>
        <w:tblW w:w="0" w:type="auto"/>
        <w:tblLook w:val="04A0" w:firstRow="1" w:lastRow="0" w:firstColumn="1" w:lastColumn="0" w:noHBand="0" w:noVBand="1"/>
      </w:tblPr>
      <w:tblGrid>
        <w:gridCol w:w="1980"/>
        <w:gridCol w:w="7082"/>
      </w:tblGrid>
      <w:tr w:rsidR="0067289D" w:rsidTr="0067289D">
        <w:tc>
          <w:tcPr>
            <w:tcW w:w="1980" w:type="dxa"/>
          </w:tcPr>
          <w:p w:rsidR="0067289D" w:rsidRDefault="0067289D" w:rsidP="00ED04E0">
            <w:pPr>
              <w:rPr>
                <w:rFonts w:ascii="Times New Roman" w:hAnsi="Times New Roman" w:cs="Times New Roman"/>
                <w:sz w:val="24"/>
                <w:szCs w:val="24"/>
              </w:rPr>
            </w:pPr>
            <w:r>
              <w:rPr>
                <w:rFonts w:ascii="Times New Roman" w:hAnsi="Times New Roman" w:cs="Times New Roman"/>
                <w:sz w:val="24"/>
                <w:szCs w:val="24"/>
              </w:rPr>
              <w:t>Titre de l’œuvre</w:t>
            </w:r>
          </w:p>
        </w:tc>
        <w:tc>
          <w:tcPr>
            <w:tcW w:w="7082" w:type="dxa"/>
          </w:tcPr>
          <w:p w:rsidR="0067289D" w:rsidRDefault="0067289D" w:rsidP="00ED04E0">
            <w:pPr>
              <w:rPr>
                <w:rFonts w:ascii="Times New Roman" w:hAnsi="Times New Roman" w:cs="Times New Roman"/>
                <w:sz w:val="24"/>
                <w:szCs w:val="24"/>
              </w:rPr>
            </w:pPr>
            <w:r>
              <w:rPr>
                <w:rFonts w:ascii="Times New Roman" w:hAnsi="Times New Roman" w:cs="Times New Roman"/>
                <w:sz w:val="24"/>
                <w:szCs w:val="24"/>
              </w:rPr>
              <w:t>Résumé et critique</w:t>
            </w:r>
          </w:p>
        </w:tc>
      </w:tr>
      <w:tr w:rsidR="0067289D" w:rsidTr="0067289D">
        <w:tc>
          <w:tcPr>
            <w:tcW w:w="1980" w:type="dxa"/>
          </w:tcPr>
          <w:p w:rsidR="0067289D" w:rsidRDefault="0067289D" w:rsidP="00ED04E0">
            <w:pPr>
              <w:rPr>
                <w:rFonts w:ascii="Times New Roman" w:hAnsi="Times New Roman" w:cs="Times New Roman"/>
                <w:sz w:val="24"/>
                <w:szCs w:val="24"/>
              </w:rPr>
            </w:pPr>
          </w:p>
        </w:tc>
        <w:tc>
          <w:tcPr>
            <w:tcW w:w="7082" w:type="dxa"/>
          </w:tcPr>
          <w:p w:rsidR="0067289D" w:rsidRDefault="0067289D" w:rsidP="00ED04E0">
            <w:pPr>
              <w:rPr>
                <w:rFonts w:ascii="Times New Roman" w:hAnsi="Times New Roman" w:cs="Times New Roman"/>
                <w:sz w:val="24"/>
                <w:szCs w:val="24"/>
              </w:rPr>
            </w:pPr>
          </w:p>
        </w:tc>
      </w:tr>
      <w:tr w:rsidR="0067289D" w:rsidTr="0067289D">
        <w:tc>
          <w:tcPr>
            <w:tcW w:w="1980" w:type="dxa"/>
          </w:tcPr>
          <w:p w:rsidR="0067289D" w:rsidRDefault="0067289D" w:rsidP="00ED04E0">
            <w:pPr>
              <w:rPr>
                <w:rFonts w:ascii="Times New Roman" w:hAnsi="Times New Roman" w:cs="Times New Roman"/>
                <w:sz w:val="24"/>
                <w:szCs w:val="24"/>
              </w:rPr>
            </w:pPr>
          </w:p>
        </w:tc>
        <w:tc>
          <w:tcPr>
            <w:tcW w:w="7082" w:type="dxa"/>
          </w:tcPr>
          <w:p w:rsidR="0067289D" w:rsidRDefault="0067289D" w:rsidP="00ED04E0">
            <w:pPr>
              <w:rPr>
                <w:rFonts w:ascii="Times New Roman" w:hAnsi="Times New Roman" w:cs="Times New Roman"/>
                <w:sz w:val="24"/>
                <w:szCs w:val="24"/>
              </w:rPr>
            </w:pPr>
          </w:p>
        </w:tc>
      </w:tr>
      <w:tr w:rsidR="0067289D" w:rsidTr="0067289D">
        <w:tc>
          <w:tcPr>
            <w:tcW w:w="1980" w:type="dxa"/>
          </w:tcPr>
          <w:p w:rsidR="0067289D" w:rsidRDefault="0067289D" w:rsidP="00ED04E0">
            <w:pPr>
              <w:rPr>
                <w:rFonts w:ascii="Times New Roman" w:hAnsi="Times New Roman" w:cs="Times New Roman"/>
                <w:sz w:val="24"/>
                <w:szCs w:val="24"/>
              </w:rPr>
            </w:pPr>
          </w:p>
        </w:tc>
        <w:tc>
          <w:tcPr>
            <w:tcW w:w="7082" w:type="dxa"/>
          </w:tcPr>
          <w:p w:rsidR="0067289D" w:rsidRDefault="0067289D" w:rsidP="00ED04E0">
            <w:pPr>
              <w:rPr>
                <w:rFonts w:ascii="Times New Roman" w:hAnsi="Times New Roman" w:cs="Times New Roman"/>
                <w:sz w:val="24"/>
                <w:szCs w:val="24"/>
              </w:rPr>
            </w:pPr>
          </w:p>
        </w:tc>
      </w:tr>
      <w:tr w:rsidR="0067289D" w:rsidTr="0067289D">
        <w:tc>
          <w:tcPr>
            <w:tcW w:w="1980" w:type="dxa"/>
          </w:tcPr>
          <w:p w:rsidR="0067289D" w:rsidRDefault="0067289D" w:rsidP="00ED04E0">
            <w:pPr>
              <w:rPr>
                <w:rFonts w:ascii="Times New Roman" w:hAnsi="Times New Roman" w:cs="Times New Roman"/>
                <w:sz w:val="24"/>
                <w:szCs w:val="24"/>
              </w:rPr>
            </w:pPr>
          </w:p>
        </w:tc>
        <w:tc>
          <w:tcPr>
            <w:tcW w:w="7082" w:type="dxa"/>
          </w:tcPr>
          <w:p w:rsidR="0067289D" w:rsidRDefault="0067289D" w:rsidP="00ED04E0">
            <w:pPr>
              <w:rPr>
                <w:rFonts w:ascii="Times New Roman" w:hAnsi="Times New Roman" w:cs="Times New Roman"/>
                <w:sz w:val="24"/>
                <w:szCs w:val="24"/>
              </w:rPr>
            </w:pPr>
          </w:p>
        </w:tc>
      </w:tr>
      <w:tr w:rsidR="0067289D" w:rsidTr="0067289D">
        <w:tc>
          <w:tcPr>
            <w:tcW w:w="1980" w:type="dxa"/>
          </w:tcPr>
          <w:p w:rsidR="0067289D" w:rsidRDefault="0067289D" w:rsidP="00ED04E0">
            <w:pPr>
              <w:rPr>
                <w:rFonts w:ascii="Times New Roman" w:hAnsi="Times New Roman" w:cs="Times New Roman"/>
                <w:sz w:val="24"/>
                <w:szCs w:val="24"/>
              </w:rPr>
            </w:pPr>
          </w:p>
        </w:tc>
        <w:tc>
          <w:tcPr>
            <w:tcW w:w="7082" w:type="dxa"/>
          </w:tcPr>
          <w:p w:rsidR="0067289D" w:rsidRDefault="0067289D" w:rsidP="00ED04E0">
            <w:pPr>
              <w:rPr>
                <w:rFonts w:ascii="Times New Roman" w:hAnsi="Times New Roman" w:cs="Times New Roman"/>
                <w:sz w:val="24"/>
                <w:szCs w:val="24"/>
              </w:rPr>
            </w:pPr>
          </w:p>
        </w:tc>
      </w:tr>
    </w:tbl>
    <w:p w:rsidR="0067289D" w:rsidRDefault="0067289D" w:rsidP="00ED04E0">
      <w:pPr>
        <w:rPr>
          <w:rFonts w:ascii="Times New Roman" w:hAnsi="Times New Roman" w:cs="Times New Roman"/>
          <w:sz w:val="24"/>
          <w:szCs w:val="24"/>
        </w:rPr>
      </w:pPr>
    </w:p>
    <w:p w:rsidR="0067289D" w:rsidRDefault="0067289D" w:rsidP="00ED04E0">
      <w:pPr>
        <w:rPr>
          <w:rFonts w:ascii="Times New Roman" w:hAnsi="Times New Roman" w:cs="Times New Roman"/>
          <w:sz w:val="24"/>
          <w:szCs w:val="24"/>
        </w:rPr>
      </w:pPr>
      <w:r>
        <w:rPr>
          <w:rFonts w:ascii="Times New Roman" w:hAnsi="Times New Roman" w:cs="Times New Roman"/>
          <w:sz w:val="24"/>
          <w:szCs w:val="24"/>
        </w:rPr>
        <w:t>Top destination d’Afrique francophone</w:t>
      </w:r>
    </w:p>
    <w:p w:rsidR="0067289D" w:rsidRDefault="0067289D" w:rsidP="00ED04E0">
      <w:pPr>
        <w:rPr>
          <w:rFonts w:ascii="Times New Roman" w:hAnsi="Times New Roman" w:cs="Times New Roman"/>
          <w:sz w:val="24"/>
          <w:szCs w:val="24"/>
        </w:rPr>
      </w:pPr>
    </w:p>
    <w:tbl>
      <w:tblPr>
        <w:tblStyle w:val="Grilledutableau"/>
        <w:tblW w:w="0" w:type="auto"/>
        <w:tblLayout w:type="fixed"/>
        <w:tblLook w:val="04A0" w:firstRow="1" w:lastRow="0" w:firstColumn="1" w:lastColumn="0" w:noHBand="0" w:noVBand="1"/>
      </w:tblPr>
      <w:tblGrid>
        <w:gridCol w:w="2830"/>
        <w:gridCol w:w="1985"/>
        <w:gridCol w:w="4247"/>
      </w:tblGrid>
      <w:tr w:rsidR="0067289D" w:rsidTr="00D66B77">
        <w:tc>
          <w:tcPr>
            <w:tcW w:w="2830" w:type="dxa"/>
          </w:tcPr>
          <w:p w:rsidR="0067289D" w:rsidRDefault="0067289D" w:rsidP="00ED04E0">
            <w:pPr>
              <w:rPr>
                <w:rFonts w:ascii="Times New Roman" w:hAnsi="Times New Roman" w:cs="Times New Roman"/>
                <w:sz w:val="24"/>
                <w:szCs w:val="24"/>
              </w:rPr>
            </w:pPr>
            <w:r>
              <w:rPr>
                <w:rFonts w:ascii="Times New Roman" w:hAnsi="Times New Roman" w:cs="Times New Roman"/>
                <w:sz w:val="24"/>
                <w:szCs w:val="24"/>
              </w:rPr>
              <w:t>Site</w:t>
            </w:r>
            <w:r w:rsidR="00F56DCD">
              <w:rPr>
                <w:rFonts w:ascii="Times New Roman" w:hAnsi="Times New Roman" w:cs="Times New Roman"/>
                <w:sz w:val="24"/>
                <w:szCs w:val="24"/>
              </w:rPr>
              <w:t xml:space="preserve"> à </w:t>
            </w:r>
            <w:r w:rsidR="00AC2D28">
              <w:rPr>
                <w:rFonts w:ascii="Times New Roman" w:hAnsi="Times New Roman" w:cs="Times New Roman"/>
                <w:sz w:val="24"/>
                <w:szCs w:val="24"/>
              </w:rPr>
              <w:t>visit</w:t>
            </w:r>
            <w:r w:rsidR="00F56DCD">
              <w:rPr>
                <w:rFonts w:ascii="Times New Roman" w:hAnsi="Times New Roman" w:cs="Times New Roman"/>
                <w:sz w:val="24"/>
                <w:szCs w:val="24"/>
              </w:rPr>
              <w:t>er</w:t>
            </w:r>
          </w:p>
        </w:tc>
        <w:tc>
          <w:tcPr>
            <w:tcW w:w="1985" w:type="dxa"/>
          </w:tcPr>
          <w:p w:rsidR="0067289D" w:rsidRDefault="0067289D" w:rsidP="00ED04E0">
            <w:pPr>
              <w:rPr>
                <w:rFonts w:ascii="Times New Roman" w:hAnsi="Times New Roman" w:cs="Times New Roman"/>
                <w:sz w:val="24"/>
                <w:szCs w:val="24"/>
              </w:rPr>
            </w:pPr>
            <w:r>
              <w:rPr>
                <w:rFonts w:ascii="Times New Roman" w:hAnsi="Times New Roman" w:cs="Times New Roman"/>
                <w:sz w:val="24"/>
                <w:szCs w:val="24"/>
              </w:rPr>
              <w:t>Sources qui ont servi de documentation</w:t>
            </w:r>
          </w:p>
        </w:tc>
        <w:tc>
          <w:tcPr>
            <w:tcW w:w="4247" w:type="dxa"/>
          </w:tcPr>
          <w:p w:rsidR="0067289D" w:rsidRDefault="0067289D" w:rsidP="00ED04E0">
            <w:pPr>
              <w:rPr>
                <w:rFonts w:ascii="Times New Roman" w:hAnsi="Times New Roman" w:cs="Times New Roman"/>
                <w:sz w:val="24"/>
                <w:szCs w:val="24"/>
              </w:rPr>
            </w:pPr>
            <w:r>
              <w:rPr>
                <w:rFonts w:ascii="Times New Roman" w:hAnsi="Times New Roman" w:cs="Times New Roman"/>
                <w:sz w:val="24"/>
                <w:szCs w:val="24"/>
              </w:rPr>
              <w:t xml:space="preserve">Texte de </w:t>
            </w:r>
            <w:r w:rsidR="00F56DCD">
              <w:rPr>
                <w:rFonts w:ascii="Times New Roman" w:hAnsi="Times New Roman" w:cs="Times New Roman"/>
                <w:sz w:val="24"/>
                <w:szCs w:val="24"/>
              </w:rPr>
              <w:t>présentation</w:t>
            </w:r>
            <w:r>
              <w:rPr>
                <w:rFonts w:ascii="Times New Roman" w:hAnsi="Times New Roman" w:cs="Times New Roman"/>
                <w:sz w:val="24"/>
                <w:szCs w:val="24"/>
              </w:rPr>
              <w:t xml:space="preserve"> de la </w:t>
            </w:r>
            <w:r w:rsidR="00F56DCD">
              <w:rPr>
                <w:rFonts w:ascii="Times New Roman" w:hAnsi="Times New Roman" w:cs="Times New Roman"/>
                <w:sz w:val="24"/>
                <w:szCs w:val="24"/>
              </w:rPr>
              <w:t>destination</w:t>
            </w:r>
          </w:p>
        </w:tc>
      </w:tr>
      <w:tr w:rsidR="0067289D" w:rsidTr="00D66B77">
        <w:tc>
          <w:tcPr>
            <w:tcW w:w="2830" w:type="dxa"/>
          </w:tcPr>
          <w:p w:rsidR="0067289D" w:rsidRDefault="0067289D" w:rsidP="00ED04E0">
            <w:pPr>
              <w:rPr>
                <w:rFonts w:ascii="Times New Roman" w:hAnsi="Times New Roman" w:cs="Times New Roman"/>
                <w:sz w:val="24"/>
                <w:szCs w:val="24"/>
              </w:rPr>
            </w:pPr>
            <w:r w:rsidRPr="0067289D">
              <w:rPr>
                <w:rFonts w:ascii="Times New Roman" w:hAnsi="Times New Roman" w:cs="Times New Roman"/>
                <w:sz w:val="24"/>
                <w:szCs w:val="24"/>
              </w:rPr>
              <w:t>Musée d'histoire de Ouidah</w:t>
            </w:r>
            <w:r>
              <w:rPr>
                <w:rFonts w:ascii="Times New Roman" w:hAnsi="Times New Roman" w:cs="Times New Roman"/>
                <w:sz w:val="24"/>
                <w:szCs w:val="24"/>
              </w:rPr>
              <w:t xml:space="preserve"> au </w:t>
            </w:r>
            <w:r w:rsidR="00F56DCD">
              <w:rPr>
                <w:rFonts w:ascii="Times New Roman" w:hAnsi="Times New Roman" w:cs="Times New Roman"/>
                <w:sz w:val="24"/>
                <w:szCs w:val="24"/>
              </w:rPr>
              <w:t>bénin</w:t>
            </w:r>
          </w:p>
        </w:tc>
        <w:tc>
          <w:tcPr>
            <w:tcW w:w="1985" w:type="dxa"/>
          </w:tcPr>
          <w:p w:rsidR="0067289D" w:rsidRDefault="00F56DCD" w:rsidP="00ED04E0">
            <w:pPr>
              <w:rPr>
                <w:rFonts w:ascii="Times New Roman" w:hAnsi="Times New Roman" w:cs="Times New Roman"/>
                <w:sz w:val="24"/>
                <w:szCs w:val="24"/>
              </w:rPr>
            </w:pPr>
            <w:r w:rsidRPr="00F56DCD">
              <w:rPr>
                <w:rFonts w:ascii="Times New Roman" w:hAnsi="Times New Roman" w:cs="Times New Roman"/>
                <w:sz w:val="24"/>
                <w:szCs w:val="24"/>
              </w:rPr>
              <w:t>https://fr.wikipedia.org/wiki/Mus%C3%A9e_d%27histoire_de_Ouidah</w:t>
            </w:r>
          </w:p>
        </w:tc>
        <w:tc>
          <w:tcPr>
            <w:tcW w:w="4247" w:type="dxa"/>
          </w:tcPr>
          <w:p w:rsidR="0067289D" w:rsidRDefault="00F56DCD" w:rsidP="00ED04E0">
            <w:pPr>
              <w:rPr>
                <w:rFonts w:ascii="Times New Roman" w:hAnsi="Times New Roman" w:cs="Times New Roman"/>
                <w:sz w:val="24"/>
                <w:szCs w:val="24"/>
              </w:rPr>
            </w:pPr>
            <w:r>
              <w:rPr>
                <w:rFonts w:ascii="Times New Roman" w:hAnsi="Times New Roman" w:cs="Times New Roman"/>
                <w:sz w:val="24"/>
                <w:szCs w:val="24"/>
              </w:rPr>
              <w:t>Ce musée permettra d’en apprendre un peu plus sur le Bénin</w:t>
            </w:r>
          </w:p>
        </w:tc>
      </w:tr>
      <w:tr w:rsidR="0067289D" w:rsidTr="00D66B77">
        <w:tc>
          <w:tcPr>
            <w:tcW w:w="2830" w:type="dxa"/>
          </w:tcPr>
          <w:p w:rsidR="0067289D" w:rsidRDefault="0067289D" w:rsidP="00ED04E0">
            <w:pPr>
              <w:rPr>
                <w:rFonts w:ascii="Times New Roman" w:hAnsi="Times New Roman" w:cs="Times New Roman"/>
                <w:sz w:val="24"/>
                <w:szCs w:val="24"/>
              </w:rPr>
            </w:pPr>
            <w:r>
              <w:rPr>
                <w:rFonts w:ascii="Times New Roman" w:hAnsi="Times New Roman" w:cs="Times New Roman"/>
                <w:sz w:val="24"/>
                <w:szCs w:val="24"/>
              </w:rPr>
              <w:t xml:space="preserve">Le monument de la renaissance au </w:t>
            </w:r>
            <w:r w:rsidR="00F56DCD">
              <w:rPr>
                <w:rFonts w:ascii="Times New Roman" w:hAnsi="Times New Roman" w:cs="Times New Roman"/>
                <w:sz w:val="24"/>
                <w:szCs w:val="24"/>
              </w:rPr>
              <w:t>Sénégal</w:t>
            </w:r>
          </w:p>
        </w:tc>
        <w:tc>
          <w:tcPr>
            <w:tcW w:w="1985" w:type="dxa"/>
          </w:tcPr>
          <w:p w:rsidR="0067289D" w:rsidRDefault="00D66B77" w:rsidP="00ED04E0">
            <w:pPr>
              <w:rPr>
                <w:rFonts w:ascii="Times New Roman" w:hAnsi="Times New Roman" w:cs="Times New Roman"/>
                <w:sz w:val="24"/>
                <w:szCs w:val="24"/>
              </w:rPr>
            </w:pPr>
            <w:hyperlink r:id="rId8" w:history="1">
              <w:r w:rsidRPr="002A536F">
                <w:rPr>
                  <w:rStyle w:val="Lienhypertexte"/>
                  <w:rFonts w:ascii="Times New Roman" w:hAnsi="Times New Roman" w:cs="Times New Roman"/>
                  <w:sz w:val="24"/>
                  <w:szCs w:val="24"/>
                </w:rPr>
                <w:t>https://www.au-senegal.com/monument-de-la-renaissance-africaine,2832.html</w:t>
              </w:r>
            </w:hyperlink>
            <w:r>
              <w:rPr>
                <w:rFonts w:ascii="Times New Roman" w:hAnsi="Times New Roman" w:cs="Times New Roman"/>
                <w:sz w:val="24"/>
                <w:szCs w:val="24"/>
              </w:rPr>
              <w:t xml:space="preserve"> </w:t>
            </w:r>
          </w:p>
        </w:tc>
        <w:tc>
          <w:tcPr>
            <w:tcW w:w="4247" w:type="dxa"/>
          </w:tcPr>
          <w:p w:rsidR="00D66B77" w:rsidRPr="00D66B77" w:rsidRDefault="00D66B77" w:rsidP="00D66B77">
            <w:pPr>
              <w:rPr>
                <w:rFonts w:ascii="Times New Roman" w:hAnsi="Times New Roman" w:cs="Times New Roman"/>
                <w:sz w:val="24"/>
                <w:szCs w:val="24"/>
              </w:rPr>
            </w:pPr>
            <w:r w:rsidRPr="00D66B77">
              <w:rPr>
                <w:rFonts w:ascii="Times New Roman" w:hAnsi="Times New Roman" w:cs="Times New Roman"/>
                <w:sz w:val="24"/>
                <w:szCs w:val="24"/>
              </w:rPr>
              <w:t>Haut de 52 mètres et réalisé en cuivre, le monument représente un homme aux muscles saillants jaillissant du cratère d’une des collines des Mamelles. Torse nu, il porte sur son bras gauche un enfant tout en enveloppant de l’autre, une femme. On y accède par un grand escalier de 198 marches.</w:t>
            </w:r>
          </w:p>
          <w:p w:rsidR="00D66B77" w:rsidRPr="00D66B77" w:rsidRDefault="00D66B77" w:rsidP="00D66B77">
            <w:pPr>
              <w:rPr>
                <w:rFonts w:ascii="Times New Roman" w:hAnsi="Times New Roman" w:cs="Times New Roman"/>
                <w:sz w:val="24"/>
                <w:szCs w:val="24"/>
              </w:rPr>
            </w:pPr>
          </w:p>
          <w:p w:rsidR="0067289D" w:rsidRDefault="00D66B77" w:rsidP="00D66B77">
            <w:pPr>
              <w:rPr>
                <w:rFonts w:ascii="Times New Roman" w:hAnsi="Times New Roman" w:cs="Times New Roman"/>
                <w:sz w:val="24"/>
                <w:szCs w:val="24"/>
              </w:rPr>
            </w:pPr>
            <w:proofErr w:type="gramStart"/>
            <w:r w:rsidRPr="00D66B77">
              <w:rPr>
                <w:rFonts w:ascii="Times New Roman" w:hAnsi="Times New Roman" w:cs="Times New Roman"/>
                <w:sz w:val="24"/>
                <w:szCs w:val="24"/>
              </w:rPr>
              <w:t>«  L’homme</w:t>
            </w:r>
            <w:proofErr w:type="gramEnd"/>
            <w:r w:rsidRPr="00D66B77">
              <w:rPr>
                <w:rFonts w:ascii="Times New Roman" w:hAnsi="Times New Roman" w:cs="Times New Roman"/>
                <w:sz w:val="24"/>
                <w:szCs w:val="24"/>
              </w:rPr>
              <w:t xml:space="preserve">, la femme et leur enfant feront face au soleil, symbolisant l’ouverture du continent au reste du monde. C’est une force de propulsion et d’attraction dans la grandeur, la stabilité et la pérennité de </w:t>
            </w:r>
            <w:proofErr w:type="gramStart"/>
            <w:r w:rsidRPr="00D66B77">
              <w:rPr>
                <w:rFonts w:ascii="Times New Roman" w:hAnsi="Times New Roman" w:cs="Times New Roman"/>
                <w:sz w:val="24"/>
                <w:szCs w:val="24"/>
              </w:rPr>
              <w:t>l’Afrique  »</w:t>
            </w:r>
            <w:proofErr w:type="gramEnd"/>
            <w:r w:rsidRPr="00D66B77">
              <w:rPr>
                <w:rFonts w:ascii="Times New Roman" w:hAnsi="Times New Roman" w:cs="Times New Roman"/>
                <w:sz w:val="24"/>
                <w:szCs w:val="24"/>
              </w:rPr>
              <w:t>, explique le président Wade.</w:t>
            </w:r>
          </w:p>
        </w:tc>
      </w:tr>
      <w:tr w:rsidR="0067289D" w:rsidTr="00D66B77">
        <w:tc>
          <w:tcPr>
            <w:tcW w:w="2830" w:type="dxa"/>
          </w:tcPr>
          <w:p w:rsidR="0067289D" w:rsidRDefault="0067289D" w:rsidP="00ED04E0">
            <w:pPr>
              <w:rPr>
                <w:rFonts w:ascii="Times New Roman" w:hAnsi="Times New Roman" w:cs="Times New Roman"/>
                <w:sz w:val="24"/>
                <w:szCs w:val="24"/>
              </w:rPr>
            </w:pPr>
            <w:proofErr w:type="spellStart"/>
            <w:r w:rsidRPr="0067289D">
              <w:rPr>
                <w:rFonts w:ascii="Times New Roman" w:hAnsi="Times New Roman" w:cs="Times New Roman"/>
                <w:sz w:val="24"/>
                <w:szCs w:val="24"/>
              </w:rPr>
              <w:lastRenderedPageBreak/>
              <w:t>Musee</w:t>
            </w:r>
            <w:proofErr w:type="spellEnd"/>
            <w:r w:rsidRPr="0067289D">
              <w:rPr>
                <w:rFonts w:ascii="Times New Roman" w:hAnsi="Times New Roman" w:cs="Times New Roman"/>
                <w:sz w:val="24"/>
                <w:szCs w:val="24"/>
              </w:rPr>
              <w:t xml:space="preserve"> National des Costumes</w:t>
            </w:r>
            <w:r>
              <w:rPr>
                <w:rFonts w:ascii="Times New Roman" w:hAnsi="Times New Roman" w:cs="Times New Roman"/>
                <w:sz w:val="24"/>
                <w:szCs w:val="24"/>
              </w:rPr>
              <w:t xml:space="preserve"> en </w:t>
            </w:r>
            <w:r w:rsidR="00F56DCD">
              <w:rPr>
                <w:rFonts w:ascii="Times New Roman" w:hAnsi="Times New Roman" w:cs="Times New Roman"/>
                <w:sz w:val="24"/>
                <w:szCs w:val="24"/>
              </w:rPr>
              <w:t>Côte</w:t>
            </w:r>
            <w:r>
              <w:rPr>
                <w:rFonts w:ascii="Times New Roman" w:hAnsi="Times New Roman" w:cs="Times New Roman"/>
                <w:sz w:val="24"/>
                <w:szCs w:val="24"/>
              </w:rPr>
              <w:t xml:space="preserve"> d’ivoire</w:t>
            </w:r>
          </w:p>
        </w:tc>
        <w:tc>
          <w:tcPr>
            <w:tcW w:w="1985" w:type="dxa"/>
          </w:tcPr>
          <w:p w:rsidR="0067289D" w:rsidRDefault="00D66B77" w:rsidP="00ED04E0">
            <w:pPr>
              <w:rPr>
                <w:rFonts w:ascii="Times New Roman" w:hAnsi="Times New Roman" w:cs="Times New Roman"/>
                <w:sz w:val="24"/>
                <w:szCs w:val="24"/>
              </w:rPr>
            </w:pPr>
            <w:hyperlink r:id="rId9" w:history="1">
              <w:r w:rsidRPr="002A536F">
                <w:rPr>
                  <w:rStyle w:val="Lienhypertexte"/>
                  <w:rFonts w:ascii="Times New Roman" w:hAnsi="Times New Roman" w:cs="Times New Roman"/>
                  <w:sz w:val="24"/>
                  <w:szCs w:val="24"/>
                </w:rPr>
                <w:t>https://www.wikiwand.com/fr/Mus%C3%A9e_national_du_costume_de_Grand-Bassam</w:t>
              </w:r>
            </w:hyperlink>
            <w:r>
              <w:rPr>
                <w:rFonts w:ascii="Times New Roman" w:hAnsi="Times New Roman" w:cs="Times New Roman"/>
                <w:sz w:val="24"/>
                <w:szCs w:val="24"/>
              </w:rPr>
              <w:t xml:space="preserve"> </w:t>
            </w:r>
          </w:p>
        </w:tc>
        <w:tc>
          <w:tcPr>
            <w:tcW w:w="4247" w:type="dxa"/>
          </w:tcPr>
          <w:p w:rsidR="0067289D" w:rsidRDefault="00D66B77" w:rsidP="00ED04E0">
            <w:pPr>
              <w:rPr>
                <w:rFonts w:ascii="Times New Roman" w:hAnsi="Times New Roman" w:cs="Times New Roman"/>
                <w:sz w:val="24"/>
                <w:szCs w:val="24"/>
              </w:rPr>
            </w:pPr>
            <w:r w:rsidRPr="00D66B77">
              <w:rPr>
                <w:rFonts w:ascii="Times New Roman" w:hAnsi="Times New Roman" w:cs="Times New Roman"/>
                <w:sz w:val="24"/>
                <w:szCs w:val="24"/>
              </w:rPr>
              <w:t>Le musée national du costume de Grand-Bassam (MNCGB) est un musée d’État situé à Grand-Bassam, en Côte d'Ivoire. Ce lieu a servi de bureaux aux gouverneurs de la Côte d'Ivoire qui s'y sont succédé entre 1893 et 1902</w:t>
            </w:r>
          </w:p>
        </w:tc>
      </w:tr>
      <w:tr w:rsidR="0067289D" w:rsidTr="00D66B77">
        <w:tc>
          <w:tcPr>
            <w:tcW w:w="2830" w:type="dxa"/>
          </w:tcPr>
          <w:p w:rsidR="0067289D" w:rsidRPr="0067289D" w:rsidRDefault="0067289D" w:rsidP="0067289D">
            <w:pPr>
              <w:rPr>
                <w:rFonts w:ascii="Times New Roman" w:hAnsi="Times New Roman" w:cs="Times New Roman"/>
                <w:sz w:val="24"/>
                <w:szCs w:val="24"/>
              </w:rPr>
            </w:pPr>
            <w:r w:rsidRPr="0067289D">
              <w:rPr>
                <w:rFonts w:ascii="Times New Roman" w:hAnsi="Times New Roman" w:cs="Times New Roman"/>
                <w:sz w:val="24"/>
                <w:szCs w:val="24"/>
              </w:rPr>
              <w:t xml:space="preserve">Kwame Nkrumah </w:t>
            </w:r>
            <w:proofErr w:type="spellStart"/>
            <w:r w:rsidRPr="0067289D">
              <w:rPr>
                <w:rFonts w:ascii="Times New Roman" w:hAnsi="Times New Roman" w:cs="Times New Roman"/>
                <w:sz w:val="24"/>
                <w:szCs w:val="24"/>
              </w:rPr>
              <w:t>Memorial</w:t>
            </w:r>
            <w:proofErr w:type="spellEnd"/>
            <w:r w:rsidRPr="0067289D">
              <w:rPr>
                <w:rFonts w:ascii="Times New Roman" w:hAnsi="Times New Roman" w:cs="Times New Roman"/>
                <w:sz w:val="24"/>
                <w:szCs w:val="24"/>
              </w:rPr>
              <w:t xml:space="preserve"> Park. 921</w:t>
            </w:r>
            <w:r>
              <w:rPr>
                <w:rFonts w:ascii="Times New Roman" w:hAnsi="Times New Roman" w:cs="Times New Roman"/>
                <w:sz w:val="24"/>
                <w:szCs w:val="24"/>
              </w:rPr>
              <w:t xml:space="preserve"> au </w:t>
            </w:r>
            <w:r w:rsidR="00F56DCD">
              <w:rPr>
                <w:rFonts w:ascii="Times New Roman" w:hAnsi="Times New Roman" w:cs="Times New Roman"/>
                <w:sz w:val="24"/>
                <w:szCs w:val="24"/>
              </w:rPr>
              <w:t>Ghana</w:t>
            </w:r>
          </w:p>
          <w:p w:rsidR="0067289D" w:rsidRDefault="0067289D" w:rsidP="00ED04E0">
            <w:pPr>
              <w:rPr>
                <w:rFonts w:ascii="Times New Roman" w:hAnsi="Times New Roman" w:cs="Times New Roman"/>
                <w:sz w:val="24"/>
                <w:szCs w:val="24"/>
              </w:rPr>
            </w:pPr>
          </w:p>
        </w:tc>
        <w:tc>
          <w:tcPr>
            <w:tcW w:w="1985" w:type="dxa"/>
          </w:tcPr>
          <w:p w:rsidR="0067289D" w:rsidRDefault="003740C4" w:rsidP="00ED04E0">
            <w:pPr>
              <w:rPr>
                <w:rFonts w:ascii="Times New Roman" w:hAnsi="Times New Roman" w:cs="Times New Roman"/>
                <w:sz w:val="24"/>
                <w:szCs w:val="24"/>
              </w:rPr>
            </w:pPr>
            <w:hyperlink r:id="rId10" w:history="1">
              <w:r w:rsidRPr="002A536F">
                <w:rPr>
                  <w:rStyle w:val="Lienhypertexte"/>
                  <w:rFonts w:ascii="Times New Roman" w:hAnsi="Times New Roman" w:cs="Times New Roman"/>
                  <w:sz w:val="24"/>
                  <w:szCs w:val="24"/>
                </w:rPr>
                <w:t>https://knmp.gov.gh/visiting-hours-rates/</w:t>
              </w:r>
            </w:hyperlink>
            <w:r>
              <w:rPr>
                <w:rFonts w:ascii="Times New Roman" w:hAnsi="Times New Roman" w:cs="Times New Roman"/>
                <w:sz w:val="24"/>
                <w:szCs w:val="24"/>
              </w:rPr>
              <w:t xml:space="preserve"> </w:t>
            </w:r>
          </w:p>
        </w:tc>
        <w:tc>
          <w:tcPr>
            <w:tcW w:w="4247" w:type="dxa"/>
          </w:tcPr>
          <w:p w:rsidR="003740C4" w:rsidRDefault="003740C4" w:rsidP="00ED04E0">
            <w:pPr>
              <w:rPr>
                <w:rFonts w:ascii="Times New Roman" w:hAnsi="Times New Roman" w:cs="Times New Roman"/>
                <w:sz w:val="24"/>
                <w:szCs w:val="24"/>
              </w:rPr>
            </w:pPr>
            <w:r w:rsidRPr="003740C4">
              <w:rPr>
                <w:rFonts w:ascii="Times New Roman" w:hAnsi="Times New Roman" w:cs="Times New Roman"/>
                <w:sz w:val="24"/>
                <w:szCs w:val="24"/>
              </w:rPr>
              <w:t>Le parc commémoratif Kwame Nkrumah (KNMP) et parc commémoratif est situé au centre-ville d'Accra, la capitale du Ghana. Il est dédié à l'éminent dirigeant ghanéen Kwame Nkrumah. Le complexe commémoratif a été inauguré en 1992 et est situé sur le site de l'ancien terrain de polo colonial britannique à Accra. Le parc commémoratif et mausolée Kwame Nkrumah, conçu par Don Arthur, abrite les corps de Kwame Nkrumah et de son épouse Fathia Nkrumah.</w:t>
            </w:r>
          </w:p>
          <w:p w:rsidR="0067289D" w:rsidRPr="003740C4" w:rsidRDefault="0067289D" w:rsidP="003740C4">
            <w:pPr>
              <w:rPr>
                <w:rFonts w:ascii="Times New Roman" w:hAnsi="Times New Roman" w:cs="Times New Roman"/>
                <w:sz w:val="24"/>
                <w:szCs w:val="24"/>
              </w:rPr>
            </w:pPr>
          </w:p>
        </w:tc>
      </w:tr>
      <w:tr w:rsidR="0067289D" w:rsidTr="00D66B77">
        <w:tc>
          <w:tcPr>
            <w:tcW w:w="2830" w:type="dxa"/>
          </w:tcPr>
          <w:p w:rsidR="0067289D" w:rsidRDefault="00D66B77" w:rsidP="00ED04E0">
            <w:pPr>
              <w:rPr>
                <w:rFonts w:ascii="Times New Roman" w:hAnsi="Times New Roman" w:cs="Times New Roman"/>
                <w:sz w:val="24"/>
                <w:szCs w:val="24"/>
              </w:rPr>
            </w:pPr>
            <w:r>
              <w:rPr>
                <w:rFonts w:ascii="Times New Roman" w:hAnsi="Times New Roman" w:cs="Times New Roman"/>
                <w:sz w:val="24"/>
                <w:szCs w:val="24"/>
              </w:rPr>
              <w:t>Tunisie</w:t>
            </w:r>
          </w:p>
        </w:tc>
        <w:tc>
          <w:tcPr>
            <w:tcW w:w="1985" w:type="dxa"/>
          </w:tcPr>
          <w:p w:rsidR="0067289D" w:rsidRDefault="00F56DCD" w:rsidP="00ED04E0">
            <w:pPr>
              <w:rPr>
                <w:rFonts w:ascii="Times New Roman" w:hAnsi="Times New Roman" w:cs="Times New Roman"/>
                <w:sz w:val="24"/>
                <w:szCs w:val="24"/>
              </w:rPr>
            </w:pPr>
            <w:r w:rsidRPr="00F56DCD">
              <w:rPr>
                <w:rFonts w:ascii="Times New Roman" w:hAnsi="Times New Roman" w:cs="Times New Roman"/>
                <w:sz w:val="24"/>
                <w:szCs w:val="24"/>
              </w:rPr>
              <w:t>https://www.routard.com/guide_voyage_lieu/5189-douz.htm</w:t>
            </w:r>
          </w:p>
        </w:tc>
        <w:tc>
          <w:tcPr>
            <w:tcW w:w="4247" w:type="dxa"/>
          </w:tcPr>
          <w:p w:rsidR="0067289D" w:rsidRDefault="00F56DCD" w:rsidP="00ED04E0">
            <w:pPr>
              <w:rPr>
                <w:rFonts w:ascii="Times New Roman" w:hAnsi="Times New Roman" w:cs="Times New Roman"/>
                <w:sz w:val="24"/>
                <w:szCs w:val="24"/>
              </w:rPr>
            </w:pPr>
            <w:proofErr w:type="spellStart"/>
            <w:r w:rsidRPr="00F56DCD">
              <w:rPr>
                <w:rFonts w:ascii="Times New Roman" w:hAnsi="Times New Roman" w:cs="Times New Roman"/>
                <w:sz w:val="24"/>
                <w:szCs w:val="24"/>
              </w:rPr>
              <w:t>Douz</w:t>
            </w:r>
            <w:proofErr w:type="spellEnd"/>
            <w:r w:rsidRPr="00F56DCD">
              <w:rPr>
                <w:rFonts w:ascii="Times New Roman" w:hAnsi="Times New Roman" w:cs="Times New Roman"/>
                <w:sz w:val="24"/>
                <w:szCs w:val="24"/>
              </w:rPr>
              <w:t xml:space="preserve"> est une vaste oasis, gardienne du Grand Erg. Autrefois, les nomades ne séjournaient à </w:t>
            </w:r>
            <w:proofErr w:type="spellStart"/>
            <w:r w:rsidRPr="00F56DCD">
              <w:rPr>
                <w:rFonts w:ascii="Times New Roman" w:hAnsi="Times New Roman" w:cs="Times New Roman"/>
                <w:sz w:val="24"/>
                <w:szCs w:val="24"/>
              </w:rPr>
              <w:t>Douz</w:t>
            </w:r>
            <w:proofErr w:type="spellEnd"/>
            <w:r w:rsidRPr="00F56DCD">
              <w:rPr>
                <w:rFonts w:ascii="Times New Roman" w:hAnsi="Times New Roman" w:cs="Times New Roman"/>
                <w:sz w:val="24"/>
                <w:szCs w:val="24"/>
              </w:rPr>
              <w:t xml:space="preserve"> que quelques mois par ans, mais le gouvernement tunisien tente de sédentariser les populations en distribuant des parcelles d’oasis. La ville est devenue très touristique et les habitants y voient un moyen de s’enrichir sans trop d’efforts. Vous risquez d’être pas mal sollicités… </w:t>
            </w:r>
            <w:proofErr w:type="spellStart"/>
            <w:r w:rsidRPr="00F56DCD">
              <w:rPr>
                <w:rFonts w:ascii="Times New Roman" w:hAnsi="Times New Roman" w:cs="Times New Roman"/>
                <w:sz w:val="24"/>
                <w:szCs w:val="24"/>
              </w:rPr>
              <w:t>Douz</w:t>
            </w:r>
            <w:proofErr w:type="spellEnd"/>
            <w:r w:rsidRPr="00F56DCD">
              <w:rPr>
                <w:rFonts w:ascii="Times New Roman" w:hAnsi="Times New Roman" w:cs="Times New Roman"/>
                <w:sz w:val="24"/>
                <w:szCs w:val="24"/>
              </w:rPr>
              <w:t xml:space="preserve"> est le point de départ de nombreuses méharées...</w:t>
            </w:r>
          </w:p>
        </w:tc>
      </w:tr>
    </w:tbl>
    <w:p w:rsidR="0067289D" w:rsidRDefault="0067289D" w:rsidP="00ED04E0">
      <w:pPr>
        <w:rPr>
          <w:rFonts w:ascii="Times New Roman" w:hAnsi="Times New Roman" w:cs="Times New Roman"/>
          <w:sz w:val="24"/>
          <w:szCs w:val="24"/>
        </w:rPr>
      </w:pPr>
    </w:p>
    <w:p w:rsidR="00F56DCD" w:rsidRDefault="00C50ECF" w:rsidP="00ED04E0">
      <w:pPr>
        <w:rPr>
          <w:rFonts w:ascii="Times New Roman" w:hAnsi="Times New Roman" w:cs="Times New Roman"/>
          <w:sz w:val="24"/>
          <w:szCs w:val="24"/>
        </w:rPr>
      </w:pPr>
      <w:r>
        <w:rPr>
          <w:rFonts w:ascii="Times New Roman" w:hAnsi="Times New Roman" w:cs="Times New Roman"/>
          <w:sz w:val="24"/>
          <w:szCs w:val="24"/>
        </w:rPr>
        <w:t>Nouvelles technologies, les dernières innovations remarquables</w:t>
      </w:r>
    </w:p>
    <w:p w:rsidR="00C50ECF" w:rsidRDefault="00C50ECF" w:rsidP="00ED04E0">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660"/>
        <w:gridCol w:w="4482"/>
        <w:gridCol w:w="2920"/>
      </w:tblGrid>
      <w:tr w:rsidR="004C7CDA" w:rsidTr="004C7CDA">
        <w:tc>
          <w:tcPr>
            <w:tcW w:w="1662" w:type="dxa"/>
          </w:tcPr>
          <w:p w:rsidR="00C50ECF" w:rsidRDefault="00C50ECF" w:rsidP="00ED04E0">
            <w:pPr>
              <w:rPr>
                <w:rFonts w:ascii="Times New Roman" w:hAnsi="Times New Roman" w:cs="Times New Roman"/>
                <w:sz w:val="24"/>
                <w:szCs w:val="24"/>
              </w:rPr>
            </w:pPr>
            <w:r>
              <w:rPr>
                <w:rFonts w:ascii="Times New Roman" w:hAnsi="Times New Roman" w:cs="Times New Roman"/>
                <w:sz w:val="24"/>
                <w:szCs w:val="24"/>
              </w:rPr>
              <w:t>Nouvelle technologie</w:t>
            </w:r>
          </w:p>
        </w:tc>
        <w:tc>
          <w:tcPr>
            <w:tcW w:w="3720" w:type="dxa"/>
          </w:tcPr>
          <w:p w:rsidR="00C50ECF" w:rsidRDefault="00C50ECF" w:rsidP="00ED04E0">
            <w:pPr>
              <w:rPr>
                <w:rFonts w:ascii="Times New Roman" w:hAnsi="Times New Roman" w:cs="Times New Roman"/>
                <w:sz w:val="24"/>
                <w:szCs w:val="24"/>
              </w:rPr>
            </w:pPr>
            <w:r>
              <w:rPr>
                <w:rFonts w:ascii="Times New Roman" w:hAnsi="Times New Roman" w:cs="Times New Roman"/>
                <w:sz w:val="24"/>
                <w:szCs w:val="24"/>
              </w:rPr>
              <w:t xml:space="preserve">Sources </w:t>
            </w:r>
          </w:p>
        </w:tc>
        <w:tc>
          <w:tcPr>
            <w:tcW w:w="3680" w:type="dxa"/>
          </w:tcPr>
          <w:p w:rsidR="00C50ECF" w:rsidRDefault="00C50ECF" w:rsidP="00ED04E0">
            <w:pPr>
              <w:rPr>
                <w:rFonts w:ascii="Times New Roman" w:hAnsi="Times New Roman" w:cs="Times New Roman"/>
                <w:sz w:val="24"/>
                <w:szCs w:val="24"/>
              </w:rPr>
            </w:pPr>
            <w:r>
              <w:rPr>
                <w:rFonts w:ascii="Times New Roman" w:hAnsi="Times New Roman" w:cs="Times New Roman"/>
                <w:sz w:val="24"/>
                <w:szCs w:val="24"/>
              </w:rPr>
              <w:t xml:space="preserve">Texte de présentation de la technologie </w:t>
            </w:r>
          </w:p>
        </w:tc>
      </w:tr>
      <w:tr w:rsidR="004C7CDA" w:rsidTr="004C7CDA">
        <w:tc>
          <w:tcPr>
            <w:tcW w:w="1662" w:type="dxa"/>
          </w:tcPr>
          <w:p w:rsidR="00C50ECF" w:rsidRDefault="00C50ECF" w:rsidP="00ED04E0">
            <w:pPr>
              <w:rPr>
                <w:rFonts w:ascii="Times New Roman" w:hAnsi="Times New Roman" w:cs="Times New Roman"/>
                <w:sz w:val="24"/>
                <w:szCs w:val="24"/>
              </w:rPr>
            </w:pPr>
            <w:proofErr w:type="spellStart"/>
            <w:r>
              <w:rPr>
                <w:rFonts w:ascii="Times New Roman" w:hAnsi="Times New Roman" w:cs="Times New Roman"/>
                <w:sz w:val="24"/>
                <w:szCs w:val="24"/>
              </w:rPr>
              <w:t>Linkedin</w:t>
            </w:r>
            <w:proofErr w:type="spellEnd"/>
            <w:r>
              <w:rPr>
                <w:rFonts w:ascii="Times New Roman" w:hAnsi="Times New Roman" w:cs="Times New Roman"/>
                <w:sz w:val="24"/>
                <w:szCs w:val="24"/>
              </w:rPr>
              <w:t xml:space="preserve"> permet de booster les post organique </w:t>
            </w:r>
          </w:p>
        </w:tc>
        <w:tc>
          <w:tcPr>
            <w:tcW w:w="3720" w:type="dxa"/>
          </w:tcPr>
          <w:p w:rsidR="00C50ECF" w:rsidRDefault="00C50ECF" w:rsidP="00ED04E0">
            <w:pPr>
              <w:rPr>
                <w:rFonts w:ascii="Times New Roman" w:hAnsi="Times New Roman" w:cs="Times New Roman"/>
                <w:sz w:val="24"/>
                <w:szCs w:val="24"/>
              </w:rPr>
            </w:pPr>
            <w:r w:rsidRPr="00C50ECF">
              <w:rPr>
                <w:rFonts w:ascii="Times New Roman" w:hAnsi="Times New Roman" w:cs="Times New Roman"/>
                <w:sz w:val="24"/>
                <w:szCs w:val="24"/>
              </w:rPr>
              <w:t>https://podcasts.apple.com/fr/podcast/youpi-cest-lundi-instagram-se-chauffe-tiktok-se-teste/id1413698091?i=1000649551607</w:t>
            </w:r>
          </w:p>
        </w:tc>
        <w:tc>
          <w:tcPr>
            <w:tcW w:w="3680" w:type="dxa"/>
          </w:tcPr>
          <w:p w:rsidR="00C50ECF" w:rsidRPr="00C50ECF" w:rsidRDefault="00C50ECF" w:rsidP="00C50ECF">
            <w:pPr>
              <w:rPr>
                <w:rFonts w:ascii="Times New Roman" w:hAnsi="Times New Roman" w:cs="Times New Roman"/>
                <w:sz w:val="24"/>
                <w:szCs w:val="24"/>
              </w:rPr>
            </w:pPr>
            <w:proofErr w:type="spellStart"/>
            <w:r w:rsidRPr="00C50ECF">
              <w:rPr>
                <w:rFonts w:ascii="Times New Roman" w:hAnsi="Times New Roman" w:cs="Times New Roman"/>
                <w:sz w:val="24"/>
                <w:szCs w:val="24"/>
              </w:rPr>
              <w:t>Linkedin</w:t>
            </w:r>
            <w:proofErr w:type="spellEnd"/>
            <w:r w:rsidRPr="00C50ECF">
              <w:rPr>
                <w:rFonts w:ascii="Times New Roman" w:hAnsi="Times New Roman" w:cs="Times New Roman"/>
                <w:sz w:val="24"/>
                <w:szCs w:val="24"/>
              </w:rPr>
              <w:t xml:space="preserve"> permet désormais de booster n’importe quel post </w:t>
            </w:r>
            <w:proofErr w:type="spellStart"/>
            <w:r w:rsidRPr="00C50ECF">
              <w:rPr>
                <w:rFonts w:ascii="Times New Roman" w:hAnsi="Times New Roman" w:cs="Times New Roman"/>
                <w:sz w:val="24"/>
                <w:szCs w:val="24"/>
              </w:rPr>
              <w:t>organiqu</w:t>
            </w:r>
            <w:proofErr w:type="spellEnd"/>
            <w:r>
              <w:rPr>
                <w:rFonts w:ascii="Times New Roman" w:hAnsi="Times New Roman" w:cs="Times New Roman"/>
                <w:sz w:val="24"/>
                <w:szCs w:val="24"/>
              </w:rPr>
              <w:t xml:space="preserve">. </w:t>
            </w:r>
            <w:proofErr w:type="spellStart"/>
            <w:r w:rsidRPr="00C50ECF">
              <w:rPr>
                <w:rFonts w:ascii="Times New Roman" w:hAnsi="Times New Roman" w:cs="Times New Roman"/>
                <w:sz w:val="24"/>
                <w:szCs w:val="24"/>
              </w:rPr>
              <w:t>Linkedin</w:t>
            </w:r>
            <w:proofErr w:type="spellEnd"/>
            <w:r w:rsidRPr="00C50ECF">
              <w:rPr>
                <w:rFonts w:ascii="Times New Roman" w:hAnsi="Times New Roman" w:cs="Times New Roman"/>
                <w:sz w:val="24"/>
                <w:szCs w:val="24"/>
              </w:rPr>
              <w:t xml:space="preserve"> continue d’avancer sur le sujet SMA avec de plus en plus d’option pour booster ses actions d’influence marketing.</w:t>
            </w:r>
          </w:p>
          <w:p w:rsidR="00C50ECF" w:rsidRPr="00C50ECF" w:rsidRDefault="00C50ECF" w:rsidP="00C50ECF">
            <w:pPr>
              <w:rPr>
                <w:rFonts w:ascii="Times New Roman" w:hAnsi="Times New Roman" w:cs="Times New Roman"/>
                <w:sz w:val="24"/>
                <w:szCs w:val="24"/>
              </w:rPr>
            </w:pPr>
            <w:r w:rsidRPr="00C50ECF">
              <w:rPr>
                <w:rFonts w:ascii="Times New Roman" w:hAnsi="Times New Roman" w:cs="Times New Roman"/>
                <w:sz w:val="24"/>
                <w:szCs w:val="24"/>
              </w:rPr>
              <w:t xml:space="preserve">Il était déjà possible de booster un post publié par un employé vérifié d’une entreprise. Ces publicités s’appellent </w:t>
            </w:r>
            <w:proofErr w:type="spellStart"/>
            <w:r w:rsidRPr="00C50ECF">
              <w:rPr>
                <w:rFonts w:ascii="Times New Roman" w:hAnsi="Times New Roman" w:cs="Times New Roman"/>
                <w:sz w:val="24"/>
                <w:szCs w:val="24"/>
              </w:rPr>
              <w:t>Thought</w:t>
            </w:r>
            <w:proofErr w:type="spellEnd"/>
            <w:r w:rsidRPr="00C50ECF">
              <w:rPr>
                <w:rFonts w:ascii="Times New Roman" w:hAnsi="Times New Roman" w:cs="Times New Roman"/>
                <w:sz w:val="24"/>
                <w:szCs w:val="24"/>
              </w:rPr>
              <w:t xml:space="preserve"> Leader </w:t>
            </w:r>
            <w:proofErr w:type="spellStart"/>
            <w:r w:rsidRPr="00C50ECF">
              <w:rPr>
                <w:rFonts w:ascii="Times New Roman" w:hAnsi="Times New Roman" w:cs="Times New Roman"/>
                <w:sz w:val="24"/>
                <w:szCs w:val="24"/>
              </w:rPr>
              <w:lastRenderedPageBreak/>
              <w:t>Ads</w:t>
            </w:r>
            <w:proofErr w:type="spellEnd"/>
            <w:r w:rsidRPr="00C50ECF">
              <w:rPr>
                <w:rFonts w:ascii="Times New Roman" w:hAnsi="Times New Roman" w:cs="Times New Roman"/>
                <w:sz w:val="24"/>
                <w:szCs w:val="24"/>
              </w:rPr>
              <w:t xml:space="preserve"> et permettent donc de convertir un post employé en pub.</w:t>
            </w:r>
          </w:p>
          <w:p w:rsidR="00C50ECF" w:rsidRDefault="00C50ECF" w:rsidP="00BF36DB">
            <w:pPr>
              <w:rPr>
                <w:rFonts w:ascii="Times New Roman" w:hAnsi="Times New Roman" w:cs="Times New Roman"/>
                <w:sz w:val="24"/>
                <w:szCs w:val="24"/>
              </w:rPr>
            </w:pPr>
            <w:r w:rsidRPr="00C50ECF">
              <w:rPr>
                <w:rFonts w:ascii="Times New Roman" w:hAnsi="Times New Roman" w:cs="Times New Roman"/>
                <w:sz w:val="24"/>
                <w:szCs w:val="24"/>
              </w:rPr>
              <w:t xml:space="preserve">Désormais, les marques vont pouvoir aller plus loin en boostant n’importe quel post y compris les </w:t>
            </w:r>
            <w:proofErr w:type="spellStart"/>
            <w:r w:rsidRPr="00C50ECF">
              <w:rPr>
                <w:rFonts w:ascii="Times New Roman" w:hAnsi="Times New Roman" w:cs="Times New Roman"/>
                <w:sz w:val="24"/>
                <w:szCs w:val="24"/>
              </w:rPr>
              <w:t>posts</w:t>
            </w:r>
            <w:proofErr w:type="spellEnd"/>
            <w:r w:rsidRPr="00C50ECF">
              <w:rPr>
                <w:rFonts w:ascii="Times New Roman" w:hAnsi="Times New Roman" w:cs="Times New Roman"/>
                <w:sz w:val="24"/>
                <w:szCs w:val="24"/>
              </w:rPr>
              <w:t xml:space="preserve"> de </w:t>
            </w:r>
            <w:proofErr w:type="spellStart"/>
            <w:r w:rsidRPr="00C50ECF">
              <w:rPr>
                <w:rFonts w:ascii="Times New Roman" w:hAnsi="Times New Roman" w:cs="Times New Roman"/>
                <w:sz w:val="24"/>
                <w:szCs w:val="24"/>
              </w:rPr>
              <w:t>non salariés</w:t>
            </w:r>
            <w:proofErr w:type="spellEnd"/>
            <w:r w:rsidRPr="00C50ECF">
              <w:rPr>
                <w:rFonts w:ascii="Times New Roman" w:hAnsi="Times New Roman" w:cs="Times New Roman"/>
                <w:sz w:val="24"/>
                <w:szCs w:val="24"/>
              </w:rPr>
              <w:t>.</w:t>
            </w:r>
          </w:p>
        </w:tc>
      </w:tr>
      <w:tr w:rsidR="004C7CDA" w:rsidTr="004C7CDA">
        <w:tc>
          <w:tcPr>
            <w:tcW w:w="1662" w:type="dxa"/>
          </w:tcPr>
          <w:p w:rsidR="00C50ECF" w:rsidRDefault="00BF36DB" w:rsidP="00ED04E0">
            <w:pPr>
              <w:rPr>
                <w:rFonts w:ascii="Times New Roman" w:hAnsi="Times New Roman" w:cs="Times New Roman"/>
                <w:sz w:val="24"/>
                <w:szCs w:val="24"/>
              </w:rPr>
            </w:pPr>
            <w:r>
              <w:rPr>
                <w:rFonts w:ascii="Times New Roman" w:hAnsi="Times New Roman" w:cs="Times New Roman"/>
                <w:sz w:val="24"/>
                <w:szCs w:val="24"/>
              </w:rPr>
              <w:lastRenderedPageBreak/>
              <w:t xml:space="preserve">Instagram ajoute jusqu’à 15 slides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ses </w:t>
            </w:r>
            <w:proofErr w:type="spellStart"/>
            <w:r>
              <w:rPr>
                <w:rFonts w:ascii="Times New Roman" w:hAnsi="Times New Roman" w:cs="Times New Roman"/>
                <w:sz w:val="24"/>
                <w:szCs w:val="24"/>
              </w:rPr>
              <w:t>carouseuls</w:t>
            </w:r>
            <w:proofErr w:type="spellEnd"/>
            <w:r>
              <w:rPr>
                <w:rFonts w:ascii="Times New Roman" w:hAnsi="Times New Roman" w:cs="Times New Roman"/>
                <w:sz w:val="24"/>
                <w:szCs w:val="24"/>
              </w:rPr>
              <w:t xml:space="preserve"> et l’option collaboratif</w:t>
            </w:r>
          </w:p>
        </w:tc>
        <w:tc>
          <w:tcPr>
            <w:tcW w:w="3720" w:type="dxa"/>
          </w:tcPr>
          <w:p w:rsidR="00C50ECF" w:rsidRDefault="00C50ECF" w:rsidP="00ED04E0">
            <w:pPr>
              <w:rPr>
                <w:rFonts w:ascii="Times New Roman" w:hAnsi="Times New Roman" w:cs="Times New Roman"/>
                <w:sz w:val="24"/>
                <w:szCs w:val="24"/>
              </w:rPr>
            </w:pPr>
          </w:p>
        </w:tc>
        <w:tc>
          <w:tcPr>
            <w:tcW w:w="3680" w:type="dxa"/>
          </w:tcPr>
          <w:p w:rsidR="00BF36DB" w:rsidRPr="00BF36DB" w:rsidRDefault="00BF36DB" w:rsidP="00BF36DB">
            <w:pPr>
              <w:rPr>
                <w:rFonts w:ascii="Times New Roman" w:hAnsi="Times New Roman" w:cs="Times New Roman"/>
                <w:sz w:val="24"/>
                <w:szCs w:val="24"/>
              </w:rPr>
            </w:pPr>
            <w:r w:rsidRPr="00BF36DB">
              <w:rPr>
                <w:rFonts w:ascii="Times New Roman" w:hAnsi="Times New Roman" w:cs="Times New Roman"/>
                <w:sz w:val="24"/>
                <w:szCs w:val="24"/>
              </w:rPr>
              <w:t xml:space="preserve">Instagram teste des carrousels de 15 </w:t>
            </w:r>
            <w:proofErr w:type="spellStart"/>
            <w:r w:rsidRPr="00BF36DB">
              <w:rPr>
                <w:rFonts w:ascii="Times New Roman" w:hAnsi="Times New Roman" w:cs="Times New Roman"/>
                <w:sz w:val="24"/>
                <w:szCs w:val="24"/>
              </w:rPr>
              <w:t>slidesEn</w:t>
            </w:r>
            <w:proofErr w:type="spellEnd"/>
            <w:r w:rsidRPr="00BF36DB">
              <w:rPr>
                <w:rFonts w:ascii="Times New Roman" w:hAnsi="Times New Roman" w:cs="Times New Roman"/>
                <w:sz w:val="24"/>
                <w:szCs w:val="24"/>
              </w:rPr>
              <w:t xml:space="preserve"> Août, Instagram ajoutait la fonction musique à ses </w:t>
            </w:r>
            <w:proofErr w:type="spellStart"/>
            <w:r w:rsidRPr="00BF36DB">
              <w:rPr>
                <w:rFonts w:ascii="Times New Roman" w:hAnsi="Times New Roman" w:cs="Times New Roman"/>
                <w:sz w:val="24"/>
                <w:szCs w:val="24"/>
              </w:rPr>
              <w:t>Carousels</w:t>
            </w:r>
            <w:proofErr w:type="spellEnd"/>
            <w:r w:rsidRPr="00BF36DB">
              <w:rPr>
                <w:rFonts w:ascii="Times New Roman" w:hAnsi="Times New Roman" w:cs="Times New Roman"/>
                <w:sz w:val="24"/>
                <w:szCs w:val="24"/>
              </w:rPr>
              <w:t xml:space="preserve">, </w:t>
            </w:r>
            <w:proofErr w:type="spellStart"/>
            <w:r w:rsidRPr="00BF36DB">
              <w:rPr>
                <w:rFonts w:ascii="Times New Roman" w:hAnsi="Times New Roman" w:cs="Times New Roman"/>
                <w:sz w:val="24"/>
                <w:szCs w:val="24"/>
              </w:rPr>
              <w:t>a</w:t>
            </w:r>
            <w:proofErr w:type="spellEnd"/>
            <w:r w:rsidRPr="00BF36DB">
              <w:rPr>
                <w:rFonts w:ascii="Times New Roman" w:hAnsi="Times New Roman" w:cs="Times New Roman"/>
                <w:sz w:val="24"/>
                <w:szCs w:val="24"/>
              </w:rPr>
              <w:t xml:space="preserve"> la fin de l’été, on apprenait que le </w:t>
            </w:r>
            <w:proofErr w:type="spellStart"/>
            <w:r w:rsidRPr="00BF36DB">
              <w:rPr>
                <w:rFonts w:ascii="Times New Roman" w:hAnsi="Times New Roman" w:cs="Times New Roman"/>
                <w:sz w:val="24"/>
                <w:szCs w:val="24"/>
              </w:rPr>
              <w:t>Carousel</w:t>
            </w:r>
            <w:proofErr w:type="spellEnd"/>
            <w:r w:rsidRPr="00BF36DB">
              <w:rPr>
                <w:rFonts w:ascii="Times New Roman" w:hAnsi="Times New Roman" w:cs="Times New Roman"/>
                <w:sz w:val="24"/>
                <w:szCs w:val="24"/>
              </w:rPr>
              <w:t xml:space="preserve"> Insta continuait à générer de très belles perfs sur les pages de </w:t>
            </w:r>
            <w:proofErr w:type="gramStart"/>
            <w:r w:rsidRPr="00BF36DB">
              <w:rPr>
                <w:rFonts w:ascii="Times New Roman" w:hAnsi="Times New Roman" w:cs="Times New Roman"/>
                <w:sz w:val="24"/>
                <w:szCs w:val="24"/>
              </w:rPr>
              <w:t>marques;</w:t>
            </w:r>
            <w:proofErr w:type="gramEnd"/>
            <w:r w:rsidRPr="00BF36DB">
              <w:rPr>
                <w:rFonts w:ascii="Times New Roman" w:hAnsi="Times New Roman" w:cs="Times New Roman"/>
                <w:sz w:val="24"/>
                <w:szCs w:val="24"/>
              </w:rPr>
              <w:t xml:space="preserve"> LE 30 Octobre, Instagram ajoutait une fonction collaborative au format.</w:t>
            </w:r>
          </w:p>
          <w:p w:rsidR="00BF36DB" w:rsidRPr="00BF36DB" w:rsidRDefault="00BF36DB" w:rsidP="00BF36DB">
            <w:pPr>
              <w:rPr>
                <w:rFonts w:ascii="Times New Roman" w:hAnsi="Times New Roman" w:cs="Times New Roman"/>
                <w:sz w:val="24"/>
                <w:szCs w:val="24"/>
              </w:rPr>
            </w:pPr>
            <w:r w:rsidRPr="00BF36DB">
              <w:rPr>
                <w:rFonts w:ascii="Times New Roman" w:hAnsi="Times New Roman" w:cs="Times New Roman"/>
                <w:sz w:val="24"/>
                <w:szCs w:val="24"/>
              </w:rPr>
              <w:t xml:space="preserve">Aucun doute c’est l’un des outils majeurs </w:t>
            </w:r>
            <w:proofErr w:type="spellStart"/>
            <w:r w:rsidRPr="00BF36DB">
              <w:rPr>
                <w:rFonts w:ascii="Times New Roman" w:hAnsi="Times New Roman" w:cs="Times New Roman"/>
                <w:sz w:val="24"/>
                <w:szCs w:val="24"/>
              </w:rPr>
              <w:t>d’insta</w:t>
            </w:r>
            <w:proofErr w:type="spellEnd"/>
            <w:r w:rsidRPr="00BF36DB">
              <w:rPr>
                <w:rFonts w:ascii="Times New Roman" w:hAnsi="Times New Roman" w:cs="Times New Roman"/>
                <w:sz w:val="24"/>
                <w:szCs w:val="24"/>
              </w:rPr>
              <w:t xml:space="preserve"> et il ne faut pas le négliger.</w:t>
            </w:r>
          </w:p>
          <w:p w:rsidR="00BF36DB" w:rsidRPr="00BF36DB" w:rsidRDefault="00BF36DB" w:rsidP="00BF36DB">
            <w:pPr>
              <w:rPr>
                <w:rFonts w:ascii="Times New Roman" w:hAnsi="Times New Roman" w:cs="Times New Roman"/>
                <w:sz w:val="24"/>
                <w:szCs w:val="24"/>
              </w:rPr>
            </w:pPr>
            <w:r w:rsidRPr="00BF36DB">
              <w:rPr>
                <w:rFonts w:ascii="Times New Roman" w:hAnsi="Times New Roman" w:cs="Times New Roman"/>
                <w:sz w:val="24"/>
                <w:szCs w:val="24"/>
              </w:rPr>
              <w:t>A ce sujet une News vient de tomber : le carrousel pourrait devenir plus long jusqu’à 15 slides ou 20 slides.</w:t>
            </w:r>
          </w:p>
          <w:p w:rsidR="00C50ECF" w:rsidRDefault="00C50ECF" w:rsidP="00ED04E0">
            <w:pPr>
              <w:rPr>
                <w:rFonts w:ascii="Times New Roman" w:hAnsi="Times New Roman" w:cs="Times New Roman"/>
                <w:sz w:val="24"/>
                <w:szCs w:val="24"/>
              </w:rPr>
            </w:pPr>
          </w:p>
        </w:tc>
      </w:tr>
      <w:tr w:rsidR="004C7CDA" w:rsidTr="004C7CDA">
        <w:tc>
          <w:tcPr>
            <w:tcW w:w="1662" w:type="dxa"/>
          </w:tcPr>
          <w:p w:rsidR="00C50ECF" w:rsidRDefault="005B5A44" w:rsidP="00ED04E0">
            <w:pPr>
              <w:rPr>
                <w:rFonts w:ascii="Times New Roman" w:hAnsi="Times New Roman" w:cs="Times New Roman"/>
                <w:sz w:val="24"/>
                <w:szCs w:val="24"/>
              </w:rPr>
            </w:pPr>
            <w:r>
              <w:rPr>
                <w:rFonts w:ascii="Times New Roman" w:hAnsi="Times New Roman" w:cs="Times New Roman"/>
                <w:sz w:val="24"/>
                <w:szCs w:val="24"/>
              </w:rPr>
              <w:t>La technologie des NFT dans la cryptomonnaie</w:t>
            </w:r>
          </w:p>
        </w:tc>
        <w:tc>
          <w:tcPr>
            <w:tcW w:w="3720" w:type="dxa"/>
          </w:tcPr>
          <w:p w:rsidR="00C50ECF" w:rsidRDefault="005B5A44" w:rsidP="00ED04E0">
            <w:pPr>
              <w:rPr>
                <w:rFonts w:ascii="Times New Roman" w:hAnsi="Times New Roman" w:cs="Times New Roman"/>
                <w:sz w:val="24"/>
                <w:szCs w:val="24"/>
              </w:rPr>
            </w:pPr>
            <w:r w:rsidRPr="005B5A44">
              <w:rPr>
                <w:rFonts w:ascii="Times New Roman" w:hAnsi="Times New Roman" w:cs="Times New Roman"/>
                <w:sz w:val="24"/>
                <w:szCs w:val="24"/>
              </w:rPr>
              <w:t>https://www.codeur.com/blog/tendances-technologiques-2024/</w:t>
            </w:r>
          </w:p>
        </w:tc>
        <w:tc>
          <w:tcPr>
            <w:tcW w:w="3680" w:type="dxa"/>
          </w:tcPr>
          <w:p w:rsidR="00C50ECF" w:rsidRDefault="005B5A44" w:rsidP="00ED04E0">
            <w:pPr>
              <w:rPr>
                <w:rFonts w:ascii="Times New Roman" w:hAnsi="Times New Roman" w:cs="Times New Roman"/>
                <w:sz w:val="24"/>
                <w:szCs w:val="24"/>
              </w:rPr>
            </w:pPr>
            <w:r w:rsidRPr="005B5A44">
              <w:rPr>
                <w:rFonts w:ascii="Times New Roman" w:hAnsi="Times New Roman" w:cs="Times New Roman"/>
                <w:sz w:val="24"/>
                <w:szCs w:val="24"/>
              </w:rPr>
              <w:t>Nous en arrivons au potentiel de la Blockchain qui ne sera pas uniquement monétaire en 2024, ce sera même la composante essentielle du web 3.0 pour les projets technologiques décentralisés.</w:t>
            </w:r>
          </w:p>
        </w:tc>
      </w:tr>
      <w:tr w:rsidR="004C7CDA" w:rsidTr="004C7CDA">
        <w:tc>
          <w:tcPr>
            <w:tcW w:w="1662" w:type="dxa"/>
          </w:tcPr>
          <w:p w:rsidR="00C50ECF" w:rsidRDefault="00C50ECF" w:rsidP="00ED04E0">
            <w:pPr>
              <w:rPr>
                <w:rFonts w:ascii="Times New Roman" w:hAnsi="Times New Roman" w:cs="Times New Roman"/>
                <w:sz w:val="24"/>
                <w:szCs w:val="24"/>
              </w:rPr>
            </w:pPr>
          </w:p>
        </w:tc>
        <w:tc>
          <w:tcPr>
            <w:tcW w:w="3720" w:type="dxa"/>
          </w:tcPr>
          <w:p w:rsidR="00C50ECF" w:rsidRDefault="00C50ECF" w:rsidP="00ED04E0">
            <w:pPr>
              <w:rPr>
                <w:rFonts w:ascii="Times New Roman" w:hAnsi="Times New Roman" w:cs="Times New Roman"/>
                <w:sz w:val="24"/>
                <w:szCs w:val="24"/>
              </w:rPr>
            </w:pPr>
          </w:p>
        </w:tc>
        <w:tc>
          <w:tcPr>
            <w:tcW w:w="3680" w:type="dxa"/>
          </w:tcPr>
          <w:p w:rsidR="00C50ECF" w:rsidRDefault="00C50ECF" w:rsidP="00ED04E0">
            <w:pPr>
              <w:rPr>
                <w:rFonts w:ascii="Times New Roman" w:hAnsi="Times New Roman" w:cs="Times New Roman"/>
                <w:sz w:val="24"/>
                <w:szCs w:val="24"/>
              </w:rPr>
            </w:pPr>
          </w:p>
        </w:tc>
      </w:tr>
      <w:tr w:rsidR="004C7CDA" w:rsidTr="004C7CDA">
        <w:tc>
          <w:tcPr>
            <w:tcW w:w="1662" w:type="dxa"/>
          </w:tcPr>
          <w:p w:rsidR="00C50ECF" w:rsidRDefault="00C50ECF" w:rsidP="00ED04E0">
            <w:pPr>
              <w:rPr>
                <w:rFonts w:ascii="Times New Roman" w:hAnsi="Times New Roman" w:cs="Times New Roman"/>
                <w:sz w:val="24"/>
                <w:szCs w:val="24"/>
              </w:rPr>
            </w:pPr>
          </w:p>
        </w:tc>
        <w:tc>
          <w:tcPr>
            <w:tcW w:w="3720" w:type="dxa"/>
          </w:tcPr>
          <w:p w:rsidR="00C50ECF" w:rsidRDefault="00C50ECF" w:rsidP="00ED04E0">
            <w:pPr>
              <w:rPr>
                <w:rFonts w:ascii="Times New Roman" w:hAnsi="Times New Roman" w:cs="Times New Roman"/>
                <w:sz w:val="24"/>
                <w:szCs w:val="24"/>
              </w:rPr>
            </w:pPr>
          </w:p>
        </w:tc>
        <w:tc>
          <w:tcPr>
            <w:tcW w:w="3680" w:type="dxa"/>
          </w:tcPr>
          <w:p w:rsidR="00C50ECF" w:rsidRDefault="00C50ECF" w:rsidP="00ED04E0">
            <w:pPr>
              <w:rPr>
                <w:rFonts w:ascii="Times New Roman" w:hAnsi="Times New Roman" w:cs="Times New Roman"/>
                <w:sz w:val="24"/>
                <w:szCs w:val="24"/>
              </w:rPr>
            </w:pPr>
          </w:p>
        </w:tc>
      </w:tr>
    </w:tbl>
    <w:p w:rsidR="00C50ECF" w:rsidRDefault="00C50ECF" w:rsidP="00ED04E0">
      <w:pPr>
        <w:rPr>
          <w:rFonts w:ascii="Times New Roman" w:hAnsi="Times New Roman" w:cs="Times New Roman"/>
          <w:sz w:val="24"/>
          <w:szCs w:val="24"/>
        </w:rPr>
      </w:pPr>
    </w:p>
    <w:p w:rsidR="005B5A44" w:rsidRDefault="005B5A44" w:rsidP="00ED04E0">
      <w:pPr>
        <w:rPr>
          <w:rFonts w:ascii="Times New Roman" w:hAnsi="Times New Roman" w:cs="Times New Roman"/>
          <w:sz w:val="24"/>
          <w:szCs w:val="24"/>
        </w:rPr>
      </w:pPr>
    </w:p>
    <w:p w:rsidR="005B5A44" w:rsidRDefault="005B5A44" w:rsidP="00ED04E0">
      <w:pPr>
        <w:rPr>
          <w:rFonts w:ascii="Times New Roman" w:hAnsi="Times New Roman" w:cs="Times New Roman"/>
          <w:sz w:val="24"/>
          <w:szCs w:val="24"/>
        </w:rPr>
      </w:pPr>
      <w:r>
        <w:rPr>
          <w:rFonts w:ascii="Times New Roman" w:hAnsi="Times New Roman" w:cs="Times New Roman"/>
          <w:sz w:val="24"/>
          <w:szCs w:val="24"/>
        </w:rPr>
        <w:t>Top destinations d’Europe francophone</w:t>
      </w:r>
    </w:p>
    <w:p w:rsidR="005B5A44" w:rsidRDefault="005B5A44" w:rsidP="00ED04E0">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31"/>
        <w:gridCol w:w="5915"/>
        <w:gridCol w:w="1616"/>
      </w:tblGrid>
      <w:tr w:rsidR="00D66B77" w:rsidTr="00D66B77">
        <w:trPr>
          <w:trHeight w:val="954"/>
        </w:trPr>
        <w:tc>
          <w:tcPr>
            <w:tcW w:w="1531" w:type="dxa"/>
          </w:tcPr>
          <w:p w:rsidR="005B5A44" w:rsidRDefault="005B5A44" w:rsidP="00ED04E0">
            <w:pPr>
              <w:rPr>
                <w:rFonts w:ascii="Times New Roman" w:hAnsi="Times New Roman" w:cs="Times New Roman"/>
                <w:sz w:val="24"/>
                <w:szCs w:val="24"/>
              </w:rPr>
            </w:pPr>
            <w:r>
              <w:rPr>
                <w:rFonts w:ascii="Times New Roman" w:hAnsi="Times New Roman" w:cs="Times New Roman"/>
                <w:sz w:val="24"/>
                <w:szCs w:val="24"/>
              </w:rPr>
              <w:t>Site à visiter</w:t>
            </w:r>
          </w:p>
        </w:tc>
        <w:tc>
          <w:tcPr>
            <w:tcW w:w="5410" w:type="dxa"/>
          </w:tcPr>
          <w:p w:rsidR="005B5A44" w:rsidRDefault="005B5A44" w:rsidP="00ED04E0">
            <w:pPr>
              <w:rPr>
                <w:rFonts w:ascii="Times New Roman" w:hAnsi="Times New Roman" w:cs="Times New Roman"/>
                <w:sz w:val="24"/>
                <w:szCs w:val="24"/>
              </w:rPr>
            </w:pPr>
            <w:r>
              <w:rPr>
                <w:rFonts w:ascii="Times New Roman" w:hAnsi="Times New Roman" w:cs="Times New Roman"/>
                <w:sz w:val="24"/>
                <w:szCs w:val="24"/>
              </w:rPr>
              <w:t xml:space="preserve"> Sources</w:t>
            </w:r>
          </w:p>
          <w:p w:rsidR="005B5A44" w:rsidRDefault="005B5A44" w:rsidP="00ED04E0">
            <w:pPr>
              <w:rPr>
                <w:rFonts w:ascii="Times New Roman" w:hAnsi="Times New Roman" w:cs="Times New Roman"/>
                <w:sz w:val="24"/>
                <w:szCs w:val="24"/>
              </w:rPr>
            </w:pPr>
          </w:p>
        </w:tc>
        <w:tc>
          <w:tcPr>
            <w:tcW w:w="2121" w:type="dxa"/>
          </w:tcPr>
          <w:p w:rsidR="005B5A44" w:rsidRDefault="005B5A44" w:rsidP="00ED04E0">
            <w:pPr>
              <w:rPr>
                <w:rFonts w:ascii="Times New Roman" w:hAnsi="Times New Roman" w:cs="Times New Roman"/>
                <w:sz w:val="24"/>
                <w:szCs w:val="24"/>
              </w:rPr>
            </w:pPr>
            <w:r>
              <w:rPr>
                <w:rFonts w:ascii="Times New Roman" w:hAnsi="Times New Roman" w:cs="Times New Roman"/>
                <w:sz w:val="24"/>
                <w:szCs w:val="24"/>
              </w:rPr>
              <w:t xml:space="preserve">Texte de présentation de la destination </w:t>
            </w:r>
          </w:p>
        </w:tc>
      </w:tr>
      <w:tr w:rsidR="00D66B77" w:rsidTr="00D66B77">
        <w:tc>
          <w:tcPr>
            <w:tcW w:w="1531" w:type="dxa"/>
          </w:tcPr>
          <w:p w:rsidR="00F901E1" w:rsidRPr="00F901E1" w:rsidRDefault="00F901E1" w:rsidP="00F901E1">
            <w:pPr>
              <w:rPr>
                <w:rFonts w:ascii="Times New Roman" w:hAnsi="Times New Roman" w:cs="Times New Roman"/>
                <w:b/>
                <w:bCs/>
                <w:sz w:val="24"/>
                <w:szCs w:val="24"/>
              </w:rPr>
            </w:pPr>
            <w:r w:rsidRPr="00F901E1">
              <w:rPr>
                <w:rFonts w:ascii="Times New Roman" w:hAnsi="Times New Roman" w:cs="Times New Roman"/>
                <w:b/>
                <w:bCs/>
                <w:sz w:val="24"/>
                <w:szCs w:val="24"/>
              </w:rPr>
              <w:lastRenderedPageBreak/>
              <w:t>Varsovie, en Pologne</w:t>
            </w:r>
          </w:p>
          <w:p w:rsidR="005B5A44" w:rsidRDefault="005B5A44" w:rsidP="00ED04E0">
            <w:pPr>
              <w:rPr>
                <w:rFonts w:ascii="Times New Roman" w:hAnsi="Times New Roman" w:cs="Times New Roman"/>
                <w:sz w:val="24"/>
                <w:szCs w:val="24"/>
              </w:rPr>
            </w:pPr>
          </w:p>
        </w:tc>
        <w:tc>
          <w:tcPr>
            <w:tcW w:w="5410" w:type="dxa"/>
          </w:tcPr>
          <w:p w:rsidR="005B5A44" w:rsidRDefault="00D66B77" w:rsidP="00ED04E0">
            <w:pPr>
              <w:rPr>
                <w:rFonts w:ascii="Times New Roman" w:hAnsi="Times New Roman" w:cs="Times New Roman"/>
                <w:sz w:val="24"/>
                <w:szCs w:val="24"/>
              </w:rPr>
            </w:pPr>
            <w:hyperlink r:id="rId11" w:history="1">
              <w:r w:rsidRPr="002A536F">
                <w:rPr>
                  <w:rStyle w:val="Lienhypertexte"/>
                  <w:rFonts w:ascii="Times New Roman" w:hAnsi="Times New Roman" w:cs="Times New Roman"/>
                  <w:sz w:val="24"/>
                  <w:szCs w:val="24"/>
                </w:rPr>
                <w:t>https://weekend.levif.be/voyage/le-top-20-des-meilleures-destinations-en-europe-pour-2023/</w:t>
              </w:r>
            </w:hyperlink>
            <w:r>
              <w:rPr>
                <w:rFonts w:ascii="Times New Roman" w:hAnsi="Times New Roman" w:cs="Times New Roman"/>
                <w:sz w:val="24"/>
                <w:szCs w:val="24"/>
              </w:rPr>
              <w:t xml:space="preserve"> </w:t>
            </w:r>
          </w:p>
        </w:tc>
        <w:tc>
          <w:tcPr>
            <w:tcW w:w="2121" w:type="dxa"/>
          </w:tcPr>
          <w:p w:rsidR="00F901E1" w:rsidRPr="00F901E1" w:rsidRDefault="00F901E1" w:rsidP="00F901E1">
            <w:pPr>
              <w:rPr>
                <w:rFonts w:ascii="Times New Roman" w:hAnsi="Times New Roman" w:cs="Times New Roman"/>
                <w:sz w:val="24"/>
                <w:szCs w:val="24"/>
              </w:rPr>
            </w:pPr>
            <w:r w:rsidRPr="00F901E1">
              <w:rPr>
                <w:rFonts w:ascii="Times New Roman" w:hAnsi="Times New Roman" w:cs="Times New Roman"/>
                <w:sz w:val="24"/>
                <w:szCs w:val="24"/>
              </w:rPr>
              <w:t>Varsovie est une ville qui réconcilie le passé et l’avenir et marie au présent tous les contrastes d’une métropole moderne et dynamique, et d’un décor de théâtre alternant avec des oasis de verdure.</w:t>
            </w:r>
          </w:p>
          <w:p w:rsidR="00F901E1" w:rsidRPr="00F901E1" w:rsidRDefault="00F901E1" w:rsidP="00F901E1">
            <w:pPr>
              <w:rPr>
                <w:rFonts w:ascii="Times New Roman" w:hAnsi="Times New Roman" w:cs="Times New Roman"/>
                <w:sz w:val="24"/>
                <w:szCs w:val="24"/>
              </w:rPr>
            </w:pPr>
          </w:p>
          <w:p w:rsidR="005B5A44" w:rsidRDefault="00F901E1" w:rsidP="00F901E1">
            <w:pPr>
              <w:rPr>
                <w:rFonts w:ascii="Times New Roman" w:hAnsi="Times New Roman" w:cs="Times New Roman"/>
                <w:sz w:val="24"/>
                <w:szCs w:val="24"/>
              </w:rPr>
            </w:pPr>
            <w:r w:rsidRPr="00F901E1">
              <w:rPr>
                <w:rFonts w:ascii="Times New Roman" w:hAnsi="Times New Roman" w:cs="Times New Roman"/>
                <w:sz w:val="24"/>
                <w:szCs w:val="24"/>
              </w:rPr>
              <w:t xml:space="preserve">La ballade sur la voie Royale est un « must ». Jalonnée de cafés d’ambiance viennoise, de musées, d’églises et de nombreux palais abritant les institutions de la ville, elle longe le romantique parc </w:t>
            </w:r>
            <w:proofErr w:type="gramStart"/>
            <w:r w:rsidRPr="00F901E1">
              <w:rPr>
                <w:rFonts w:ascii="Times New Roman" w:hAnsi="Times New Roman" w:cs="Times New Roman"/>
                <w:sz w:val="24"/>
                <w:szCs w:val="24"/>
              </w:rPr>
              <w:t xml:space="preserve">royal  </w:t>
            </w:r>
            <w:proofErr w:type="spellStart"/>
            <w:r w:rsidRPr="00F901E1">
              <w:rPr>
                <w:rFonts w:ascii="Times New Roman" w:hAnsi="Times New Roman" w:cs="Times New Roman"/>
                <w:sz w:val="24"/>
                <w:szCs w:val="24"/>
              </w:rPr>
              <w:t>Lazienki</w:t>
            </w:r>
            <w:proofErr w:type="spellEnd"/>
            <w:proofErr w:type="gramEnd"/>
            <w:r w:rsidRPr="00F901E1">
              <w:rPr>
                <w:rFonts w:ascii="Times New Roman" w:hAnsi="Times New Roman" w:cs="Times New Roman"/>
                <w:sz w:val="24"/>
                <w:szCs w:val="24"/>
              </w:rPr>
              <w:t xml:space="preserve"> </w:t>
            </w:r>
            <w:proofErr w:type="spellStart"/>
            <w:r w:rsidRPr="00F901E1">
              <w:rPr>
                <w:rFonts w:ascii="Times New Roman" w:hAnsi="Times New Roman" w:cs="Times New Roman"/>
                <w:sz w:val="24"/>
                <w:szCs w:val="24"/>
              </w:rPr>
              <w:t>Krolewskie</w:t>
            </w:r>
            <w:proofErr w:type="spellEnd"/>
            <w:r w:rsidRPr="00F901E1">
              <w:rPr>
                <w:rFonts w:ascii="Times New Roman" w:hAnsi="Times New Roman" w:cs="Times New Roman"/>
                <w:sz w:val="24"/>
                <w:szCs w:val="24"/>
              </w:rPr>
              <w:t xml:space="preserve"> avec ses allées tranquilles entourées d’étangs, son monument à Frédéric Chopin au centre d’une belle roseraie et ses superbes pavillons néo-classiques, le parc réunit </w:t>
            </w:r>
            <w:r w:rsidRPr="00F901E1">
              <w:rPr>
                <w:rFonts w:ascii="Times New Roman" w:hAnsi="Times New Roman" w:cs="Times New Roman"/>
                <w:sz w:val="24"/>
                <w:szCs w:val="24"/>
              </w:rPr>
              <w:lastRenderedPageBreak/>
              <w:t>tous les amoureux de Varsovie et de la musique.</w:t>
            </w:r>
          </w:p>
        </w:tc>
      </w:tr>
      <w:tr w:rsidR="00D66B77" w:rsidTr="00D66B77">
        <w:tc>
          <w:tcPr>
            <w:tcW w:w="1531" w:type="dxa"/>
          </w:tcPr>
          <w:p w:rsidR="005B5A44" w:rsidRPr="00F901E1" w:rsidRDefault="00F901E1" w:rsidP="00ED04E0">
            <w:pPr>
              <w:rPr>
                <w:rFonts w:ascii="Times New Roman" w:hAnsi="Times New Roman" w:cs="Times New Roman"/>
                <w:b/>
                <w:bCs/>
                <w:sz w:val="24"/>
                <w:szCs w:val="24"/>
              </w:rPr>
            </w:pPr>
            <w:r w:rsidRPr="00F901E1">
              <w:rPr>
                <w:rFonts w:ascii="Times New Roman" w:hAnsi="Times New Roman" w:cs="Times New Roman"/>
                <w:b/>
                <w:bCs/>
                <w:sz w:val="24"/>
                <w:szCs w:val="24"/>
              </w:rPr>
              <w:lastRenderedPageBreak/>
              <w:t>Athènes, Grèce</w:t>
            </w:r>
          </w:p>
        </w:tc>
        <w:tc>
          <w:tcPr>
            <w:tcW w:w="5410" w:type="dxa"/>
          </w:tcPr>
          <w:p w:rsidR="005B5A44" w:rsidRDefault="00F901E1" w:rsidP="00ED04E0">
            <w:pPr>
              <w:rPr>
                <w:rFonts w:ascii="Times New Roman" w:hAnsi="Times New Roman" w:cs="Times New Roman"/>
                <w:sz w:val="24"/>
                <w:szCs w:val="24"/>
              </w:rPr>
            </w:pPr>
            <w:r w:rsidRPr="000E7F86">
              <w:rPr>
                <w:rFonts w:ascii="Times New Roman" w:hAnsi="Times New Roman" w:cs="Times New Roman"/>
                <w:sz w:val="24"/>
                <w:szCs w:val="24"/>
              </w:rPr>
              <w:t>https://weekend.levif.be/voyage/le-top-20-des-meilleures-destinations-en-europe-pour-2023/</w:t>
            </w:r>
          </w:p>
        </w:tc>
        <w:tc>
          <w:tcPr>
            <w:tcW w:w="2121" w:type="dxa"/>
          </w:tcPr>
          <w:p w:rsidR="005B5A44" w:rsidRDefault="00F901E1" w:rsidP="00ED04E0">
            <w:pPr>
              <w:rPr>
                <w:rFonts w:ascii="Times New Roman" w:hAnsi="Times New Roman" w:cs="Times New Roman"/>
                <w:sz w:val="24"/>
                <w:szCs w:val="24"/>
              </w:rPr>
            </w:pPr>
            <w:proofErr w:type="spellStart"/>
            <w:proofErr w:type="gramStart"/>
            <w:r w:rsidRPr="00F901E1">
              <w:rPr>
                <w:rFonts w:ascii="Times New Roman" w:hAnsi="Times New Roman" w:cs="Times New Roman"/>
                <w:sz w:val="24"/>
                <w:szCs w:val="24"/>
              </w:rPr>
              <w:t>thènes</w:t>
            </w:r>
            <w:proofErr w:type="spellEnd"/>
            <w:proofErr w:type="gramEnd"/>
            <w:r w:rsidRPr="00F901E1">
              <w:rPr>
                <w:rFonts w:ascii="Times New Roman" w:hAnsi="Times New Roman" w:cs="Times New Roman"/>
                <w:sz w:val="24"/>
                <w:szCs w:val="24"/>
              </w:rPr>
              <w:t xml:space="preserve"> ville est la capitale de la Grèce. C'est également la plus grande ville du pays. Athènes (en grec : </w:t>
            </w:r>
            <w:proofErr w:type="spellStart"/>
            <w:r w:rsidRPr="00F901E1">
              <w:rPr>
                <w:rFonts w:ascii="Times New Roman" w:hAnsi="Times New Roman" w:cs="Times New Roman"/>
                <w:sz w:val="24"/>
                <w:szCs w:val="24"/>
              </w:rPr>
              <w:t>Αθήν</w:t>
            </w:r>
            <w:proofErr w:type="spellEnd"/>
            <w:r w:rsidRPr="00F901E1">
              <w:rPr>
                <w:rFonts w:ascii="Times New Roman" w:hAnsi="Times New Roman" w:cs="Times New Roman"/>
                <w:sz w:val="24"/>
                <w:szCs w:val="24"/>
              </w:rPr>
              <w:t>α) est située dans la région de l'Attique et est également le centre administratif de cette région. Vous pouvez diviser Athènes Grèce en sept quartiers différents. Athènes est l'une des villes les plus importantes de Grèce. C'est le centre politique et économique du pays. Cette ville compte plus de 4 millions d'habitants.</w:t>
            </w:r>
          </w:p>
        </w:tc>
      </w:tr>
      <w:tr w:rsidR="00D66B77" w:rsidTr="00D66B77">
        <w:tc>
          <w:tcPr>
            <w:tcW w:w="1531" w:type="dxa"/>
          </w:tcPr>
          <w:p w:rsidR="005B5A44" w:rsidRPr="00F901E1" w:rsidRDefault="00F901E1" w:rsidP="00F901E1">
            <w:pPr>
              <w:shd w:val="clear" w:color="auto" w:fill="FFFFFF"/>
              <w:spacing w:before="100" w:beforeAutospacing="1" w:after="100" w:afterAutospacing="1"/>
              <w:outlineLvl w:val="1"/>
              <w:rPr>
                <w:rFonts w:ascii="Helvetica" w:eastAsia="Times New Roman" w:hAnsi="Helvetica" w:cs="Times New Roman"/>
                <w:b/>
                <w:bCs/>
                <w:color w:val="1D1D1D"/>
                <w:sz w:val="36"/>
                <w:szCs w:val="36"/>
                <w:lang w:eastAsia="fr-FR"/>
              </w:rPr>
            </w:pPr>
            <w:r w:rsidRPr="00F901E1">
              <w:rPr>
                <w:rFonts w:ascii="Helvetica" w:eastAsia="Times New Roman" w:hAnsi="Helvetica" w:cs="Times New Roman"/>
                <w:b/>
                <w:bCs/>
                <w:color w:val="1D1D1D"/>
                <w:sz w:val="36"/>
                <w:szCs w:val="36"/>
                <w:lang w:eastAsia="fr-FR"/>
              </w:rPr>
              <w:t> Maribor, Slovénie</w:t>
            </w:r>
          </w:p>
        </w:tc>
        <w:tc>
          <w:tcPr>
            <w:tcW w:w="5410" w:type="dxa"/>
          </w:tcPr>
          <w:p w:rsidR="005B5A44" w:rsidRDefault="00F901E1" w:rsidP="00ED04E0">
            <w:pPr>
              <w:rPr>
                <w:rFonts w:ascii="Times New Roman" w:hAnsi="Times New Roman" w:cs="Times New Roman"/>
                <w:sz w:val="24"/>
                <w:szCs w:val="24"/>
              </w:rPr>
            </w:pPr>
            <w:r w:rsidRPr="00F901E1">
              <w:rPr>
                <w:rFonts w:ascii="Times New Roman" w:hAnsi="Times New Roman" w:cs="Times New Roman"/>
                <w:sz w:val="24"/>
                <w:szCs w:val="24"/>
              </w:rPr>
              <w:t>https://www.visitmaribor.si/en/what-to-do/sights/4986-maribor-cathedral/</w:t>
            </w:r>
          </w:p>
        </w:tc>
        <w:tc>
          <w:tcPr>
            <w:tcW w:w="2121" w:type="dxa"/>
          </w:tcPr>
          <w:p w:rsidR="005B5A44" w:rsidRDefault="001D0708" w:rsidP="00ED04E0">
            <w:pPr>
              <w:rPr>
                <w:rFonts w:ascii="Times New Roman" w:hAnsi="Times New Roman" w:cs="Times New Roman"/>
                <w:sz w:val="24"/>
                <w:szCs w:val="24"/>
              </w:rPr>
            </w:pPr>
            <w:r w:rsidRPr="001D0708">
              <w:rPr>
                <w:rFonts w:ascii="Times New Roman" w:hAnsi="Times New Roman" w:cs="Times New Roman"/>
                <w:sz w:val="24"/>
                <w:szCs w:val="24"/>
              </w:rPr>
              <w:t xml:space="preserve">La construction de la cathédrale et son développement ultérieur ont apporté à Maribor un élan culturel </w:t>
            </w:r>
            <w:r w:rsidRPr="001D0708">
              <w:rPr>
                <w:rFonts w:ascii="Times New Roman" w:hAnsi="Times New Roman" w:cs="Times New Roman"/>
                <w:sz w:val="24"/>
                <w:szCs w:val="24"/>
              </w:rPr>
              <w:lastRenderedPageBreak/>
              <w:t xml:space="preserve">et </w:t>
            </w:r>
            <w:proofErr w:type="gramStart"/>
            <w:r w:rsidRPr="001D0708">
              <w:rPr>
                <w:rFonts w:ascii="Times New Roman" w:hAnsi="Times New Roman" w:cs="Times New Roman"/>
                <w:sz w:val="24"/>
                <w:szCs w:val="24"/>
              </w:rPr>
              <w:t>une consolidation supplémentaires</w:t>
            </w:r>
            <w:proofErr w:type="gramEnd"/>
            <w:r w:rsidRPr="001D0708">
              <w:rPr>
                <w:rFonts w:ascii="Times New Roman" w:hAnsi="Times New Roman" w:cs="Times New Roman"/>
                <w:sz w:val="24"/>
                <w:szCs w:val="24"/>
              </w:rPr>
              <w:t>. Il a été construit au XIIe siècle comme édifice roman. Elle présente aujourd'hui un style gothique avec un long chœur datant du XIVe siècle et une nef centrale du XVe siècle.</w:t>
            </w:r>
          </w:p>
        </w:tc>
      </w:tr>
      <w:tr w:rsidR="00D66B77" w:rsidTr="00D66B77">
        <w:tc>
          <w:tcPr>
            <w:tcW w:w="1531" w:type="dxa"/>
          </w:tcPr>
          <w:p w:rsidR="00F901E1" w:rsidRPr="00F901E1" w:rsidRDefault="00F901E1" w:rsidP="00F901E1">
            <w:pPr>
              <w:rPr>
                <w:rFonts w:ascii="Times New Roman" w:hAnsi="Times New Roman" w:cs="Times New Roman"/>
                <w:b/>
                <w:bCs/>
                <w:sz w:val="24"/>
                <w:szCs w:val="24"/>
              </w:rPr>
            </w:pPr>
            <w:r w:rsidRPr="00F901E1">
              <w:rPr>
                <w:rFonts w:ascii="Times New Roman" w:hAnsi="Times New Roman" w:cs="Times New Roman"/>
                <w:b/>
                <w:bCs/>
                <w:sz w:val="24"/>
                <w:szCs w:val="24"/>
              </w:rPr>
              <w:lastRenderedPageBreak/>
              <w:t>Vienne, Autriche</w:t>
            </w:r>
          </w:p>
          <w:p w:rsidR="005B5A44" w:rsidRDefault="005B5A44" w:rsidP="00ED04E0">
            <w:pPr>
              <w:rPr>
                <w:rFonts w:ascii="Times New Roman" w:hAnsi="Times New Roman" w:cs="Times New Roman"/>
                <w:sz w:val="24"/>
                <w:szCs w:val="24"/>
              </w:rPr>
            </w:pPr>
          </w:p>
        </w:tc>
        <w:tc>
          <w:tcPr>
            <w:tcW w:w="5410" w:type="dxa"/>
          </w:tcPr>
          <w:p w:rsidR="005B5A44" w:rsidRDefault="001D0708" w:rsidP="00ED04E0">
            <w:pPr>
              <w:rPr>
                <w:rFonts w:ascii="Times New Roman" w:hAnsi="Times New Roman" w:cs="Times New Roman"/>
                <w:sz w:val="24"/>
                <w:szCs w:val="24"/>
              </w:rPr>
            </w:pPr>
            <w:r w:rsidRPr="001D0708">
              <w:rPr>
                <w:rFonts w:ascii="Times New Roman" w:hAnsi="Times New Roman" w:cs="Times New Roman"/>
                <w:sz w:val="24"/>
                <w:szCs w:val="24"/>
              </w:rPr>
              <w:t>https://www.austria.info/fr/destinations/villes/vienne</w:t>
            </w:r>
          </w:p>
        </w:tc>
        <w:tc>
          <w:tcPr>
            <w:tcW w:w="2121" w:type="dxa"/>
          </w:tcPr>
          <w:p w:rsidR="005B5A44" w:rsidRDefault="001D0708" w:rsidP="00ED04E0">
            <w:pPr>
              <w:rPr>
                <w:rFonts w:ascii="Times New Roman" w:hAnsi="Times New Roman" w:cs="Times New Roman"/>
                <w:sz w:val="24"/>
                <w:szCs w:val="24"/>
              </w:rPr>
            </w:pPr>
            <w:r w:rsidRPr="001D0708">
              <w:rPr>
                <w:rFonts w:ascii="Times New Roman" w:hAnsi="Times New Roman" w:cs="Times New Roman"/>
                <w:sz w:val="24"/>
                <w:szCs w:val="24"/>
              </w:rPr>
              <w:t>Durant des siècles, la dynastie impériale des Habsbourg a élu domicile dans ce château. Doté d’un immense parc et d’un jardin zoologique, le château de Schönbrunn constituait à l’origine une résidence d’été.</w:t>
            </w:r>
          </w:p>
        </w:tc>
      </w:tr>
      <w:tr w:rsidR="00D66B77" w:rsidTr="00D66B77">
        <w:tc>
          <w:tcPr>
            <w:tcW w:w="1531" w:type="dxa"/>
          </w:tcPr>
          <w:p w:rsidR="005B5A44" w:rsidRDefault="00F901E1" w:rsidP="00ED04E0">
            <w:pPr>
              <w:rPr>
                <w:rFonts w:ascii="Times New Roman" w:hAnsi="Times New Roman" w:cs="Times New Roman"/>
                <w:sz w:val="24"/>
                <w:szCs w:val="24"/>
              </w:rPr>
            </w:pPr>
            <w:proofErr w:type="spellStart"/>
            <w:r w:rsidRPr="00F901E1">
              <w:rPr>
                <w:rFonts w:ascii="Times New Roman" w:hAnsi="Times New Roman" w:cs="Times New Roman"/>
                <w:sz w:val="24"/>
                <w:szCs w:val="24"/>
              </w:rPr>
              <w:t>Cittadella</w:t>
            </w:r>
            <w:proofErr w:type="spellEnd"/>
            <w:r w:rsidRPr="00F901E1">
              <w:rPr>
                <w:rFonts w:ascii="Times New Roman" w:hAnsi="Times New Roman" w:cs="Times New Roman"/>
                <w:sz w:val="24"/>
                <w:szCs w:val="24"/>
              </w:rPr>
              <w:t xml:space="preserve"> (en Vénétie), Italie</w:t>
            </w:r>
          </w:p>
        </w:tc>
        <w:tc>
          <w:tcPr>
            <w:tcW w:w="5410" w:type="dxa"/>
          </w:tcPr>
          <w:p w:rsidR="005B5A44" w:rsidRDefault="00D66B77" w:rsidP="00ED04E0">
            <w:pPr>
              <w:rPr>
                <w:rFonts w:ascii="Times New Roman" w:hAnsi="Times New Roman" w:cs="Times New Roman"/>
                <w:sz w:val="24"/>
                <w:szCs w:val="24"/>
              </w:rPr>
            </w:pPr>
            <w:r w:rsidRPr="00D66B77">
              <w:rPr>
                <w:rFonts w:ascii="Times New Roman" w:hAnsi="Times New Roman" w:cs="Times New Roman"/>
                <w:sz w:val="24"/>
                <w:szCs w:val="24"/>
              </w:rPr>
              <w:t>https://www.italythisway.com/fr/endroits/cittadella.php?layout=blog</w:t>
            </w:r>
          </w:p>
        </w:tc>
        <w:tc>
          <w:tcPr>
            <w:tcW w:w="2121" w:type="dxa"/>
          </w:tcPr>
          <w:p w:rsidR="0052497C" w:rsidRPr="0052497C" w:rsidRDefault="0052497C" w:rsidP="0052497C">
            <w:pPr>
              <w:rPr>
                <w:rFonts w:ascii="Times New Roman" w:hAnsi="Times New Roman" w:cs="Times New Roman"/>
                <w:sz w:val="24"/>
                <w:szCs w:val="24"/>
              </w:rPr>
            </w:pPr>
            <w:r w:rsidRPr="0052497C">
              <w:rPr>
                <w:rFonts w:ascii="Times New Roman" w:hAnsi="Times New Roman" w:cs="Times New Roman"/>
                <w:sz w:val="24"/>
                <w:szCs w:val="24"/>
              </w:rPr>
              <w:t xml:space="preserve">La ville fortifiée de </w:t>
            </w:r>
            <w:proofErr w:type="spellStart"/>
            <w:r w:rsidRPr="0052497C">
              <w:rPr>
                <w:rFonts w:ascii="Times New Roman" w:hAnsi="Times New Roman" w:cs="Times New Roman"/>
                <w:sz w:val="24"/>
                <w:szCs w:val="24"/>
              </w:rPr>
              <w:t>Cittadella</w:t>
            </w:r>
            <w:proofErr w:type="spellEnd"/>
            <w:r w:rsidRPr="0052497C">
              <w:rPr>
                <w:rFonts w:ascii="Times New Roman" w:hAnsi="Times New Roman" w:cs="Times New Roman"/>
                <w:sz w:val="24"/>
                <w:szCs w:val="24"/>
              </w:rPr>
              <w:t xml:space="preserve"> a une structure inhabituelle, presque circulaire (les autres forteresses médiévales avaient généralement quatre côtés). Les murs de </w:t>
            </w:r>
            <w:proofErr w:type="spellStart"/>
            <w:r w:rsidRPr="0052497C">
              <w:rPr>
                <w:rFonts w:ascii="Times New Roman" w:hAnsi="Times New Roman" w:cs="Times New Roman"/>
                <w:sz w:val="24"/>
                <w:szCs w:val="24"/>
              </w:rPr>
              <w:lastRenderedPageBreak/>
              <w:t>Cittadella</w:t>
            </w:r>
            <w:proofErr w:type="spellEnd"/>
            <w:r w:rsidRPr="0052497C">
              <w:rPr>
                <w:rFonts w:ascii="Times New Roman" w:hAnsi="Times New Roman" w:cs="Times New Roman"/>
                <w:sz w:val="24"/>
                <w:szCs w:val="24"/>
              </w:rPr>
              <w:t xml:space="preserve">, construit en pierre de la rivière </w:t>
            </w:r>
            <w:proofErr w:type="spellStart"/>
            <w:r w:rsidRPr="0052497C">
              <w:rPr>
                <w:rFonts w:ascii="Times New Roman" w:hAnsi="Times New Roman" w:cs="Times New Roman"/>
                <w:sz w:val="24"/>
                <w:szCs w:val="24"/>
              </w:rPr>
              <w:t>Brenta</w:t>
            </w:r>
            <w:proofErr w:type="spellEnd"/>
            <w:r w:rsidRPr="0052497C">
              <w:rPr>
                <w:rFonts w:ascii="Times New Roman" w:hAnsi="Times New Roman" w:cs="Times New Roman"/>
                <w:sz w:val="24"/>
                <w:szCs w:val="24"/>
              </w:rPr>
              <w:t>, ont une longueur considérable, plus de 1400 mètres et une hauteur de 12-13 mètres, et tiennent debout sur un monticule entouré d'un fossé.</w:t>
            </w:r>
          </w:p>
          <w:p w:rsidR="0052497C" w:rsidRPr="0052497C" w:rsidRDefault="0052497C" w:rsidP="0052497C">
            <w:pPr>
              <w:rPr>
                <w:rFonts w:ascii="Times New Roman" w:hAnsi="Times New Roman" w:cs="Times New Roman"/>
                <w:sz w:val="24"/>
                <w:szCs w:val="24"/>
              </w:rPr>
            </w:pPr>
          </w:p>
          <w:p w:rsidR="0052497C" w:rsidRPr="0052497C" w:rsidRDefault="0052497C" w:rsidP="0052497C">
            <w:pPr>
              <w:rPr>
                <w:rFonts w:ascii="Times New Roman" w:hAnsi="Times New Roman" w:cs="Times New Roman"/>
                <w:sz w:val="24"/>
                <w:szCs w:val="24"/>
              </w:rPr>
            </w:pPr>
            <w:r w:rsidRPr="0052497C">
              <w:rPr>
                <w:rFonts w:ascii="Times New Roman" w:hAnsi="Times New Roman" w:cs="Times New Roman"/>
                <w:sz w:val="24"/>
                <w:szCs w:val="24"/>
              </w:rPr>
              <w:t xml:space="preserve">Une visite guidée à </w:t>
            </w:r>
            <w:proofErr w:type="spellStart"/>
            <w:r w:rsidRPr="0052497C">
              <w:rPr>
                <w:rFonts w:ascii="Times New Roman" w:hAnsi="Times New Roman" w:cs="Times New Roman"/>
                <w:sz w:val="24"/>
                <w:szCs w:val="24"/>
              </w:rPr>
              <w:t>Cittadella</w:t>
            </w:r>
            <w:proofErr w:type="spellEnd"/>
            <w:r w:rsidRPr="0052497C">
              <w:rPr>
                <w:rFonts w:ascii="Times New Roman" w:hAnsi="Times New Roman" w:cs="Times New Roman"/>
                <w:sz w:val="24"/>
                <w:szCs w:val="24"/>
              </w:rPr>
              <w:t xml:space="preserve"> commence à partir de ce mur défensif - peut-être avec une promenade autour des remparts (frais d'entrée payable) et une chance de voir les murs d'en haut.</w:t>
            </w:r>
          </w:p>
          <w:p w:rsidR="0052497C" w:rsidRPr="0052497C" w:rsidRDefault="0052497C" w:rsidP="0052497C">
            <w:pPr>
              <w:rPr>
                <w:rFonts w:ascii="Times New Roman" w:hAnsi="Times New Roman" w:cs="Times New Roman"/>
                <w:sz w:val="24"/>
                <w:szCs w:val="24"/>
              </w:rPr>
            </w:pPr>
          </w:p>
          <w:p w:rsidR="005B5A44" w:rsidRDefault="0052497C" w:rsidP="0052497C">
            <w:pPr>
              <w:rPr>
                <w:rFonts w:ascii="Times New Roman" w:hAnsi="Times New Roman" w:cs="Times New Roman"/>
                <w:sz w:val="24"/>
                <w:szCs w:val="24"/>
              </w:rPr>
            </w:pPr>
            <w:r w:rsidRPr="0052497C">
              <w:rPr>
                <w:rFonts w:ascii="Times New Roman" w:hAnsi="Times New Roman" w:cs="Times New Roman"/>
                <w:sz w:val="24"/>
                <w:szCs w:val="24"/>
              </w:rPr>
              <w:t xml:space="preserve">La Tour de Malte, datant de 1251, vaut bien une visite. C'était autrefois une prison construite par le terrible et cruel tyran appelé </w:t>
            </w:r>
            <w:proofErr w:type="spellStart"/>
            <w:r w:rsidRPr="0052497C">
              <w:rPr>
                <w:rFonts w:ascii="Times New Roman" w:hAnsi="Times New Roman" w:cs="Times New Roman"/>
                <w:sz w:val="24"/>
                <w:szCs w:val="24"/>
              </w:rPr>
              <w:t>Ezzelino</w:t>
            </w:r>
            <w:proofErr w:type="spellEnd"/>
            <w:r w:rsidRPr="0052497C">
              <w:rPr>
                <w:rFonts w:ascii="Times New Roman" w:hAnsi="Times New Roman" w:cs="Times New Roman"/>
                <w:sz w:val="24"/>
                <w:szCs w:val="24"/>
              </w:rPr>
              <w:t xml:space="preserve"> da Romano.</w:t>
            </w:r>
          </w:p>
        </w:tc>
      </w:tr>
    </w:tbl>
    <w:p w:rsidR="005B5A44" w:rsidRPr="00AA12F9" w:rsidRDefault="005B5A44" w:rsidP="00ED04E0">
      <w:pPr>
        <w:rPr>
          <w:rFonts w:ascii="Times New Roman" w:hAnsi="Times New Roman" w:cs="Times New Roman"/>
          <w:sz w:val="24"/>
          <w:szCs w:val="24"/>
        </w:rPr>
      </w:pPr>
    </w:p>
    <w:sectPr w:rsidR="005B5A44" w:rsidRPr="00AA12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52379F"/>
    <w:multiLevelType w:val="multilevel"/>
    <w:tmpl w:val="2C6A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AB"/>
    <w:rsid w:val="000E7F86"/>
    <w:rsid w:val="001D0708"/>
    <w:rsid w:val="003314AB"/>
    <w:rsid w:val="003740C4"/>
    <w:rsid w:val="004C7CDA"/>
    <w:rsid w:val="0050180F"/>
    <w:rsid w:val="0052497C"/>
    <w:rsid w:val="005A226B"/>
    <w:rsid w:val="005B5A44"/>
    <w:rsid w:val="0066651B"/>
    <w:rsid w:val="0067289D"/>
    <w:rsid w:val="00765BBF"/>
    <w:rsid w:val="00771DFB"/>
    <w:rsid w:val="008564C6"/>
    <w:rsid w:val="0092460A"/>
    <w:rsid w:val="009802F8"/>
    <w:rsid w:val="00AA12F9"/>
    <w:rsid w:val="00AC2D28"/>
    <w:rsid w:val="00BF36DB"/>
    <w:rsid w:val="00C50ECF"/>
    <w:rsid w:val="00D66B77"/>
    <w:rsid w:val="00D850FB"/>
    <w:rsid w:val="00EA74B0"/>
    <w:rsid w:val="00ED04E0"/>
    <w:rsid w:val="00EE7885"/>
    <w:rsid w:val="00F56DCD"/>
    <w:rsid w:val="00F901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3988"/>
  <w15:chartTrackingRefBased/>
  <w15:docId w15:val="{F23F2264-87F8-4C94-B484-1A9064F06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4AB"/>
  </w:style>
  <w:style w:type="paragraph" w:styleId="Titre2">
    <w:name w:val="heading 2"/>
    <w:basedOn w:val="Normal"/>
    <w:link w:val="Titre2Car"/>
    <w:uiPriority w:val="9"/>
    <w:qFormat/>
    <w:rsid w:val="00F901E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1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564C6"/>
    <w:rPr>
      <w:color w:val="0563C1" w:themeColor="hyperlink"/>
      <w:u w:val="single"/>
    </w:rPr>
  </w:style>
  <w:style w:type="character" w:styleId="Mentionnonrsolue">
    <w:name w:val="Unresolved Mention"/>
    <w:basedOn w:val="Policepardfaut"/>
    <w:uiPriority w:val="99"/>
    <w:semiHidden/>
    <w:unhideWhenUsed/>
    <w:rsid w:val="008564C6"/>
    <w:rPr>
      <w:color w:val="605E5C"/>
      <w:shd w:val="clear" w:color="auto" w:fill="E1DFDD"/>
    </w:rPr>
  </w:style>
  <w:style w:type="character" w:customStyle="1" w:styleId="Titre2Car">
    <w:name w:val="Titre 2 Car"/>
    <w:basedOn w:val="Policepardfaut"/>
    <w:link w:val="Titre2"/>
    <w:uiPriority w:val="9"/>
    <w:rsid w:val="00F901E1"/>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7345">
      <w:bodyDiv w:val="1"/>
      <w:marLeft w:val="0"/>
      <w:marRight w:val="0"/>
      <w:marTop w:val="0"/>
      <w:marBottom w:val="0"/>
      <w:divBdr>
        <w:top w:val="none" w:sz="0" w:space="0" w:color="auto"/>
        <w:left w:val="none" w:sz="0" w:space="0" w:color="auto"/>
        <w:bottom w:val="none" w:sz="0" w:space="0" w:color="auto"/>
        <w:right w:val="none" w:sz="0" w:space="0" w:color="auto"/>
      </w:divBdr>
    </w:div>
    <w:div w:id="53504158">
      <w:bodyDiv w:val="1"/>
      <w:marLeft w:val="0"/>
      <w:marRight w:val="0"/>
      <w:marTop w:val="0"/>
      <w:marBottom w:val="0"/>
      <w:divBdr>
        <w:top w:val="none" w:sz="0" w:space="0" w:color="auto"/>
        <w:left w:val="none" w:sz="0" w:space="0" w:color="auto"/>
        <w:bottom w:val="none" w:sz="0" w:space="0" w:color="auto"/>
        <w:right w:val="none" w:sz="0" w:space="0" w:color="auto"/>
      </w:divBdr>
    </w:div>
    <w:div w:id="78333724">
      <w:bodyDiv w:val="1"/>
      <w:marLeft w:val="0"/>
      <w:marRight w:val="0"/>
      <w:marTop w:val="0"/>
      <w:marBottom w:val="0"/>
      <w:divBdr>
        <w:top w:val="none" w:sz="0" w:space="0" w:color="auto"/>
        <w:left w:val="none" w:sz="0" w:space="0" w:color="auto"/>
        <w:bottom w:val="none" w:sz="0" w:space="0" w:color="auto"/>
        <w:right w:val="none" w:sz="0" w:space="0" w:color="auto"/>
      </w:divBdr>
    </w:div>
    <w:div w:id="81487339">
      <w:bodyDiv w:val="1"/>
      <w:marLeft w:val="0"/>
      <w:marRight w:val="0"/>
      <w:marTop w:val="0"/>
      <w:marBottom w:val="0"/>
      <w:divBdr>
        <w:top w:val="none" w:sz="0" w:space="0" w:color="auto"/>
        <w:left w:val="none" w:sz="0" w:space="0" w:color="auto"/>
        <w:bottom w:val="none" w:sz="0" w:space="0" w:color="auto"/>
        <w:right w:val="none" w:sz="0" w:space="0" w:color="auto"/>
      </w:divBdr>
    </w:div>
    <w:div w:id="87704223">
      <w:bodyDiv w:val="1"/>
      <w:marLeft w:val="0"/>
      <w:marRight w:val="0"/>
      <w:marTop w:val="0"/>
      <w:marBottom w:val="0"/>
      <w:divBdr>
        <w:top w:val="none" w:sz="0" w:space="0" w:color="auto"/>
        <w:left w:val="none" w:sz="0" w:space="0" w:color="auto"/>
        <w:bottom w:val="none" w:sz="0" w:space="0" w:color="auto"/>
        <w:right w:val="none" w:sz="0" w:space="0" w:color="auto"/>
      </w:divBdr>
    </w:div>
    <w:div w:id="97019565">
      <w:bodyDiv w:val="1"/>
      <w:marLeft w:val="0"/>
      <w:marRight w:val="0"/>
      <w:marTop w:val="0"/>
      <w:marBottom w:val="0"/>
      <w:divBdr>
        <w:top w:val="none" w:sz="0" w:space="0" w:color="auto"/>
        <w:left w:val="none" w:sz="0" w:space="0" w:color="auto"/>
        <w:bottom w:val="none" w:sz="0" w:space="0" w:color="auto"/>
        <w:right w:val="none" w:sz="0" w:space="0" w:color="auto"/>
      </w:divBdr>
    </w:div>
    <w:div w:id="170608558">
      <w:bodyDiv w:val="1"/>
      <w:marLeft w:val="0"/>
      <w:marRight w:val="0"/>
      <w:marTop w:val="0"/>
      <w:marBottom w:val="0"/>
      <w:divBdr>
        <w:top w:val="none" w:sz="0" w:space="0" w:color="auto"/>
        <w:left w:val="none" w:sz="0" w:space="0" w:color="auto"/>
        <w:bottom w:val="none" w:sz="0" w:space="0" w:color="auto"/>
        <w:right w:val="none" w:sz="0" w:space="0" w:color="auto"/>
      </w:divBdr>
    </w:div>
    <w:div w:id="174341665">
      <w:bodyDiv w:val="1"/>
      <w:marLeft w:val="0"/>
      <w:marRight w:val="0"/>
      <w:marTop w:val="0"/>
      <w:marBottom w:val="0"/>
      <w:divBdr>
        <w:top w:val="none" w:sz="0" w:space="0" w:color="auto"/>
        <w:left w:val="none" w:sz="0" w:space="0" w:color="auto"/>
        <w:bottom w:val="none" w:sz="0" w:space="0" w:color="auto"/>
        <w:right w:val="none" w:sz="0" w:space="0" w:color="auto"/>
      </w:divBdr>
    </w:div>
    <w:div w:id="221138304">
      <w:bodyDiv w:val="1"/>
      <w:marLeft w:val="0"/>
      <w:marRight w:val="0"/>
      <w:marTop w:val="0"/>
      <w:marBottom w:val="0"/>
      <w:divBdr>
        <w:top w:val="none" w:sz="0" w:space="0" w:color="auto"/>
        <w:left w:val="none" w:sz="0" w:space="0" w:color="auto"/>
        <w:bottom w:val="none" w:sz="0" w:space="0" w:color="auto"/>
        <w:right w:val="none" w:sz="0" w:space="0" w:color="auto"/>
      </w:divBdr>
    </w:div>
    <w:div w:id="294608633">
      <w:bodyDiv w:val="1"/>
      <w:marLeft w:val="0"/>
      <w:marRight w:val="0"/>
      <w:marTop w:val="0"/>
      <w:marBottom w:val="0"/>
      <w:divBdr>
        <w:top w:val="none" w:sz="0" w:space="0" w:color="auto"/>
        <w:left w:val="none" w:sz="0" w:space="0" w:color="auto"/>
        <w:bottom w:val="none" w:sz="0" w:space="0" w:color="auto"/>
        <w:right w:val="none" w:sz="0" w:space="0" w:color="auto"/>
      </w:divBdr>
    </w:div>
    <w:div w:id="320619983">
      <w:bodyDiv w:val="1"/>
      <w:marLeft w:val="0"/>
      <w:marRight w:val="0"/>
      <w:marTop w:val="0"/>
      <w:marBottom w:val="0"/>
      <w:divBdr>
        <w:top w:val="none" w:sz="0" w:space="0" w:color="auto"/>
        <w:left w:val="none" w:sz="0" w:space="0" w:color="auto"/>
        <w:bottom w:val="none" w:sz="0" w:space="0" w:color="auto"/>
        <w:right w:val="none" w:sz="0" w:space="0" w:color="auto"/>
      </w:divBdr>
    </w:div>
    <w:div w:id="378744680">
      <w:bodyDiv w:val="1"/>
      <w:marLeft w:val="0"/>
      <w:marRight w:val="0"/>
      <w:marTop w:val="0"/>
      <w:marBottom w:val="0"/>
      <w:divBdr>
        <w:top w:val="none" w:sz="0" w:space="0" w:color="auto"/>
        <w:left w:val="none" w:sz="0" w:space="0" w:color="auto"/>
        <w:bottom w:val="none" w:sz="0" w:space="0" w:color="auto"/>
        <w:right w:val="none" w:sz="0" w:space="0" w:color="auto"/>
      </w:divBdr>
    </w:div>
    <w:div w:id="754131023">
      <w:bodyDiv w:val="1"/>
      <w:marLeft w:val="0"/>
      <w:marRight w:val="0"/>
      <w:marTop w:val="0"/>
      <w:marBottom w:val="0"/>
      <w:divBdr>
        <w:top w:val="none" w:sz="0" w:space="0" w:color="auto"/>
        <w:left w:val="none" w:sz="0" w:space="0" w:color="auto"/>
        <w:bottom w:val="none" w:sz="0" w:space="0" w:color="auto"/>
        <w:right w:val="none" w:sz="0" w:space="0" w:color="auto"/>
      </w:divBdr>
    </w:div>
    <w:div w:id="836460469">
      <w:bodyDiv w:val="1"/>
      <w:marLeft w:val="0"/>
      <w:marRight w:val="0"/>
      <w:marTop w:val="0"/>
      <w:marBottom w:val="0"/>
      <w:divBdr>
        <w:top w:val="none" w:sz="0" w:space="0" w:color="auto"/>
        <w:left w:val="none" w:sz="0" w:space="0" w:color="auto"/>
        <w:bottom w:val="none" w:sz="0" w:space="0" w:color="auto"/>
        <w:right w:val="none" w:sz="0" w:space="0" w:color="auto"/>
      </w:divBdr>
    </w:div>
    <w:div w:id="1075663972">
      <w:bodyDiv w:val="1"/>
      <w:marLeft w:val="0"/>
      <w:marRight w:val="0"/>
      <w:marTop w:val="0"/>
      <w:marBottom w:val="0"/>
      <w:divBdr>
        <w:top w:val="none" w:sz="0" w:space="0" w:color="auto"/>
        <w:left w:val="none" w:sz="0" w:space="0" w:color="auto"/>
        <w:bottom w:val="none" w:sz="0" w:space="0" w:color="auto"/>
        <w:right w:val="none" w:sz="0" w:space="0" w:color="auto"/>
      </w:divBdr>
    </w:div>
    <w:div w:id="1198470625">
      <w:bodyDiv w:val="1"/>
      <w:marLeft w:val="0"/>
      <w:marRight w:val="0"/>
      <w:marTop w:val="0"/>
      <w:marBottom w:val="0"/>
      <w:divBdr>
        <w:top w:val="none" w:sz="0" w:space="0" w:color="auto"/>
        <w:left w:val="none" w:sz="0" w:space="0" w:color="auto"/>
        <w:bottom w:val="none" w:sz="0" w:space="0" w:color="auto"/>
        <w:right w:val="none" w:sz="0" w:space="0" w:color="auto"/>
      </w:divBdr>
    </w:div>
    <w:div w:id="1261521375">
      <w:bodyDiv w:val="1"/>
      <w:marLeft w:val="0"/>
      <w:marRight w:val="0"/>
      <w:marTop w:val="0"/>
      <w:marBottom w:val="0"/>
      <w:divBdr>
        <w:top w:val="none" w:sz="0" w:space="0" w:color="auto"/>
        <w:left w:val="none" w:sz="0" w:space="0" w:color="auto"/>
        <w:bottom w:val="none" w:sz="0" w:space="0" w:color="auto"/>
        <w:right w:val="none" w:sz="0" w:space="0" w:color="auto"/>
      </w:divBdr>
    </w:div>
    <w:div w:id="1501503218">
      <w:bodyDiv w:val="1"/>
      <w:marLeft w:val="0"/>
      <w:marRight w:val="0"/>
      <w:marTop w:val="0"/>
      <w:marBottom w:val="0"/>
      <w:divBdr>
        <w:top w:val="none" w:sz="0" w:space="0" w:color="auto"/>
        <w:left w:val="none" w:sz="0" w:space="0" w:color="auto"/>
        <w:bottom w:val="none" w:sz="0" w:space="0" w:color="auto"/>
        <w:right w:val="none" w:sz="0" w:space="0" w:color="auto"/>
      </w:divBdr>
    </w:div>
    <w:div w:id="1603101378">
      <w:bodyDiv w:val="1"/>
      <w:marLeft w:val="0"/>
      <w:marRight w:val="0"/>
      <w:marTop w:val="0"/>
      <w:marBottom w:val="0"/>
      <w:divBdr>
        <w:top w:val="none" w:sz="0" w:space="0" w:color="auto"/>
        <w:left w:val="none" w:sz="0" w:space="0" w:color="auto"/>
        <w:bottom w:val="none" w:sz="0" w:space="0" w:color="auto"/>
        <w:right w:val="none" w:sz="0" w:space="0" w:color="auto"/>
      </w:divBdr>
    </w:div>
    <w:div w:id="1682899296">
      <w:bodyDiv w:val="1"/>
      <w:marLeft w:val="0"/>
      <w:marRight w:val="0"/>
      <w:marTop w:val="0"/>
      <w:marBottom w:val="0"/>
      <w:divBdr>
        <w:top w:val="none" w:sz="0" w:space="0" w:color="auto"/>
        <w:left w:val="none" w:sz="0" w:space="0" w:color="auto"/>
        <w:bottom w:val="none" w:sz="0" w:space="0" w:color="auto"/>
        <w:right w:val="none" w:sz="0" w:space="0" w:color="auto"/>
      </w:divBdr>
    </w:div>
    <w:div w:id="1784380729">
      <w:bodyDiv w:val="1"/>
      <w:marLeft w:val="0"/>
      <w:marRight w:val="0"/>
      <w:marTop w:val="0"/>
      <w:marBottom w:val="0"/>
      <w:divBdr>
        <w:top w:val="none" w:sz="0" w:space="0" w:color="auto"/>
        <w:left w:val="none" w:sz="0" w:space="0" w:color="auto"/>
        <w:bottom w:val="none" w:sz="0" w:space="0" w:color="auto"/>
        <w:right w:val="none" w:sz="0" w:space="0" w:color="auto"/>
      </w:divBdr>
    </w:div>
    <w:div w:id="1829638414">
      <w:bodyDiv w:val="1"/>
      <w:marLeft w:val="0"/>
      <w:marRight w:val="0"/>
      <w:marTop w:val="0"/>
      <w:marBottom w:val="0"/>
      <w:divBdr>
        <w:top w:val="none" w:sz="0" w:space="0" w:color="auto"/>
        <w:left w:val="none" w:sz="0" w:space="0" w:color="auto"/>
        <w:bottom w:val="none" w:sz="0" w:space="0" w:color="auto"/>
        <w:right w:val="none" w:sz="0" w:space="0" w:color="auto"/>
      </w:divBdr>
    </w:div>
    <w:div w:id="1877279387">
      <w:bodyDiv w:val="1"/>
      <w:marLeft w:val="0"/>
      <w:marRight w:val="0"/>
      <w:marTop w:val="0"/>
      <w:marBottom w:val="0"/>
      <w:divBdr>
        <w:top w:val="none" w:sz="0" w:space="0" w:color="auto"/>
        <w:left w:val="none" w:sz="0" w:space="0" w:color="auto"/>
        <w:bottom w:val="none" w:sz="0" w:space="0" w:color="auto"/>
        <w:right w:val="none" w:sz="0" w:space="0" w:color="auto"/>
      </w:divBdr>
    </w:div>
    <w:div w:id="1926718519">
      <w:bodyDiv w:val="1"/>
      <w:marLeft w:val="0"/>
      <w:marRight w:val="0"/>
      <w:marTop w:val="0"/>
      <w:marBottom w:val="0"/>
      <w:divBdr>
        <w:top w:val="none" w:sz="0" w:space="0" w:color="auto"/>
        <w:left w:val="none" w:sz="0" w:space="0" w:color="auto"/>
        <w:bottom w:val="none" w:sz="0" w:space="0" w:color="auto"/>
        <w:right w:val="none" w:sz="0" w:space="0" w:color="auto"/>
      </w:divBdr>
    </w:div>
    <w:div w:id="2055079243">
      <w:bodyDiv w:val="1"/>
      <w:marLeft w:val="0"/>
      <w:marRight w:val="0"/>
      <w:marTop w:val="0"/>
      <w:marBottom w:val="0"/>
      <w:divBdr>
        <w:top w:val="none" w:sz="0" w:space="0" w:color="auto"/>
        <w:left w:val="none" w:sz="0" w:space="0" w:color="auto"/>
        <w:bottom w:val="none" w:sz="0" w:space="0" w:color="auto"/>
        <w:right w:val="none" w:sz="0" w:space="0" w:color="auto"/>
      </w:divBdr>
    </w:div>
    <w:div w:id="210758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senegal.com/monument-de-la-renaissance-africaine,2832.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uest-france.fr/europe/ukraine/guerre-en-ukraine-paris-denonce-la-desinformation-de-moscou-sur-lenvoi-de-soldats-francais-56baa542-e6b7-11ee-9618-4414a90184d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ance24.com/fr/europe/20240320-ukraine-union-europeenne-accord-plafonner-importations-volailles-ma%C3%AFs-avoine" TargetMode="External"/><Relationship Id="rId11" Type="http://schemas.openxmlformats.org/officeDocument/2006/relationships/hyperlink" Target="https://weekend.levif.be/voyage/le-top-20-des-meilleures-destinations-en-europe-pour-2023/" TargetMode="External"/><Relationship Id="rId5" Type="http://schemas.openxmlformats.org/officeDocument/2006/relationships/hyperlink" Target="https://www.liberation.fr/international/europe/irlande-le-premier-ministre-leo-varadkar-demissionne-a-la-surprise-generale-20240320_P4GSEY6AVBBPNKYYZCL3BAHRJU/" TargetMode="External"/><Relationship Id="rId10" Type="http://schemas.openxmlformats.org/officeDocument/2006/relationships/hyperlink" Target="https://knmp.gov.gh/visiting-hours-rates/" TargetMode="External"/><Relationship Id="rId4" Type="http://schemas.openxmlformats.org/officeDocument/2006/relationships/webSettings" Target="webSettings.xml"/><Relationship Id="rId9" Type="http://schemas.openxmlformats.org/officeDocument/2006/relationships/hyperlink" Target="https://www.wikiwand.com/fr/Mus%C3%A9e_national_du_costume_de_Grand-Bassa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9</Pages>
  <Words>1869</Words>
  <Characters>10283</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Amirath TIDJANI</dc:creator>
  <cp:keywords/>
  <dc:description/>
  <cp:lastModifiedBy>Amirath TIDJANI</cp:lastModifiedBy>
  <cp:revision>1</cp:revision>
  <dcterms:created xsi:type="dcterms:W3CDTF">2024-03-20T13:20:00Z</dcterms:created>
  <dcterms:modified xsi:type="dcterms:W3CDTF">2024-03-21T09:38:00Z</dcterms:modified>
</cp:coreProperties>
</file>