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3420"/>
        <w:gridCol w:w="2190"/>
        <w:gridCol w:w="3750"/>
        <w:tblGridChange w:id="0">
          <w:tblGrid>
            <w:gridCol w:w="3420"/>
            <w:gridCol w:w="2190"/>
            <w:gridCol w:w="3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Frantz Fanon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1800-567-8999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myemai@myurll.com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https://www.puppycat.com</w:t>
            </w:r>
          </w:p>
        </w:tc>
      </w:tr>
    </w:tbl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##greetings##</w:t>
        <w:tab/>
        <w:tab/>
        <w:tab/>
        <w:tab/>
        <w:tab/>
        <w:tab/>
        <w:t xml:space="preserve">##date##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 this with one</w:t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 this with two_start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Replace this with bullet one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 this with bullet two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 this with bullet three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 this with end_two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 this with three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Frantz Fanon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