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VastPage"/>
        <w:ind w:end="0"/>
        <w:jc w:val="center"/>
        <w:rPr>
          <w:rFonts w:cs="B Titr"/>
        </w:rPr>
      </w:pPr>
      <w:r>
        <w:rPr>
          <w:rFonts w:cs="B Titr"/>
          <w:rtl w:val="true"/>
        </w:rPr>
        <w:t xml:space="preserve">استاندارد حسابداري‌ شماره‌ </w:t>
      </w:r>
      <w:r>
        <w:rPr>
          <w:rFonts w:cs="B Titr"/>
        </w:rPr>
        <w:t>8</w:t>
      </w:r>
    </w:p>
    <w:p>
      <w:pPr>
        <w:pStyle w:val="TitreVastPage"/>
        <w:ind w:end="0"/>
        <w:jc w:val="center"/>
        <w:rPr>
          <w:rFonts w:cs="B Titr"/>
        </w:rPr>
        <w:sectPr>
          <w:type w:val="nextPage"/>
          <w:pgSz w:w="11906" w:h="16838"/>
          <w:pgMar w:left="1701" w:right="1701" w:gutter="0" w:header="0" w:top="5670" w:footer="0" w:bottom="1701"/>
          <w:pgNumType w:start="171" w:fmt="decimal"/>
          <w:formProt w:val="false"/>
          <w:titlePg/>
          <w:textDirection w:val="lrTb"/>
          <w:bidi/>
          <w:rtlGutter/>
          <w:docGrid w:type="default" w:linePitch="360" w:charSpace="0"/>
        </w:sectPr>
      </w:pPr>
      <w:r>
        <w:rPr>
          <w:rFonts w:cs="B Titr"/>
          <w:rtl w:val="true"/>
        </w:rPr>
        <w:t>حسابداري‌ موجودي‌ مواد</w:t>
      </w:r>
      <w:r>
        <w:rPr>
          <w:rFonts w:hint="cs" w:cs="B Titr"/>
          <w:rtl w:val="true"/>
        </w:rPr>
        <w:t xml:space="preserve"> </w:t>
      </w:r>
      <w:r>
        <w:rPr>
          <w:rFonts w:cs="B Titr"/>
          <w:rtl w:val="true"/>
        </w:rPr>
        <w:t>و</w:t>
      </w:r>
      <w:r>
        <w:rPr>
          <w:rFonts w:hint="cs" w:cs="B Titr"/>
          <w:rtl w:val="true"/>
        </w:rPr>
        <w:t xml:space="preserve"> </w:t>
      </w:r>
      <w:r>
        <w:rPr>
          <w:rFonts w:cs="B Titr"/>
          <w:rtl w:val="true"/>
        </w:rPr>
        <w:t>کالا</w:t>
      </w:r>
    </w:p>
    <w:p>
      <w:pPr>
        <w:pStyle w:val="TitrePageOne"/>
        <w:ind w:end="0"/>
        <w:jc w:val="center"/>
        <w:rPr>
          <w:rFonts w:cs="B Titr"/>
        </w:rPr>
      </w:pPr>
      <w:r>
        <w:rPr>
          <w:rFonts w:cs="B Titr"/>
          <w:rtl w:val="true"/>
        </w:rPr>
        <w:t xml:space="preserve">استاندارد حسابداري‌ شماره‌ </w:t>
      </w:r>
      <w:r>
        <w:rPr>
          <w:rFonts w:cs="B Titr"/>
        </w:rPr>
        <w:t>8</w:t>
      </w:r>
    </w:p>
    <w:p>
      <w:pPr>
        <w:pStyle w:val="TitrePageOne"/>
        <w:ind w:end="0"/>
        <w:jc w:val="center"/>
        <w:rPr>
          <w:rFonts w:cs="B Titr"/>
        </w:rPr>
      </w:pPr>
      <w:r>
        <w:rPr>
          <w:rFonts w:cs="B Titr"/>
          <w:rtl w:val="true"/>
        </w:rPr>
        <w:t>حسابداري‌ موجودي‌ مواد</w:t>
      </w:r>
      <w:r>
        <w:rPr>
          <w:rFonts w:ascii="Times New Roman" w:hAnsi="Times New Roman" w:hint="cs" w:cs="Times New Roman"/>
          <w:rtl w:val="true"/>
        </w:rPr>
        <w:t> </w:t>
      </w:r>
      <w:r>
        <w:rPr>
          <w:rFonts w:cs="B Titr"/>
          <w:rtl w:val="true"/>
        </w:rPr>
        <w:t>و</w:t>
      </w:r>
      <w:r>
        <w:rPr>
          <w:rFonts w:ascii="Times New Roman" w:hAnsi="Times New Roman" w:hint="cs" w:cs="Times New Roman"/>
          <w:rtl w:val="true"/>
        </w:rPr>
        <w:t> </w:t>
      </w:r>
      <w:r>
        <w:rPr>
          <w:rFonts w:cs="B Titr"/>
          <w:rtl w:val="true"/>
        </w:rPr>
        <w:t>کالا</w:t>
      </w:r>
    </w:p>
    <w:p>
      <w:pPr>
        <w:pStyle w:val="1Traffic"/>
        <w:bidi w:val="1"/>
        <w:ind w:end="0"/>
        <w:jc w:val="both"/>
        <w:rPr>
          <w:rFonts w:cs="B Traffic"/>
          <w:sz w:val="6"/>
          <w:szCs w:val="8"/>
        </w:rPr>
      </w:pPr>
      <w:r>
        <w:rPr>
          <w:rFonts w:cs="B Traffic"/>
          <w:sz w:val="6"/>
          <w:szCs w:val="8"/>
          <w:rtl w:val="true"/>
        </w:rPr>
      </w:r>
    </w:p>
    <w:p>
      <w:pPr>
        <w:pStyle w:val="Fehrest"/>
        <w:bidi w:val="1"/>
        <w:spacing w:before="0" w:after="160"/>
        <w:ind w:end="0"/>
        <w:jc w:val="center"/>
        <w:rPr>
          <w:rFonts w:cs="B Zar"/>
          <w:sz w:val="30"/>
          <w:szCs w:val="28"/>
          <w:u w:val="single"/>
        </w:rPr>
      </w:pPr>
      <w:r>
        <w:rPr>
          <w:rtl w:val="true"/>
        </w:rPr>
        <w:t>فهرست‌ مندرجات‌</w:t>
      </w:r>
    </w:p>
    <w:tbl>
      <w:tblPr>
        <w:bidiVisual w:val="true"/>
        <w:tblW w:w="8046" w:type="dxa"/>
        <w:jc w:val="start"/>
        <w:tblInd w:w="107" w:type="dxa"/>
        <w:tblLayout w:type="fixed"/>
        <w:tblCellMar>
          <w:top w:w="0" w:type="dxa"/>
          <w:start w:w="108" w:type="dxa"/>
          <w:bottom w:w="0" w:type="dxa"/>
          <w:end w:w="108" w:type="dxa"/>
        </w:tblCellMar>
      </w:tblPr>
      <w:tblGrid>
        <w:gridCol w:w="6486"/>
        <w:gridCol w:w="1560"/>
      </w:tblGrid>
      <w:tr>
        <w:trPr/>
        <w:tc>
          <w:tcPr>
            <w:tcW w:w="6486" w:type="dxa"/>
            <w:tcBorders/>
          </w:tcPr>
          <w:p>
            <w:pPr>
              <w:pStyle w:val="1Traffic"/>
              <w:bidi w:val="1"/>
              <w:snapToGrid w:val="false"/>
              <w:spacing w:before="0" w:after="0"/>
              <w:ind w:hanging="0" w:start="0" w:end="0"/>
              <w:jc w:val="both"/>
              <w:rPr>
                <w:rFonts w:cs="B Lotus" w:hint="cs"/>
                <w:szCs w:val="28"/>
              </w:rPr>
            </w:pPr>
            <w:r>
              <w:rPr>
                <w:rFonts w:cs="B Lotus" w:hint="cs"/>
                <w:szCs w:val="28"/>
                <w:rtl w:val="true"/>
              </w:rPr>
            </w:r>
          </w:p>
        </w:tc>
        <w:tc>
          <w:tcPr>
            <w:tcW w:w="1560" w:type="dxa"/>
            <w:tcBorders/>
          </w:tcPr>
          <w:p>
            <w:pPr>
              <w:pStyle w:val="1Traffic"/>
              <w:pBdr>
                <w:bottom w:val="single" w:sz="8" w:space="1" w:color="000000"/>
              </w:pBdr>
              <w:bidi w:val="1"/>
              <w:spacing w:before="0" w:after="0"/>
              <w:ind w:hanging="0" w:start="0" w:end="0"/>
              <w:jc w:val="center"/>
              <w:rPr>
                <w:rFonts w:cs="B Zar"/>
                <w:szCs w:val="24"/>
              </w:rPr>
            </w:pPr>
            <w:r>
              <w:rPr>
                <w:rFonts w:cs="B Zar"/>
                <w:sz w:val="18"/>
                <w:szCs w:val="24"/>
                <w:rtl w:val="true"/>
              </w:rPr>
              <w:t>شماره‌ بنـد</w:t>
            </w:r>
          </w:p>
        </w:tc>
      </w:tr>
      <w:tr>
        <w:trPr/>
        <w:tc>
          <w:tcPr>
            <w:tcW w:w="6486" w:type="dxa"/>
            <w:tcBorders/>
          </w:tcPr>
          <w:p>
            <w:pPr>
              <w:pStyle w:val="MatnBullet1"/>
              <w:numPr>
                <w:ilvl w:val="0"/>
                <w:numId w:val="12"/>
              </w:numPr>
              <w:tabs>
                <w:tab w:val="clear" w:pos="720"/>
              </w:tabs>
              <w:ind w:hanging="284" w:start="284" w:end="0"/>
              <w:jc w:val="both"/>
              <w:rPr/>
            </w:pPr>
            <w:r>
              <w:rPr>
                <w:rtl w:val="true"/>
              </w:rPr>
              <w:t>مقدمـه‌</w:t>
            </w:r>
          </w:p>
        </w:tc>
        <w:tc>
          <w:tcPr>
            <w:tcW w:w="1560" w:type="dxa"/>
            <w:tcBorders/>
          </w:tcPr>
          <w:p>
            <w:pPr>
              <w:pStyle w:val="1Traffic"/>
              <w:tabs>
                <w:tab w:val="clear" w:pos="720"/>
                <w:tab w:val="center" w:pos="284" w:leader="none"/>
                <w:tab w:val="center" w:pos="510" w:leader="none"/>
                <w:tab w:val="center" w:pos="737" w:leader="none"/>
              </w:tabs>
              <w:bidi w:val="1"/>
              <w:spacing w:before="0" w:after="0"/>
              <w:ind w:hanging="0" w:start="0" w:end="0"/>
              <w:jc w:val="center"/>
              <w:rPr>
                <w:rFonts w:cs="B Lotus"/>
                <w:szCs w:val="28"/>
              </w:rPr>
            </w:pPr>
            <w:r>
              <w:rPr>
                <w:rFonts w:cs="B Lotus"/>
                <w:szCs w:val="28"/>
              </w:rPr>
              <w:t>1</w:t>
            </w:r>
          </w:p>
        </w:tc>
      </w:tr>
      <w:tr>
        <w:trPr/>
        <w:tc>
          <w:tcPr>
            <w:tcW w:w="6486" w:type="dxa"/>
            <w:tcBorders/>
          </w:tcPr>
          <w:p>
            <w:pPr>
              <w:pStyle w:val="MatnBullet1"/>
              <w:numPr>
                <w:ilvl w:val="0"/>
                <w:numId w:val="12"/>
              </w:numPr>
              <w:tabs>
                <w:tab w:val="clear" w:pos="720"/>
              </w:tabs>
              <w:ind w:hanging="284" w:start="284" w:end="0"/>
              <w:jc w:val="both"/>
              <w:rPr/>
            </w:pPr>
            <w:r>
              <w:rPr>
                <w:rtl w:val="true"/>
              </w:rPr>
              <w:t>دامنه‌ كاربرد</w:t>
            </w:r>
          </w:p>
        </w:tc>
        <w:tc>
          <w:tcPr>
            <w:tcW w:w="1560" w:type="dxa"/>
            <w:tcBorders/>
          </w:tcPr>
          <w:p>
            <w:pPr>
              <w:pStyle w:val="1Traffic"/>
              <w:tabs>
                <w:tab w:val="clear" w:pos="720"/>
                <w:tab w:val="center" w:pos="454" w:leader="none"/>
                <w:tab w:val="center" w:pos="658" w:leader="none"/>
                <w:tab w:val="center" w:pos="879" w:leader="none"/>
              </w:tabs>
              <w:bidi w:val="1"/>
              <w:spacing w:before="0" w:after="0"/>
              <w:ind w:hanging="0" w:start="0" w:end="0"/>
              <w:jc w:val="center"/>
              <w:rPr>
                <w:rFonts w:cs="B Lotus"/>
                <w:szCs w:val="28"/>
              </w:rPr>
            </w:pPr>
            <w:r>
              <w:rPr>
                <w:rFonts w:cs="B Lotus"/>
                <w:szCs w:val="28"/>
              </w:rPr>
              <w:t>2</w:t>
            </w:r>
          </w:p>
        </w:tc>
      </w:tr>
      <w:tr>
        <w:trPr/>
        <w:tc>
          <w:tcPr>
            <w:tcW w:w="6486" w:type="dxa"/>
            <w:tcBorders/>
          </w:tcPr>
          <w:p>
            <w:pPr>
              <w:pStyle w:val="MatnBullet1"/>
              <w:numPr>
                <w:ilvl w:val="0"/>
                <w:numId w:val="12"/>
              </w:numPr>
              <w:tabs>
                <w:tab w:val="clear" w:pos="720"/>
              </w:tabs>
              <w:ind w:hanging="284" w:start="284" w:end="0"/>
              <w:jc w:val="both"/>
              <w:rPr>
                <w:rFonts w:cs="B Lotus"/>
              </w:rPr>
            </w:pPr>
            <w:r>
              <w:rPr>
                <w:rFonts w:cs="B Lotus"/>
                <w:rtl w:val="true"/>
              </w:rPr>
              <w:t xml:space="preserve">تعاريف‌ </w:t>
            </w:r>
          </w:p>
        </w:tc>
        <w:tc>
          <w:tcPr>
            <w:tcW w:w="1560" w:type="dxa"/>
            <w:tcBorders/>
          </w:tcPr>
          <w:p>
            <w:pPr>
              <w:pStyle w:val="1Traffic"/>
              <w:tabs>
                <w:tab w:val="clear" w:pos="720"/>
                <w:tab w:val="center" w:pos="454" w:leader="none"/>
                <w:tab w:val="center" w:pos="658" w:leader="none"/>
                <w:tab w:val="center" w:pos="879" w:leader="none"/>
              </w:tabs>
              <w:bidi w:val="1"/>
              <w:spacing w:before="0" w:after="0"/>
              <w:ind w:hanging="0" w:start="0" w:end="0"/>
              <w:jc w:val="center"/>
              <w:rPr>
                <w:rFonts w:cs="B Lotus"/>
                <w:szCs w:val="28"/>
              </w:rPr>
            </w:pPr>
            <w:r>
              <w:rPr>
                <w:rFonts w:cs="B Lotus"/>
                <w:szCs w:val="28"/>
              </w:rPr>
              <w:t>3</w:t>
            </w:r>
          </w:p>
        </w:tc>
      </w:tr>
      <w:tr>
        <w:trPr/>
        <w:tc>
          <w:tcPr>
            <w:tcW w:w="6486" w:type="dxa"/>
            <w:tcBorders/>
          </w:tcPr>
          <w:p>
            <w:pPr>
              <w:pStyle w:val="MatnBullet1"/>
              <w:numPr>
                <w:ilvl w:val="0"/>
                <w:numId w:val="12"/>
              </w:numPr>
              <w:tabs>
                <w:tab w:val="clear" w:pos="720"/>
              </w:tabs>
              <w:ind w:hanging="284" w:start="284" w:end="0"/>
              <w:jc w:val="both"/>
              <w:rPr>
                <w:rFonts w:cs="B Lotus"/>
              </w:rPr>
            </w:pPr>
            <w:r>
              <w:rPr>
                <w:rFonts w:cs="B Lotus"/>
                <w:rtl w:val="true"/>
              </w:rPr>
              <w:t>اندازه‌گيري‌ موجودي‌ مواد</w:t>
            </w:r>
            <w:r>
              <w:rPr>
                <w:rFonts w:hint="cs" w:cs="Times New Roman"/>
                <w:rtl w:val="true"/>
              </w:rPr>
              <w:t> </w:t>
            </w:r>
            <w:r>
              <w:rPr>
                <w:rFonts w:cs="B Lotus"/>
                <w:rtl w:val="true"/>
              </w:rPr>
              <w:t>و</w:t>
            </w:r>
            <w:r>
              <w:rPr>
                <w:rFonts w:hint="cs" w:cs="Times New Roman"/>
                <w:rtl w:val="true"/>
              </w:rPr>
              <w:t> </w:t>
            </w:r>
            <w:r>
              <w:rPr>
                <w:rFonts w:cs="B Lotus"/>
                <w:rtl w:val="true"/>
              </w:rPr>
              <w:t>کالا</w:t>
            </w:r>
          </w:p>
        </w:tc>
        <w:tc>
          <w:tcPr>
            <w:tcW w:w="1560" w:type="dxa"/>
            <w:tcBorders/>
          </w:tcPr>
          <w:p>
            <w:pPr>
              <w:pStyle w:val="1Traffic"/>
              <w:tabs>
                <w:tab w:val="clear" w:pos="720"/>
                <w:tab w:val="center" w:pos="454" w:leader="none"/>
                <w:tab w:val="center" w:pos="658" w:leader="none"/>
                <w:tab w:val="center" w:pos="879" w:leader="none"/>
              </w:tabs>
              <w:bidi w:val="1"/>
              <w:spacing w:before="0" w:after="0"/>
              <w:ind w:hanging="0" w:start="0" w:end="0"/>
              <w:jc w:val="center"/>
              <w:rPr>
                <w:rFonts w:cs="B Lotus"/>
                <w:szCs w:val="28"/>
              </w:rPr>
            </w:pPr>
            <w:r>
              <w:rPr>
                <w:rFonts w:cs="B Lotus"/>
                <w:szCs w:val="28"/>
              </w:rPr>
              <w:t>5</w:t>
            </w:r>
            <w:r>
              <w:rPr>
                <w:rFonts w:cs="B Lotus" w:hint="cs"/>
                <w:szCs w:val="28"/>
                <w:rtl w:val="true"/>
              </w:rPr>
              <w:t xml:space="preserve"> - </w:t>
            </w:r>
            <w:r>
              <w:rPr>
                <w:rFonts w:cs="B Lotus"/>
                <w:szCs w:val="28"/>
              </w:rPr>
              <w:t>4</w:t>
            </w:r>
          </w:p>
        </w:tc>
      </w:tr>
      <w:tr>
        <w:trPr/>
        <w:tc>
          <w:tcPr>
            <w:tcW w:w="6486" w:type="dxa"/>
            <w:tcBorders/>
          </w:tcPr>
          <w:p>
            <w:pPr>
              <w:pStyle w:val="MatnBullet1"/>
              <w:numPr>
                <w:ilvl w:val="0"/>
                <w:numId w:val="12"/>
              </w:numPr>
              <w:tabs>
                <w:tab w:val="clear" w:pos="720"/>
              </w:tabs>
              <w:ind w:hanging="284" w:start="284" w:end="0"/>
              <w:jc w:val="both"/>
              <w:rPr>
                <w:rFonts w:cs="B Lotus"/>
              </w:rPr>
            </w:pPr>
            <w:r>
              <w:rPr>
                <w:rFonts w:cs="B Lotus"/>
                <w:rtl w:val="true"/>
              </w:rPr>
              <w:t>بهاي‌ تمام‌ شده‌ موجودي‌ مواد</w:t>
            </w:r>
            <w:r>
              <w:rPr>
                <w:rFonts w:hint="cs" w:cs="Times New Roman"/>
                <w:rtl w:val="true"/>
              </w:rPr>
              <w:t> </w:t>
            </w:r>
            <w:r>
              <w:rPr>
                <w:rFonts w:cs="B Lotus"/>
                <w:rtl w:val="true"/>
              </w:rPr>
              <w:t>و</w:t>
            </w:r>
            <w:r>
              <w:rPr>
                <w:rFonts w:hint="cs" w:cs="Times New Roman"/>
                <w:rtl w:val="true"/>
              </w:rPr>
              <w:t> </w:t>
            </w:r>
            <w:r>
              <w:rPr>
                <w:rFonts w:cs="B Lotus"/>
                <w:rtl w:val="true"/>
              </w:rPr>
              <w:t>کالا</w:t>
            </w:r>
          </w:p>
        </w:tc>
        <w:tc>
          <w:tcPr>
            <w:tcW w:w="1560" w:type="dxa"/>
            <w:tcBorders/>
          </w:tcPr>
          <w:p>
            <w:pPr>
              <w:pStyle w:val="1Traffic"/>
              <w:tabs>
                <w:tab w:val="clear" w:pos="720"/>
                <w:tab w:val="center" w:pos="454" w:leader="none"/>
                <w:tab w:val="center" w:pos="658" w:leader="none"/>
                <w:tab w:val="center" w:pos="879" w:leader="none"/>
              </w:tabs>
              <w:bidi w:val="1"/>
              <w:spacing w:before="0" w:after="0"/>
              <w:ind w:hanging="0" w:start="0" w:end="0"/>
              <w:jc w:val="center"/>
              <w:rPr>
                <w:rFonts w:cs="B Lotus"/>
                <w:szCs w:val="28"/>
              </w:rPr>
            </w:pPr>
            <w:r>
              <w:rPr>
                <w:rFonts w:cs="B Lotus"/>
                <w:szCs w:val="28"/>
              </w:rPr>
              <w:t>20</w:t>
            </w:r>
            <w:r>
              <w:rPr>
                <w:rFonts w:cs="B Lotus" w:hint="cs"/>
                <w:szCs w:val="28"/>
                <w:rtl w:val="true"/>
              </w:rPr>
              <w:t xml:space="preserve"> - </w:t>
            </w:r>
            <w:r>
              <w:rPr>
                <w:rFonts w:cs="B Lotus"/>
                <w:szCs w:val="28"/>
              </w:rPr>
              <w:t>6</w:t>
            </w:r>
          </w:p>
        </w:tc>
      </w:tr>
      <w:tr>
        <w:trPr/>
        <w:tc>
          <w:tcPr>
            <w:tcW w:w="6486" w:type="dxa"/>
            <w:tcBorders/>
          </w:tcPr>
          <w:p>
            <w:pPr>
              <w:pStyle w:val="1Traffic"/>
              <w:numPr>
                <w:ilvl w:val="0"/>
                <w:numId w:val="14"/>
              </w:numPr>
              <w:tabs>
                <w:tab w:val="clear" w:pos="720"/>
              </w:tabs>
              <w:bidi w:val="1"/>
              <w:spacing w:before="0" w:after="0"/>
              <w:ind w:hanging="340" w:start="624" w:end="0"/>
              <w:jc w:val="both"/>
              <w:rPr>
                <w:rFonts w:cs="B Lotus"/>
                <w:szCs w:val="26"/>
              </w:rPr>
            </w:pPr>
            <w:r>
              <w:rPr>
                <w:rFonts w:cs="B Lotus"/>
                <w:szCs w:val="26"/>
                <w:rtl w:val="true"/>
              </w:rPr>
              <w:t>مخارج‌ خريد</w:t>
            </w:r>
          </w:p>
        </w:tc>
        <w:tc>
          <w:tcPr>
            <w:tcW w:w="1560" w:type="dxa"/>
            <w:tcBorders/>
          </w:tcPr>
          <w:p>
            <w:pPr>
              <w:pStyle w:val="1Traffic"/>
              <w:tabs>
                <w:tab w:val="clear" w:pos="720"/>
                <w:tab w:val="center" w:pos="454" w:leader="none"/>
                <w:tab w:val="center" w:pos="658" w:leader="none"/>
                <w:tab w:val="center" w:pos="879" w:leader="none"/>
              </w:tabs>
              <w:bidi w:val="1"/>
              <w:spacing w:before="0" w:after="0"/>
              <w:ind w:hanging="0" w:start="0" w:end="0"/>
              <w:jc w:val="center"/>
              <w:rPr>
                <w:rFonts w:cs="B Lotus"/>
                <w:szCs w:val="28"/>
              </w:rPr>
            </w:pPr>
            <w:r>
              <w:rPr>
                <w:rFonts w:cs="B Lotus"/>
                <w:szCs w:val="28"/>
              </w:rPr>
              <w:t>8</w:t>
            </w:r>
            <w:r>
              <w:rPr>
                <w:rFonts w:cs="B Lotus" w:hint="cs"/>
                <w:szCs w:val="28"/>
                <w:rtl w:val="true"/>
              </w:rPr>
              <w:t xml:space="preserve"> - </w:t>
            </w:r>
            <w:r>
              <w:rPr>
                <w:rFonts w:cs="B Lotus"/>
                <w:szCs w:val="28"/>
              </w:rPr>
              <w:t>7</w:t>
            </w:r>
          </w:p>
        </w:tc>
      </w:tr>
      <w:tr>
        <w:trPr/>
        <w:tc>
          <w:tcPr>
            <w:tcW w:w="6486" w:type="dxa"/>
            <w:tcBorders/>
          </w:tcPr>
          <w:p>
            <w:pPr>
              <w:pStyle w:val="1Traffic"/>
              <w:numPr>
                <w:ilvl w:val="0"/>
                <w:numId w:val="14"/>
              </w:numPr>
              <w:tabs>
                <w:tab w:val="clear" w:pos="720"/>
              </w:tabs>
              <w:bidi w:val="1"/>
              <w:spacing w:before="0" w:after="0"/>
              <w:ind w:hanging="340" w:start="624" w:end="0"/>
              <w:jc w:val="both"/>
              <w:rPr>
                <w:rFonts w:cs="B Lotus"/>
                <w:szCs w:val="26"/>
              </w:rPr>
            </w:pPr>
            <w:r>
              <w:rPr>
                <w:rFonts w:cs="B Lotus"/>
                <w:szCs w:val="26"/>
                <w:rtl w:val="true"/>
              </w:rPr>
              <w:t>مخارج‌ تبديل</w:t>
            </w:r>
          </w:p>
        </w:tc>
        <w:tc>
          <w:tcPr>
            <w:tcW w:w="1560" w:type="dxa"/>
            <w:tcBorders/>
          </w:tcPr>
          <w:p>
            <w:pPr>
              <w:pStyle w:val="1Traffic"/>
              <w:tabs>
                <w:tab w:val="clear" w:pos="720"/>
                <w:tab w:val="center" w:pos="454" w:leader="none"/>
                <w:tab w:val="center" w:pos="658" w:leader="none"/>
                <w:tab w:val="center" w:pos="879" w:leader="none"/>
              </w:tabs>
              <w:bidi w:val="1"/>
              <w:spacing w:before="0" w:after="0"/>
              <w:ind w:hanging="0" w:start="0" w:end="0"/>
              <w:jc w:val="center"/>
              <w:rPr>
                <w:rFonts w:cs="B Lotus"/>
                <w:szCs w:val="28"/>
              </w:rPr>
            </w:pPr>
            <w:r>
              <w:rPr>
                <w:rFonts w:cs="B Lotus"/>
                <w:szCs w:val="28"/>
              </w:rPr>
              <w:t>16</w:t>
            </w:r>
            <w:r>
              <w:rPr>
                <w:rFonts w:cs="B Lotus" w:hint="cs"/>
                <w:szCs w:val="28"/>
                <w:rtl w:val="true"/>
              </w:rPr>
              <w:t xml:space="preserve"> - </w:t>
            </w:r>
            <w:r>
              <w:rPr>
                <w:rFonts w:cs="B Lotus"/>
                <w:szCs w:val="28"/>
              </w:rPr>
              <w:t>9</w:t>
            </w:r>
          </w:p>
        </w:tc>
      </w:tr>
      <w:tr>
        <w:trPr/>
        <w:tc>
          <w:tcPr>
            <w:tcW w:w="6486" w:type="dxa"/>
            <w:tcBorders/>
          </w:tcPr>
          <w:p>
            <w:pPr>
              <w:pStyle w:val="1Traffic"/>
              <w:numPr>
                <w:ilvl w:val="0"/>
                <w:numId w:val="14"/>
              </w:numPr>
              <w:tabs>
                <w:tab w:val="clear" w:pos="720"/>
              </w:tabs>
              <w:bidi w:val="1"/>
              <w:spacing w:before="0" w:after="0"/>
              <w:ind w:hanging="340" w:start="624" w:end="0"/>
              <w:jc w:val="both"/>
              <w:rPr>
                <w:rFonts w:cs="B Lotus"/>
                <w:szCs w:val="26"/>
              </w:rPr>
            </w:pPr>
            <w:r>
              <w:rPr>
                <w:rFonts w:cs="B Lotus"/>
                <w:szCs w:val="26"/>
                <w:rtl w:val="true"/>
              </w:rPr>
              <w:t>ساير مخارج‌</w:t>
            </w:r>
          </w:p>
        </w:tc>
        <w:tc>
          <w:tcPr>
            <w:tcW w:w="1560" w:type="dxa"/>
            <w:tcBorders/>
          </w:tcPr>
          <w:p>
            <w:pPr>
              <w:pStyle w:val="1Traffic"/>
              <w:tabs>
                <w:tab w:val="clear" w:pos="720"/>
                <w:tab w:val="center" w:pos="454" w:leader="none"/>
                <w:tab w:val="center" w:pos="658" w:leader="none"/>
                <w:tab w:val="center" w:pos="879" w:leader="none"/>
              </w:tabs>
              <w:bidi w:val="1"/>
              <w:spacing w:before="0" w:after="0"/>
              <w:ind w:hanging="0" w:start="0" w:end="0"/>
              <w:jc w:val="center"/>
              <w:rPr>
                <w:rFonts w:cs="B Lotus"/>
                <w:szCs w:val="28"/>
              </w:rPr>
            </w:pPr>
            <w:r>
              <w:rPr>
                <w:rFonts w:cs="B Lotus"/>
                <w:szCs w:val="28"/>
              </w:rPr>
              <w:t>20</w:t>
            </w:r>
            <w:r>
              <w:rPr>
                <w:rFonts w:cs="B Lotus" w:hint="cs"/>
                <w:szCs w:val="28"/>
                <w:rtl w:val="true"/>
              </w:rPr>
              <w:t xml:space="preserve"> - </w:t>
            </w:r>
            <w:r>
              <w:rPr>
                <w:rFonts w:cs="B Lotus"/>
                <w:szCs w:val="28"/>
              </w:rPr>
              <w:t>17</w:t>
            </w:r>
          </w:p>
        </w:tc>
      </w:tr>
      <w:tr>
        <w:trPr/>
        <w:tc>
          <w:tcPr>
            <w:tcW w:w="6486" w:type="dxa"/>
            <w:tcBorders/>
          </w:tcPr>
          <w:p>
            <w:pPr>
              <w:pStyle w:val="MatnBullet1"/>
              <w:numPr>
                <w:ilvl w:val="0"/>
                <w:numId w:val="12"/>
              </w:numPr>
              <w:tabs>
                <w:tab w:val="clear" w:pos="720"/>
              </w:tabs>
              <w:ind w:hanging="284" w:start="284" w:end="0"/>
              <w:jc w:val="both"/>
              <w:rPr>
                <w:rFonts w:cs="B Lotus"/>
              </w:rPr>
            </w:pPr>
            <w:r>
              <w:rPr>
                <w:rFonts w:cs="B Lotus"/>
                <w:rtl w:val="true"/>
              </w:rPr>
              <w:t>بهاي‌ تمام‌ شده‌ موجوديها در واحدهاي‌ خدماتي‌</w:t>
            </w:r>
          </w:p>
        </w:tc>
        <w:tc>
          <w:tcPr>
            <w:tcW w:w="1560" w:type="dxa"/>
            <w:tcBorders/>
          </w:tcPr>
          <w:p>
            <w:pPr>
              <w:pStyle w:val="1Traffic"/>
              <w:tabs>
                <w:tab w:val="clear" w:pos="720"/>
                <w:tab w:val="center" w:pos="454" w:leader="none"/>
                <w:tab w:val="center" w:pos="658" w:leader="none"/>
                <w:tab w:val="center" w:pos="879" w:leader="none"/>
              </w:tabs>
              <w:bidi w:val="1"/>
              <w:spacing w:before="0" w:after="0"/>
              <w:ind w:hanging="0" w:start="0" w:end="0"/>
              <w:jc w:val="center"/>
              <w:rPr>
                <w:rFonts w:cs="B Lotus"/>
                <w:szCs w:val="28"/>
              </w:rPr>
            </w:pPr>
            <w:r>
              <w:rPr>
                <w:rFonts w:cs="B Lotus"/>
                <w:szCs w:val="28"/>
              </w:rPr>
              <w:t>21</w:t>
            </w:r>
          </w:p>
        </w:tc>
      </w:tr>
      <w:tr>
        <w:trPr/>
        <w:tc>
          <w:tcPr>
            <w:tcW w:w="6486" w:type="dxa"/>
            <w:tcBorders/>
          </w:tcPr>
          <w:p>
            <w:pPr>
              <w:pStyle w:val="MatnBullet1"/>
              <w:numPr>
                <w:ilvl w:val="0"/>
                <w:numId w:val="12"/>
              </w:numPr>
              <w:tabs>
                <w:tab w:val="clear" w:pos="720"/>
              </w:tabs>
              <w:ind w:hanging="284" w:start="284" w:end="0"/>
              <w:jc w:val="both"/>
              <w:rPr>
                <w:rFonts w:cs="B Lotus" w:hint="cs"/>
              </w:rPr>
            </w:pPr>
            <w:r>
              <w:rPr>
                <w:rFonts w:cs="B Lotus"/>
                <w:rtl w:val="true"/>
              </w:rPr>
              <w:t xml:space="preserve">بهاي‌ تمام‌ شده‌ </w:t>
            </w:r>
            <w:r>
              <w:rPr>
                <w:rFonts w:hint="cs" w:cs="B Lotus"/>
                <w:rtl w:val="true"/>
              </w:rPr>
              <w:t>تولید کشاورزی برداشت شده از داراییهای زیستی</w:t>
            </w:r>
          </w:p>
        </w:tc>
        <w:tc>
          <w:tcPr>
            <w:tcW w:w="1560" w:type="dxa"/>
            <w:tcBorders/>
          </w:tcPr>
          <w:p>
            <w:pPr>
              <w:pStyle w:val="1Traffic"/>
              <w:tabs>
                <w:tab w:val="clear" w:pos="720"/>
                <w:tab w:val="center" w:pos="454" w:leader="none"/>
                <w:tab w:val="center" w:pos="658" w:leader="none"/>
                <w:tab w:val="center" w:pos="879" w:leader="none"/>
              </w:tabs>
              <w:bidi w:val="1"/>
              <w:spacing w:before="0" w:after="0"/>
              <w:ind w:hanging="0" w:start="0" w:end="0"/>
              <w:jc w:val="center"/>
              <w:rPr>
                <w:rFonts w:cs="B Lotus" w:hint="cs"/>
                <w:szCs w:val="28"/>
              </w:rPr>
            </w:pPr>
            <w:r>
              <w:rPr>
                <w:rFonts w:cs="B Lotus" w:hint="cs"/>
                <w:szCs w:val="28"/>
              </w:rPr>
              <w:t>21</w:t>
            </w:r>
            <w:r>
              <w:rPr>
                <w:rFonts w:cs="B Lotus" w:hint="cs"/>
                <w:szCs w:val="28"/>
                <w:rtl w:val="true"/>
              </w:rPr>
              <w:t xml:space="preserve">- </w:t>
            </w:r>
            <w:r>
              <w:rPr>
                <w:rFonts w:hint="cs" w:cs="B Lotus"/>
                <w:szCs w:val="28"/>
                <w:rtl w:val="true"/>
              </w:rPr>
              <w:t>مکرر</w:t>
            </w:r>
          </w:p>
        </w:tc>
      </w:tr>
      <w:tr>
        <w:trPr/>
        <w:tc>
          <w:tcPr>
            <w:tcW w:w="6486" w:type="dxa"/>
            <w:tcBorders/>
          </w:tcPr>
          <w:p>
            <w:pPr>
              <w:pStyle w:val="MatnBullet1"/>
              <w:numPr>
                <w:ilvl w:val="0"/>
                <w:numId w:val="12"/>
              </w:numPr>
              <w:tabs>
                <w:tab w:val="clear" w:pos="720"/>
              </w:tabs>
              <w:ind w:hanging="284" w:start="284" w:end="0"/>
              <w:jc w:val="both"/>
              <w:rPr>
                <w:rFonts w:cs="B Lotus"/>
              </w:rPr>
            </w:pPr>
            <w:r>
              <w:rPr>
                <w:rFonts w:cs="B Lotus"/>
                <w:rtl w:val="true"/>
              </w:rPr>
              <w:t>روشهاي‌ محاسبه‌ بهاي‌ تمام‌ شده‌</w:t>
            </w:r>
          </w:p>
        </w:tc>
        <w:tc>
          <w:tcPr>
            <w:tcW w:w="1560" w:type="dxa"/>
            <w:tcBorders/>
          </w:tcPr>
          <w:p>
            <w:pPr>
              <w:pStyle w:val="1Traffic"/>
              <w:tabs>
                <w:tab w:val="clear" w:pos="720"/>
                <w:tab w:val="center" w:pos="454" w:leader="none"/>
                <w:tab w:val="center" w:pos="658" w:leader="none"/>
                <w:tab w:val="center" w:pos="879" w:leader="none"/>
              </w:tabs>
              <w:bidi w:val="1"/>
              <w:spacing w:before="0" w:after="0"/>
              <w:ind w:hanging="0" w:start="0" w:end="0"/>
              <w:jc w:val="center"/>
              <w:rPr>
                <w:rFonts w:cs="B Lotus"/>
                <w:szCs w:val="28"/>
              </w:rPr>
            </w:pPr>
            <w:r>
              <w:rPr>
                <w:rFonts w:cs="B Lotus"/>
                <w:szCs w:val="28"/>
              </w:rPr>
              <w:t>35</w:t>
            </w:r>
            <w:r>
              <w:rPr>
                <w:rFonts w:cs="B Lotus" w:hint="cs"/>
                <w:szCs w:val="28"/>
                <w:rtl w:val="true"/>
              </w:rPr>
              <w:t xml:space="preserve"> - </w:t>
            </w:r>
            <w:r>
              <w:rPr>
                <w:rFonts w:cs="B Lotus"/>
                <w:szCs w:val="28"/>
              </w:rPr>
              <w:t>22</w:t>
            </w:r>
          </w:p>
        </w:tc>
      </w:tr>
      <w:tr>
        <w:trPr/>
        <w:tc>
          <w:tcPr>
            <w:tcW w:w="6486" w:type="dxa"/>
            <w:tcBorders/>
          </w:tcPr>
          <w:p>
            <w:pPr>
              <w:pStyle w:val="MatnBullet1"/>
              <w:numPr>
                <w:ilvl w:val="0"/>
                <w:numId w:val="12"/>
              </w:numPr>
              <w:tabs>
                <w:tab w:val="clear" w:pos="720"/>
              </w:tabs>
              <w:ind w:hanging="284" w:start="284" w:end="0"/>
              <w:jc w:val="both"/>
              <w:rPr>
                <w:rFonts w:cs="B Lotus"/>
              </w:rPr>
            </w:pPr>
            <w:r>
              <w:rPr>
                <w:rFonts w:cs="B Lotus"/>
                <w:rtl w:val="true"/>
              </w:rPr>
              <w:t xml:space="preserve">خالص‌ ارزش‌ فروش‌ </w:t>
            </w:r>
          </w:p>
        </w:tc>
        <w:tc>
          <w:tcPr>
            <w:tcW w:w="1560" w:type="dxa"/>
            <w:tcBorders/>
          </w:tcPr>
          <w:p>
            <w:pPr>
              <w:pStyle w:val="1Traffic"/>
              <w:tabs>
                <w:tab w:val="clear" w:pos="720"/>
                <w:tab w:val="center" w:pos="454" w:leader="none"/>
                <w:tab w:val="center" w:pos="658" w:leader="none"/>
                <w:tab w:val="center" w:pos="879" w:leader="none"/>
              </w:tabs>
              <w:bidi w:val="1"/>
              <w:spacing w:before="0" w:after="0"/>
              <w:ind w:hanging="0" w:start="0" w:end="0"/>
              <w:jc w:val="center"/>
              <w:rPr>
                <w:rFonts w:cs="B Lotus"/>
                <w:szCs w:val="28"/>
              </w:rPr>
            </w:pPr>
            <w:r>
              <w:rPr>
                <w:rFonts w:cs="B Lotus"/>
                <w:szCs w:val="28"/>
              </w:rPr>
              <w:t>40</w:t>
            </w:r>
            <w:r>
              <w:rPr>
                <w:rFonts w:cs="B Lotus" w:hint="cs"/>
                <w:szCs w:val="28"/>
                <w:rtl w:val="true"/>
              </w:rPr>
              <w:t xml:space="preserve"> - </w:t>
            </w:r>
            <w:r>
              <w:rPr>
                <w:rFonts w:cs="B Lotus"/>
                <w:szCs w:val="28"/>
              </w:rPr>
              <w:t>36</w:t>
            </w:r>
          </w:p>
        </w:tc>
      </w:tr>
      <w:tr>
        <w:trPr/>
        <w:tc>
          <w:tcPr>
            <w:tcW w:w="6486" w:type="dxa"/>
            <w:tcBorders/>
          </w:tcPr>
          <w:p>
            <w:pPr>
              <w:pStyle w:val="MatnBullet1"/>
              <w:numPr>
                <w:ilvl w:val="0"/>
                <w:numId w:val="12"/>
              </w:numPr>
              <w:tabs>
                <w:tab w:val="clear" w:pos="720"/>
              </w:tabs>
              <w:ind w:hanging="284" w:start="284" w:end="0"/>
              <w:jc w:val="both"/>
              <w:rPr>
                <w:rFonts w:cs="B Lotus"/>
              </w:rPr>
            </w:pPr>
            <w:r>
              <w:rPr>
                <w:rFonts w:cs="B Lotus"/>
                <w:rtl w:val="true"/>
              </w:rPr>
              <w:t xml:space="preserve">ملاحظات‌ مربوط‌ به‌ تعيين‌ خالص‌ ارزش‌ فروش‌ </w:t>
            </w:r>
          </w:p>
        </w:tc>
        <w:tc>
          <w:tcPr>
            <w:tcW w:w="1560" w:type="dxa"/>
            <w:tcBorders/>
          </w:tcPr>
          <w:p>
            <w:pPr>
              <w:pStyle w:val="1Traffic"/>
              <w:tabs>
                <w:tab w:val="clear" w:pos="720"/>
                <w:tab w:val="center" w:pos="454" w:leader="none"/>
                <w:tab w:val="center" w:pos="658" w:leader="none"/>
                <w:tab w:val="center" w:pos="879" w:leader="none"/>
              </w:tabs>
              <w:bidi w:val="1"/>
              <w:spacing w:before="0" w:after="0"/>
              <w:ind w:hanging="0" w:start="0" w:end="0"/>
              <w:jc w:val="center"/>
              <w:rPr>
                <w:rFonts w:cs="B Lotus"/>
                <w:szCs w:val="28"/>
              </w:rPr>
            </w:pPr>
            <w:r>
              <w:rPr>
                <w:rFonts w:cs="B Lotus"/>
                <w:szCs w:val="28"/>
              </w:rPr>
              <w:t>44</w:t>
            </w:r>
            <w:r>
              <w:rPr>
                <w:rFonts w:cs="B Lotus" w:hint="cs"/>
                <w:szCs w:val="28"/>
                <w:rtl w:val="true"/>
              </w:rPr>
              <w:t xml:space="preserve"> - </w:t>
            </w:r>
            <w:r>
              <w:rPr>
                <w:rFonts w:cs="B Lotus"/>
                <w:szCs w:val="28"/>
              </w:rPr>
              <w:t>41</w:t>
            </w:r>
          </w:p>
        </w:tc>
      </w:tr>
      <w:tr>
        <w:trPr/>
        <w:tc>
          <w:tcPr>
            <w:tcW w:w="6486" w:type="dxa"/>
            <w:tcBorders/>
          </w:tcPr>
          <w:p>
            <w:pPr>
              <w:pStyle w:val="MatnBullet1"/>
              <w:numPr>
                <w:ilvl w:val="0"/>
                <w:numId w:val="12"/>
              </w:numPr>
              <w:tabs>
                <w:tab w:val="clear" w:pos="720"/>
              </w:tabs>
              <w:ind w:hanging="284" w:start="284" w:end="0"/>
              <w:jc w:val="both"/>
              <w:rPr>
                <w:rFonts w:cs="B Lotus"/>
              </w:rPr>
            </w:pPr>
            <w:r>
              <w:rPr>
                <w:rFonts w:cs="B Lotus"/>
                <w:rtl w:val="true"/>
              </w:rPr>
              <w:t xml:space="preserve">موارد كاربرد خالص‌ ارزش‌ فروش‌ </w:t>
            </w:r>
          </w:p>
        </w:tc>
        <w:tc>
          <w:tcPr>
            <w:tcW w:w="1560" w:type="dxa"/>
            <w:tcBorders/>
          </w:tcPr>
          <w:p>
            <w:pPr>
              <w:pStyle w:val="1Traffic"/>
              <w:tabs>
                <w:tab w:val="clear" w:pos="720"/>
                <w:tab w:val="center" w:pos="454" w:leader="none"/>
                <w:tab w:val="center" w:pos="658" w:leader="none"/>
                <w:tab w:val="center" w:pos="879" w:leader="none"/>
              </w:tabs>
              <w:bidi w:val="1"/>
              <w:spacing w:before="0" w:after="0"/>
              <w:ind w:hanging="0" w:start="0" w:end="0"/>
              <w:jc w:val="center"/>
              <w:rPr>
                <w:rFonts w:cs="B Lotus"/>
                <w:szCs w:val="28"/>
              </w:rPr>
            </w:pPr>
            <w:r>
              <w:rPr>
                <w:rFonts w:cs="B Lotus"/>
                <w:szCs w:val="28"/>
              </w:rPr>
              <w:t>45</w:t>
            </w:r>
          </w:p>
        </w:tc>
      </w:tr>
      <w:tr>
        <w:trPr/>
        <w:tc>
          <w:tcPr>
            <w:tcW w:w="6486" w:type="dxa"/>
            <w:tcBorders/>
          </w:tcPr>
          <w:p>
            <w:pPr>
              <w:pStyle w:val="MatnBullet1"/>
              <w:numPr>
                <w:ilvl w:val="0"/>
                <w:numId w:val="12"/>
              </w:numPr>
              <w:tabs>
                <w:tab w:val="clear" w:pos="720"/>
              </w:tabs>
              <w:ind w:hanging="284" w:start="284" w:end="0"/>
              <w:jc w:val="both"/>
              <w:rPr>
                <w:rFonts w:cs="B Lotus"/>
              </w:rPr>
            </w:pPr>
            <w:r>
              <w:rPr>
                <w:rFonts w:cs="B Lotus"/>
                <w:rtl w:val="true"/>
              </w:rPr>
              <w:t>شناخت‌ موجودي‌ مواد</w:t>
            </w:r>
            <w:r>
              <w:rPr>
                <w:rFonts w:hint="cs" w:cs="Times New Roman"/>
                <w:rtl w:val="true"/>
              </w:rPr>
              <w:t> </w:t>
            </w:r>
            <w:r>
              <w:rPr>
                <w:rFonts w:cs="B Lotus"/>
                <w:rtl w:val="true"/>
              </w:rPr>
              <w:t>و</w:t>
            </w:r>
            <w:r>
              <w:rPr>
                <w:rFonts w:hint="cs" w:cs="Times New Roman"/>
                <w:rtl w:val="true"/>
              </w:rPr>
              <w:t> </w:t>
            </w:r>
            <w:r>
              <w:rPr>
                <w:rFonts w:cs="B Lotus"/>
                <w:rtl w:val="true"/>
              </w:rPr>
              <w:t>کالا به</w:t>
            </w:r>
            <w:r>
              <w:rPr>
                <w:rFonts w:hint="cs" w:cs="Times New Roman"/>
                <w:rtl w:val="true"/>
              </w:rPr>
              <w:t> </w:t>
            </w:r>
            <w:r>
              <w:rPr>
                <w:rFonts w:cs="B Lotus"/>
                <w:rtl w:val="true"/>
              </w:rPr>
              <w:t xml:space="preserve">عنوان‌ هزينه </w:t>
            </w:r>
          </w:p>
        </w:tc>
        <w:tc>
          <w:tcPr>
            <w:tcW w:w="1560" w:type="dxa"/>
            <w:tcBorders/>
          </w:tcPr>
          <w:p>
            <w:pPr>
              <w:pStyle w:val="1Traffic"/>
              <w:tabs>
                <w:tab w:val="clear" w:pos="720"/>
                <w:tab w:val="center" w:pos="454" w:leader="none"/>
                <w:tab w:val="center" w:pos="658" w:leader="none"/>
                <w:tab w:val="center" w:pos="879" w:leader="none"/>
              </w:tabs>
              <w:bidi w:val="1"/>
              <w:spacing w:before="0" w:after="0"/>
              <w:ind w:hanging="0" w:start="0" w:end="0"/>
              <w:jc w:val="center"/>
              <w:rPr>
                <w:rFonts w:cs="B Lotus"/>
                <w:szCs w:val="28"/>
              </w:rPr>
            </w:pPr>
            <w:r>
              <w:rPr>
                <w:rFonts w:cs="B Lotus"/>
                <w:szCs w:val="28"/>
              </w:rPr>
              <w:t>47</w:t>
            </w:r>
            <w:r>
              <w:rPr>
                <w:rFonts w:cs="B Lotus" w:hint="cs"/>
                <w:szCs w:val="28"/>
                <w:rtl w:val="true"/>
              </w:rPr>
              <w:t xml:space="preserve"> - </w:t>
            </w:r>
            <w:r>
              <w:rPr>
                <w:rFonts w:cs="B Lotus"/>
                <w:szCs w:val="28"/>
              </w:rPr>
              <w:t>46</w:t>
            </w:r>
          </w:p>
        </w:tc>
      </w:tr>
      <w:tr>
        <w:trPr/>
        <w:tc>
          <w:tcPr>
            <w:tcW w:w="6486" w:type="dxa"/>
            <w:tcBorders/>
          </w:tcPr>
          <w:p>
            <w:pPr>
              <w:pStyle w:val="MatnBullet1"/>
              <w:numPr>
                <w:ilvl w:val="0"/>
                <w:numId w:val="12"/>
              </w:numPr>
              <w:tabs>
                <w:tab w:val="clear" w:pos="720"/>
              </w:tabs>
              <w:ind w:hanging="284" w:start="284" w:end="0"/>
              <w:jc w:val="both"/>
              <w:rPr>
                <w:rFonts w:cs="B Lotus"/>
              </w:rPr>
            </w:pPr>
            <w:r>
              <w:rPr>
                <w:rFonts w:cs="B Lotus"/>
                <w:rtl w:val="true"/>
              </w:rPr>
              <w:t xml:space="preserve">افشا </w:t>
            </w:r>
          </w:p>
        </w:tc>
        <w:tc>
          <w:tcPr>
            <w:tcW w:w="1560" w:type="dxa"/>
            <w:tcBorders/>
          </w:tcPr>
          <w:p>
            <w:pPr>
              <w:pStyle w:val="1Traffic"/>
              <w:tabs>
                <w:tab w:val="clear" w:pos="720"/>
                <w:tab w:val="center" w:pos="454" w:leader="none"/>
                <w:tab w:val="center" w:pos="658" w:leader="none"/>
                <w:tab w:val="center" w:pos="879" w:leader="none"/>
              </w:tabs>
              <w:bidi w:val="1"/>
              <w:spacing w:before="0" w:after="0"/>
              <w:ind w:hanging="0" w:start="0" w:end="0"/>
              <w:jc w:val="center"/>
              <w:rPr>
                <w:rFonts w:cs="B Lotus"/>
                <w:szCs w:val="28"/>
              </w:rPr>
            </w:pPr>
            <w:r>
              <w:rPr>
                <w:rFonts w:cs="B Lotus"/>
                <w:szCs w:val="28"/>
              </w:rPr>
              <w:t>52</w:t>
            </w:r>
            <w:r>
              <w:rPr>
                <w:rFonts w:cs="B Lotus" w:hint="cs"/>
                <w:szCs w:val="28"/>
                <w:rtl w:val="true"/>
              </w:rPr>
              <w:t xml:space="preserve"> - </w:t>
            </w:r>
            <w:r>
              <w:rPr>
                <w:rFonts w:cs="B Lotus"/>
                <w:szCs w:val="28"/>
              </w:rPr>
              <w:t>48</w:t>
            </w:r>
          </w:p>
        </w:tc>
      </w:tr>
      <w:tr>
        <w:trPr/>
        <w:tc>
          <w:tcPr>
            <w:tcW w:w="6486" w:type="dxa"/>
            <w:tcBorders/>
          </w:tcPr>
          <w:p>
            <w:pPr>
              <w:pStyle w:val="MatnBullet1"/>
              <w:numPr>
                <w:ilvl w:val="0"/>
                <w:numId w:val="12"/>
              </w:numPr>
              <w:tabs>
                <w:tab w:val="clear" w:pos="720"/>
              </w:tabs>
              <w:ind w:hanging="284" w:start="284" w:end="0"/>
              <w:jc w:val="both"/>
              <w:rPr>
                <w:rFonts w:cs="B Lotus"/>
              </w:rPr>
            </w:pPr>
            <w:r>
              <w:rPr>
                <w:rFonts w:cs="B Lotus"/>
                <w:rtl w:val="true"/>
              </w:rPr>
              <w:t xml:space="preserve">تاريخ‌ اجرا </w:t>
            </w:r>
          </w:p>
        </w:tc>
        <w:tc>
          <w:tcPr>
            <w:tcW w:w="1560" w:type="dxa"/>
            <w:tcBorders/>
          </w:tcPr>
          <w:p>
            <w:pPr>
              <w:pStyle w:val="1Traffic"/>
              <w:tabs>
                <w:tab w:val="clear" w:pos="720"/>
                <w:tab w:val="center" w:pos="454" w:leader="none"/>
                <w:tab w:val="center" w:pos="658" w:leader="none"/>
                <w:tab w:val="center" w:pos="879" w:leader="none"/>
              </w:tabs>
              <w:bidi w:val="1"/>
              <w:spacing w:before="0" w:after="0"/>
              <w:ind w:hanging="0" w:start="0" w:end="0"/>
              <w:jc w:val="center"/>
              <w:rPr>
                <w:rFonts w:cs="B Lotus"/>
                <w:szCs w:val="28"/>
              </w:rPr>
            </w:pPr>
            <w:r>
              <w:rPr>
                <w:rFonts w:cs="B Lotus"/>
                <w:szCs w:val="28"/>
              </w:rPr>
              <w:t>53</w:t>
            </w:r>
          </w:p>
        </w:tc>
      </w:tr>
      <w:tr>
        <w:trPr/>
        <w:tc>
          <w:tcPr>
            <w:tcW w:w="6486" w:type="dxa"/>
            <w:tcBorders/>
          </w:tcPr>
          <w:p>
            <w:pPr>
              <w:pStyle w:val="MatnBullet1"/>
              <w:numPr>
                <w:ilvl w:val="0"/>
                <w:numId w:val="12"/>
              </w:numPr>
              <w:tabs>
                <w:tab w:val="clear" w:pos="720"/>
              </w:tabs>
              <w:ind w:hanging="284" w:start="284" w:end="0"/>
              <w:jc w:val="both"/>
              <w:rPr>
                <w:rFonts w:cs="B Lotus"/>
              </w:rPr>
            </w:pPr>
            <w:r>
              <w:rPr>
                <w:rFonts w:cs="B Lotus"/>
                <w:rtl w:val="true"/>
              </w:rPr>
              <w:t xml:space="preserve">مطابقت‌ با استانداردهاي‌ بين‌المللي‌ حسابداري </w:t>
            </w:r>
          </w:p>
        </w:tc>
        <w:tc>
          <w:tcPr>
            <w:tcW w:w="1560" w:type="dxa"/>
            <w:tcBorders/>
          </w:tcPr>
          <w:p>
            <w:pPr>
              <w:pStyle w:val="1Traffic"/>
              <w:tabs>
                <w:tab w:val="clear" w:pos="720"/>
                <w:tab w:val="center" w:pos="454" w:leader="none"/>
                <w:tab w:val="center" w:pos="658" w:leader="none"/>
                <w:tab w:val="center" w:pos="879" w:leader="none"/>
              </w:tabs>
              <w:bidi w:val="1"/>
              <w:spacing w:before="0" w:after="0"/>
              <w:ind w:hanging="0" w:start="0" w:end="0"/>
              <w:jc w:val="center"/>
              <w:rPr>
                <w:rFonts w:cs="B Lotus"/>
                <w:szCs w:val="28"/>
              </w:rPr>
            </w:pPr>
            <w:r>
              <w:rPr>
                <w:rFonts w:cs="B Lotus"/>
                <w:szCs w:val="28"/>
              </w:rPr>
              <w:t>54</w:t>
            </w:r>
          </w:p>
        </w:tc>
      </w:tr>
    </w:tbl>
    <w:p>
      <w:pPr>
        <w:pStyle w:val="1Traffic"/>
        <w:bidi w:val="1"/>
        <w:ind w:end="0"/>
        <w:jc w:val="both"/>
        <w:rPr>
          <w:rFonts w:cs="B Traffic"/>
          <w:color w:val="FFCC00"/>
        </w:rPr>
        <w:sectPr>
          <w:headerReference w:type="even" r:id="rId2"/>
          <w:headerReference w:type="default" r:id="rId3"/>
          <w:footerReference w:type="even" r:id="rId4"/>
          <w:footerReference w:type="default" r:id="rId5"/>
          <w:type w:val="oddPage"/>
          <w:pgSz w:w="11906" w:h="16838"/>
          <w:pgMar w:left="1701" w:right="1701" w:gutter="0" w:header="1418" w:top="2268" w:footer="1134" w:bottom="1701"/>
          <w:pgNumType w:start="173" w:fmt="decimal"/>
          <w:formProt w:val="false"/>
          <w:textDirection w:val="lrTb"/>
          <w:bidi/>
          <w:rtlGutter/>
          <w:docGrid w:type="default" w:linePitch="360" w:charSpace="0"/>
        </w:sectPr>
      </w:pPr>
      <w:r>
        <w:rPr>
          <w:rFonts w:cs="B Traffic"/>
          <w:color w:val="FFCC00"/>
          <w:rtl w:val="true"/>
        </w:rPr>
      </w:r>
    </w:p>
    <w:p>
      <w:pPr>
        <w:pStyle w:val="TitrePageOne"/>
        <w:ind w:end="0"/>
        <w:jc w:val="center"/>
        <w:rPr>
          <w:rFonts w:cs="B Titr"/>
        </w:rPr>
      </w:pPr>
      <w:r>
        <w:rPr>
          <w:rFonts w:cs="B Titr"/>
          <w:rtl w:val="true"/>
        </w:rPr>
        <w:t xml:space="preserve">استاندارد حسابداري‌ شماره‌ </w:t>
      </w:r>
      <w:r>
        <w:rPr>
          <w:rFonts w:cs="B Titr"/>
        </w:rPr>
        <w:t>8</w:t>
      </w:r>
    </w:p>
    <w:p>
      <w:pPr>
        <w:pStyle w:val="TitrePageOne"/>
        <w:ind w:end="0"/>
        <w:jc w:val="center"/>
        <w:rPr>
          <w:rFonts w:cs="B Titr"/>
        </w:rPr>
      </w:pPr>
      <w:r>
        <w:rPr>
          <w:rFonts w:cs="B Titr"/>
          <w:rtl w:val="true"/>
        </w:rPr>
        <w:t xml:space="preserve"> </w:t>
      </w:r>
      <w:r>
        <w:rPr>
          <w:rFonts w:cs="B Titr"/>
          <w:rtl w:val="true"/>
        </w:rPr>
        <w:t>حسابداري‌ موجودي‌ مواد</w:t>
      </w:r>
      <w:r>
        <w:rPr>
          <w:rFonts w:ascii="Times New Roman" w:hAnsi="Times New Roman" w:hint="cs" w:cs="Times New Roman"/>
          <w:rtl w:val="true"/>
        </w:rPr>
        <w:t> </w:t>
      </w:r>
      <w:r>
        <w:rPr>
          <w:rFonts w:cs="B Titr"/>
          <w:rtl w:val="true"/>
        </w:rPr>
        <w:t>و</w:t>
      </w:r>
      <w:r>
        <w:rPr>
          <w:rFonts w:ascii="Times New Roman" w:hAnsi="Times New Roman" w:hint="cs" w:cs="Times New Roman"/>
          <w:rtl w:val="true"/>
        </w:rPr>
        <w:t> </w:t>
      </w:r>
      <w:r>
        <w:rPr>
          <w:rFonts w:cs="B Titr"/>
          <w:rtl w:val="true"/>
        </w:rPr>
        <w:t>کالا</w:t>
      </w:r>
    </w:p>
    <w:p>
      <w:pPr>
        <w:pStyle w:val="IN"/>
        <w:spacing w:before="200" w:after="0"/>
        <w:ind w:end="0"/>
        <w:jc w:val="center"/>
        <w:rPr>
          <w:rFonts w:cs="B Lotus"/>
        </w:rPr>
      </w:pPr>
      <w:r>
        <w:rPr>
          <w:rFonts w:cs="B Lotus"/>
          <w:rtl w:val="true"/>
        </w:rPr>
        <w:t xml:space="preserve">اين‌ استاندارد بايد با توجه‌ به‌ </w:t>
      </w:r>
      <w:r>
        <w:rPr>
          <w:rFonts w:hint="cs" w:cs="B Lotus"/>
          <w:rtl w:val="true"/>
        </w:rPr>
        <w:t>”</w:t>
      </w:r>
      <w:r>
        <w:rPr>
          <w:rFonts w:ascii="Times New Roman" w:hAnsi="Times New Roman" w:hint="cs" w:cs="Times New Roman"/>
          <w:rtl w:val="true"/>
        </w:rPr>
        <w:t> </w:t>
      </w:r>
      <w:r>
        <w:rPr>
          <w:rFonts w:cs="B Lotus"/>
          <w:rtl w:val="true"/>
        </w:rPr>
        <w:t>مقدمه‌اي‌ بر استانداردهاي‌ حسابداري‌</w:t>
      </w:r>
      <w:r>
        <w:rPr>
          <w:rFonts w:hint="cs" w:cs="B Lotus"/>
          <w:rtl w:val="true"/>
        </w:rPr>
        <w:t>“</w:t>
      </w:r>
      <w:r>
        <w:rPr>
          <w:rFonts w:cs="B Lotus"/>
          <w:rtl w:val="true"/>
        </w:rPr>
        <w:t>مطالعه‌ و</w:t>
      </w:r>
      <w:r>
        <w:rPr>
          <w:rFonts w:cs="B Lotus"/>
          <w:rtl w:val="true"/>
        </w:rPr>
        <w:br/>
      </w:r>
      <w:r>
        <w:rPr>
          <w:rFonts w:cs="B Lotus"/>
          <w:rtl w:val="true"/>
        </w:rPr>
        <w:t>بكار گرفته‌ شود</w:t>
      </w:r>
      <w:r>
        <w:rPr>
          <w:rFonts w:cs="B Lotus"/>
          <w:rtl w:val="true"/>
        </w:rPr>
        <w:t>.</w:t>
      </w:r>
    </w:p>
    <w:p>
      <w:pPr>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701" w:right="1701" w:gutter="0" w:header="1418" w:top="1985" w:footer="1134" w:bottom="1701"/>
          <w:pgNumType w:start="175" w:fmt="decimal"/>
          <w:formProt w:val="false"/>
          <w:textDirection w:val="lrTb"/>
          <w:bidi/>
          <w:rtlGutter/>
          <w:docGrid w:type="default" w:linePitch="360" w:charSpace="0"/>
        </w:sectPr>
      </w:pPr>
    </w:p>
    <w:p>
      <w:pPr>
        <w:pStyle w:val="Heading1"/>
        <w:bidi w:val="1"/>
        <w:ind w:hanging="0" w:start="0" w:end="0"/>
        <w:jc w:val="start"/>
        <w:rPr>
          <w:rFonts w:cs="B Zar"/>
        </w:rPr>
      </w:pPr>
      <w:r>
        <w:rPr>
          <w:rFonts w:cs="B Zar"/>
          <w:rtl w:val="true"/>
        </w:rPr>
        <w:t>مقدمـه</w:t>
      </w:r>
    </w:p>
    <w:p>
      <w:pPr>
        <w:pStyle w:val="1Lotus"/>
        <w:bidi w:val="1"/>
        <w:ind w:end="0"/>
        <w:jc w:val="both"/>
        <w:rPr>
          <w:rFonts w:cs="B Lotus"/>
        </w:rPr>
      </w:pPr>
      <w:r>
        <w:rPr>
          <w:rFonts w:cs="B Lotus"/>
        </w:rPr>
        <w:t>1</w:t>
      </w:r>
      <w:r>
        <w:rPr>
          <w:rFonts w:cs="B Lotus" w:hint="cs"/>
          <w:rtl w:val="true"/>
        </w:rPr>
        <w:t xml:space="preserve"> </w:t>
      </w:r>
      <w:r>
        <w:rPr>
          <w:rFonts w:cs="B Lotus"/>
          <w:rtl w:val="true"/>
        </w:rPr>
        <w:t>.</w:t>
        <w:tab/>
      </w:r>
      <w:r>
        <w:rPr>
          <w:rFonts w:cs="B Lotus"/>
          <w:rtl w:val="true"/>
        </w:rPr>
        <w:t>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 بخش‌ عمده‌اي‌ از داراييهاي‌ بسياري‌ از واحدهاي‌ تجاري‌ را تشكيل‌ مي‌دهد</w:t>
      </w:r>
      <w:r>
        <w:rPr>
          <w:rFonts w:cs="B Lotus"/>
          <w:rtl w:val="true"/>
        </w:rPr>
        <w:t xml:space="preserve">. </w:t>
      </w:r>
      <w:r>
        <w:rPr>
          <w:rFonts w:cs="B Lotus"/>
          <w:rtl w:val="true"/>
        </w:rPr>
        <w:t>بنابراين‌، ارزشيابي‌ و انعكاس‌ 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 اثر با</w:t>
      </w:r>
      <w:r>
        <w:rPr>
          <w:rFonts w:ascii="Times New Roman" w:hAnsi="Times New Roman" w:hint="cs" w:cs="Times New Roman"/>
          <w:rtl w:val="true"/>
        </w:rPr>
        <w:t> </w:t>
      </w:r>
      <w:r>
        <w:rPr>
          <w:rFonts w:cs="B Lotus"/>
          <w:rtl w:val="true"/>
        </w:rPr>
        <w:t>اهميتي‌ در تعيين‌ و ارائـه‌ وضعيت‌ مالي‌ و عملكرد مالي‌ واحدهاي‌ تجاري‌ دارد</w:t>
      </w:r>
      <w:r>
        <w:rPr>
          <w:rFonts w:cs="B Lotus"/>
          <w:rtl w:val="true"/>
        </w:rPr>
        <w:t>.</w:t>
      </w:r>
    </w:p>
    <w:p>
      <w:pPr>
        <w:pStyle w:val="Heading1"/>
        <w:bidi w:val="1"/>
        <w:ind w:hanging="0" w:start="0" w:end="0"/>
        <w:jc w:val="start"/>
        <w:rPr>
          <w:rFonts w:cs="B Zar"/>
        </w:rPr>
      </w:pPr>
      <w:r>
        <w:rPr>
          <w:rFonts w:cs="B Zar"/>
          <w:rtl w:val="true"/>
        </w:rPr>
        <w:t>دامنه‌ كاربرد</w:t>
      </w:r>
    </w:p>
    <w:p>
      <w:pPr>
        <w:pStyle w:val="1TrafficExactly"/>
        <w:ind w:end="0"/>
        <w:jc w:val="start"/>
        <w:rPr>
          <w:rFonts w:cs="B Traffic"/>
        </w:rPr>
      </w:pPr>
      <w:r>
        <w:rPr>
          <w:rFonts w:cs="B Traffic"/>
        </w:rPr>
        <w:t>2</w:t>
      </w:r>
      <w:r>
        <w:rPr>
          <w:rFonts w:cs="B Traffic" w:hint="cs"/>
          <w:rtl w:val="true"/>
        </w:rPr>
        <w:t xml:space="preserve"> </w:t>
      </w:r>
      <w:r>
        <w:rPr>
          <w:rFonts w:cs="B Traffic"/>
          <w:rtl w:val="true"/>
        </w:rPr>
        <w:t>.</w:t>
        <w:tab/>
      </w:r>
      <w:r>
        <w:rPr>
          <w:rFonts w:cs="B Traffic"/>
          <w:rtl w:val="true"/>
        </w:rPr>
        <w:t>اين‌ استاندارد، نحوه‌ ارزشيابي‌ و انعكاس‌ موجودي‌ مواد</w:t>
      </w:r>
      <w:r>
        <w:rPr>
          <w:rFonts w:ascii="Times New Roman" w:hAnsi="Times New Roman" w:hint="cs" w:cs="Times New Roman"/>
          <w:rtl w:val="true"/>
        </w:rPr>
        <w:t> </w:t>
      </w:r>
      <w:r>
        <w:rPr>
          <w:rFonts w:cs="B Traffic"/>
          <w:rtl w:val="true"/>
        </w:rPr>
        <w:t>و</w:t>
      </w:r>
      <w:r>
        <w:rPr>
          <w:rFonts w:ascii="Times New Roman" w:hAnsi="Times New Roman" w:hint="cs" w:cs="Times New Roman"/>
          <w:rtl w:val="true"/>
        </w:rPr>
        <w:t> </w:t>
      </w:r>
      <w:r>
        <w:rPr>
          <w:rFonts w:cs="B Traffic"/>
          <w:rtl w:val="true"/>
        </w:rPr>
        <w:t>کالا در صورتهاي‌ مالي‌ را تشريح‌ مي‌كند و موارد زير را دربر نمي‌گيرد</w:t>
      </w:r>
      <w:r>
        <w:rPr>
          <w:rFonts w:cs="B Traffic"/>
          <w:rtl w:val="true"/>
        </w:rPr>
        <w:t>:</w:t>
      </w:r>
    </w:p>
    <w:p>
      <w:pPr>
        <w:pStyle w:val="1TrafficAlef"/>
        <w:bidi w:val="1"/>
        <w:spacing w:before="0" w:after="80"/>
        <w:ind w:end="0"/>
        <w:jc w:val="both"/>
        <w:rPr>
          <w:rFonts w:cs="B Traffic"/>
          <w:spacing w:val="-8"/>
        </w:rPr>
      </w:pPr>
      <w:r>
        <w:rPr>
          <w:rFonts w:cs="B Traffic"/>
          <w:rtl w:val="true"/>
        </w:rPr>
        <w:t>الف</w:t>
      </w:r>
      <w:r>
        <w:rPr>
          <w:rFonts w:hint="cs" w:cs="B Traffic"/>
          <w:rtl w:val="true"/>
        </w:rPr>
        <w:t xml:space="preserve"> </w:t>
      </w:r>
      <w:r>
        <w:rPr>
          <w:rFonts w:cs="B Traffic"/>
          <w:rtl w:val="true"/>
        </w:rPr>
        <w:t>‌</w:t>
      </w:r>
      <w:r>
        <w:rPr>
          <w:rFonts w:cs="B Traffic"/>
          <w:rtl w:val="true"/>
        </w:rPr>
        <w:t>.</w:t>
        <w:tab/>
      </w:r>
      <w:r>
        <w:rPr>
          <w:rFonts w:cs="B Traffic"/>
          <w:spacing w:val="-8"/>
          <w:rtl w:val="true"/>
        </w:rPr>
        <w:t xml:space="preserve">كار در جريان‌ پيشرفت‌ پيمانهاي‌ بلندمدت‌ </w:t>
      </w:r>
      <w:r>
        <w:rPr>
          <w:rFonts w:cs="B Traffic"/>
          <w:spacing w:val="-8"/>
          <w:rtl w:val="true"/>
        </w:rPr>
        <w:t>(</w:t>
      </w:r>
      <w:r>
        <w:rPr>
          <w:rFonts w:cs="B Traffic"/>
          <w:spacing w:val="-8"/>
          <w:rtl w:val="true"/>
        </w:rPr>
        <w:t xml:space="preserve">رجوع‌ شود به‌ استاندارد حسابداري‌ شماره‌ </w:t>
      </w:r>
      <w:r>
        <w:rPr>
          <w:rFonts w:cs="B Traffic"/>
          <w:spacing w:val="-8"/>
        </w:rPr>
        <w:t>9</w:t>
      </w:r>
      <w:r>
        <w:rPr>
          <w:rFonts w:cs="B Traffic"/>
          <w:spacing w:val="-8"/>
          <w:rtl w:val="true"/>
        </w:rPr>
        <w:t xml:space="preserve"> </w:t>
      </w:r>
      <w:r>
        <w:rPr>
          <w:rFonts w:cs="B Traffic"/>
          <w:spacing w:val="-8"/>
          <w:rtl w:val="true"/>
        </w:rPr>
        <w:t>با</w:t>
      </w:r>
      <w:r>
        <w:rPr>
          <w:rFonts w:ascii="Times New Roman" w:hAnsi="Times New Roman" w:hint="cs" w:cs="Times New Roman"/>
          <w:spacing w:val="-8"/>
          <w:rtl w:val="true"/>
        </w:rPr>
        <w:t> </w:t>
      </w:r>
      <w:r>
        <w:rPr>
          <w:rFonts w:cs="B Traffic"/>
          <w:spacing w:val="-8"/>
          <w:rtl w:val="true"/>
        </w:rPr>
        <w:t xml:space="preserve">عنوان‌ </w:t>
      </w:r>
      <w:r>
        <w:rPr>
          <w:rFonts w:hint="cs" w:cs="B Traffic"/>
          <w:spacing w:val="-8"/>
          <w:rtl w:val="true"/>
        </w:rPr>
        <w:t>”</w:t>
      </w:r>
      <w:r>
        <w:rPr>
          <w:rFonts w:ascii="Times New Roman" w:hAnsi="Times New Roman" w:hint="cs" w:cs="Times New Roman"/>
          <w:spacing w:val="-8"/>
          <w:rtl w:val="true"/>
        </w:rPr>
        <w:t> </w:t>
      </w:r>
      <w:r>
        <w:rPr>
          <w:rFonts w:cs="B Traffic"/>
          <w:spacing w:val="-8"/>
          <w:rtl w:val="true"/>
        </w:rPr>
        <w:t>حسابداري‌ پيمانهاي‌ بلندمدت‌</w:t>
      </w:r>
      <w:r>
        <w:rPr>
          <w:rFonts w:hint="eastAsia" w:cs="B Traffic"/>
          <w:spacing w:val="-8"/>
          <w:rtl w:val="true"/>
        </w:rPr>
        <w:t>“</w:t>
      </w:r>
      <w:r>
        <w:rPr>
          <w:rFonts w:ascii="Times New Roman" w:hAnsi="Times New Roman" w:hint="cs" w:cs="Times New Roman"/>
          <w:spacing w:val="-8"/>
          <w:rtl w:val="true"/>
        </w:rPr>
        <w:t> </w:t>
      </w:r>
      <w:r>
        <w:rPr>
          <w:rFonts w:cs="B Traffic"/>
          <w:spacing w:val="-8"/>
          <w:rtl w:val="true"/>
        </w:rPr>
        <w:t>).</w:t>
      </w:r>
    </w:p>
    <w:p>
      <w:pPr>
        <w:pStyle w:val="1TrafficAlef"/>
        <w:bidi w:val="1"/>
        <w:spacing w:before="0" w:after="80"/>
        <w:ind w:end="0"/>
        <w:jc w:val="both"/>
        <w:rPr>
          <w:rFonts w:cs="B Traffic"/>
        </w:rPr>
      </w:pPr>
      <w:r>
        <w:rPr>
          <w:rFonts w:cs="B Traffic"/>
          <w:rtl w:val="true"/>
        </w:rPr>
        <w:t>ب‌</w:t>
      </w:r>
      <w:r>
        <w:rPr>
          <w:rFonts w:cs="B Traffic" w:hint="cs"/>
          <w:rtl w:val="true"/>
        </w:rPr>
        <w:tab/>
      </w:r>
      <w:r>
        <w:rPr>
          <w:rFonts w:cs="B Traffic"/>
          <w:rtl w:val="true"/>
        </w:rPr>
        <w:t>.</w:t>
        <w:tab/>
      </w:r>
      <w:r>
        <w:rPr>
          <w:rFonts w:cs="B Traffic"/>
          <w:rtl w:val="true"/>
        </w:rPr>
        <w:t>ابزارهاي‌ مالي‌ پيچيده‌</w:t>
      </w:r>
      <w:r>
        <w:rPr>
          <w:rFonts w:cs="B Traffic"/>
          <w:rtl w:val="true"/>
        </w:rPr>
        <w:t>.</w:t>
      </w:r>
    </w:p>
    <w:p>
      <w:pPr>
        <w:pStyle w:val="1TrafficAlef"/>
        <w:bidi w:val="1"/>
        <w:spacing w:before="0" w:after="80"/>
        <w:ind w:end="0"/>
        <w:jc w:val="both"/>
        <w:rPr>
          <w:rFonts w:cs="B Traffic" w:hint="cs"/>
        </w:rPr>
      </w:pPr>
      <w:r>
        <w:rPr>
          <w:rFonts w:cs="B Traffic"/>
          <w:rtl w:val="true"/>
        </w:rPr>
        <w:t>ج‌</w:t>
      </w:r>
      <w:r>
        <w:rPr>
          <w:rFonts w:cs="B Traffic" w:hint="cs"/>
          <w:rtl w:val="true"/>
        </w:rPr>
        <w:tab/>
      </w:r>
      <w:r>
        <w:rPr>
          <w:rFonts w:cs="B Traffic"/>
          <w:rtl w:val="true"/>
        </w:rPr>
        <w:t>.</w:t>
        <w:tab/>
      </w:r>
      <w:r>
        <w:rPr>
          <w:rFonts w:cs="B Traffic"/>
          <w:rtl w:val="true"/>
        </w:rPr>
        <w:t>موجودي</w:t>
      </w:r>
      <w:r>
        <w:rPr>
          <w:rFonts w:hint="cs" w:cs="B Traffic"/>
          <w:rtl w:val="true"/>
        </w:rPr>
        <w:t xml:space="preserve"> محصولات</w:t>
      </w:r>
      <w:r>
        <w:rPr>
          <w:rFonts w:cs="B Traffic"/>
          <w:rtl w:val="true"/>
        </w:rPr>
        <w:t xml:space="preserve"> جنگلي‌ و معدني‌ در مواردي‌ كه‌ اين‌ اقلام‌ در صنايع‌ مربوط‌ به‌ خالص‌ ارزش‌ فروش‌ اندازه‌گيري‌ مي‌شود</w:t>
      </w:r>
      <w:r>
        <w:rPr>
          <w:rFonts w:hint="cs" w:cs="B Traffic"/>
          <w:rtl w:val="true"/>
        </w:rPr>
        <w:t>، و</w:t>
      </w:r>
    </w:p>
    <w:p>
      <w:pPr>
        <w:pStyle w:val="1TrafficAlef"/>
        <w:bidi w:val="1"/>
        <w:spacing w:before="0" w:after="80"/>
        <w:ind w:end="0"/>
        <w:jc w:val="both"/>
        <w:rPr>
          <w:rFonts w:cs="B Traffic" w:hint="cs"/>
        </w:rPr>
      </w:pPr>
      <w:r>
        <w:rPr>
          <w:rFonts w:hint="cs" w:cs="B Traffic"/>
          <w:rtl w:val="true"/>
        </w:rPr>
        <w:t>د</w:t>
      </w:r>
      <w:r>
        <w:rPr>
          <w:rFonts w:cs="B Traffic" w:hint="cs"/>
          <w:rtl w:val="true"/>
        </w:rPr>
        <w:tab/>
        <w:t>.</w:t>
        <w:tab/>
      </w:r>
      <w:r>
        <w:rPr>
          <w:rFonts w:hint="cs" w:cs="B Traffic"/>
          <w:rtl w:val="true"/>
        </w:rPr>
        <w:t xml:space="preserve">تولیدات کشاورزی در زمان برداشت و داراییهای زیستی غیرمولد مربوط به فعالیت کشاوزی </w:t>
      </w:r>
      <w:r>
        <w:rPr>
          <w:rFonts w:cs="B Traffic" w:hint="cs"/>
          <w:rtl w:val="true"/>
        </w:rPr>
        <w:t>(</w:t>
      </w:r>
      <w:r>
        <w:rPr>
          <w:rFonts w:hint="cs" w:cs="B Traffic"/>
          <w:rtl w:val="true"/>
        </w:rPr>
        <w:t xml:space="preserve">رجوع شود به استاندارد حسابداری شماره </w:t>
      </w:r>
      <w:r>
        <w:rPr>
          <w:rFonts w:cs="B Traffic" w:hint="cs"/>
        </w:rPr>
        <w:t>26</w:t>
      </w:r>
      <w:r>
        <w:rPr>
          <w:rFonts w:cs="B Traffic" w:hint="cs"/>
          <w:rtl w:val="true"/>
        </w:rPr>
        <w:t xml:space="preserve"> </w:t>
      </w:r>
      <w:r>
        <w:rPr>
          <w:rFonts w:hint="eastAsia" w:cs="B Traffic"/>
          <w:rtl w:val="true"/>
        </w:rPr>
        <w:t>با</w:t>
      </w:r>
      <w:r>
        <w:rPr>
          <w:rFonts w:ascii="Times New Roman" w:hAnsi="Times New Roman" w:hint="cs" w:cs="Times New Roman"/>
          <w:rtl w:val="true"/>
        </w:rPr>
        <w:t> </w:t>
      </w:r>
      <w:r>
        <w:rPr>
          <w:rFonts w:hint="eastAsia" w:cs="B Traffic"/>
          <w:rtl w:val="true"/>
        </w:rPr>
        <w:t>عنوان</w:t>
      </w:r>
      <w:r>
        <w:rPr>
          <w:rFonts w:hint="cs" w:cs="B Traffic"/>
          <w:rtl w:val="true"/>
        </w:rPr>
        <w:t xml:space="preserve"> </w:t>
      </w:r>
      <w:r>
        <w:rPr>
          <w:rFonts w:hint="eastAsia" w:cs="B Traffic"/>
          <w:rtl w:val="true"/>
        </w:rPr>
        <w:t>”فعالیتهای کشاورزی</w:t>
      </w:r>
      <w:r>
        <w:rPr>
          <w:rFonts w:hint="cs" w:cs="B Traffic"/>
          <w:rtl w:val="true"/>
        </w:rPr>
        <w:t>“</w:t>
      </w:r>
      <w:r>
        <w:rPr>
          <w:rFonts w:cs="B Traffic" w:hint="cs"/>
          <w:rtl w:val="true"/>
        </w:rPr>
        <w:t>).</w:t>
      </w:r>
    </w:p>
    <w:p>
      <w:pPr>
        <w:pStyle w:val="Heading1"/>
        <w:bidi w:val="1"/>
        <w:spacing w:before="240" w:after="80"/>
        <w:ind w:hanging="0" w:start="0" w:end="0"/>
        <w:jc w:val="start"/>
        <w:rPr>
          <w:rFonts w:cs="B Zar"/>
        </w:rPr>
      </w:pPr>
      <w:r>
        <w:rPr>
          <w:rFonts w:cs="B Zar"/>
          <w:rtl w:val="true"/>
        </w:rPr>
        <w:t>تعاريف‌</w:t>
      </w:r>
    </w:p>
    <w:p>
      <w:pPr>
        <w:pStyle w:val="1TrafficBefaSatr"/>
        <w:bidi w:val="1"/>
        <w:ind w:end="0"/>
        <w:jc w:val="both"/>
        <w:rPr>
          <w:rFonts w:cs="B Traffic"/>
        </w:rPr>
      </w:pPr>
      <w:r>
        <w:rPr>
          <w:rFonts w:cs="B Traffic"/>
        </w:rPr>
        <w:t>3</w:t>
      </w:r>
      <w:r>
        <w:rPr>
          <w:rFonts w:cs="B Traffic" w:hint="cs"/>
          <w:rtl w:val="true"/>
        </w:rPr>
        <w:t xml:space="preserve"> </w:t>
      </w:r>
      <w:r>
        <w:rPr>
          <w:rFonts w:cs="B Traffic"/>
          <w:rtl w:val="true"/>
        </w:rPr>
        <w:t>.</w:t>
        <w:tab/>
      </w:r>
      <w:r>
        <w:rPr>
          <w:rFonts w:cs="B Traffic"/>
          <w:rtl w:val="true"/>
        </w:rPr>
        <w:t>اصطلاحات‌ ذيل‌ در اين‌ استاندارد با معاني‌ مشخص‌ زير بكار رفته‌ است‌</w:t>
      </w:r>
      <w:r>
        <w:rPr>
          <w:rFonts w:cs="B Traffic"/>
          <w:rtl w:val="true"/>
        </w:rPr>
        <w:t>:</w:t>
      </w:r>
    </w:p>
    <w:p>
      <w:pPr>
        <w:pStyle w:val="MatnBullet1"/>
        <w:numPr>
          <w:ilvl w:val="0"/>
          <w:numId w:val="12"/>
        </w:numPr>
        <w:ind w:hanging="283" w:end="0"/>
        <w:jc w:val="both"/>
        <w:rPr>
          <w:rFonts w:cs="B Traffic"/>
          <w:szCs w:val="22"/>
        </w:rPr>
      </w:pPr>
      <w:r>
        <w:rPr>
          <w:rFonts w:cs="B Traffic"/>
          <w:szCs w:val="22"/>
          <w:rtl w:val="true"/>
        </w:rPr>
        <w:t>موجودي‌ مواد</w:t>
      </w:r>
      <w:r>
        <w:rPr>
          <w:rFonts w:ascii="Times New Roman" w:hAnsi="Times New Roman" w:hint="cs" w:cs="Times New Roman"/>
          <w:szCs w:val="22"/>
          <w:rtl w:val="true"/>
        </w:rPr>
        <w:t> </w:t>
      </w:r>
      <w:r>
        <w:rPr>
          <w:rFonts w:cs="B Traffic"/>
          <w:szCs w:val="22"/>
          <w:rtl w:val="true"/>
        </w:rPr>
        <w:t>و</w:t>
      </w:r>
      <w:r>
        <w:rPr>
          <w:rFonts w:ascii="Times New Roman" w:hAnsi="Times New Roman" w:hint="cs" w:cs="Times New Roman"/>
          <w:szCs w:val="22"/>
          <w:rtl w:val="true"/>
        </w:rPr>
        <w:t> </w:t>
      </w:r>
      <w:r>
        <w:rPr>
          <w:rFonts w:cs="B Traffic"/>
          <w:szCs w:val="22"/>
          <w:rtl w:val="true"/>
        </w:rPr>
        <w:t>کالا</w:t>
      </w:r>
      <w:r>
        <w:rPr>
          <w:rFonts w:hint="eastAsia" w:cs="B Traffic"/>
          <w:szCs w:val="22"/>
          <w:rtl w:val="true"/>
        </w:rPr>
        <w:t>‌</w:t>
      </w:r>
      <w:r>
        <w:rPr>
          <w:rFonts w:cs="B Traffic"/>
          <w:szCs w:val="22"/>
          <w:rtl w:val="true"/>
        </w:rPr>
        <w:t>:</w:t>
      </w:r>
      <w:r>
        <w:rPr>
          <w:rFonts w:cs="B Traffic"/>
          <w:szCs w:val="22"/>
          <w:rtl w:val="true"/>
        </w:rPr>
        <w:t xml:space="preserve"> </w:t>
      </w:r>
      <w:r>
        <w:rPr>
          <w:rFonts w:cs="B Traffic"/>
          <w:szCs w:val="22"/>
          <w:rtl w:val="true"/>
        </w:rPr>
        <w:t>به‌ داراييهايي‌ اطلاق‌ مي‌شود كه‌</w:t>
      </w:r>
      <w:r>
        <w:rPr>
          <w:rFonts w:cs="B Traffic"/>
          <w:szCs w:val="22"/>
          <w:rtl w:val="true"/>
        </w:rPr>
        <w:t>:</w:t>
      </w:r>
    </w:p>
    <w:p>
      <w:pPr>
        <w:pStyle w:val="1TrafficBulletAlef"/>
        <w:bidi w:val="1"/>
        <w:spacing w:before="0" w:after="0"/>
        <w:ind w:end="0"/>
        <w:jc w:val="both"/>
        <w:rPr>
          <w:rFonts w:cs="B Traffic"/>
        </w:rPr>
      </w:pPr>
      <w:r>
        <w:rPr>
          <w:rFonts w:cs="B Traffic"/>
          <w:rtl w:val="true"/>
        </w:rPr>
        <w:t>الف</w:t>
      </w:r>
      <w:r>
        <w:rPr>
          <w:rFonts w:hint="cs" w:cs="B Traffic"/>
          <w:sz w:val="18"/>
          <w:szCs w:val="20"/>
          <w:rtl w:val="true"/>
        </w:rPr>
        <w:t xml:space="preserve"> </w:t>
      </w:r>
      <w:r>
        <w:rPr>
          <w:rFonts w:cs="B Traffic"/>
          <w:rtl w:val="true"/>
        </w:rPr>
        <w:t>‌</w:t>
      </w:r>
      <w:r>
        <w:rPr>
          <w:rFonts w:cs="B Traffic"/>
          <w:rtl w:val="true"/>
        </w:rPr>
        <w:t>.</w:t>
        <w:tab/>
      </w:r>
      <w:r>
        <w:rPr>
          <w:rFonts w:cs="B Traffic"/>
          <w:rtl w:val="true"/>
        </w:rPr>
        <w:t>براي‌ فروش‌ در روال‌ عادي‌ عمليات‌ واحد تجاري‌ نگهداري‌ مي‌شود،</w:t>
      </w:r>
    </w:p>
    <w:p>
      <w:pPr>
        <w:pStyle w:val="1TrafficBulletAlef"/>
        <w:bidi w:val="1"/>
        <w:spacing w:before="0" w:after="0"/>
        <w:ind w:end="0"/>
        <w:jc w:val="both"/>
        <w:rPr>
          <w:rFonts w:cs="B Traffic"/>
        </w:rPr>
      </w:pPr>
      <w:r>
        <w:rPr>
          <w:rFonts w:cs="B Traffic"/>
          <w:rtl w:val="true"/>
        </w:rPr>
        <w:t>ب‌</w:t>
      </w:r>
      <w:r>
        <w:rPr>
          <w:rFonts w:cs="B Traffic" w:hint="cs"/>
          <w:rtl w:val="true"/>
        </w:rPr>
        <w:tab/>
      </w:r>
      <w:r>
        <w:rPr>
          <w:rFonts w:cs="B Traffic"/>
          <w:rtl w:val="true"/>
        </w:rPr>
        <w:t>.</w:t>
        <w:tab/>
      </w:r>
      <w:r>
        <w:rPr>
          <w:rFonts w:cs="B Traffic"/>
          <w:rtl w:val="true"/>
        </w:rPr>
        <w:t>به</w:t>
      </w:r>
      <w:r>
        <w:rPr>
          <w:rFonts w:ascii="Times New Roman" w:hAnsi="Times New Roman" w:hint="cs" w:cs="Times New Roman"/>
          <w:rtl w:val="true"/>
        </w:rPr>
        <w:t> </w:t>
      </w:r>
      <w:r>
        <w:rPr>
          <w:rFonts w:cs="B Traffic"/>
          <w:rtl w:val="true"/>
        </w:rPr>
        <w:t>منظور ساخت‌ محصول‌ يا ارائـه‌ خدمات‌ در فرايند توليد قرار دارد،</w:t>
      </w:r>
    </w:p>
    <w:p>
      <w:pPr>
        <w:pStyle w:val="1TrafficBulletAlef"/>
        <w:bidi w:val="1"/>
        <w:spacing w:before="0" w:after="0"/>
        <w:ind w:end="0"/>
        <w:jc w:val="both"/>
        <w:rPr>
          <w:rFonts w:cs="B Traffic" w:hint="cs"/>
        </w:rPr>
      </w:pPr>
      <w:r>
        <w:rPr>
          <w:rFonts w:cs="B Traffic"/>
          <w:rtl w:val="true"/>
        </w:rPr>
        <w:t>ج‌</w:t>
      </w:r>
      <w:r>
        <w:rPr>
          <w:rFonts w:cs="B Traffic" w:hint="cs"/>
          <w:rtl w:val="true"/>
        </w:rPr>
        <w:tab/>
      </w:r>
      <w:r>
        <w:rPr>
          <w:rFonts w:cs="B Traffic"/>
          <w:rtl w:val="true"/>
        </w:rPr>
        <w:t>.</w:t>
        <w:tab/>
      </w:r>
      <w:r>
        <w:rPr>
          <w:rFonts w:cs="B Traffic"/>
          <w:rtl w:val="true"/>
        </w:rPr>
        <w:t>به</w:t>
      </w:r>
      <w:r>
        <w:rPr>
          <w:rFonts w:ascii="Times New Roman" w:hAnsi="Times New Roman" w:hint="cs" w:cs="Times New Roman"/>
          <w:rtl w:val="true"/>
        </w:rPr>
        <w:t> </w:t>
      </w:r>
      <w:r>
        <w:rPr>
          <w:rFonts w:cs="B Traffic"/>
          <w:rtl w:val="true"/>
        </w:rPr>
        <w:t>منظور ساخت‌ محصول‌ يا ارائـه‌ خدمات‌، خريداري‌ شده‌ و نگهداري‌ مي‌شود، و</w:t>
      </w:r>
    </w:p>
    <w:p>
      <w:pPr>
        <w:pStyle w:val="1TrafficBulletAlef"/>
        <w:bidi w:val="1"/>
        <w:ind w:end="0"/>
        <w:jc w:val="both"/>
        <w:rPr>
          <w:rFonts w:cs="B Traffic" w:hint="cs"/>
          <w:color w:val="FFCC00"/>
        </w:rPr>
      </w:pPr>
      <w:r>
        <w:rPr>
          <w:rFonts w:hint="eastAsia" w:cs="B Traffic"/>
          <w:rtl w:val="true"/>
        </w:rPr>
        <w:t>د</w:t>
      </w:r>
      <w:r>
        <w:rPr>
          <w:rFonts w:cs="B Traffic"/>
          <w:rtl w:val="true"/>
        </w:rPr>
        <w:tab/>
        <w:t>.</w:t>
        <w:tab/>
      </w:r>
      <w:r>
        <w:rPr>
          <w:rFonts w:hint="eastAsia" w:cs="B Traffic"/>
          <w:rtl w:val="true"/>
        </w:rPr>
        <w:t>ماهيت‌</w:t>
      </w:r>
      <w:r>
        <w:rPr>
          <w:rFonts w:cs="B Traffic"/>
          <w:rtl w:val="true"/>
        </w:rPr>
        <w:t xml:space="preserve"> </w:t>
      </w:r>
      <w:r>
        <w:rPr>
          <w:rFonts w:hint="eastAsia" w:cs="B Traffic"/>
          <w:rtl w:val="true"/>
        </w:rPr>
        <w:t>مصرفي‌</w:t>
      </w:r>
      <w:r>
        <w:rPr>
          <w:rFonts w:cs="B Traffic"/>
          <w:rtl w:val="true"/>
        </w:rPr>
        <w:t xml:space="preserve"> </w:t>
      </w:r>
      <w:r>
        <w:rPr>
          <w:rFonts w:hint="eastAsia" w:cs="B Traffic"/>
          <w:rtl w:val="true"/>
        </w:rPr>
        <w:t>دارد</w:t>
      </w:r>
      <w:r>
        <w:rPr>
          <w:rFonts w:cs="B Traffic"/>
          <w:rtl w:val="true"/>
        </w:rPr>
        <w:t xml:space="preserve"> </w:t>
      </w:r>
      <w:r>
        <w:rPr>
          <w:rFonts w:hint="eastAsia" w:cs="B Traffic"/>
          <w:rtl w:val="true"/>
        </w:rPr>
        <w:t>و</w:t>
      </w:r>
      <w:r>
        <w:rPr>
          <w:rFonts w:cs="B Traffic"/>
          <w:rtl w:val="true"/>
        </w:rPr>
        <w:t xml:space="preserve"> </w:t>
      </w:r>
      <w:r>
        <w:rPr>
          <w:rFonts w:hint="eastAsia" w:cs="B Traffic"/>
          <w:rtl w:val="true"/>
        </w:rPr>
        <w:t>به‌</w:t>
      </w:r>
      <w:r>
        <w:rPr>
          <w:rFonts w:ascii="Times New Roman" w:hAnsi="Times New Roman" w:hint="cs" w:cs="Times New Roman"/>
          <w:rtl w:val="true"/>
        </w:rPr>
        <w:t> </w:t>
      </w:r>
      <w:r>
        <w:rPr>
          <w:rFonts w:hint="eastAsia" w:cs="B Traffic"/>
          <w:rtl w:val="true"/>
        </w:rPr>
        <w:t>طور</w:t>
      </w:r>
      <w:r>
        <w:rPr>
          <w:rFonts w:cs="B Traffic"/>
          <w:rtl w:val="true"/>
        </w:rPr>
        <w:t xml:space="preserve"> </w:t>
      </w:r>
      <w:r>
        <w:rPr>
          <w:rFonts w:hint="eastAsia" w:cs="B Traffic"/>
          <w:rtl w:val="true"/>
        </w:rPr>
        <w:t>غيرمستقيم‌</w:t>
      </w:r>
      <w:r>
        <w:rPr>
          <w:rFonts w:cs="B Traffic"/>
          <w:rtl w:val="true"/>
        </w:rPr>
        <w:t xml:space="preserve"> </w:t>
      </w:r>
      <w:r>
        <w:rPr>
          <w:rFonts w:hint="eastAsia" w:cs="B Traffic"/>
          <w:rtl w:val="true"/>
        </w:rPr>
        <w:t>در</w:t>
      </w:r>
      <w:r>
        <w:rPr>
          <w:rFonts w:cs="B Traffic"/>
          <w:rtl w:val="true"/>
        </w:rPr>
        <w:t xml:space="preserve"> </w:t>
      </w:r>
      <w:r>
        <w:rPr>
          <w:rFonts w:hint="eastAsia" w:cs="B Traffic"/>
          <w:rtl w:val="true"/>
        </w:rPr>
        <w:t>جهت‌</w:t>
      </w:r>
      <w:r>
        <w:rPr>
          <w:rFonts w:cs="B Traffic"/>
          <w:rtl w:val="true"/>
        </w:rPr>
        <w:t xml:space="preserve"> </w:t>
      </w:r>
      <w:r>
        <w:rPr>
          <w:rFonts w:hint="eastAsia" w:cs="B Traffic"/>
          <w:rtl w:val="true"/>
        </w:rPr>
        <w:t>فعاليت‌</w:t>
      </w:r>
      <w:r>
        <w:rPr>
          <w:rFonts w:cs="B Traffic"/>
          <w:rtl w:val="true"/>
        </w:rPr>
        <w:t xml:space="preserve"> </w:t>
      </w:r>
      <w:r>
        <w:rPr>
          <w:rFonts w:hint="eastAsia" w:cs="B Traffic"/>
          <w:rtl w:val="true"/>
        </w:rPr>
        <w:t>واحد</w:t>
      </w:r>
      <w:r>
        <w:rPr>
          <w:rFonts w:cs="B Traffic"/>
          <w:rtl w:val="true"/>
        </w:rPr>
        <w:t xml:space="preserve"> </w:t>
      </w:r>
      <w:r>
        <w:rPr>
          <w:rFonts w:hint="eastAsia" w:cs="B Traffic"/>
          <w:rtl w:val="true"/>
        </w:rPr>
        <w:t>تجاري‌</w:t>
      </w:r>
      <w:r>
        <w:rPr>
          <w:rFonts w:cs="B Traffic"/>
          <w:rtl w:val="true"/>
        </w:rPr>
        <w:t xml:space="preserve"> </w:t>
      </w:r>
      <w:r>
        <w:rPr>
          <w:rFonts w:hint="eastAsia" w:cs="B Traffic"/>
          <w:rtl w:val="true"/>
        </w:rPr>
        <w:t>مصرف‌</w:t>
      </w:r>
      <w:r>
        <w:rPr>
          <w:rFonts w:cs="B Traffic"/>
          <w:rtl w:val="true"/>
        </w:rPr>
        <w:t xml:space="preserve"> </w:t>
      </w:r>
      <w:r>
        <w:rPr>
          <w:rFonts w:hint="eastAsia" w:cs="B Traffic"/>
          <w:rtl w:val="true"/>
        </w:rPr>
        <w:t>مي‌شود</w:t>
      </w:r>
      <w:r>
        <w:rPr>
          <w:rFonts w:cs="B Traffic"/>
          <w:rtl w:val="true"/>
        </w:rPr>
        <w:t>.</w:t>
      </w:r>
      <w:r>
        <w:rPr>
          <w:rFonts w:cs="B Traffic" w:hint="cs"/>
          <w:rtl w:val="true"/>
        </w:rPr>
        <w:t xml:space="preserve"> </w:t>
      </w:r>
    </w:p>
    <w:p>
      <w:pPr>
        <w:sectPr>
          <w:type w:val="continuous"/>
          <w:pgSz w:w="11906" w:h="16838"/>
          <w:pgMar w:left="1701" w:right="1701" w:gutter="0" w:header="1418" w:top="1985" w:footer="1134" w:bottom="1701"/>
          <w:formProt w:val="false"/>
          <w:textDirection w:val="lrTb"/>
          <w:bidi/>
          <w:rtlGutter/>
          <w:docGrid w:type="default" w:linePitch="360" w:charSpace="0"/>
        </w:sectPr>
      </w:pPr>
    </w:p>
    <w:p>
      <w:pPr>
        <w:pStyle w:val="MatnBullet2"/>
        <w:numPr>
          <w:ilvl w:val="0"/>
          <w:numId w:val="13"/>
        </w:numPr>
        <w:ind w:hanging="284" w:end="0"/>
        <w:jc w:val="both"/>
        <w:rPr>
          <w:rFonts w:cs="B Traffic"/>
          <w:szCs w:val="22"/>
        </w:rPr>
      </w:pPr>
      <w:r>
        <w:rPr>
          <w:rFonts w:cs="B Traffic"/>
          <w:szCs w:val="22"/>
          <w:rtl w:val="true"/>
        </w:rPr>
        <w:t>خالص‌ ارزش‌ فروش‌</w:t>
      </w:r>
      <w:r>
        <w:rPr>
          <w:rFonts w:hint="eastAsia" w:cs="B Traffic"/>
          <w:szCs w:val="22"/>
          <w:rtl w:val="true"/>
        </w:rPr>
        <w:t>‌</w:t>
      </w:r>
      <w:r>
        <w:rPr>
          <w:rFonts w:cs="B Traffic"/>
          <w:szCs w:val="22"/>
          <w:rtl w:val="true"/>
        </w:rPr>
        <w:t>:</w:t>
      </w:r>
      <w:r>
        <w:rPr>
          <w:rFonts w:cs="B Traffic"/>
          <w:szCs w:val="22"/>
          <w:rtl w:val="true"/>
        </w:rPr>
        <w:t xml:space="preserve"> </w:t>
      </w:r>
      <w:r>
        <w:rPr>
          <w:rFonts w:cs="B Traffic"/>
          <w:szCs w:val="22"/>
          <w:rtl w:val="true"/>
        </w:rPr>
        <w:t xml:space="preserve">عبارت‌ است‌ از بهاي‌ فروش‌ </w:t>
      </w:r>
      <w:r>
        <w:rPr>
          <w:rFonts w:cs="B Traffic"/>
          <w:szCs w:val="22"/>
          <w:rtl w:val="true"/>
        </w:rPr>
        <w:t>(</w:t>
      </w:r>
      <w:r>
        <w:rPr>
          <w:rFonts w:cs="B Traffic"/>
          <w:szCs w:val="22"/>
          <w:rtl w:val="true"/>
        </w:rPr>
        <w:t>بعد از كسر تخفيفات‌ تجاري‌ ولي‌ قبل‌ از تخفيفات‌ مربوط‌ به‌ تسويه‌ حساب‌</w:t>
      </w:r>
      <w:r>
        <w:rPr>
          <w:rFonts w:cs="B Traffic"/>
          <w:szCs w:val="22"/>
          <w:rtl w:val="true"/>
        </w:rPr>
        <w:t xml:space="preserve">) </w:t>
      </w:r>
      <w:r>
        <w:rPr>
          <w:rFonts w:cs="B Traffic"/>
          <w:szCs w:val="22"/>
          <w:rtl w:val="true"/>
        </w:rPr>
        <w:t>پس‌ از كسر</w:t>
      </w:r>
      <w:r>
        <w:rPr>
          <w:rFonts w:cs="B Traffic"/>
          <w:szCs w:val="22"/>
          <w:rtl w:val="true"/>
        </w:rPr>
        <w:t>:</w:t>
      </w:r>
    </w:p>
    <w:p>
      <w:pPr>
        <w:pStyle w:val="1TrafficBulletAlef"/>
        <w:bidi w:val="1"/>
        <w:ind w:end="0"/>
        <w:jc w:val="both"/>
        <w:rPr>
          <w:rFonts w:cs="B Traffic" w:hint="cs"/>
        </w:rPr>
      </w:pPr>
      <w:r>
        <w:rPr>
          <w:rFonts w:cs="B Traffic"/>
          <w:rtl w:val="true"/>
        </w:rPr>
        <w:t>الف‌</w:t>
      </w:r>
      <w:r>
        <w:rPr>
          <w:rFonts w:cs="B Traffic"/>
          <w:sz w:val="16"/>
          <w:szCs w:val="18"/>
          <w:rtl w:val="true"/>
        </w:rPr>
        <w:t xml:space="preserve"> </w:t>
      </w:r>
      <w:r>
        <w:rPr>
          <w:rFonts w:cs="B Traffic" w:hint="cs"/>
          <w:rtl w:val="true"/>
        </w:rPr>
        <w:t>.</w:t>
      </w:r>
      <w:r>
        <w:rPr>
          <w:rFonts w:cs="B Traffic"/>
          <w:rtl w:val="true"/>
        </w:rPr>
        <w:t xml:space="preserve"> </w:t>
      </w:r>
      <w:r>
        <w:rPr>
          <w:rFonts w:cs="B Traffic" w:hint="cs"/>
          <w:rtl w:val="true"/>
        </w:rPr>
        <w:tab/>
      </w:r>
      <w:r>
        <w:rPr>
          <w:rFonts w:cs="B Traffic"/>
          <w:rtl w:val="true"/>
        </w:rPr>
        <w:t>مخارج‌ براوردي‌ تكميل‌، و</w:t>
      </w:r>
    </w:p>
    <w:p>
      <w:pPr>
        <w:pStyle w:val="1TrafficBulletAlef"/>
        <w:bidi w:val="1"/>
        <w:ind w:end="0"/>
        <w:jc w:val="both"/>
        <w:rPr>
          <w:rFonts w:cs="B Traffic" w:hint="cs"/>
        </w:rPr>
      </w:pPr>
      <w:r>
        <w:rPr>
          <w:rFonts w:cs="B Traffic"/>
          <w:rtl w:val="true"/>
        </w:rPr>
        <w:t>ب‌</w:t>
      </w:r>
      <w:r>
        <w:rPr>
          <w:rFonts w:cs="B Traffic" w:hint="cs"/>
          <w:rtl w:val="true"/>
        </w:rPr>
        <w:tab/>
        <w:t>.</w:t>
        <w:tab/>
      </w:r>
      <w:r>
        <w:rPr>
          <w:rFonts w:cs="B Traffic"/>
          <w:rtl w:val="true"/>
        </w:rPr>
        <w:t>مخارج‌ براوردي‌ بازاريابي‌، فروش‌ و توزيع‌</w:t>
      </w:r>
      <w:r>
        <w:rPr>
          <w:rFonts w:cs="B Traffic"/>
          <w:rtl w:val="true"/>
        </w:rPr>
        <w:t xml:space="preserve">. </w:t>
      </w:r>
    </w:p>
    <w:p>
      <w:pPr>
        <w:pStyle w:val="MatnBullet1"/>
        <w:numPr>
          <w:ilvl w:val="0"/>
          <w:numId w:val="12"/>
        </w:numPr>
        <w:ind w:hanging="283" w:end="0"/>
        <w:jc w:val="both"/>
        <w:rPr>
          <w:rFonts w:cs="B Traffic"/>
          <w:szCs w:val="22"/>
        </w:rPr>
      </w:pPr>
      <w:r>
        <w:rPr>
          <w:rFonts w:cs="B Traffic"/>
          <w:szCs w:val="22"/>
          <w:rtl w:val="true"/>
        </w:rPr>
        <w:t>بهاي‌ جايگزيني</w:t>
      </w:r>
      <w:r>
        <w:rPr>
          <w:rFonts w:hint="eastAsia" w:cs="B Traffic"/>
          <w:szCs w:val="22"/>
          <w:rtl w:val="true"/>
        </w:rPr>
        <w:t>‌</w:t>
      </w:r>
      <w:r>
        <w:rPr>
          <w:rFonts w:cs="B Traffic"/>
          <w:szCs w:val="22"/>
          <w:rtl w:val="true"/>
        </w:rPr>
        <w:t>:</w:t>
      </w:r>
      <w:r>
        <w:rPr>
          <w:rFonts w:cs="B Traffic"/>
          <w:szCs w:val="22"/>
          <w:rtl w:val="true"/>
        </w:rPr>
        <w:t xml:space="preserve"> </w:t>
      </w:r>
      <w:r>
        <w:rPr>
          <w:rFonts w:cs="B Traffic"/>
          <w:szCs w:val="22"/>
          <w:rtl w:val="true"/>
        </w:rPr>
        <w:t>عبارت‌ است‌ از مخارجي‌ كه‌ بايد براي‌ خريد يا ساخت‌ يك‌ قلم‌ موجودي‌ كاملاً مشابه‌ تحمل‌ شود</w:t>
      </w:r>
      <w:r>
        <w:rPr>
          <w:rFonts w:cs="B Traffic"/>
          <w:szCs w:val="22"/>
          <w:rtl w:val="true"/>
        </w:rPr>
        <w:t>.</w:t>
      </w:r>
    </w:p>
    <w:p>
      <w:pPr>
        <w:pStyle w:val="Heading1"/>
        <w:bidi w:val="1"/>
        <w:ind w:hanging="0" w:start="0" w:end="0"/>
        <w:jc w:val="start"/>
        <w:rPr>
          <w:rFonts w:cs="B Zar"/>
        </w:rPr>
      </w:pPr>
      <w:r>
        <w:rPr>
          <w:rFonts w:cs="B Zar"/>
          <w:rtl w:val="true"/>
        </w:rPr>
        <w:t>اندازه‌گيري‌ موجودي‌ مواد</w:t>
      </w:r>
      <w:r>
        <w:rPr>
          <w:rFonts w:ascii="Times New Roman" w:hAnsi="Times New Roman" w:hint="cs" w:cs="Times New Roman"/>
          <w:rtl w:val="true"/>
        </w:rPr>
        <w:t> </w:t>
      </w:r>
      <w:r>
        <w:rPr>
          <w:rFonts w:cs="B Zar"/>
          <w:rtl w:val="true"/>
        </w:rPr>
        <w:t>و</w:t>
      </w:r>
      <w:r>
        <w:rPr>
          <w:rFonts w:ascii="Times New Roman" w:hAnsi="Times New Roman" w:hint="cs" w:cs="Times New Roman"/>
          <w:rtl w:val="true"/>
        </w:rPr>
        <w:t> </w:t>
      </w:r>
      <w:r>
        <w:rPr>
          <w:rFonts w:cs="B Zar"/>
          <w:rtl w:val="true"/>
        </w:rPr>
        <w:t>کالا</w:t>
      </w:r>
    </w:p>
    <w:p>
      <w:pPr>
        <w:pStyle w:val="1Traffic"/>
        <w:bidi w:val="1"/>
        <w:ind w:end="0"/>
        <w:jc w:val="both"/>
        <w:rPr>
          <w:rFonts w:cs="B Traffic"/>
        </w:rPr>
      </w:pPr>
      <w:r>
        <w:rPr>
          <w:rFonts w:cs="B Traffic"/>
        </w:rPr>
        <w:t>4</w:t>
      </w:r>
      <w:r>
        <w:rPr>
          <w:rFonts w:cs="B Traffic" w:hint="cs"/>
          <w:rtl w:val="true"/>
        </w:rPr>
        <w:t xml:space="preserve"> </w:t>
      </w:r>
      <w:r>
        <w:rPr>
          <w:rFonts w:cs="B Traffic"/>
          <w:rtl w:val="true"/>
        </w:rPr>
        <w:t>.</w:t>
        <w:tab/>
      </w:r>
      <w:r>
        <w:rPr>
          <w:rFonts w:cs="B Traffic"/>
          <w:rtl w:val="true"/>
        </w:rPr>
        <w:t>موجودي‌ مواد</w:t>
      </w:r>
      <w:r>
        <w:rPr>
          <w:rFonts w:ascii="Times New Roman" w:hAnsi="Times New Roman" w:hint="cs" w:cs="Times New Roman"/>
          <w:rtl w:val="true"/>
        </w:rPr>
        <w:t> </w:t>
      </w:r>
      <w:r>
        <w:rPr>
          <w:rFonts w:cs="B Traffic"/>
          <w:rtl w:val="true"/>
        </w:rPr>
        <w:t>و</w:t>
      </w:r>
      <w:r>
        <w:rPr>
          <w:rFonts w:ascii="Times New Roman" w:hAnsi="Times New Roman" w:hint="cs" w:cs="Times New Roman"/>
          <w:rtl w:val="true"/>
        </w:rPr>
        <w:t> </w:t>
      </w:r>
      <w:r>
        <w:rPr>
          <w:rFonts w:cs="B Traffic"/>
          <w:rtl w:val="true"/>
        </w:rPr>
        <w:t xml:space="preserve">کالا بايد برمبناي‌ </w:t>
      </w:r>
      <w:r>
        <w:rPr>
          <w:rFonts w:hint="cs" w:cs="B Traffic"/>
          <w:rtl w:val="true"/>
        </w:rPr>
        <w:t>”</w:t>
      </w:r>
      <w:r>
        <w:rPr>
          <w:rFonts w:ascii="Times New Roman" w:hAnsi="Times New Roman" w:hint="cs" w:cs="Times New Roman"/>
          <w:rtl w:val="true"/>
        </w:rPr>
        <w:t> </w:t>
      </w:r>
      <w:r>
        <w:rPr>
          <w:rFonts w:cs="B Traffic"/>
          <w:rtl w:val="true"/>
        </w:rPr>
        <w:t>اقل‌ بهاي‌ تمام‌ شده‌ و خالص‌ ارزش‌ فروش‌</w:t>
      </w:r>
      <w:r>
        <w:rPr>
          <w:rFonts w:hint="cs" w:cs="B Traffic"/>
          <w:rtl w:val="true"/>
        </w:rPr>
        <w:t>“</w:t>
      </w:r>
      <w:r>
        <w:rPr>
          <w:rFonts w:cs="B Traffic"/>
          <w:rtl w:val="true"/>
        </w:rPr>
        <w:t xml:space="preserve"> تك‌ تك‌ اقلام‌ يا گروههاي‌ اقلام‌ مشابه‌، اندازه‌گيري‌ شود</w:t>
      </w:r>
      <w:r>
        <w:rPr>
          <w:rFonts w:cs="B Traffic"/>
          <w:rtl w:val="true"/>
        </w:rPr>
        <w:t>.</w:t>
      </w:r>
    </w:p>
    <w:p>
      <w:pPr>
        <w:pStyle w:val="1Lotus"/>
        <w:bidi w:val="1"/>
        <w:ind w:end="0"/>
        <w:jc w:val="both"/>
        <w:rPr>
          <w:rFonts w:cs="B Lotus" w:hint="cs"/>
        </w:rPr>
      </w:pPr>
      <w:r>
        <w:rPr>
          <w:rFonts w:cs="B Lotus"/>
        </w:rPr>
        <w:t>5</w:t>
      </w:r>
      <w:r>
        <w:rPr>
          <w:rFonts w:cs="B Lotus" w:hint="cs"/>
          <w:rtl w:val="true"/>
        </w:rPr>
        <w:t xml:space="preserve"> </w:t>
      </w:r>
      <w:r>
        <w:rPr>
          <w:rFonts w:cs="B Lotus"/>
          <w:rtl w:val="true"/>
        </w:rPr>
        <w:t>.</w:t>
        <w:tab/>
      </w:r>
      <w:r>
        <w:rPr>
          <w:rFonts w:cs="B Lotus"/>
          <w:rtl w:val="true"/>
        </w:rPr>
        <w:t>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 به‌ بهاي‌ تمام‌شده‌ اندازه‌گيري‌ مي‌شود</w:t>
      </w:r>
      <w:r>
        <w:rPr>
          <w:rFonts w:cs="B Lotus"/>
          <w:rtl w:val="true"/>
        </w:rPr>
        <w:t xml:space="preserve">. </w:t>
      </w:r>
      <w:r>
        <w:rPr>
          <w:rFonts w:cs="B Lotus"/>
          <w:rtl w:val="true"/>
        </w:rPr>
        <w:t>چنانچه‌ نتوان‌ به‌</w:t>
      </w:r>
      <w:r>
        <w:rPr>
          <w:rFonts w:ascii="Times New Roman" w:hAnsi="Times New Roman" w:hint="cs" w:cs="Times New Roman"/>
          <w:rtl w:val="true"/>
        </w:rPr>
        <w:t> </w:t>
      </w:r>
      <w:r>
        <w:rPr>
          <w:rFonts w:cs="B Lotus"/>
          <w:rtl w:val="true"/>
        </w:rPr>
        <w:t xml:space="preserve">طور معقول‌ </w:t>
      </w:r>
      <w:r>
        <w:rPr>
          <w:rFonts w:cs="B Lotus"/>
          <w:spacing w:val="2"/>
          <w:rtl w:val="true"/>
        </w:rPr>
        <w:t xml:space="preserve">انتظار داشت‌ كه‌ براي‌ بازيافت‌ اين‌ دارايي‌، درآمدهاي‌ آتي‌ كافي‌ وجود داشته‌ باشد </w:t>
      </w:r>
      <w:r>
        <w:rPr>
          <w:rFonts w:cs="B Lotus"/>
          <w:spacing w:val="2"/>
          <w:rtl w:val="true"/>
        </w:rPr>
        <w:t>(</w:t>
      </w:r>
      <w:r>
        <w:rPr>
          <w:rFonts w:cs="B Lotus"/>
          <w:spacing w:val="2"/>
          <w:rtl w:val="true"/>
        </w:rPr>
        <w:t>مثلاً درنتيجه‌</w:t>
      </w:r>
      <w:r>
        <w:rPr>
          <w:rFonts w:cs="B Lotus"/>
          <w:rtl w:val="true"/>
        </w:rPr>
        <w:t xml:space="preserve"> خراب‌ شدن‌، نابابي‌ يا كاهش‌ در ميزان‌ تقاضا</w:t>
      </w:r>
      <w:r>
        <w:rPr>
          <w:rFonts w:cs="B Lotus"/>
          <w:rtl w:val="true"/>
        </w:rPr>
        <w:t>)</w:t>
      </w:r>
      <w:r>
        <w:rPr>
          <w:rFonts w:cs="B Lotus"/>
          <w:rtl w:val="true"/>
        </w:rPr>
        <w:t>، مبالغ‌ غير قابل‌ بازيافت‌ به</w:t>
      </w:r>
      <w:r>
        <w:rPr>
          <w:rFonts w:hint="eastAsia" w:cs="B Lotus"/>
          <w:rtl w:val="true"/>
        </w:rPr>
        <w:t>‌</w:t>
      </w:r>
      <w:r>
        <w:rPr>
          <w:rFonts w:cs="B Lotus"/>
          <w:rtl w:val="true"/>
        </w:rPr>
        <w:t>عنوان‌ هزينه</w:t>
      </w:r>
      <w:r>
        <w:rPr>
          <w:rFonts w:hint="eastAsia" w:cs="B Lotus"/>
          <w:rtl w:val="true"/>
        </w:rPr>
        <w:t>‌</w:t>
      </w:r>
      <w:r>
        <w:rPr>
          <w:rFonts w:cs="B Lotus"/>
          <w:rtl w:val="true"/>
        </w:rPr>
        <w:t>كاهش‌ ارزش‌ 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 به‌ سود و زيان‌ منظور مي‌شود</w:t>
      </w:r>
      <w:r>
        <w:rPr>
          <w:rFonts w:cs="B Lotus"/>
          <w:rtl w:val="true"/>
        </w:rPr>
        <w:t xml:space="preserve">. </w:t>
      </w:r>
      <w:r>
        <w:rPr>
          <w:rFonts w:cs="B Lotus"/>
          <w:rtl w:val="true"/>
        </w:rPr>
        <w:t>از اينرو، 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 به‌ اقل‌ بهاي‌ تمام‌ شده‌ و خالص‌ ارزش‌ فروش‌ انعكاس‌ مي‌يابد</w:t>
      </w:r>
      <w:r>
        <w:rPr>
          <w:rFonts w:cs="B Lotus"/>
          <w:rtl w:val="true"/>
        </w:rPr>
        <w:t>.</w:t>
      </w:r>
    </w:p>
    <w:p>
      <w:pPr>
        <w:pStyle w:val="Heading1"/>
        <w:bidi w:val="1"/>
        <w:ind w:hanging="0" w:start="0" w:end="0"/>
        <w:jc w:val="start"/>
        <w:rPr>
          <w:rFonts w:cs="B Zar"/>
        </w:rPr>
      </w:pPr>
      <w:r>
        <w:rPr>
          <w:rFonts w:cs="B Zar"/>
          <w:rtl w:val="true"/>
        </w:rPr>
        <w:t>بهاي‌ تمام‌ شده‌ موجودي‌ مواد</w:t>
      </w:r>
      <w:r>
        <w:rPr>
          <w:rFonts w:ascii="Times New Roman" w:hAnsi="Times New Roman" w:hint="cs" w:cs="Times New Roman"/>
          <w:rtl w:val="true"/>
        </w:rPr>
        <w:t> </w:t>
      </w:r>
      <w:r>
        <w:rPr>
          <w:rFonts w:cs="B Zar"/>
          <w:rtl w:val="true"/>
        </w:rPr>
        <w:t>و</w:t>
      </w:r>
      <w:r>
        <w:rPr>
          <w:rFonts w:ascii="Times New Roman" w:hAnsi="Times New Roman" w:hint="cs" w:cs="Times New Roman"/>
          <w:rtl w:val="true"/>
        </w:rPr>
        <w:t> </w:t>
      </w:r>
      <w:r>
        <w:rPr>
          <w:rFonts w:cs="B Zar"/>
          <w:rtl w:val="true"/>
        </w:rPr>
        <w:t>کالا</w:t>
      </w:r>
    </w:p>
    <w:p>
      <w:pPr>
        <w:pStyle w:val="1Lotus"/>
        <w:bidi w:val="1"/>
        <w:ind w:end="0"/>
        <w:jc w:val="both"/>
        <w:rPr>
          <w:rFonts w:cs="B Lotus"/>
        </w:rPr>
      </w:pPr>
      <w:r>
        <w:rPr>
          <w:rFonts w:cs="B Lotus"/>
          <w:sz w:val="30"/>
        </w:rPr>
        <w:t>6</w:t>
      </w:r>
      <w:r>
        <w:rPr>
          <w:rFonts w:cs="B Lotus" w:hint="cs"/>
          <w:sz w:val="30"/>
          <w:rtl w:val="true"/>
        </w:rPr>
        <w:t xml:space="preserve"> .</w:t>
      </w:r>
      <w:r>
        <w:rPr>
          <w:rFonts w:cs="B Lotus"/>
          <w:sz w:val="30"/>
          <w:rtl w:val="true"/>
        </w:rPr>
        <w:tab/>
      </w:r>
      <w:r>
        <w:rPr>
          <w:rFonts w:cs="B Lotus"/>
          <w:rtl w:val="true"/>
        </w:rPr>
        <w:t>بهاي‌ تمام‌ شده‌ 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 بايد دربرگيرنده‌ مخارج‌ خريد، مخارج‌ تبديل‌ و ساير مخارجي‌ باشد كه‌ واحد تجاري‌ در جريان‌ فعاليت‌ معمول‌ خود، براي‌ رساندن‌ كالا يا خدمات‌ به‌ مكان‌ و شرايط‌ فعلي‌ آن‌ متحمل‌ شده‌ است‌</w:t>
      </w:r>
      <w:r>
        <w:rPr>
          <w:rFonts w:cs="B Lotus"/>
          <w:rtl w:val="true"/>
        </w:rPr>
        <w:t>.</w:t>
      </w:r>
    </w:p>
    <w:p>
      <w:pPr>
        <w:pStyle w:val="Heading2"/>
        <w:bidi w:val="1"/>
        <w:ind w:hanging="0" w:start="0" w:end="0"/>
        <w:jc w:val="start"/>
        <w:rPr>
          <w:rFonts w:cs="B Zar"/>
        </w:rPr>
      </w:pPr>
      <w:r>
        <w:rPr>
          <w:rFonts w:cs="B Zar"/>
          <w:rtl w:val="true"/>
        </w:rPr>
        <w:t>مخارج‌ خريد</w:t>
      </w:r>
    </w:p>
    <w:p>
      <w:pPr>
        <w:pStyle w:val="1Lotus"/>
        <w:bidi w:val="1"/>
        <w:ind w:end="0"/>
        <w:jc w:val="both"/>
        <w:rPr>
          <w:rFonts w:cs="B Lotus"/>
        </w:rPr>
      </w:pPr>
      <w:r>
        <w:rPr>
          <w:rFonts w:cs="B Lotus"/>
        </w:rPr>
        <w:t>7</w:t>
      </w:r>
      <w:r>
        <w:rPr>
          <w:rFonts w:cs="B Lotus" w:hint="cs"/>
          <w:rtl w:val="true"/>
        </w:rPr>
        <w:t xml:space="preserve"> </w:t>
      </w:r>
      <w:r>
        <w:rPr>
          <w:rFonts w:cs="B Lotus"/>
          <w:rtl w:val="true"/>
        </w:rPr>
        <w:t>.</w:t>
        <w:tab/>
      </w:r>
      <w:r>
        <w:rPr>
          <w:rFonts w:cs="B Lotus"/>
          <w:rtl w:val="true"/>
        </w:rPr>
        <w:t>مخـارج‌ خريـد شامل‌ بهـاي‌ خريـد و هر گونه‌ مخارج‌ ديگري‌ از قبيل‌ حقوق‌ و عوارض‌ گمركي‌ و حمل‌ است‌ كه‌ مستقيماً به‌ خريد مربوط‌ مي‌گردد</w:t>
      </w:r>
      <w:r>
        <w:rPr>
          <w:rFonts w:cs="B Lotus"/>
          <w:rtl w:val="true"/>
        </w:rPr>
        <w:t xml:space="preserve">. </w:t>
      </w:r>
      <w:r>
        <w:rPr>
          <w:rFonts w:cs="B Lotus"/>
          <w:rtl w:val="true"/>
        </w:rPr>
        <w:t>تخفيفـات‌ تجـاري‌ از بهاي‌ خريـد كسـر مي‌شود</w:t>
      </w:r>
      <w:r>
        <w:rPr>
          <w:rFonts w:cs="B Lotus"/>
          <w:rtl w:val="true"/>
        </w:rPr>
        <w:t>.</w:t>
      </w:r>
    </w:p>
    <w:p>
      <w:pPr>
        <w:pStyle w:val="1LotusBeFeSatr"/>
        <w:ind w:end="0"/>
        <w:jc w:val="start"/>
        <w:rPr>
          <w:rFonts w:cs="B Lotus"/>
        </w:rPr>
      </w:pPr>
      <w:r>
        <w:rPr>
          <w:rFonts w:cs="B Lotus"/>
          <w:sz w:val="30"/>
        </w:rPr>
        <w:t>8</w:t>
      </w:r>
      <w:r>
        <w:rPr>
          <w:rFonts w:cs="B Lotus" w:hint="cs"/>
          <w:sz w:val="22"/>
          <w:szCs w:val="24"/>
          <w:rtl w:val="true"/>
        </w:rPr>
        <w:t xml:space="preserve"> </w:t>
      </w:r>
      <w:r>
        <w:rPr>
          <w:rFonts w:cs="B Lotus"/>
          <w:sz w:val="30"/>
          <w:rtl w:val="true"/>
        </w:rPr>
        <w:t>.</w:t>
      </w:r>
      <w:r>
        <w:rPr>
          <w:rFonts w:cs="B Lotus"/>
          <w:rtl w:val="true"/>
        </w:rPr>
        <w:tab/>
      </w:r>
      <w:r>
        <w:rPr>
          <w:rFonts w:cs="B Lotus"/>
          <w:rtl w:val="true"/>
        </w:rPr>
        <w:t>برخي‌ مخارج‌ به‌ شرح‌ زير در صورت‌ احراز شرايط‌ مربوط‌، قابل‌ احتساب‌ در مخارج‌ خريد است‌</w:t>
      </w:r>
      <w:r>
        <w:rPr>
          <w:rFonts w:cs="B Lotus"/>
          <w:rtl w:val="true"/>
        </w:rPr>
        <w:t>:</w:t>
      </w:r>
    </w:p>
    <w:p>
      <w:pPr>
        <w:pStyle w:val="1LotusAlef"/>
        <w:bidi w:val="1"/>
        <w:ind w:end="0"/>
        <w:jc w:val="both"/>
        <w:rPr>
          <w:rFonts w:cs="B Lotus"/>
        </w:rPr>
      </w:pPr>
      <w:r>
        <w:rPr>
          <w:rFonts w:cs="B Lotus"/>
          <w:rtl w:val="true"/>
        </w:rPr>
        <w:t>الف</w:t>
      </w:r>
      <w:r>
        <w:rPr>
          <w:rFonts w:hint="cs" w:cs="B Lotus"/>
          <w:sz w:val="12"/>
          <w:szCs w:val="14"/>
          <w:rtl w:val="true"/>
        </w:rPr>
        <w:t xml:space="preserve"> </w:t>
      </w:r>
      <w:r>
        <w:rPr>
          <w:rFonts w:cs="B Lotus"/>
          <w:rtl w:val="true"/>
        </w:rPr>
        <w:t>‌</w:t>
      </w:r>
      <w:r>
        <w:rPr>
          <w:rFonts w:cs="B Lotus"/>
          <w:rtl w:val="true"/>
        </w:rPr>
        <w:t>.</w:t>
        <w:tab/>
      </w:r>
      <w:r>
        <w:rPr>
          <w:rFonts w:cs="B Lotus"/>
          <w:rtl w:val="true"/>
        </w:rPr>
        <w:t>مخارج‌ تأمين‌ مالي‌ واردات‌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 به‌ صورت‌ اعتباري‌ از نوع‌ يوزانس‌ به</w:t>
      </w:r>
      <w:r>
        <w:rPr>
          <w:rFonts w:ascii="Times New Roman" w:hAnsi="Times New Roman" w:hint="cs" w:cs="Times New Roman"/>
          <w:rtl w:val="true"/>
        </w:rPr>
        <w:t> </w:t>
      </w:r>
      <w:r>
        <w:rPr>
          <w:rFonts w:cs="B Lotus"/>
          <w:rtl w:val="true"/>
        </w:rPr>
        <w:t>شرط‌ آنكه‌ به‌ موجب‌ مقررات‌ موضوعه‌، واردات‌ مزبور به‌ صورت‌ نقدي‌ مجاز نباشد</w:t>
      </w:r>
      <w:r>
        <w:rPr>
          <w:rFonts w:cs="B Lotus"/>
          <w:rtl w:val="true"/>
        </w:rPr>
        <w:t xml:space="preserve">. </w:t>
      </w:r>
    </w:p>
    <w:p>
      <w:pPr>
        <w:pStyle w:val="1LotusAlef"/>
        <w:bidi w:val="1"/>
        <w:ind w:end="0"/>
        <w:jc w:val="both"/>
        <w:rPr>
          <w:rFonts w:cs="B Lotus" w:hint="cs"/>
          <w:spacing w:val="-2"/>
        </w:rPr>
      </w:pPr>
      <w:r>
        <w:rPr>
          <w:rFonts w:cs="B Lotus"/>
          <w:rtl w:val="true"/>
        </w:rPr>
        <w:t>ب‌</w:t>
      </w:r>
      <w:r>
        <w:rPr>
          <w:rFonts w:cs="B Lotus" w:hint="cs"/>
          <w:rtl w:val="true"/>
        </w:rPr>
        <w:tab/>
      </w:r>
      <w:r>
        <w:rPr>
          <w:rFonts w:cs="B Lotus"/>
          <w:rtl w:val="true"/>
        </w:rPr>
        <w:t>.</w:t>
      </w:r>
      <w:r>
        <w:rPr>
          <w:rFonts w:cs="B Lotus"/>
          <w:spacing w:val="-2"/>
          <w:rtl w:val="true"/>
        </w:rPr>
        <w:tab/>
      </w:r>
      <w:r>
        <w:rPr>
          <w:rFonts w:cs="B Lotus"/>
          <w:spacing w:val="-2"/>
          <w:rtl w:val="true"/>
        </w:rPr>
        <w:t xml:space="preserve">در شرايط‌ استثنايي‌ طبق‌ الزامات‌ استاندارد حسابداري‌ شماره‌ </w:t>
      </w:r>
      <w:r>
        <w:rPr>
          <w:rFonts w:cs="B Lotus"/>
          <w:spacing w:val="-2"/>
        </w:rPr>
        <w:t>16</w:t>
      </w:r>
      <w:r>
        <w:rPr>
          <w:rFonts w:cs="B Lotus"/>
          <w:spacing w:val="-2"/>
          <w:rtl w:val="true"/>
        </w:rPr>
        <w:t xml:space="preserve"> </w:t>
      </w:r>
      <w:r>
        <w:rPr>
          <w:rFonts w:cs="B Lotus"/>
          <w:spacing w:val="-2"/>
          <w:rtl w:val="true"/>
        </w:rPr>
        <w:t>باعنوان‌</w:t>
      </w:r>
      <w:r>
        <w:rPr>
          <w:rFonts w:cs="B Traffic"/>
          <w:spacing w:val="-2"/>
          <w:rtl w:val="true"/>
        </w:rPr>
        <w:t xml:space="preserve"> </w:t>
      </w:r>
      <w:r>
        <w:rPr>
          <w:rStyle w:val="Mianband2"/>
          <w:rFonts w:hint="cs" w:cs="B Traffic"/>
          <w:bCs w:val="false"/>
          <w:rtl w:val="true"/>
        </w:rPr>
        <w:t>آثار تغییر در نرخ ارز</w:t>
      </w:r>
      <w:r>
        <w:rPr>
          <w:rFonts w:cs="B Traffic"/>
          <w:spacing w:val="-2"/>
          <w:rtl w:val="true"/>
        </w:rPr>
        <w:t>،</w:t>
      </w:r>
      <w:r>
        <w:rPr>
          <w:rFonts w:cs="B Lotus"/>
          <w:spacing w:val="-2"/>
          <w:rtl w:val="true"/>
        </w:rPr>
        <w:t xml:space="preserve"> مابه‌التفاوتهاي‌ ريالي‌ مورد مطالبه‌ ناشي‌ از افزايش‌ قابل‌ ملاحظه‌ نرخ‌ رسمي‌ ارز </w:t>
      </w:r>
      <w:r>
        <w:rPr>
          <w:rFonts w:cs="B Lotus"/>
          <w:spacing w:val="-2"/>
          <w:rtl w:val="true"/>
        </w:rPr>
        <w:t>(</w:t>
      </w:r>
      <w:r>
        <w:rPr>
          <w:rFonts w:cs="B Lotus"/>
          <w:spacing w:val="-2"/>
          <w:rtl w:val="true"/>
        </w:rPr>
        <w:t>مثلاً از شناور به‌ صادراتي‌</w:t>
      </w:r>
      <w:r>
        <w:rPr>
          <w:rFonts w:cs="B Lotus"/>
          <w:spacing w:val="-2"/>
          <w:rtl w:val="true"/>
        </w:rPr>
        <w:t>)</w:t>
      </w:r>
      <w:r>
        <w:rPr>
          <w:rFonts w:cs="B Lotus"/>
          <w:spacing w:val="-2"/>
          <w:rtl w:val="true"/>
        </w:rPr>
        <w:t>، به</w:t>
      </w:r>
      <w:r>
        <w:rPr>
          <w:rFonts w:ascii="Times New Roman" w:hAnsi="Times New Roman" w:hint="cs" w:cs="Times New Roman"/>
          <w:spacing w:val="-2"/>
          <w:rtl w:val="true"/>
        </w:rPr>
        <w:t> </w:t>
      </w:r>
      <w:r>
        <w:rPr>
          <w:rFonts w:cs="B Lotus"/>
          <w:spacing w:val="-2"/>
          <w:rtl w:val="true"/>
        </w:rPr>
        <w:t>شرط‌ اينكه‌ تخصيص‌ آن‌ به‌ آحاد بهاي‌ خريد مواد</w:t>
      </w:r>
      <w:r>
        <w:rPr>
          <w:rFonts w:ascii="Times New Roman" w:hAnsi="Times New Roman" w:hint="cs" w:cs="Times New Roman"/>
          <w:spacing w:val="-2"/>
          <w:rtl w:val="true"/>
        </w:rPr>
        <w:t> </w:t>
      </w:r>
      <w:r>
        <w:rPr>
          <w:rFonts w:cs="B Lotus"/>
          <w:spacing w:val="-2"/>
          <w:rtl w:val="true"/>
        </w:rPr>
        <w:t>و</w:t>
      </w:r>
      <w:r>
        <w:rPr>
          <w:rFonts w:ascii="Times New Roman" w:hAnsi="Times New Roman" w:hint="cs" w:cs="Times New Roman"/>
          <w:spacing w:val="-2"/>
          <w:rtl w:val="true"/>
        </w:rPr>
        <w:t> </w:t>
      </w:r>
      <w:r>
        <w:rPr>
          <w:rFonts w:cs="B Lotus"/>
          <w:spacing w:val="-2"/>
          <w:rtl w:val="true"/>
        </w:rPr>
        <w:t>کالاي‌ مربوط‌ امكانپذير باشد</w:t>
      </w:r>
      <w:r>
        <w:rPr>
          <w:rFonts w:cs="B Lotus"/>
          <w:spacing w:val="-2"/>
          <w:rtl w:val="true"/>
        </w:rPr>
        <w:t>.</w:t>
      </w:r>
    </w:p>
    <w:p>
      <w:pPr>
        <w:pStyle w:val="Heading2"/>
        <w:bidi w:val="1"/>
        <w:ind w:hanging="0" w:start="0" w:end="0"/>
        <w:jc w:val="start"/>
        <w:rPr>
          <w:rFonts w:cs="B Zar"/>
        </w:rPr>
      </w:pPr>
      <w:r>
        <w:rPr>
          <w:rFonts w:cs="B Zar"/>
          <w:rtl w:val="true"/>
        </w:rPr>
        <w:t xml:space="preserve">مخارج‌ تبديل‌ </w:t>
      </w:r>
    </w:p>
    <w:p>
      <w:pPr>
        <w:pStyle w:val="1Lotus"/>
        <w:bidi w:val="1"/>
        <w:ind w:end="0"/>
        <w:jc w:val="both"/>
        <w:rPr>
          <w:rFonts w:cs="B Lotus"/>
        </w:rPr>
      </w:pPr>
      <w:r>
        <w:rPr>
          <w:rFonts w:cs="B Lotus"/>
        </w:rPr>
        <w:t>9</w:t>
      </w:r>
      <w:r>
        <w:rPr>
          <w:rFonts w:cs="B Lotus" w:hint="cs"/>
          <w:rtl w:val="true"/>
        </w:rPr>
        <w:t xml:space="preserve"> </w:t>
      </w:r>
      <w:r>
        <w:rPr>
          <w:rFonts w:cs="B Lotus"/>
          <w:rtl w:val="true"/>
        </w:rPr>
        <w:t>.</w:t>
        <w:tab/>
      </w:r>
      <w:r>
        <w:rPr>
          <w:rFonts w:cs="B Lotus"/>
          <w:rtl w:val="true"/>
        </w:rPr>
        <w:t xml:space="preserve">مخارج‌ تبديل‌ شامل‌ مخارجي‌ است‌ كه‌ مستقيماً به‌ اقلام‌ توليدشده‌ مربوط‌ مي‌گردد </w:t>
      </w:r>
      <w:r>
        <w:rPr>
          <w:rFonts w:cs="B Lotus"/>
          <w:rtl w:val="true"/>
        </w:rPr>
        <w:t>(</w:t>
      </w:r>
      <w:r>
        <w:rPr>
          <w:rFonts w:cs="B Lotus"/>
          <w:rtl w:val="true"/>
        </w:rPr>
        <w:t>مانند</w:t>
      </w:r>
      <w:r>
        <w:rPr>
          <w:rFonts w:cs="B Lotus"/>
          <w:rtl w:val="true"/>
        </w:rPr>
        <w:br/>
        <w:t xml:space="preserve"> </w:t>
      </w:r>
      <w:r>
        <w:rPr>
          <w:rFonts w:cs="B Lotus"/>
          <w:rtl w:val="true"/>
        </w:rPr>
        <w:t>كار مستقيم‌</w:t>
      </w:r>
      <w:r>
        <w:rPr>
          <w:rFonts w:cs="B Lotus"/>
          <w:rtl w:val="true"/>
        </w:rPr>
        <w:t xml:space="preserve">). </w:t>
      </w:r>
      <w:r>
        <w:rPr>
          <w:rFonts w:cs="B Lotus"/>
          <w:rtl w:val="true"/>
        </w:rPr>
        <w:t xml:space="preserve">مخارج‌ تبديل‌ همچنين‌ شامل‌ سربار توليد </w:t>
      </w:r>
      <w:r>
        <w:rPr>
          <w:rFonts w:cs="B Lotus"/>
          <w:rtl w:val="true"/>
        </w:rPr>
        <w:t>(</w:t>
      </w:r>
      <w:r>
        <w:rPr>
          <w:rFonts w:cs="B Lotus"/>
          <w:rtl w:val="true"/>
        </w:rPr>
        <w:t>اعم‌ از ثابت‌ و متغير</w:t>
      </w:r>
      <w:r>
        <w:rPr>
          <w:rFonts w:cs="B Lotus"/>
          <w:rtl w:val="true"/>
        </w:rPr>
        <w:t xml:space="preserve">) </w:t>
      </w:r>
      <w:r>
        <w:rPr>
          <w:rFonts w:cs="B Lotus"/>
          <w:rtl w:val="true"/>
        </w:rPr>
        <w:t>است‌ كه‌ براي‌ تبديل‌ مواد اوليه‌ به‌ محصول‌ يا ارائه‌ خدمات‌ واقع‌ مي‌شود</w:t>
      </w:r>
      <w:r>
        <w:rPr>
          <w:rFonts w:cs="B Lotus"/>
          <w:rtl w:val="true"/>
        </w:rPr>
        <w:t>.</w:t>
      </w:r>
    </w:p>
    <w:p>
      <w:pPr>
        <w:pStyle w:val="1Lotus"/>
        <w:bidi w:val="1"/>
        <w:ind w:end="0"/>
        <w:jc w:val="both"/>
        <w:rPr>
          <w:rFonts w:cs="B Lotus"/>
        </w:rPr>
      </w:pPr>
      <w:r>
        <w:rPr>
          <w:rFonts w:cs="B Lotus"/>
        </w:rPr>
        <w:t>10</w:t>
      </w:r>
      <w:r>
        <w:rPr>
          <w:rFonts w:cs="B Lotus" w:hint="cs"/>
          <w:rtl w:val="true"/>
        </w:rPr>
        <w:t xml:space="preserve"> </w:t>
      </w:r>
      <w:r>
        <w:rPr>
          <w:rFonts w:cs="B Lotus"/>
          <w:rtl w:val="true"/>
        </w:rPr>
        <w:t>.</w:t>
        <w:tab/>
      </w:r>
      <w:r>
        <w:rPr>
          <w:rFonts w:cs="B Lotus"/>
          <w:rtl w:val="true"/>
        </w:rPr>
        <w:t>سربار توليد اعم‌ از ثابت‌ و متغير با روشي‌ سيستماتيك‌ به‌ محصولات‌ تخصيص‌ مي‌يابد</w:t>
      </w:r>
      <w:r>
        <w:rPr>
          <w:rFonts w:cs="B Lotus"/>
          <w:rtl w:val="true"/>
        </w:rPr>
        <w:t xml:space="preserve">. </w:t>
      </w:r>
      <w:r>
        <w:rPr>
          <w:rFonts w:cs="B Lotus"/>
          <w:rtl w:val="true"/>
        </w:rPr>
        <w:t>سربار ثابت‌ توليد، آن‌ بخش‌ از مخارج‌ غيرمستقيم‌ توليد است‌ كه‌ عليرغم‌ تغيير در حجم‌ توليد نسبتاً ثابت‌ مي‌ماند، مانند استهلاك‌ و مخارج‌ نگهداري‌ ساختمان‌ و تجهيزات‌ كارخانه‌ و مخارج‌ مديريت‌ كارخانه‌</w:t>
      </w:r>
      <w:r>
        <w:rPr>
          <w:rFonts w:cs="B Lotus"/>
          <w:rtl w:val="true"/>
        </w:rPr>
        <w:t xml:space="preserve">. </w:t>
      </w:r>
      <w:r>
        <w:rPr>
          <w:rFonts w:cs="B Lotus"/>
          <w:rtl w:val="true"/>
        </w:rPr>
        <w:t>سربار متغير توليد آن‌ بخش‌ از مخارج‌ غيرمستقيم‌ توليد است‌ كه‌ متناسب‌ با تغيير حجم‌ توليد تغيير مي‌يابد، مانند مواد و دستمزد غيرمستقيم‌</w:t>
      </w:r>
      <w:r>
        <w:rPr>
          <w:rFonts w:cs="B Lotus"/>
          <w:rtl w:val="true"/>
        </w:rPr>
        <w:t>.</w:t>
      </w:r>
    </w:p>
    <w:p>
      <w:pPr>
        <w:pStyle w:val="1Lotus"/>
        <w:bidi w:val="1"/>
        <w:ind w:end="0"/>
        <w:jc w:val="both"/>
        <w:rPr>
          <w:rFonts w:cs="B Lotus"/>
        </w:rPr>
      </w:pPr>
      <w:r>
        <w:rPr>
          <w:rFonts w:cs="B Lotus"/>
        </w:rPr>
        <w:t>11</w:t>
      </w:r>
      <w:r>
        <w:rPr>
          <w:rFonts w:cs="B Lotus" w:hint="cs"/>
          <w:rtl w:val="true"/>
        </w:rPr>
        <w:t xml:space="preserve"> </w:t>
      </w:r>
      <w:r>
        <w:rPr>
          <w:rFonts w:cs="B Lotus"/>
          <w:rtl w:val="true"/>
        </w:rPr>
        <w:t>.</w:t>
        <w:tab/>
      </w:r>
      <w:r>
        <w:rPr>
          <w:rFonts w:cs="B Lotus"/>
          <w:rtl w:val="true"/>
        </w:rPr>
        <w:t>سربار ثابت‌ توليد برمبناي‌ ظرفيت‌ معمول‌ فعاليت‌ واحد تجاري‌ تخصيص‌ مي‌يابد</w:t>
      </w:r>
      <w:r>
        <w:rPr>
          <w:rFonts w:cs="B Lotus"/>
          <w:rtl w:val="true"/>
        </w:rPr>
        <w:t xml:space="preserve">. </w:t>
      </w:r>
      <w:r>
        <w:rPr>
          <w:rFonts w:cs="B Lotus"/>
          <w:rtl w:val="true"/>
        </w:rPr>
        <w:t xml:space="preserve">ظرفيت‌ معمول‌ بيانگر متوسط‌ محصولي‌ است‌ كه‌ انتظار مي‌رود در شرايط‌ عادي‌ </w:t>
      </w:r>
      <w:r>
        <w:rPr>
          <w:rFonts w:cs="B Lotus"/>
          <w:rtl w:val="true"/>
        </w:rPr>
        <w:t>(</w:t>
      </w:r>
      <w:r>
        <w:rPr>
          <w:rFonts w:cs="B Lotus"/>
          <w:rtl w:val="true"/>
        </w:rPr>
        <w:t>با در نظر گرفتن‌ توقفات‌ توليد ناشي‌ از تعميرات‌ و نگهداري‌ برنامه‌ريزي‌شده‌</w:t>
      </w:r>
      <w:r>
        <w:rPr>
          <w:rFonts w:cs="B Lotus"/>
          <w:rtl w:val="true"/>
        </w:rPr>
        <w:t xml:space="preserve">) </w:t>
      </w:r>
      <w:r>
        <w:rPr>
          <w:rFonts w:cs="B Lotus"/>
          <w:rtl w:val="true"/>
        </w:rPr>
        <w:t>طي‌ چند دوره‌ يا فصل‌، توليد شود</w:t>
      </w:r>
      <w:r>
        <w:rPr>
          <w:rFonts w:cs="B Lotus"/>
          <w:rtl w:val="true"/>
        </w:rPr>
        <w:t xml:space="preserve">. </w:t>
      </w:r>
      <w:r>
        <w:rPr>
          <w:rFonts w:cs="B Lotus"/>
          <w:rtl w:val="true"/>
        </w:rPr>
        <w:t>براي‌ تخصيص‌ هزينه‌هاي‌ سربار ثابت‌ توليد مي‌توان‌ از سطح‌ واقعي‌ توليد استفاده‌ كرد به</w:t>
      </w:r>
      <w:r>
        <w:rPr>
          <w:rFonts w:ascii="Times New Roman" w:hAnsi="Times New Roman" w:hint="cs" w:cs="Times New Roman"/>
          <w:rtl w:val="true"/>
        </w:rPr>
        <w:t> </w:t>
      </w:r>
      <w:r>
        <w:rPr>
          <w:rFonts w:cs="B Lotus"/>
          <w:rtl w:val="true"/>
        </w:rPr>
        <w:t>شرط‌ آنكه‌ سطح‌ مزبور تقريباً نزديك‌ به‌ سطح‌ معمول‌ فعاليت‌ واحد تجاري‌ باشد</w:t>
      </w:r>
      <w:r>
        <w:rPr>
          <w:rFonts w:cs="B Lotus"/>
          <w:rtl w:val="true"/>
        </w:rPr>
        <w:t xml:space="preserve">. </w:t>
      </w:r>
      <w:r>
        <w:rPr>
          <w:rFonts w:cs="B Lotus"/>
          <w:rtl w:val="true"/>
        </w:rPr>
        <w:t>بايد توجه‌ داشت‌ عامل‌ تعيين‌كننده‌ در تخصيص‌ سربار ثابت‌ توليد برمبناي‌ سطح‌ معمول‌ فعاليت‌، اين‌ است‌ كه‌ مخارج‌ مربوط‌ به‌ ظرفيت‌ بلااستفاده‌ بايد در دوره‌ وقوع‌ به</w:t>
      </w:r>
      <w:r>
        <w:rPr>
          <w:rFonts w:ascii="Times New Roman" w:hAnsi="Times New Roman" w:hint="cs" w:cs="Times New Roman"/>
          <w:rtl w:val="true"/>
        </w:rPr>
        <w:t> </w:t>
      </w:r>
      <w:r>
        <w:rPr>
          <w:rFonts w:cs="B Lotus"/>
          <w:rtl w:val="true"/>
        </w:rPr>
        <w:t>عنوان‌ هزينه‌ عملياتي‌ و پس‌ از سود ناخالص‌ در صورت‌ سود و زيان‌ منعكس‌ شود</w:t>
      </w:r>
      <w:r>
        <w:rPr>
          <w:rFonts w:cs="B Lotus"/>
          <w:rtl w:val="true"/>
        </w:rPr>
        <w:t>.</w:t>
      </w:r>
    </w:p>
    <w:p>
      <w:pPr>
        <w:pStyle w:val="1LotusBeFeSatr1"/>
        <w:ind w:end="0"/>
        <w:jc w:val="start"/>
        <w:rPr>
          <w:rFonts w:cs="B Lotus"/>
        </w:rPr>
      </w:pPr>
      <w:r>
        <w:rPr>
          <w:rFonts w:cs="B Lotus"/>
        </w:rPr>
        <w:t>12</w:t>
      </w:r>
      <w:r>
        <w:rPr>
          <w:rFonts w:cs="B Lotus" w:hint="cs"/>
          <w:sz w:val="20"/>
          <w:szCs w:val="22"/>
          <w:rtl w:val="true"/>
        </w:rPr>
        <w:t xml:space="preserve"> </w:t>
      </w:r>
      <w:r>
        <w:rPr>
          <w:rFonts w:cs="B Lotus"/>
          <w:rtl w:val="true"/>
        </w:rPr>
        <w:t>.</w:t>
        <w:tab/>
      </w:r>
      <w:r>
        <w:rPr>
          <w:rFonts w:cs="B Lotus"/>
          <w:rtl w:val="true"/>
        </w:rPr>
        <w:t>جهت‌ تعيين‌ سطح‌ معمول‌ فعاليت‌ واحد تجاري‌ عوامل‌ زير را بايد درنظر داشت‌</w:t>
      </w:r>
      <w:r>
        <w:rPr>
          <w:rFonts w:cs="B Lotus"/>
          <w:rtl w:val="true"/>
        </w:rPr>
        <w:t>:</w:t>
      </w:r>
    </w:p>
    <w:p>
      <w:pPr>
        <w:pStyle w:val="1LotusAlef"/>
        <w:bidi w:val="1"/>
        <w:ind w:end="0"/>
        <w:jc w:val="both"/>
        <w:rPr>
          <w:rFonts w:cs="B Lotus"/>
        </w:rPr>
      </w:pPr>
      <w:r>
        <w:rPr>
          <w:rFonts w:cs="B Lotus"/>
          <w:rtl w:val="true"/>
        </w:rPr>
        <w:t>الف</w:t>
      </w:r>
      <w:r>
        <w:rPr>
          <w:rFonts w:hint="cs" w:cs="B Lotus"/>
          <w:sz w:val="16"/>
          <w:szCs w:val="18"/>
          <w:rtl w:val="true"/>
        </w:rPr>
        <w:t xml:space="preserve"> </w:t>
      </w:r>
      <w:r>
        <w:rPr>
          <w:rFonts w:cs="B Lotus"/>
          <w:rtl w:val="true"/>
        </w:rPr>
        <w:t>‌</w:t>
      </w:r>
      <w:r>
        <w:rPr>
          <w:rFonts w:cs="B Lotus"/>
          <w:rtl w:val="true"/>
        </w:rPr>
        <w:t>.</w:t>
        <w:tab/>
      </w:r>
      <w:r>
        <w:rPr>
          <w:rFonts w:cs="B Lotus"/>
          <w:rtl w:val="true"/>
        </w:rPr>
        <w:t xml:space="preserve">ميزان‌ توليد مورد نظر طراحان‌ دستگاههاي‌ توليدي‌ و مديريت‌ واحد تجاري‌، تحت‌ شرايط‌ كار حاكم‌ در طول‌ سال‌ </w:t>
      </w:r>
      <w:r>
        <w:rPr>
          <w:rFonts w:cs="B Lotus"/>
          <w:rtl w:val="true"/>
        </w:rPr>
        <w:t>(</w:t>
      </w:r>
      <w:r>
        <w:rPr>
          <w:rFonts w:cs="B Lotus"/>
          <w:rtl w:val="true"/>
        </w:rPr>
        <w:t>مثلاً يك‌ نوبت‌كاري‌ يا دونوبت‌كاري‌</w:t>
      </w:r>
      <w:r>
        <w:rPr>
          <w:rFonts w:cs="B Lotus"/>
          <w:rtl w:val="true"/>
        </w:rPr>
        <w:t>)</w:t>
      </w:r>
      <w:r>
        <w:rPr>
          <w:rFonts w:cs="B Lotus"/>
          <w:rtl w:val="true"/>
        </w:rPr>
        <w:t>،</w:t>
      </w:r>
    </w:p>
    <w:p>
      <w:pPr>
        <w:pStyle w:val="1LotusAlef"/>
        <w:bidi w:val="1"/>
        <w:ind w:end="0"/>
        <w:jc w:val="both"/>
        <w:rPr>
          <w:rFonts w:cs="B Lotus"/>
        </w:rPr>
      </w:pPr>
      <w:r>
        <w:rPr>
          <w:rFonts w:cs="B Lotus"/>
          <w:rtl w:val="true"/>
        </w:rPr>
        <w:t>ب</w:t>
      </w:r>
      <w:r>
        <w:rPr>
          <w:rFonts w:cs="B Lotus" w:hint="cs"/>
          <w:rtl w:val="true"/>
        </w:rPr>
        <w:tab/>
      </w:r>
      <w:r>
        <w:rPr>
          <w:rFonts w:cs="B Lotus"/>
          <w:rtl w:val="true"/>
        </w:rPr>
        <w:t>‌.</w:t>
        <w:tab/>
      </w:r>
      <w:r>
        <w:rPr>
          <w:rFonts w:cs="B Lotus"/>
          <w:rtl w:val="true"/>
        </w:rPr>
        <w:t>بودجه‌ سطح‌ فعاليت‌ سال‌ تحت‌ بررسي‌ و سال‌ بعد از آن‌، و</w:t>
      </w:r>
    </w:p>
    <w:p>
      <w:pPr>
        <w:pStyle w:val="1LotusAlef"/>
        <w:bidi w:val="1"/>
        <w:ind w:end="0"/>
        <w:jc w:val="both"/>
        <w:rPr>
          <w:rFonts w:cs="B Lotus"/>
        </w:rPr>
      </w:pPr>
      <w:r>
        <w:rPr>
          <w:rFonts w:cs="B Lotus"/>
          <w:rtl w:val="true"/>
        </w:rPr>
        <w:t>ج</w:t>
      </w:r>
      <w:r>
        <w:rPr>
          <w:rFonts w:cs="B Lotus" w:hint="cs"/>
          <w:rtl w:val="true"/>
        </w:rPr>
        <w:tab/>
      </w:r>
      <w:r>
        <w:rPr>
          <w:rFonts w:cs="B Lotus"/>
          <w:rtl w:val="true"/>
        </w:rPr>
        <w:t>.</w:t>
        <w:tab/>
      </w:r>
      <w:r>
        <w:rPr>
          <w:rFonts w:cs="B Lotus"/>
          <w:rtl w:val="true"/>
        </w:rPr>
        <w:t>سطحي‌ از توليد كه‌ واحد تجاري‌ در سال‌ تحت‌ بررسي‌ و نيز در سالهاي‌ گذشته‌ عملاً به‌ آن‌ دست‌ يافته‌ است‌</w:t>
      </w:r>
      <w:r>
        <w:rPr>
          <w:rFonts w:cs="B Lotus"/>
          <w:rtl w:val="true"/>
        </w:rPr>
        <w:t>.</w:t>
      </w:r>
    </w:p>
    <w:p>
      <w:pPr>
        <w:pStyle w:val="1LotusZir"/>
        <w:ind w:end="0"/>
        <w:jc w:val="start"/>
        <w:rPr>
          <w:rFonts w:cs="B Lotus"/>
        </w:rPr>
      </w:pPr>
      <w:r>
        <w:rPr>
          <w:rFonts w:cs="B Lotus"/>
          <w:rtl w:val="true"/>
        </w:rPr>
        <w:t>اگر</w:t>
      </w:r>
      <w:r>
        <w:rPr>
          <w:rFonts w:ascii="Times New Roman" w:hAnsi="Times New Roman" w:hint="cs" w:cs="Times New Roman"/>
          <w:sz w:val="12"/>
          <w:szCs w:val="14"/>
          <w:rtl w:val="true"/>
        </w:rPr>
        <w:t> </w:t>
      </w:r>
      <w:r>
        <w:rPr>
          <w:rFonts w:cs="B Lotus"/>
          <w:rtl w:val="true"/>
        </w:rPr>
        <w:t>چه‌ تغييرات‌ موقت‌ در سطح‌ فعاليت‌ را مي‌توان‌ ناديده‌ گرفت‌، با</w:t>
      </w:r>
      <w:r>
        <w:rPr>
          <w:rFonts w:ascii="Times New Roman" w:hAnsi="Times New Roman" w:hint="cs" w:cs="Times New Roman"/>
          <w:rtl w:val="true"/>
        </w:rPr>
        <w:t> </w:t>
      </w:r>
      <w:r>
        <w:rPr>
          <w:rFonts w:cs="B Lotus"/>
          <w:rtl w:val="true"/>
        </w:rPr>
        <w:t>اين‌</w:t>
      </w:r>
      <w:r>
        <w:rPr>
          <w:rFonts w:ascii="Times New Roman" w:hAnsi="Times New Roman" w:hint="cs" w:cs="Times New Roman"/>
          <w:rtl w:val="true"/>
        </w:rPr>
        <w:t> </w:t>
      </w:r>
      <w:r>
        <w:rPr>
          <w:rFonts w:cs="B Lotus"/>
          <w:rtl w:val="true"/>
        </w:rPr>
        <w:t>حال‌ تغييرات‌ مداوم‌ بايد به‌ تجديد نظر در آنچه‌ قبلاً معمول‌ شناخته‌ شده‌ منجر شود</w:t>
      </w:r>
      <w:r>
        <w:rPr>
          <w:rFonts w:cs="B Lotus"/>
          <w:rtl w:val="true"/>
        </w:rPr>
        <w:t>.</w:t>
      </w:r>
    </w:p>
    <w:p>
      <w:pPr>
        <w:pStyle w:val="1Lotus"/>
        <w:bidi w:val="1"/>
        <w:ind w:end="0"/>
        <w:jc w:val="both"/>
        <w:rPr>
          <w:rFonts w:cs="B Lotus"/>
        </w:rPr>
      </w:pPr>
      <w:r>
        <w:rPr>
          <w:rFonts w:cs="B Lotus"/>
        </w:rPr>
        <w:t>13</w:t>
      </w:r>
      <w:r>
        <w:rPr>
          <w:rFonts w:cs="B Lotus" w:hint="cs"/>
          <w:rtl w:val="true"/>
        </w:rPr>
        <w:t xml:space="preserve"> </w:t>
      </w:r>
      <w:r>
        <w:rPr>
          <w:rFonts w:cs="B Lotus"/>
          <w:rtl w:val="true"/>
        </w:rPr>
        <w:t>.</w:t>
        <w:tab/>
      </w:r>
      <w:r>
        <w:rPr>
          <w:rFonts w:cs="B Lotus"/>
          <w:rtl w:val="true"/>
        </w:rPr>
        <w:t>يكي‌ از دلايلي‌ كه‌ گاه‌ در</w:t>
      </w:r>
      <w:r>
        <w:rPr>
          <w:rFonts w:ascii="Times New Roman" w:hAnsi="Times New Roman" w:hint="cs" w:cs="Times New Roman"/>
          <w:rtl w:val="true"/>
        </w:rPr>
        <w:t> </w:t>
      </w:r>
      <w:r>
        <w:rPr>
          <w:rFonts w:cs="B Lotus"/>
          <w:rtl w:val="true"/>
        </w:rPr>
        <w:t>رابطه‌ با عدم‌ شمول‌ مخارج‌ سربار خاصي‌ در بهاي‌ تمام‌ شده‌ عنوان‌ مي‌شود، لزوم‌ اتخاذ برخورد محافظه‌ كارانه‌ در ارزشيابي‌ 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 است‌</w:t>
      </w:r>
      <w:r>
        <w:rPr>
          <w:rFonts w:cs="B Lotus"/>
          <w:rtl w:val="true"/>
        </w:rPr>
        <w:t xml:space="preserve">. </w:t>
      </w:r>
      <w:r>
        <w:rPr>
          <w:rFonts w:cs="B Lotus"/>
          <w:rtl w:val="true"/>
        </w:rPr>
        <w:t>چنانچه‌ تعيين‌ مبلغ‌ 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 در شرايط‌ واحد تجاري‌ مستلزم‌ اعمال‌ احتياط‌ باش</w:t>
      </w:r>
      <w:r>
        <w:rPr>
          <w:rFonts w:hint="cs" w:cs="B Lotus"/>
          <w:rtl w:val="true"/>
        </w:rPr>
        <w:t>ـ</w:t>
      </w:r>
      <w:r>
        <w:rPr>
          <w:rFonts w:cs="B Lotus"/>
          <w:rtl w:val="true"/>
        </w:rPr>
        <w:t>د، احتي</w:t>
      </w:r>
      <w:r>
        <w:rPr>
          <w:rFonts w:hint="cs" w:cs="B Lotus"/>
          <w:rtl w:val="true"/>
        </w:rPr>
        <w:t>ـ</w:t>
      </w:r>
      <w:r>
        <w:rPr>
          <w:rFonts w:cs="B Lotus"/>
          <w:rtl w:val="true"/>
        </w:rPr>
        <w:t>اط‌ لازم‌ در تعيين‌ خالص‌ ارزش‌ فروش‌ و نه‌ از</w:t>
      </w:r>
      <w:r>
        <w:rPr>
          <w:rFonts w:ascii="Times New Roman" w:hAnsi="Times New Roman" w:hint="cs" w:cs="Times New Roman"/>
          <w:rtl w:val="true"/>
        </w:rPr>
        <w:t> </w:t>
      </w:r>
      <w:r>
        <w:rPr>
          <w:rFonts w:cs="B Lotus"/>
          <w:rtl w:val="true"/>
        </w:rPr>
        <w:t>طريق‌ حذف‌ مخ</w:t>
      </w:r>
      <w:r>
        <w:rPr>
          <w:rFonts w:hint="cs" w:cs="B Lotus"/>
          <w:rtl w:val="true"/>
        </w:rPr>
        <w:t>ـ</w:t>
      </w:r>
      <w:r>
        <w:rPr>
          <w:rFonts w:cs="B Lotus"/>
          <w:rtl w:val="true"/>
        </w:rPr>
        <w:t>ارج‌ سرب</w:t>
      </w:r>
      <w:r>
        <w:rPr>
          <w:rFonts w:hint="cs" w:cs="B Lotus"/>
          <w:rtl w:val="true"/>
        </w:rPr>
        <w:t>ـ</w:t>
      </w:r>
      <w:r>
        <w:rPr>
          <w:rFonts w:cs="B Lotus"/>
          <w:rtl w:val="true"/>
        </w:rPr>
        <w:t>ار خاصي‌ از به</w:t>
      </w:r>
      <w:r>
        <w:rPr>
          <w:rFonts w:hint="cs" w:cs="B Lotus"/>
          <w:rtl w:val="true"/>
        </w:rPr>
        <w:t>ـ</w:t>
      </w:r>
      <w:r>
        <w:rPr>
          <w:rFonts w:cs="B Lotus"/>
          <w:rtl w:val="true"/>
        </w:rPr>
        <w:t>اي‌ تمام‌ ش</w:t>
      </w:r>
      <w:r>
        <w:rPr>
          <w:rFonts w:hint="cs" w:cs="B Lotus"/>
          <w:rtl w:val="true"/>
        </w:rPr>
        <w:t>ـ</w:t>
      </w:r>
      <w:r>
        <w:rPr>
          <w:rFonts w:cs="B Lotus"/>
          <w:rtl w:val="true"/>
        </w:rPr>
        <w:t>ده‌ اعم</w:t>
      </w:r>
      <w:r>
        <w:rPr>
          <w:rFonts w:hint="cs" w:cs="B Lotus"/>
          <w:rtl w:val="true"/>
        </w:rPr>
        <w:t>ـ</w:t>
      </w:r>
      <w:r>
        <w:rPr>
          <w:rFonts w:cs="B Lotus"/>
          <w:rtl w:val="true"/>
        </w:rPr>
        <w:t>ال‌ مي‌ش</w:t>
      </w:r>
      <w:r>
        <w:rPr>
          <w:rFonts w:hint="cs" w:cs="B Lotus"/>
          <w:rtl w:val="true"/>
        </w:rPr>
        <w:t>ـ</w:t>
      </w:r>
      <w:r>
        <w:rPr>
          <w:rFonts w:cs="B Lotus"/>
          <w:rtl w:val="true"/>
        </w:rPr>
        <w:t>ود</w:t>
      </w:r>
      <w:r>
        <w:rPr>
          <w:rFonts w:cs="B Lotus"/>
          <w:rtl w:val="true"/>
        </w:rPr>
        <w:t>.</w:t>
      </w:r>
    </w:p>
    <w:p>
      <w:pPr>
        <w:pStyle w:val="1Lotus"/>
        <w:bidi w:val="1"/>
        <w:ind w:end="0"/>
        <w:jc w:val="both"/>
        <w:rPr>
          <w:rFonts w:cs="B Lotus"/>
        </w:rPr>
      </w:pPr>
      <w:r>
        <w:rPr>
          <w:rFonts w:cs="B Lotus"/>
        </w:rPr>
        <w:t>14</w:t>
      </w:r>
      <w:r>
        <w:rPr>
          <w:rFonts w:cs="B Lotus" w:hint="cs"/>
          <w:rtl w:val="true"/>
        </w:rPr>
        <w:t xml:space="preserve"> </w:t>
      </w:r>
      <w:r>
        <w:rPr>
          <w:rFonts w:cs="B Lotus"/>
          <w:rtl w:val="true"/>
        </w:rPr>
        <w:t>.</w:t>
        <w:tab/>
      </w:r>
      <w:r>
        <w:rPr>
          <w:rFonts w:cs="B Lotus"/>
          <w:rtl w:val="true"/>
        </w:rPr>
        <w:t>در فراين</w:t>
      </w:r>
      <w:r>
        <w:rPr>
          <w:rFonts w:hint="cs" w:cs="B Lotus"/>
          <w:rtl w:val="true"/>
        </w:rPr>
        <w:t>ـ</w:t>
      </w:r>
      <w:r>
        <w:rPr>
          <w:rFonts w:cs="B Lotus"/>
          <w:rtl w:val="true"/>
        </w:rPr>
        <w:t>د تولي</w:t>
      </w:r>
      <w:r>
        <w:rPr>
          <w:rFonts w:hint="cs" w:cs="B Lotus"/>
          <w:rtl w:val="true"/>
        </w:rPr>
        <w:t>ـ</w:t>
      </w:r>
      <w:r>
        <w:rPr>
          <w:rFonts w:cs="B Lotus"/>
          <w:rtl w:val="true"/>
        </w:rPr>
        <w:t>د ممكن‌ است‌ همزم</w:t>
      </w:r>
      <w:r>
        <w:rPr>
          <w:rFonts w:hint="cs" w:cs="B Lotus"/>
          <w:rtl w:val="true"/>
        </w:rPr>
        <w:t>ـ</w:t>
      </w:r>
      <w:r>
        <w:rPr>
          <w:rFonts w:cs="B Lotus"/>
          <w:rtl w:val="true"/>
        </w:rPr>
        <w:t>ان‌ بيش‌ از يك‌ محص</w:t>
      </w:r>
      <w:r>
        <w:rPr>
          <w:rFonts w:hint="cs" w:cs="B Lotus"/>
          <w:rtl w:val="true"/>
        </w:rPr>
        <w:t>ـ</w:t>
      </w:r>
      <w:r>
        <w:rPr>
          <w:rFonts w:cs="B Lotus"/>
          <w:rtl w:val="true"/>
        </w:rPr>
        <w:t>ول‌ تولي</w:t>
      </w:r>
      <w:r>
        <w:rPr>
          <w:rFonts w:hint="cs" w:cs="B Lotus"/>
          <w:rtl w:val="true"/>
        </w:rPr>
        <w:t>ـ</w:t>
      </w:r>
      <w:r>
        <w:rPr>
          <w:rFonts w:cs="B Lotus"/>
          <w:rtl w:val="true"/>
        </w:rPr>
        <w:t>د ش</w:t>
      </w:r>
      <w:r>
        <w:rPr>
          <w:rFonts w:hint="cs" w:cs="B Lotus"/>
          <w:rtl w:val="true"/>
        </w:rPr>
        <w:t>ـ</w:t>
      </w:r>
      <w:r>
        <w:rPr>
          <w:rFonts w:cs="B Lotus"/>
          <w:rtl w:val="true"/>
        </w:rPr>
        <w:t>ود</w:t>
      </w:r>
      <w:r>
        <w:rPr>
          <w:rFonts w:cs="B Lotus"/>
          <w:rtl w:val="true"/>
        </w:rPr>
        <w:t xml:space="preserve">. </w:t>
      </w:r>
      <w:r>
        <w:rPr>
          <w:rFonts w:cs="B Lotus"/>
          <w:rtl w:val="true"/>
        </w:rPr>
        <w:t>ب</w:t>
      </w:r>
      <w:r>
        <w:rPr>
          <w:rFonts w:hint="cs" w:cs="B Lotus"/>
          <w:rtl w:val="true"/>
        </w:rPr>
        <w:t>ـ</w:t>
      </w:r>
      <w:r>
        <w:rPr>
          <w:rFonts w:cs="B Lotus"/>
          <w:rtl w:val="true"/>
        </w:rPr>
        <w:t>راي‌ مث</w:t>
      </w:r>
      <w:r>
        <w:rPr>
          <w:rFonts w:hint="cs" w:cs="B Lotus"/>
          <w:rtl w:val="true"/>
        </w:rPr>
        <w:t>ـ</w:t>
      </w:r>
      <w:r>
        <w:rPr>
          <w:rFonts w:cs="B Lotus"/>
          <w:rtl w:val="true"/>
        </w:rPr>
        <w:t>ال‌، اين‌</w:t>
      </w:r>
      <w:r>
        <w:rPr>
          <w:rFonts w:ascii="Times New Roman" w:hAnsi="Times New Roman" w:hint="cs" w:cs="Times New Roman"/>
          <w:rtl w:val="true"/>
        </w:rPr>
        <w:t> </w:t>
      </w:r>
      <w:r>
        <w:rPr>
          <w:rFonts w:cs="B Lotus"/>
          <w:rtl w:val="true"/>
        </w:rPr>
        <w:t>وضعيت‌ زماني‌ مصداق‌ دارد كه‌ محصولات‌ مشترك‌ يا يك‌ محصول‌ اصلي‌ همراه‌ با يك‌ محصول‌ فرعي‌ توليد مي‌شود</w:t>
      </w:r>
      <w:r>
        <w:rPr>
          <w:rFonts w:cs="B Lotus"/>
          <w:rtl w:val="true"/>
        </w:rPr>
        <w:t xml:space="preserve">. </w:t>
      </w:r>
      <w:r>
        <w:rPr>
          <w:rFonts w:cs="B Lotus"/>
          <w:rtl w:val="true"/>
        </w:rPr>
        <w:t>در مواردي‌ كه‌ مخارج‌ تبديل‌ هر محصول‌ جداگانه‌ قابل‌ تشخيص‌ نباشد، اين‌ مخارج‌ برمبنايي‌ منطقي‌ و يكنواخت‌ به‌ محصولات‌ تخصيص‌ مي‌يابد</w:t>
      </w:r>
      <w:r>
        <w:rPr>
          <w:rFonts w:cs="B Lotus"/>
          <w:rtl w:val="true"/>
        </w:rPr>
        <w:t xml:space="preserve">. </w:t>
      </w:r>
      <w:r>
        <w:rPr>
          <w:rFonts w:cs="B Lotus"/>
          <w:rtl w:val="true"/>
        </w:rPr>
        <w:t>براي‌ مثال‌، ممكن‌ است‌ از ارزش‌ نسبي‌ فروش‌ هر محصول‌ در مرحله‌اي‌ از فرايند توليد كه‌ محصولات‌ به‌ طور جداگانه‌ قابل‌ تشخيص‌ باشد و يا در زمان‌ تكميل‌ توليد، به</w:t>
      </w:r>
      <w:r>
        <w:rPr>
          <w:rFonts w:ascii="Times New Roman" w:hAnsi="Times New Roman" w:hint="cs" w:cs="Times New Roman"/>
          <w:rtl w:val="true"/>
        </w:rPr>
        <w:t> </w:t>
      </w:r>
      <w:r>
        <w:rPr>
          <w:rFonts w:cs="B Lotus"/>
          <w:rtl w:val="true"/>
        </w:rPr>
        <w:t>عنوان‌ مبناي‌ تخصيص‌ استفاده‌ ش</w:t>
      </w:r>
      <w:r>
        <w:rPr>
          <w:rFonts w:hint="cs" w:cs="B Lotus"/>
          <w:rtl w:val="true"/>
        </w:rPr>
        <w:t>ـ</w:t>
      </w:r>
      <w:r>
        <w:rPr>
          <w:rFonts w:cs="B Lotus"/>
          <w:rtl w:val="true"/>
        </w:rPr>
        <w:t>ود</w:t>
      </w:r>
      <w:r>
        <w:rPr>
          <w:rFonts w:cs="B Lotus"/>
          <w:rtl w:val="true"/>
        </w:rPr>
        <w:t xml:space="preserve">. </w:t>
      </w:r>
      <w:r>
        <w:rPr>
          <w:rFonts w:cs="B Lotus"/>
          <w:rtl w:val="true"/>
        </w:rPr>
        <w:t>در اغلب‌ م</w:t>
      </w:r>
      <w:r>
        <w:rPr>
          <w:rFonts w:hint="cs" w:cs="B Lotus"/>
          <w:rtl w:val="true"/>
        </w:rPr>
        <w:t>ـ</w:t>
      </w:r>
      <w:r>
        <w:rPr>
          <w:rFonts w:cs="B Lotus"/>
          <w:rtl w:val="true"/>
        </w:rPr>
        <w:t>وارد، محص</w:t>
      </w:r>
      <w:r>
        <w:rPr>
          <w:rFonts w:hint="cs" w:cs="B Lotus"/>
          <w:rtl w:val="true"/>
        </w:rPr>
        <w:t>ـ</w:t>
      </w:r>
      <w:r>
        <w:rPr>
          <w:rFonts w:cs="B Lotus"/>
          <w:rtl w:val="true"/>
        </w:rPr>
        <w:t>ولات‌ فرعي‌ ماهيت</w:t>
      </w:r>
      <w:r>
        <w:rPr>
          <w:rFonts w:hint="cs" w:cs="B Lotus"/>
          <w:rtl w:val="true"/>
        </w:rPr>
        <w:t>ـ</w:t>
      </w:r>
      <w:r>
        <w:rPr>
          <w:rFonts w:cs="B Lotus"/>
          <w:rtl w:val="true"/>
        </w:rPr>
        <w:t>اً كم‌ اهميت‌ اس</w:t>
      </w:r>
      <w:r>
        <w:rPr>
          <w:rFonts w:hint="cs" w:cs="B Lotus"/>
          <w:rtl w:val="true"/>
        </w:rPr>
        <w:t>ـ</w:t>
      </w:r>
      <w:r>
        <w:rPr>
          <w:rFonts w:cs="B Lotus"/>
          <w:rtl w:val="true"/>
        </w:rPr>
        <w:t>ت‌، از</w:t>
      </w:r>
      <w:r>
        <w:rPr>
          <w:rFonts w:ascii="Times New Roman" w:hAnsi="Times New Roman" w:hint="cs" w:cs="Times New Roman"/>
          <w:rtl w:val="true"/>
        </w:rPr>
        <w:t> </w:t>
      </w:r>
      <w:r>
        <w:rPr>
          <w:rFonts w:cs="B Lotus"/>
          <w:rtl w:val="true"/>
        </w:rPr>
        <w:t>اين</w:t>
      </w:r>
      <w:r>
        <w:rPr>
          <w:rFonts w:ascii="Times New Roman" w:hAnsi="Times New Roman" w:hint="cs" w:cs="Times New Roman"/>
          <w:rtl w:val="true"/>
        </w:rPr>
        <w:t> </w:t>
      </w:r>
      <w:r>
        <w:rPr>
          <w:rFonts w:cs="B Lotus"/>
          <w:rtl w:val="true"/>
        </w:rPr>
        <w:t>رو اين‌ محصولات‌ به‌ خالص‌ ارزش‌ فروش‌ اندازه‌گيري‌ و مبلغ‌ حاصل</w:t>
      </w:r>
      <w:r>
        <w:rPr>
          <w:rFonts w:hint="cs" w:cs="B Lotus"/>
          <w:rtl w:val="true"/>
        </w:rPr>
        <w:t xml:space="preserve"> </w:t>
      </w:r>
      <w:r>
        <w:rPr>
          <w:rFonts w:cs="B Lotus"/>
          <w:rtl w:val="true"/>
        </w:rPr>
        <w:t>‌شده‌ از بهاي‌ تمام</w:t>
      </w:r>
      <w:r>
        <w:rPr>
          <w:rFonts w:ascii="Times New Roman" w:hAnsi="Times New Roman" w:hint="cs" w:cs="Times New Roman"/>
          <w:rtl w:val="true"/>
        </w:rPr>
        <w:t> </w:t>
      </w:r>
      <w:r>
        <w:rPr>
          <w:rFonts w:cs="B Lotus"/>
          <w:rtl w:val="true"/>
        </w:rPr>
        <w:t>شده‌ محصول‌ اصلي‌ كسر مي‌شود</w:t>
      </w:r>
      <w:r>
        <w:rPr>
          <w:rFonts w:cs="B Lotus"/>
          <w:rtl w:val="true"/>
        </w:rPr>
        <w:t xml:space="preserve">. </w:t>
      </w:r>
      <w:r>
        <w:rPr>
          <w:rFonts w:cs="B Lotus"/>
          <w:rtl w:val="true"/>
        </w:rPr>
        <w:t>در نتيجه‌ مبلغ‌ دفتري‌ محصول‌ اصلي‌ با بهاي‌ تمام</w:t>
      </w:r>
      <w:r>
        <w:rPr>
          <w:rFonts w:ascii="Times New Roman" w:hAnsi="Times New Roman" w:hint="cs" w:cs="Times New Roman"/>
          <w:rtl w:val="true"/>
        </w:rPr>
        <w:t> </w:t>
      </w:r>
      <w:r>
        <w:rPr>
          <w:rFonts w:cs="B Lotus"/>
          <w:rtl w:val="true"/>
        </w:rPr>
        <w:t>‌شده‌ آن‌، تفاوت‌ با</w:t>
      </w:r>
      <w:r>
        <w:rPr>
          <w:rFonts w:ascii="Times New Roman" w:hAnsi="Times New Roman" w:hint="cs" w:cs="Times New Roman"/>
          <w:rtl w:val="true"/>
        </w:rPr>
        <w:t> </w:t>
      </w:r>
      <w:r>
        <w:rPr>
          <w:rFonts w:cs="B Lotus"/>
          <w:rtl w:val="true"/>
        </w:rPr>
        <w:t>اهميتي‌ ندارد</w:t>
      </w:r>
      <w:r>
        <w:rPr>
          <w:rFonts w:cs="B Lotus"/>
          <w:rtl w:val="true"/>
        </w:rPr>
        <w:t>.</w:t>
      </w:r>
    </w:p>
    <w:p>
      <w:pPr>
        <w:pStyle w:val="1Lotus"/>
        <w:bidi w:val="1"/>
        <w:ind w:end="0"/>
        <w:jc w:val="both"/>
        <w:rPr>
          <w:rFonts w:cs="B Lotus"/>
          <w:spacing w:val="-4"/>
        </w:rPr>
      </w:pPr>
      <w:r>
        <w:rPr>
          <w:rFonts w:cs="B Lotus"/>
        </w:rPr>
        <w:t>15</w:t>
      </w:r>
      <w:r>
        <w:rPr>
          <w:rFonts w:cs="B Lotus" w:hint="cs"/>
          <w:rtl w:val="true"/>
        </w:rPr>
        <w:t xml:space="preserve"> </w:t>
      </w:r>
      <w:r>
        <w:rPr>
          <w:rFonts w:cs="B Lotus"/>
          <w:rtl w:val="true"/>
        </w:rPr>
        <w:t>.</w:t>
        <w:tab/>
      </w:r>
      <w:r>
        <w:rPr>
          <w:rFonts w:cs="B Lotus"/>
          <w:spacing w:val="-4"/>
          <w:rtl w:val="true"/>
        </w:rPr>
        <w:t>روشهاي‌ هزينه‌يابي‌ معمولاً چنان‌ طراحي‌ مي‌گردد تا اطمينان‌ حاصل‌ شود كليه‌ مخارج‌ مربوط‌ به‌ مواد مستقيم‌، كارمستقيم‌ و ساير مخارج‌ مستقيم‌ به‌ نحوي‌ مناسب‌، مشخص‌ و بر</w:t>
      </w:r>
      <w:r>
        <w:rPr>
          <w:rFonts w:ascii="Times New Roman" w:hAnsi="Times New Roman" w:hint="cs" w:cs="Times New Roman"/>
          <w:spacing w:val="-4"/>
          <w:rtl w:val="true"/>
        </w:rPr>
        <w:t> </w:t>
      </w:r>
      <w:r>
        <w:rPr>
          <w:rFonts w:cs="B Lotus"/>
          <w:spacing w:val="-4"/>
          <w:rtl w:val="true"/>
        </w:rPr>
        <w:t>مبنايي‌ منطقي‌ و يكنواخت‌ به‌ حساب‌ گرفته‌ شود</w:t>
      </w:r>
      <w:r>
        <w:rPr>
          <w:rFonts w:cs="B Lotus"/>
          <w:spacing w:val="-4"/>
          <w:rtl w:val="true"/>
        </w:rPr>
        <w:t xml:space="preserve">. </w:t>
      </w:r>
      <w:r>
        <w:rPr>
          <w:rFonts w:cs="B Lotus"/>
          <w:spacing w:val="-4"/>
          <w:rtl w:val="true"/>
        </w:rPr>
        <w:t>اما در تخصيص‌ مخارج‌ سربار، مسائلي‌ بروز مي‌كند كه‌ معمولاً مستلزم‌ اعمال‌ قضاوتهاي‌ شخصي‌ در انتخاب‌ يك‌ قاعده‌ مناسب‌ است‌</w:t>
      </w:r>
      <w:r>
        <w:rPr>
          <w:rFonts w:cs="B Lotus"/>
          <w:spacing w:val="-4"/>
          <w:rtl w:val="true"/>
        </w:rPr>
        <w:t>.</w:t>
      </w:r>
    </w:p>
    <w:p>
      <w:pPr>
        <w:pStyle w:val="1LotusBeFeSatr1"/>
        <w:ind w:end="0"/>
        <w:jc w:val="start"/>
        <w:rPr>
          <w:rFonts w:cs="B Lotus"/>
        </w:rPr>
      </w:pPr>
      <w:r>
        <w:rPr>
          <w:rFonts w:cs="B Lotus"/>
        </w:rPr>
        <w:t>16</w:t>
      </w:r>
      <w:r>
        <w:rPr>
          <w:rFonts w:cs="B Lotus" w:hint="cs"/>
          <w:rtl w:val="true"/>
        </w:rPr>
        <w:t xml:space="preserve"> </w:t>
      </w:r>
      <w:r>
        <w:rPr>
          <w:rFonts w:cs="B Lotus"/>
          <w:rtl w:val="true"/>
        </w:rPr>
        <w:t>.</w:t>
        <w:tab/>
      </w:r>
      <w:r>
        <w:rPr>
          <w:rFonts w:cs="B Lotus"/>
          <w:rtl w:val="true"/>
        </w:rPr>
        <w:t>همچنين‌ در تخصيص‌ مخارج‌ دواير خدماتي‌ مركزي‌، ممكن‌ است‌ مسائلي‌ بروز كند</w:t>
      </w:r>
      <w:r>
        <w:rPr>
          <w:rFonts w:cs="B Lotus"/>
          <w:rtl w:val="true"/>
        </w:rPr>
        <w:t xml:space="preserve">. </w:t>
      </w:r>
      <w:r>
        <w:rPr>
          <w:rFonts w:cs="B Lotus"/>
          <w:rtl w:val="true"/>
        </w:rPr>
        <w:t>مبناي‌ تخصيص‌ چنين‌ مخارجي‌ بايد ميزان‌ خدماتي‌ باشد كه‌ در</w:t>
      </w:r>
      <w:r>
        <w:rPr>
          <w:rFonts w:ascii="Times New Roman" w:hAnsi="Times New Roman" w:hint="cs" w:cs="Times New Roman"/>
          <w:rtl w:val="true"/>
        </w:rPr>
        <w:t> </w:t>
      </w:r>
      <w:r>
        <w:rPr>
          <w:rFonts w:cs="B Lotus"/>
          <w:rtl w:val="true"/>
        </w:rPr>
        <w:t>رابطه‌ با عمليات‌ مختلف‌ ارائه‌ مي‌شود</w:t>
      </w:r>
      <w:r>
        <w:rPr>
          <w:rFonts w:cs="B Lotus"/>
          <w:rtl w:val="true"/>
        </w:rPr>
        <w:t xml:space="preserve">. </w:t>
      </w:r>
      <w:r>
        <w:rPr>
          <w:rFonts w:cs="B Lotus"/>
          <w:rtl w:val="true"/>
        </w:rPr>
        <w:t>براي‌ مثال‌، دايره‌ حسابداري‌ معمولاً در خدمت‌ عمليات‌ زير است‌</w:t>
      </w:r>
      <w:r>
        <w:rPr>
          <w:rFonts w:cs="B Lotus"/>
          <w:rtl w:val="true"/>
        </w:rPr>
        <w:t>:</w:t>
      </w:r>
    </w:p>
    <w:p>
      <w:pPr>
        <w:pStyle w:val="1LotusAlef"/>
        <w:bidi w:val="1"/>
        <w:ind w:end="0"/>
        <w:jc w:val="both"/>
        <w:rPr>
          <w:rFonts w:cs="B Lotus"/>
        </w:rPr>
      </w:pPr>
      <w:r>
        <w:rPr>
          <w:rFonts w:cs="B Lotus"/>
          <w:rtl w:val="true"/>
        </w:rPr>
        <w:t>الف</w:t>
      </w:r>
      <w:r>
        <w:rPr>
          <w:rFonts w:hint="cs" w:cs="B Lotus"/>
          <w:sz w:val="16"/>
          <w:szCs w:val="18"/>
          <w:rtl w:val="true"/>
        </w:rPr>
        <w:t xml:space="preserve"> </w:t>
      </w:r>
      <w:r>
        <w:rPr>
          <w:rFonts w:cs="B Lotus"/>
          <w:rtl w:val="true"/>
        </w:rPr>
        <w:t>‌</w:t>
      </w:r>
      <w:r>
        <w:rPr>
          <w:rFonts w:cs="B Lotus"/>
          <w:rtl w:val="true"/>
        </w:rPr>
        <w:t>.</w:t>
        <w:tab/>
      </w:r>
      <w:r>
        <w:rPr>
          <w:rFonts w:cs="B Lotus"/>
          <w:rtl w:val="true"/>
        </w:rPr>
        <w:t xml:space="preserve">توليد </w:t>
      </w:r>
      <w:r>
        <w:rPr>
          <w:rFonts w:cs="B Lotus"/>
          <w:rtl w:val="true"/>
        </w:rPr>
        <w:t>(</w:t>
      </w:r>
      <w:r>
        <w:rPr>
          <w:rFonts w:cs="B Lotus"/>
          <w:rtl w:val="true"/>
        </w:rPr>
        <w:t>از</w:t>
      </w:r>
      <w:r>
        <w:rPr>
          <w:rFonts w:ascii="Times New Roman" w:hAnsi="Times New Roman" w:hint="cs" w:cs="Times New Roman"/>
          <w:rtl w:val="true"/>
        </w:rPr>
        <w:t> </w:t>
      </w:r>
      <w:r>
        <w:rPr>
          <w:rFonts w:cs="B Lotus"/>
          <w:rtl w:val="true"/>
        </w:rPr>
        <w:t>طريق‌ پرداخت‌ حقوق‌ و دستمزد مستقيم‌ و غيرمستقيم‌ توليدي‌، كنترل‌ خريد و تهيه‌ صورتهاي‌ مالي‌ ادواري‌ براي‌ واحدهاي‌ توليدي‌</w:t>
      </w:r>
      <w:r>
        <w:rPr>
          <w:rFonts w:cs="B Lotus"/>
          <w:rtl w:val="true"/>
        </w:rPr>
        <w:t>)</w:t>
      </w:r>
      <w:r>
        <w:rPr>
          <w:rFonts w:cs="B Lotus"/>
          <w:rtl w:val="true"/>
        </w:rPr>
        <w:t>،</w:t>
      </w:r>
    </w:p>
    <w:p>
      <w:pPr>
        <w:pStyle w:val="1LotusAlef"/>
        <w:bidi w:val="1"/>
        <w:ind w:end="0"/>
        <w:jc w:val="both"/>
        <w:rPr>
          <w:rFonts w:cs="B Lotus"/>
        </w:rPr>
      </w:pPr>
      <w:r>
        <w:rPr>
          <w:rFonts w:cs="B Lotus"/>
          <w:rtl w:val="true"/>
        </w:rPr>
        <w:t>ب</w:t>
      </w:r>
      <w:r>
        <w:rPr>
          <w:rFonts w:cs="B Lotus" w:hint="cs"/>
          <w:rtl w:val="true"/>
        </w:rPr>
        <w:tab/>
      </w:r>
      <w:r>
        <w:rPr>
          <w:rFonts w:cs="B Lotus"/>
          <w:rtl w:val="true"/>
        </w:rPr>
        <w:t>‌.</w:t>
        <w:tab/>
      </w:r>
      <w:r>
        <w:rPr>
          <w:rFonts w:cs="B Lotus"/>
          <w:rtl w:val="true"/>
        </w:rPr>
        <w:t xml:space="preserve">بازاريابي‌ و توزيع‌ </w:t>
      </w:r>
      <w:r>
        <w:rPr>
          <w:rFonts w:cs="B Lotus"/>
          <w:rtl w:val="true"/>
        </w:rPr>
        <w:t>(</w:t>
      </w:r>
      <w:r>
        <w:rPr>
          <w:rFonts w:cs="B Lotus"/>
          <w:rtl w:val="true"/>
        </w:rPr>
        <w:t>از</w:t>
      </w:r>
      <w:r>
        <w:rPr>
          <w:rFonts w:ascii="Times New Roman" w:hAnsi="Times New Roman" w:hint="cs" w:cs="Times New Roman"/>
          <w:rtl w:val="true"/>
        </w:rPr>
        <w:t> </w:t>
      </w:r>
      <w:r>
        <w:rPr>
          <w:rFonts w:cs="B Lotus"/>
          <w:rtl w:val="true"/>
        </w:rPr>
        <w:t>طريق‌ تجزيه‌ و تحليل‌ فروش‌ و كنترل‌ دفتر يا كارتهاي‌ معين‌ فروش‌</w:t>
      </w:r>
      <w:r>
        <w:rPr>
          <w:rFonts w:cs="B Lotus"/>
          <w:rtl w:val="true"/>
        </w:rPr>
        <w:t>)</w:t>
      </w:r>
      <w:r>
        <w:rPr>
          <w:rFonts w:cs="B Lotus"/>
          <w:rtl w:val="true"/>
        </w:rPr>
        <w:t>، و</w:t>
      </w:r>
    </w:p>
    <w:p>
      <w:pPr>
        <w:pStyle w:val="1LotusAlef"/>
        <w:bidi w:val="1"/>
        <w:ind w:end="0"/>
        <w:jc w:val="both"/>
        <w:rPr>
          <w:rFonts w:cs="B Lotus"/>
        </w:rPr>
      </w:pPr>
      <w:r>
        <w:rPr>
          <w:rFonts w:cs="B Lotus"/>
          <w:rtl w:val="true"/>
        </w:rPr>
        <w:t>ج</w:t>
      </w:r>
      <w:r>
        <w:rPr>
          <w:rFonts w:cs="B Lotus" w:hint="cs"/>
          <w:rtl w:val="true"/>
        </w:rPr>
        <w:tab/>
      </w:r>
      <w:r>
        <w:rPr>
          <w:rFonts w:cs="B Lotus"/>
          <w:rtl w:val="true"/>
        </w:rPr>
        <w:t>.</w:t>
        <w:tab/>
      </w:r>
      <w:r>
        <w:rPr>
          <w:rFonts w:cs="B Lotus"/>
          <w:rtl w:val="true"/>
        </w:rPr>
        <w:t xml:space="preserve">مديريت‌ عمومي‌ </w:t>
      </w:r>
      <w:r>
        <w:rPr>
          <w:rFonts w:cs="B Lotus"/>
          <w:rtl w:val="true"/>
        </w:rPr>
        <w:t>(</w:t>
      </w:r>
      <w:r>
        <w:rPr>
          <w:rFonts w:cs="B Lotus"/>
          <w:rtl w:val="true"/>
        </w:rPr>
        <w:t>از</w:t>
      </w:r>
      <w:r>
        <w:rPr>
          <w:rFonts w:ascii="Times New Roman" w:hAnsi="Times New Roman" w:hint="cs" w:cs="Times New Roman"/>
          <w:rtl w:val="true"/>
        </w:rPr>
        <w:t> </w:t>
      </w:r>
      <w:r>
        <w:rPr>
          <w:rFonts w:cs="B Lotus"/>
          <w:rtl w:val="true"/>
        </w:rPr>
        <w:t>طريق‌ تهيه‌ گزارشهاي‌ داخلي‌ خاص‌ مديريت‌، صورتهاي‌ مالي‌ و بودجه‌هاي‌ سالانه‌، كنترل‌ منابع‌ نقدي‌ و برنامه‌ريزي‌ سرمايه‌گذاريها</w:t>
      </w:r>
      <w:r>
        <w:rPr>
          <w:rFonts w:cs="B Lotus"/>
          <w:rtl w:val="true"/>
        </w:rPr>
        <w:t>).</w:t>
      </w:r>
    </w:p>
    <w:p>
      <w:pPr>
        <w:pStyle w:val="1LotusZir"/>
        <w:ind w:end="0"/>
        <w:jc w:val="start"/>
        <w:rPr>
          <w:rFonts w:cs="B Lotus"/>
        </w:rPr>
      </w:pPr>
      <w:r>
        <w:rPr>
          <w:rFonts w:cs="B Lotus"/>
          <w:rtl w:val="true"/>
        </w:rPr>
        <w:t>از كل‌ مخارج‌ دايره‌ حسابداري‌، تنها آن‌ بخش‌ بايد در محاسبه‌ مخارج‌ تبديل‌ منظور شود كه‌ بتوان‌ آن‌ را به</w:t>
      </w:r>
      <w:r>
        <w:rPr>
          <w:rFonts w:ascii="Times New Roman" w:hAnsi="Times New Roman" w:hint="cs" w:cs="Times New Roman"/>
          <w:rtl w:val="true"/>
        </w:rPr>
        <w:t> </w:t>
      </w:r>
      <w:r>
        <w:rPr>
          <w:rFonts w:cs="B Lotus"/>
          <w:rtl w:val="true"/>
        </w:rPr>
        <w:t>گونه‌اي‌ منطقي‌ به‌ عمليات‌ توليد تخصيص‌ داد</w:t>
      </w:r>
      <w:r>
        <w:rPr>
          <w:rFonts w:cs="B Lotus"/>
          <w:rtl w:val="true"/>
        </w:rPr>
        <w:t>.</w:t>
      </w:r>
    </w:p>
    <w:p>
      <w:pPr>
        <w:pStyle w:val="Heading2"/>
        <w:bidi w:val="1"/>
        <w:ind w:hanging="0" w:start="0" w:end="0"/>
        <w:jc w:val="start"/>
        <w:rPr>
          <w:rFonts w:cs="B Zar"/>
        </w:rPr>
      </w:pPr>
      <w:r>
        <w:rPr>
          <w:rFonts w:cs="B Zar"/>
          <w:rtl w:val="true"/>
        </w:rPr>
        <w:t>ساير مخارج‌</w:t>
      </w:r>
    </w:p>
    <w:p>
      <w:pPr>
        <w:pStyle w:val="1Lotus"/>
        <w:bidi w:val="1"/>
        <w:ind w:end="0"/>
        <w:jc w:val="both"/>
        <w:rPr>
          <w:rFonts w:cs="B Lotus"/>
        </w:rPr>
      </w:pPr>
      <w:r>
        <w:rPr>
          <w:rFonts w:cs="B Lotus"/>
        </w:rPr>
        <w:t>17</w:t>
      </w:r>
      <w:r>
        <w:rPr>
          <w:rFonts w:cs="B Lotus"/>
          <w:rtl w:val="true"/>
        </w:rPr>
        <w:t xml:space="preserve"> .</w:t>
        <w:tab/>
      </w:r>
      <w:r>
        <w:rPr>
          <w:rFonts w:cs="B Lotus"/>
          <w:rtl w:val="true"/>
        </w:rPr>
        <w:t>ساير مخارج‌ تنها تا ميزاني‌ كه‌ آشكارا به‌ رساندن‌ 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 به‌ مكان‌ و شرايط‌ فعلي‌ آن‌ مربوط‌ است‌ به</w:t>
      </w:r>
      <w:r>
        <w:rPr>
          <w:rFonts w:ascii="Times New Roman" w:hAnsi="Times New Roman" w:hint="cs" w:cs="Times New Roman"/>
          <w:rtl w:val="true"/>
        </w:rPr>
        <w:t> </w:t>
      </w:r>
      <w:r>
        <w:rPr>
          <w:rFonts w:cs="B Lotus"/>
          <w:rtl w:val="true"/>
        </w:rPr>
        <w:t>عنوان‌ بخشي‌ از بهاي‌ تمام‌شده‌ موجوديها منظور مي‌شود</w:t>
      </w:r>
      <w:r>
        <w:rPr>
          <w:rFonts w:cs="B Lotus"/>
          <w:rtl w:val="true"/>
        </w:rPr>
        <w:t>.</w:t>
      </w:r>
    </w:p>
    <w:p>
      <w:pPr>
        <w:pStyle w:val="1LotusBeFeSatr1"/>
        <w:ind w:end="0"/>
        <w:jc w:val="start"/>
        <w:rPr>
          <w:rFonts w:cs="B Lotus"/>
        </w:rPr>
      </w:pPr>
      <w:r>
        <w:rPr>
          <w:rFonts w:cs="B Lotus"/>
        </w:rPr>
        <w:t>18</w:t>
      </w:r>
      <w:r>
        <w:rPr>
          <w:rFonts w:cs="B Lotus"/>
          <w:rtl w:val="true"/>
        </w:rPr>
        <w:t xml:space="preserve"> .</w:t>
        <w:tab/>
      </w:r>
      <w:r>
        <w:rPr>
          <w:rFonts w:cs="B Lotus"/>
          <w:rtl w:val="true"/>
        </w:rPr>
        <w:t>موارد زير، نمونه‌هايي‌ از مخارجي‌ است‌ كه‌ در بهاي‌ تمام‌شده‌ موجوديها منظور نمي‌شود و در دوره‌ وقوع‌ به</w:t>
      </w:r>
      <w:r>
        <w:rPr>
          <w:rFonts w:ascii="Times New Roman" w:hAnsi="Times New Roman" w:hint="cs" w:cs="Times New Roman"/>
          <w:rtl w:val="true"/>
        </w:rPr>
        <w:t> </w:t>
      </w:r>
      <w:r>
        <w:rPr>
          <w:rFonts w:cs="B Lotus"/>
          <w:rtl w:val="true"/>
        </w:rPr>
        <w:t>عنوان‌ هزينه‌ شناسايي‌ مي‌گردد</w:t>
      </w:r>
      <w:r>
        <w:rPr>
          <w:rFonts w:cs="B Lotus"/>
          <w:rtl w:val="true"/>
        </w:rPr>
        <w:t>:</w:t>
      </w:r>
    </w:p>
    <w:p>
      <w:pPr>
        <w:pStyle w:val="1LotusAlef"/>
        <w:bidi w:val="1"/>
        <w:ind w:end="0"/>
        <w:jc w:val="both"/>
        <w:rPr>
          <w:rFonts w:cs="B Lotus"/>
        </w:rPr>
      </w:pPr>
      <w:r>
        <w:rPr>
          <w:rFonts w:cs="B Lotus"/>
          <w:rtl w:val="true"/>
        </w:rPr>
        <w:t>الف</w:t>
      </w:r>
      <w:r>
        <w:rPr>
          <w:rFonts w:hint="cs" w:cs="B Lotus"/>
          <w:rtl w:val="true"/>
        </w:rPr>
        <w:t xml:space="preserve"> </w:t>
      </w:r>
      <w:r>
        <w:rPr>
          <w:rFonts w:cs="B Lotus"/>
          <w:rtl w:val="true"/>
        </w:rPr>
        <w:t>‌</w:t>
      </w:r>
      <w:r>
        <w:rPr>
          <w:rFonts w:cs="B Lotus"/>
          <w:rtl w:val="true"/>
        </w:rPr>
        <w:t>.</w:t>
        <w:tab/>
      </w:r>
      <w:r>
        <w:rPr>
          <w:rFonts w:cs="B Lotus"/>
          <w:rtl w:val="true"/>
        </w:rPr>
        <w:t xml:space="preserve">مبالغ‌ غيرعادي‌ مربوط‌ به‌ ضايعات‌ مواد، دستمزد و ساير مخارج‌ توليد </w:t>
      </w:r>
      <w:r>
        <w:rPr>
          <w:rFonts w:cs="B Lotus"/>
          <w:rtl w:val="true"/>
        </w:rPr>
        <w:t>(</w:t>
      </w:r>
      <w:r>
        <w:rPr>
          <w:rFonts w:cs="B Lotus"/>
          <w:rtl w:val="true"/>
        </w:rPr>
        <w:t>ضايعات‌ قابل‌ كنترل‌</w:t>
      </w:r>
      <w:r>
        <w:rPr>
          <w:rFonts w:cs="B Lotus"/>
          <w:rtl w:val="true"/>
        </w:rPr>
        <w:t xml:space="preserve">). </w:t>
      </w:r>
    </w:p>
    <w:p>
      <w:pPr>
        <w:pStyle w:val="1LotusAlef"/>
        <w:bidi w:val="1"/>
        <w:ind w:end="0"/>
        <w:jc w:val="both"/>
        <w:rPr>
          <w:rFonts w:cs="B Lotus"/>
        </w:rPr>
      </w:pPr>
      <w:r>
        <w:rPr>
          <w:rFonts w:cs="B Lotus"/>
          <w:rtl w:val="true"/>
        </w:rPr>
        <w:t>ب‌</w:t>
      </w:r>
      <w:r>
        <w:rPr>
          <w:rFonts w:cs="B Lotus" w:hint="cs"/>
          <w:rtl w:val="true"/>
        </w:rPr>
        <w:tab/>
      </w:r>
      <w:r>
        <w:rPr>
          <w:rFonts w:cs="B Lotus"/>
          <w:rtl w:val="true"/>
        </w:rPr>
        <w:t>.</w:t>
        <w:tab/>
      </w:r>
      <w:r>
        <w:rPr>
          <w:rFonts w:cs="B Lotus"/>
          <w:rtl w:val="true"/>
        </w:rPr>
        <w:t>مخارج‌ انبارداري‌ باستثناي‌ مخارجي‌ كه‌ در فرايند توليد براي‌ انبارداري‌ محصولاتي‌ كه‌ نياز به‌ پردازش‌ بيشتر دارند، انجام‌ مي‌شود</w:t>
      </w:r>
      <w:r>
        <w:rPr>
          <w:rFonts w:cs="B Lotus"/>
          <w:rtl w:val="true"/>
        </w:rPr>
        <w:t>.</w:t>
      </w:r>
    </w:p>
    <w:p>
      <w:pPr>
        <w:pStyle w:val="1LotusAlef"/>
        <w:bidi w:val="1"/>
        <w:ind w:end="0"/>
        <w:jc w:val="both"/>
        <w:rPr>
          <w:rFonts w:cs="B Lotus"/>
        </w:rPr>
      </w:pPr>
      <w:r>
        <w:rPr>
          <w:rFonts w:cs="B Lotus"/>
          <w:rtl w:val="true"/>
        </w:rPr>
        <w:t>ج‌</w:t>
      </w:r>
      <w:r>
        <w:rPr>
          <w:rFonts w:cs="B Lotus" w:hint="cs"/>
          <w:rtl w:val="true"/>
        </w:rPr>
        <w:tab/>
      </w:r>
      <w:r>
        <w:rPr>
          <w:rFonts w:cs="B Lotus"/>
          <w:rtl w:val="true"/>
        </w:rPr>
        <w:t>.</w:t>
        <w:tab/>
      </w:r>
      <w:r>
        <w:rPr>
          <w:rFonts w:cs="B Lotus"/>
          <w:rtl w:val="true"/>
        </w:rPr>
        <w:t>سربار اداري‌ كه‌ در رساندن‌ موجوديها به‌ مكان‌ و شرايط‌ فعلي‌ نقشي‌ ندارد</w:t>
      </w:r>
      <w:r>
        <w:rPr>
          <w:rFonts w:cs="B Lotus"/>
          <w:rtl w:val="true"/>
        </w:rPr>
        <w:t xml:space="preserve">. </w:t>
      </w:r>
    </w:p>
    <w:p>
      <w:pPr>
        <w:pStyle w:val="1LotusAlef"/>
        <w:bidi w:val="1"/>
        <w:ind w:end="0"/>
        <w:jc w:val="both"/>
        <w:rPr>
          <w:rFonts w:cs="B Lotus" w:hint="cs"/>
        </w:rPr>
      </w:pPr>
      <w:r>
        <w:rPr>
          <w:rFonts w:cs="B Lotus"/>
          <w:rtl w:val="true"/>
        </w:rPr>
        <w:t>د</w:t>
      </w:r>
      <w:r>
        <w:rPr>
          <w:rFonts w:cs="B Lotus" w:hint="cs"/>
          <w:rtl w:val="true"/>
        </w:rPr>
        <w:tab/>
      </w:r>
      <w:r>
        <w:rPr>
          <w:rFonts w:cs="B Lotus"/>
          <w:rtl w:val="true"/>
        </w:rPr>
        <w:t>.</w:t>
        <w:tab/>
      </w:r>
      <w:r>
        <w:rPr>
          <w:rFonts w:cs="B Lotus"/>
          <w:rtl w:val="true"/>
        </w:rPr>
        <w:t>مخارج‌ فروش‌</w:t>
      </w:r>
      <w:r>
        <w:rPr>
          <w:rFonts w:cs="B Lotus"/>
          <w:rtl w:val="true"/>
        </w:rPr>
        <w:t xml:space="preserve">. </w:t>
      </w:r>
    </w:p>
    <w:p>
      <w:pPr>
        <w:pStyle w:val="1LotusAlef"/>
        <w:bidi w:val="1"/>
        <w:ind w:end="0"/>
        <w:jc w:val="both"/>
        <w:rPr>
          <w:rFonts w:cs="B Lotus" w:hint="cs"/>
          <w:sz w:val="4"/>
          <w:szCs w:val="6"/>
        </w:rPr>
      </w:pPr>
      <w:r>
        <w:rPr>
          <w:rFonts w:cs="B Lotus" w:hint="cs"/>
          <w:sz w:val="4"/>
          <w:szCs w:val="6"/>
          <w:rtl w:val="true"/>
        </w:rPr>
      </w:r>
    </w:p>
    <w:p>
      <w:pPr>
        <w:pStyle w:val="1Lotus"/>
        <w:bidi w:val="1"/>
        <w:ind w:end="0"/>
        <w:jc w:val="both"/>
        <w:rPr>
          <w:rFonts w:cs="B Lotus"/>
          <w:spacing w:val="-2"/>
        </w:rPr>
      </w:pPr>
      <w:r>
        <w:rPr>
          <w:rFonts w:cs="B Lotus"/>
        </w:rPr>
        <w:t>19</w:t>
      </w:r>
      <w:r>
        <w:rPr>
          <w:rFonts w:cs="B Lotus"/>
          <w:rtl w:val="true"/>
        </w:rPr>
        <w:t xml:space="preserve"> .</w:t>
        <w:tab/>
      </w:r>
      <w:r>
        <w:rPr>
          <w:rFonts w:cs="B Lotus"/>
          <w:spacing w:val="-2"/>
          <w:rtl w:val="true"/>
        </w:rPr>
        <w:t xml:space="preserve">مخارج‌ مديريت‌ عمومي‌، برخلاف‌ مديريت‌ عملياتي‌، مستقيماً به‌ توليد جاري‌ مربوط‌ نمي‌شود و لذا نبايد در مخارج‌ تبديل‌ </w:t>
      </w:r>
      <w:r>
        <w:rPr>
          <w:rFonts w:cs="B Lotus"/>
          <w:spacing w:val="-2"/>
          <w:rtl w:val="true"/>
        </w:rPr>
        <w:t>(</w:t>
      </w:r>
      <w:r>
        <w:rPr>
          <w:rFonts w:cs="B Lotus"/>
          <w:spacing w:val="-2"/>
          <w:rtl w:val="true"/>
        </w:rPr>
        <w:t>و درنتيجه‌، در بهاي‌ تمام‌</w:t>
      </w:r>
      <w:r>
        <w:rPr>
          <w:rFonts w:ascii="Times New Roman" w:hAnsi="Times New Roman" w:hint="cs" w:cs="Times New Roman"/>
          <w:spacing w:val="-2"/>
          <w:rtl w:val="true"/>
        </w:rPr>
        <w:t> </w:t>
      </w:r>
      <w:r>
        <w:rPr>
          <w:rFonts w:cs="B Lotus"/>
          <w:spacing w:val="-2"/>
          <w:rtl w:val="true"/>
        </w:rPr>
        <w:t>شده‌ موجودي‌ مواد</w:t>
      </w:r>
      <w:r>
        <w:rPr>
          <w:rFonts w:ascii="Times New Roman" w:hAnsi="Times New Roman" w:hint="cs" w:cs="Times New Roman"/>
          <w:spacing w:val="-2"/>
          <w:rtl w:val="true"/>
        </w:rPr>
        <w:t> </w:t>
      </w:r>
      <w:r>
        <w:rPr>
          <w:rFonts w:cs="B Lotus"/>
          <w:spacing w:val="-2"/>
          <w:rtl w:val="true"/>
        </w:rPr>
        <w:t>و</w:t>
      </w:r>
      <w:r>
        <w:rPr>
          <w:rFonts w:ascii="Times New Roman" w:hAnsi="Times New Roman" w:hint="cs" w:cs="Times New Roman"/>
          <w:spacing w:val="-2"/>
          <w:rtl w:val="true"/>
        </w:rPr>
        <w:t> </w:t>
      </w:r>
      <w:r>
        <w:rPr>
          <w:rFonts w:cs="B Lotus"/>
          <w:spacing w:val="-2"/>
          <w:rtl w:val="true"/>
        </w:rPr>
        <w:t>کالا</w:t>
      </w:r>
      <w:r>
        <w:rPr>
          <w:rFonts w:cs="B Lotus"/>
          <w:spacing w:val="-2"/>
          <w:rtl w:val="true"/>
        </w:rPr>
        <w:t xml:space="preserve">) </w:t>
      </w:r>
      <w:r>
        <w:rPr>
          <w:rFonts w:cs="B Lotus"/>
          <w:spacing w:val="-2"/>
          <w:rtl w:val="true"/>
        </w:rPr>
        <w:t>منظور گردد</w:t>
      </w:r>
      <w:r>
        <w:rPr>
          <w:rFonts w:cs="B Lotus"/>
          <w:spacing w:val="-2"/>
          <w:rtl w:val="true"/>
        </w:rPr>
        <w:t xml:space="preserve">. </w:t>
      </w:r>
      <w:r>
        <w:rPr>
          <w:rFonts w:cs="B Lotus"/>
          <w:spacing w:val="-2"/>
          <w:rtl w:val="true"/>
        </w:rPr>
        <w:t>در</w:t>
      </w:r>
      <w:r>
        <w:rPr>
          <w:rFonts w:ascii="Times New Roman" w:hAnsi="Times New Roman" w:hint="cs" w:cs="Times New Roman"/>
          <w:spacing w:val="-2"/>
          <w:rtl w:val="true"/>
        </w:rPr>
        <w:t> </w:t>
      </w:r>
      <w:r>
        <w:rPr>
          <w:rFonts w:cs="B Lotus"/>
          <w:spacing w:val="-2"/>
          <w:rtl w:val="true"/>
        </w:rPr>
        <w:t>مورد واحدهاي‌ تجاري‌ كوچك‌تر كه‌ مديريت‌ معمولاً در اداره‌ روزانه‌ هر يك‌ از عمليات‌ مختلف‌ نقش‌ دارد، ممكن‌ است‌ در تفكيك‌ مخارج‌ سربار مديريت‌ عمومي‌، مسايل‌ خاصي‌ در عمل‌ بروز كند</w:t>
      </w:r>
      <w:r>
        <w:rPr>
          <w:rFonts w:cs="B Lotus"/>
          <w:spacing w:val="-2"/>
          <w:rtl w:val="true"/>
        </w:rPr>
        <w:t xml:space="preserve">. </w:t>
      </w:r>
      <w:r>
        <w:rPr>
          <w:rFonts w:cs="B Lotus"/>
          <w:spacing w:val="-2"/>
          <w:rtl w:val="true"/>
        </w:rPr>
        <w:t>در</w:t>
      </w:r>
      <w:r>
        <w:rPr>
          <w:rFonts w:ascii="Times New Roman" w:hAnsi="Times New Roman" w:hint="cs" w:cs="Times New Roman"/>
          <w:spacing w:val="-2"/>
          <w:rtl w:val="true"/>
        </w:rPr>
        <w:t> </w:t>
      </w:r>
      <w:r>
        <w:rPr>
          <w:rFonts w:cs="B Lotus"/>
          <w:spacing w:val="-2"/>
          <w:rtl w:val="true"/>
        </w:rPr>
        <w:t>چنين‌ واحدهايي‌، مخارج‌ مديريت‌ را مي‌توان‌ با استفاده‌ از مباني‌ مناسب‌، به‌گونه‌اي‌ منصفانه‌ به‌ عمليات‌ توليد، بازاريابي‌، فروش‌ و اداري‌ تخصيص‌ داد</w:t>
      </w:r>
      <w:r>
        <w:rPr>
          <w:rFonts w:cs="B Lotus"/>
          <w:spacing w:val="-2"/>
          <w:rtl w:val="true"/>
        </w:rPr>
        <w:t>.</w:t>
      </w:r>
    </w:p>
    <w:p>
      <w:pPr>
        <w:pStyle w:val="1Lotus"/>
        <w:bidi w:val="1"/>
        <w:ind w:end="0"/>
        <w:jc w:val="both"/>
        <w:rPr>
          <w:rFonts w:cs="B Lotus"/>
        </w:rPr>
      </w:pPr>
      <w:r>
        <w:rPr>
          <w:rFonts w:cs="B Lotus"/>
        </w:rPr>
        <w:t>20</w:t>
      </w:r>
      <w:r>
        <w:rPr>
          <w:rFonts w:cs="B Lotus" w:hint="cs"/>
          <w:rtl w:val="true"/>
        </w:rPr>
        <w:t xml:space="preserve"> </w:t>
      </w:r>
      <w:r>
        <w:rPr>
          <w:rFonts w:cs="B Lotus"/>
          <w:rtl w:val="true"/>
        </w:rPr>
        <w:t>.</w:t>
        <w:tab/>
      </w:r>
      <w:r>
        <w:rPr>
          <w:rFonts w:cs="B Lotus"/>
          <w:rtl w:val="true"/>
        </w:rPr>
        <w:t>در شرايطي‌ خاص‌، مخارج‌ تأمين‌ مالي‌ را مي‌توان‌ در بهاي‌ تمام‌شده‌ موجوديها منظور كرد</w:t>
      </w:r>
      <w:r>
        <w:rPr>
          <w:rFonts w:cs="B Lotus"/>
          <w:rtl w:val="true"/>
        </w:rPr>
        <w:t xml:space="preserve">. </w:t>
      </w:r>
      <w:r>
        <w:rPr>
          <w:rFonts w:cs="B Lotus"/>
          <w:rtl w:val="true"/>
        </w:rPr>
        <w:t xml:space="preserve">اين‌ شرايط‌ در استاندارد حسابداري‌ شماره‌ </w:t>
      </w:r>
      <w:r>
        <w:rPr>
          <w:rFonts w:cs="B Lotus"/>
        </w:rPr>
        <w:t>13</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Style w:val="Mianband2"/>
          <w:rFonts w:cs="B Traffic"/>
          <w:bCs w:val="false"/>
          <w:rtl w:val="true"/>
        </w:rPr>
        <w:t>حسابداري‌ مخارج‌ تأمين‌ مالي</w:t>
      </w:r>
      <w:r>
        <w:rPr>
          <w:rStyle w:val="Mianband2"/>
          <w:rFonts w:cs="B Lotus"/>
          <w:bCs w:val="false"/>
          <w:rtl w:val="true"/>
        </w:rPr>
        <w:t xml:space="preserve">‌ </w:t>
      </w:r>
      <w:r>
        <w:rPr>
          <w:rFonts w:cs="B Lotus"/>
          <w:rtl w:val="true"/>
        </w:rPr>
        <w:t>مشخص‌ شده‌ است‌</w:t>
      </w:r>
      <w:r>
        <w:rPr>
          <w:rFonts w:cs="B Lotus"/>
          <w:rtl w:val="true"/>
        </w:rPr>
        <w:t>.</w:t>
      </w:r>
    </w:p>
    <w:p>
      <w:pPr>
        <w:pStyle w:val="Heading1"/>
        <w:bidi w:val="1"/>
        <w:ind w:hanging="0" w:start="0" w:end="0"/>
        <w:jc w:val="start"/>
        <w:rPr>
          <w:rFonts w:cs="B Zar"/>
        </w:rPr>
      </w:pPr>
      <w:r>
        <w:rPr>
          <w:rFonts w:cs="B Zar"/>
          <w:rtl w:val="true"/>
        </w:rPr>
        <w:t>بهاي‌ تمام‌شده‌ موجوديها در واحدهاي‌ خدماتي‌</w:t>
      </w:r>
    </w:p>
    <w:p>
      <w:pPr>
        <w:pStyle w:val="1Lotus"/>
        <w:bidi w:val="1"/>
        <w:ind w:end="0"/>
        <w:jc w:val="both"/>
        <w:rPr>
          <w:rFonts w:cs="B Lotus" w:hint="cs"/>
          <w:spacing w:val="-4"/>
        </w:rPr>
      </w:pPr>
      <w:r>
        <w:rPr>
          <w:rFonts w:cs="B Lotus"/>
        </w:rPr>
        <w:t>21</w:t>
      </w:r>
      <w:r>
        <w:rPr>
          <w:rFonts w:cs="B Lotus"/>
          <w:rtl w:val="true"/>
        </w:rPr>
        <w:t xml:space="preserve"> .</w:t>
        <w:tab/>
      </w:r>
      <w:r>
        <w:rPr>
          <w:rFonts w:cs="B Lotus"/>
          <w:spacing w:val="-4"/>
          <w:rtl w:val="true"/>
        </w:rPr>
        <w:t xml:space="preserve">بهاي‌ تمام‌شده‌ موجوديها در واحدهاي‌ خدماتي‌ اساساً دستمزد و ساير مخارج‌ كاركناني‌ كه‌ </w:t>
      </w:r>
      <w:r>
        <w:rPr>
          <w:rFonts w:cs="B Lotus"/>
          <w:spacing w:val="-6"/>
          <w:rtl w:val="true"/>
        </w:rPr>
        <w:t>مستقيماً در ارائه‌ خدمات‌مربوط‌ مشاركت‌ داشته‌اند و نيز سربار قابل‌ تخصيص‌ را دربر</w:t>
      </w:r>
      <w:r>
        <w:rPr>
          <w:rFonts w:ascii="Times New Roman" w:hAnsi="Times New Roman" w:hint="cs" w:cs="Times New Roman"/>
          <w:spacing w:val="-6"/>
          <w:rtl w:val="true"/>
        </w:rPr>
        <w:t> </w:t>
      </w:r>
      <w:r>
        <w:rPr>
          <w:rFonts w:cs="B Lotus"/>
          <w:spacing w:val="-6"/>
          <w:rtl w:val="true"/>
        </w:rPr>
        <w:t>مي‌گيرد</w:t>
      </w:r>
      <w:r>
        <w:rPr>
          <w:rFonts w:cs="B Lotus"/>
          <w:spacing w:val="-4"/>
          <w:rtl w:val="true"/>
        </w:rPr>
        <w:t xml:space="preserve">. </w:t>
      </w:r>
      <w:r>
        <w:rPr>
          <w:rFonts w:cs="B Lotus"/>
          <w:spacing w:val="-4"/>
          <w:rtl w:val="true"/>
        </w:rPr>
        <w:t>دستمزد و ساير مخارج‌ مربوط‌ به‌ كاركنان‌ اداري‌ و فروش‌ در بهاي‌ تمام‌شده‌ خدمات‌ ارائه</w:t>
      </w:r>
      <w:r>
        <w:rPr>
          <w:rFonts w:hint="cs" w:cs="B Lotus"/>
          <w:spacing w:val="-4"/>
          <w:rtl w:val="true"/>
        </w:rPr>
        <w:t xml:space="preserve"> </w:t>
      </w:r>
      <w:r>
        <w:rPr>
          <w:rFonts w:cs="B Lotus"/>
          <w:spacing w:val="-4"/>
          <w:rtl w:val="true"/>
        </w:rPr>
        <w:t>‌شده‌ منظور نمي‌شود بلكه‌ در دوره‌ وقوع‌ به</w:t>
      </w:r>
      <w:r>
        <w:rPr>
          <w:rFonts w:ascii="Times New Roman" w:hAnsi="Times New Roman" w:hint="cs" w:cs="Times New Roman"/>
          <w:spacing w:val="-4"/>
          <w:rtl w:val="true"/>
        </w:rPr>
        <w:t> </w:t>
      </w:r>
      <w:r>
        <w:rPr>
          <w:rFonts w:cs="B Lotus"/>
          <w:spacing w:val="-4"/>
          <w:rtl w:val="true"/>
        </w:rPr>
        <w:t>عنوان‌ هزينه‌ شناسايي‌ مي‌گردد</w:t>
      </w:r>
      <w:r>
        <w:rPr>
          <w:rFonts w:cs="B Lotus"/>
          <w:spacing w:val="-4"/>
          <w:rtl w:val="true"/>
        </w:rPr>
        <w:t>.</w:t>
      </w:r>
    </w:p>
    <w:p>
      <w:pPr>
        <w:pStyle w:val="Heading1"/>
        <w:bidi w:val="1"/>
        <w:ind w:hanging="0" w:start="0" w:end="0"/>
        <w:jc w:val="start"/>
        <w:rPr>
          <w:rFonts w:cs="B Zar" w:hint="cs"/>
        </w:rPr>
      </w:pPr>
      <w:r>
        <w:rPr>
          <w:rFonts w:hint="eastAsia" w:cs="B Zar"/>
          <w:rtl w:val="true"/>
        </w:rPr>
        <w:t>بهاي</w:t>
      </w:r>
      <w:r>
        <w:rPr>
          <w:rFonts w:ascii="Times New Roman" w:hAnsi="Times New Roman" w:hint="cs" w:cs="Times New Roman"/>
          <w:rtl w:val="true"/>
        </w:rPr>
        <w:t> </w:t>
      </w:r>
      <w:r>
        <w:rPr>
          <w:rFonts w:hint="eastAsia" w:cs="B Zar"/>
          <w:rtl w:val="true"/>
        </w:rPr>
        <w:t>تمام</w:t>
      </w:r>
      <w:r>
        <w:rPr>
          <w:rFonts w:ascii="Times New Roman" w:hAnsi="Times New Roman" w:hint="cs" w:cs="Times New Roman"/>
          <w:rtl w:val="true"/>
        </w:rPr>
        <w:t> </w:t>
      </w:r>
      <w:r>
        <w:rPr>
          <w:rFonts w:hint="eastAsia" w:cs="B Zar"/>
          <w:rtl w:val="true"/>
        </w:rPr>
        <w:t>شده</w:t>
      </w:r>
      <w:r>
        <w:rPr>
          <w:rFonts w:hint="cs" w:cs="B Zar"/>
          <w:rtl w:val="true"/>
        </w:rPr>
        <w:t xml:space="preserve"> تولید کشاورزی برداشت شده از داراییهای زیستی</w:t>
      </w:r>
    </w:p>
    <w:p>
      <w:pPr>
        <w:pStyle w:val="1Lotus"/>
        <w:bidi w:val="1"/>
        <w:ind w:hanging="851" w:start="851" w:end="0"/>
        <w:jc w:val="both"/>
        <w:rPr>
          <w:rFonts w:cs="B Lotus" w:hint="cs"/>
          <w:spacing w:val="-4"/>
        </w:rPr>
      </w:pPr>
      <w:r>
        <w:rPr>
          <w:rFonts w:cs="B Lotus"/>
        </w:rPr>
        <w:t>21</w:t>
      </w:r>
      <w:r>
        <w:rPr>
          <w:rFonts w:cs="B Lotus" w:hint="cs"/>
          <w:rtl w:val="true"/>
        </w:rPr>
        <w:t xml:space="preserve"> </w:t>
      </w:r>
      <w:r>
        <w:rPr>
          <w:rFonts w:hint="cs" w:cs="B Lotus"/>
          <w:rtl w:val="true"/>
        </w:rPr>
        <w:t>مکرر</w:t>
      </w:r>
      <w:r>
        <w:rPr>
          <w:rFonts w:cs="B Lotus"/>
          <w:rtl w:val="true"/>
        </w:rPr>
        <w:t>.</w:t>
        <w:tab/>
      </w:r>
      <w:r>
        <w:rPr>
          <w:rFonts w:hint="cs" w:cs="B Lotus"/>
          <w:spacing w:val="-4"/>
          <w:rtl w:val="true"/>
        </w:rPr>
        <w:t xml:space="preserve">طبق استاندارد حسابداری شماره </w:t>
      </w:r>
      <w:r>
        <w:rPr>
          <w:rFonts w:cs="B Lotus" w:hint="cs"/>
          <w:spacing w:val="-4"/>
        </w:rPr>
        <w:t>26</w:t>
      </w:r>
      <w:r>
        <w:rPr>
          <w:rFonts w:hint="cs" w:cs="B Lotus"/>
          <w:spacing w:val="-4"/>
          <w:rtl w:val="true"/>
        </w:rPr>
        <w:t xml:space="preserve">، </w:t>
      </w:r>
      <w:r>
        <w:rPr>
          <w:rFonts w:hint="eastAsia" w:cs="B Lotus"/>
          <w:spacing w:val="-4"/>
          <w:rtl w:val="true"/>
        </w:rPr>
        <w:t>با</w:t>
      </w:r>
      <w:r>
        <w:rPr>
          <w:rFonts w:ascii="Times New Roman" w:hAnsi="Times New Roman" w:hint="cs" w:cs="Times New Roman"/>
          <w:spacing w:val="-4"/>
          <w:rtl w:val="true"/>
        </w:rPr>
        <w:t> </w:t>
      </w:r>
      <w:r>
        <w:rPr>
          <w:rFonts w:hint="eastAsia" w:cs="B Lotus"/>
          <w:spacing w:val="-4"/>
          <w:rtl w:val="true"/>
        </w:rPr>
        <w:t>عنوان</w:t>
      </w:r>
      <w:r>
        <w:rPr>
          <w:rFonts w:hint="cs" w:cs="B Lotus"/>
          <w:spacing w:val="-4"/>
          <w:rtl w:val="true"/>
        </w:rPr>
        <w:t xml:space="preserve"> </w:t>
      </w:r>
      <w:r>
        <w:rPr>
          <w:rFonts w:hint="cs" w:cs="B Traffic"/>
          <w:spacing w:val="-4"/>
          <w:sz w:val="22"/>
          <w:szCs w:val="22"/>
          <w:rtl w:val="true"/>
        </w:rPr>
        <w:t>فعالیتهای کشاورزی</w:t>
      </w:r>
      <w:r>
        <w:rPr>
          <w:rFonts w:hint="cs" w:cs="B Lotus"/>
          <w:spacing w:val="-4"/>
          <w:rtl w:val="true"/>
        </w:rPr>
        <w:t xml:space="preserve"> تولیدات کشاورزی که توسط واحد</w:t>
      </w:r>
      <w:r>
        <w:rPr>
          <w:rFonts w:ascii="Times New Roman" w:hAnsi="Times New Roman" w:hint="cs" w:cs="Times New Roman"/>
          <w:spacing w:val="-4"/>
          <w:rtl w:val="true"/>
        </w:rPr>
        <w:t> </w:t>
      </w:r>
      <w:r>
        <w:rPr>
          <w:rFonts w:hint="cs" w:cs="B Lotus"/>
          <w:spacing w:val="-4"/>
          <w:rtl w:val="true"/>
        </w:rPr>
        <w:t xml:space="preserve">تجاری از داراییهای زیستی برداشت می‌شود، در شناخت اولیه به ارزش منصفانه </w:t>
      </w:r>
      <w:r>
        <w:rPr>
          <w:rFonts w:hint="eastAsia" w:cs="B Lotus"/>
          <w:spacing w:val="-4"/>
          <w:rtl w:val="true"/>
        </w:rPr>
        <w:t>پس</w:t>
      </w:r>
      <w:r>
        <w:rPr>
          <w:rFonts w:ascii="Times New Roman" w:hAnsi="Times New Roman" w:hint="cs" w:cs="Times New Roman"/>
          <w:spacing w:val="-4"/>
          <w:rtl w:val="true"/>
        </w:rPr>
        <w:t> </w:t>
      </w:r>
      <w:r>
        <w:rPr>
          <w:rFonts w:hint="eastAsia" w:cs="B Lotus"/>
          <w:spacing w:val="-4"/>
          <w:rtl w:val="true"/>
        </w:rPr>
        <w:t>از</w:t>
      </w:r>
      <w:r>
        <w:rPr>
          <w:rFonts w:hint="cs" w:cs="B Lotus"/>
          <w:spacing w:val="-4"/>
          <w:rtl w:val="true"/>
        </w:rPr>
        <w:t xml:space="preserve"> کسر مخارج برآوردی زمان فروش اندازه‌گیری می‌شود</w:t>
      </w:r>
      <w:r>
        <w:rPr>
          <w:rFonts w:cs="B Lotus" w:hint="cs"/>
          <w:spacing w:val="-4"/>
          <w:rtl w:val="true"/>
        </w:rPr>
        <w:t xml:space="preserve">. </w:t>
      </w:r>
      <w:r>
        <w:rPr>
          <w:rFonts w:hint="cs" w:cs="B Lotus"/>
          <w:spacing w:val="-4"/>
          <w:rtl w:val="true"/>
        </w:rPr>
        <w:t xml:space="preserve">برای بکارگیری این استاندارد، این مبلغ، </w:t>
      </w:r>
      <w:r>
        <w:rPr>
          <w:rFonts w:hint="eastAsia" w:cs="B Lotus"/>
          <w:spacing w:val="-4"/>
          <w:rtl w:val="true"/>
        </w:rPr>
        <w:t>بهاي</w:t>
      </w:r>
      <w:r>
        <w:rPr>
          <w:rFonts w:ascii="Times New Roman" w:hAnsi="Times New Roman" w:hint="cs" w:cs="Times New Roman"/>
          <w:spacing w:val="-4"/>
          <w:rtl w:val="true"/>
        </w:rPr>
        <w:t> </w:t>
      </w:r>
      <w:r>
        <w:rPr>
          <w:rFonts w:hint="eastAsia" w:cs="B Lotus"/>
          <w:spacing w:val="-4"/>
          <w:rtl w:val="true"/>
        </w:rPr>
        <w:t>تمام</w:t>
      </w:r>
      <w:r>
        <w:rPr>
          <w:rFonts w:ascii="Times New Roman" w:hAnsi="Times New Roman" w:hint="cs" w:cs="Times New Roman"/>
          <w:spacing w:val="-4"/>
          <w:rtl w:val="true"/>
        </w:rPr>
        <w:t> </w:t>
      </w:r>
      <w:r>
        <w:rPr>
          <w:rFonts w:hint="eastAsia" w:cs="B Lotus"/>
          <w:spacing w:val="-4"/>
          <w:rtl w:val="true"/>
        </w:rPr>
        <w:t>شده</w:t>
      </w:r>
      <w:r>
        <w:rPr>
          <w:rFonts w:hint="cs" w:cs="B Lotus"/>
          <w:spacing w:val="-4"/>
          <w:rtl w:val="true"/>
        </w:rPr>
        <w:t xml:space="preserve"> موجودی در آن تاریخ است</w:t>
      </w:r>
      <w:r>
        <w:rPr>
          <w:rFonts w:cs="B Lotus" w:hint="cs"/>
          <w:spacing w:val="-4"/>
          <w:rtl w:val="true"/>
        </w:rPr>
        <w:t>.</w:t>
      </w:r>
    </w:p>
    <w:p>
      <w:pPr>
        <w:pStyle w:val="Heading1"/>
        <w:bidi w:val="1"/>
        <w:ind w:hanging="0" w:start="0" w:end="0"/>
        <w:jc w:val="start"/>
        <w:rPr>
          <w:rFonts w:cs="B Zar"/>
        </w:rPr>
      </w:pPr>
      <w:r>
        <w:rPr>
          <w:rFonts w:cs="B Zar"/>
          <w:rtl w:val="true"/>
        </w:rPr>
        <w:t>روشهاي‌ محاسبه‌ بهاي‌ تمام‌ شده‌</w:t>
      </w:r>
    </w:p>
    <w:p>
      <w:pPr>
        <w:pStyle w:val="1LotusBeFeSatr1"/>
        <w:ind w:end="0"/>
        <w:jc w:val="start"/>
        <w:rPr>
          <w:rFonts w:cs="B Lotus" w:hint="cs"/>
        </w:rPr>
      </w:pPr>
      <w:r>
        <w:rPr>
          <w:rFonts w:cs="B Lotus"/>
        </w:rPr>
        <w:t>22</w:t>
      </w:r>
      <w:r>
        <w:rPr>
          <w:rFonts w:cs="B Lotus"/>
          <w:rtl w:val="true"/>
        </w:rPr>
        <w:t xml:space="preserve"> .</w:t>
        <w:tab/>
      </w:r>
      <w:r>
        <w:rPr>
          <w:rFonts w:cs="B Lotus"/>
          <w:rtl w:val="true"/>
        </w:rPr>
        <w:t>براي‌ محاسبه‌ بهاي‌ تمام‌ شده‌ 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 روشهاي‌ مختلفي‌ با آثار متفاوت‌ به‌</w:t>
      </w:r>
      <w:r>
        <w:rPr>
          <w:rFonts w:ascii="Times New Roman" w:hAnsi="Times New Roman" w:hint="cs" w:cs="Times New Roman"/>
          <w:rtl w:val="true"/>
        </w:rPr>
        <w:t> </w:t>
      </w:r>
      <w:r>
        <w:rPr>
          <w:rFonts w:cs="B Lotus"/>
          <w:rtl w:val="true"/>
        </w:rPr>
        <w:t>كار گرفته‌ مي‌شود</w:t>
      </w:r>
      <w:r>
        <w:rPr>
          <w:rFonts w:cs="B Lotus"/>
          <w:rtl w:val="true"/>
        </w:rPr>
        <w:t xml:space="preserve">. </w:t>
      </w:r>
      <w:r>
        <w:rPr>
          <w:rFonts w:cs="B Lotus"/>
          <w:rtl w:val="true"/>
        </w:rPr>
        <w:t>اين‌ روشها از</w:t>
      </w:r>
      <w:r>
        <w:rPr>
          <w:rFonts w:ascii="Times New Roman" w:hAnsi="Times New Roman" w:hint="cs" w:cs="Times New Roman"/>
          <w:rtl w:val="true"/>
        </w:rPr>
        <w:t> </w:t>
      </w:r>
      <w:r>
        <w:rPr>
          <w:rFonts w:cs="B Lotus"/>
          <w:rtl w:val="true"/>
        </w:rPr>
        <w:t>جمله‌ شامل‌ موارد زير است‌</w:t>
      </w:r>
      <w:r>
        <w:rPr>
          <w:rFonts w:cs="B Lotus"/>
          <w:rtl w:val="true"/>
        </w:rPr>
        <w:t>:</w:t>
      </w:r>
    </w:p>
    <w:p>
      <w:pPr>
        <w:pStyle w:val="1LotusAlef"/>
        <w:bidi w:val="1"/>
        <w:ind w:end="0"/>
        <w:jc w:val="both"/>
        <w:rPr>
          <w:rFonts w:cs="B Lotus"/>
        </w:rPr>
      </w:pPr>
      <w:r>
        <w:rPr>
          <w:rFonts w:cs="B Lotus"/>
          <w:rtl w:val="true"/>
        </w:rPr>
        <w:t>الف‌</w:t>
      </w:r>
      <w:r>
        <w:rPr>
          <w:rFonts w:cs="B Lotus"/>
          <w:szCs w:val="18"/>
          <w:rtl w:val="true"/>
        </w:rPr>
        <w:t xml:space="preserve"> </w:t>
      </w:r>
      <w:r>
        <w:rPr>
          <w:rFonts w:cs="B Lotus"/>
          <w:rtl w:val="true"/>
        </w:rPr>
        <w:t>.</w:t>
        <w:tab/>
      </w:r>
      <w:r>
        <w:rPr>
          <w:rFonts w:cs="B Lotus"/>
          <w:rtl w:val="true"/>
        </w:rPr>
        <w:t>اولين‌ صادره‌ از اولين‌ وارده‌،</w:t>
      </w:r>
    </w:p>
    <w:p>
      <w:pPr>
        <w:pStyle w:val="1LotusAlef"/>
        <w:bidi w:val="1"/>
        <w:ind w:end="0"/>
        <w:jc w:val="both"/>
        <w:rPr>
          <w:rFonts w:cs="B Lotus"/>
        </w:rPr>
      </w:pPr>
      <w:r>
        <w:rPr>
          <w:rFonts w:cs="B Lotus"/>
          <w:rtl w:val="true"/>
        </w:rPr>
        <w:t>ب‌</w:t>
      </w:r>
      <w:r>
        <w:rPr>
          <w:rFonts w:cs="B Lotus" w:hint="cs"/>
          <w:rtl w:val="true"/>
        </w:rPr>
        <w:tab/>
      </w:r>
      <w:r>
        <w:rPr>
          <w:rFonts w:cs="B Lotus"/>
          <w:rtl w:val="true"/>
        </w:rPr>
        <w:t>.</w:t>
        <w:tab/>
      </w:r>
      <w:r>
        <w:rPr>
          <w:rFonts w:cs="B Lotus"/>
          <w:rtl w:val="true"/>
        </w:rPr>
        <w:t>ميانگين‌ موزون‌،</w:t>
      </w:r>
    </w:p>
    <w:p>
      <w:pPr>
        <w:pStyle w:val="1LotusAlef"/>
        <w:bidi w:val="1"/>
        <w:ind w:end="0"/>
        <w:jc w:val="both"/>
        <w:rPr>
          <w:rFonts w:cs="B Lotus"/>
        </w:rPr>
      </w:pPr>
      <w:r>
        <w:rPr>
          <w:rFonts w:cs="B Lotus"/>
          <w:rtl w:val="true"/>
        </w:rPr>
        <w:t>ج</w:t>
      </w:r>
      <w:r>
        <w:rPr>
          <w:rFonts w:cs="B Lotus" w:hint="cs"/>
          <w:rtl w:val="true"/>
        </w:rPr>
        <w:tab/>
      </w:r>
      <w:r>
        <w:rPr>
          <w:rFonts w:cs="B Lotus"/>
          <w:rtl w:val="true"/>
        </w:rPr>
        <w:t>.</w:t>
        <w:tab/>
      </w:r>
      <w:r>
        <w:rPr>
          <w:rFonts w:cs="B Lotus"/>
          <w:rtl w:val="true"/>
        </w:rPr>
        <w:t>شناسايي‌ ويژه‌،</w:t>
      </w:r>
    </w:p>
    <w:p>
      <w:pPr>
        <w:pStyle w:val="1LotusAlef"/>
        <w:bidi w:val="1"/>
        <w:ind w:end="0"/>
        <w:jc w:val="both"/>
        <w:rPr>
          <w:rFonts w:cs="B Lotus"/>
        </w:rPr>
      </w:pPr>
      <w:r>
        <w:rPr>
          <w:rFonts w:cs="B Lotus"/>
          <w:rtl w:val="true"/>
        </w:rPr>
        <w:t>د</w:t>
      </w:r>
      <w:r>
        <w:rPr>
          <w:rFonts w:cs="B Lotus" w:hint="cs"/>
          <w:rtl w:val="true"/>
        </w:rPr>
        <w:tab/>
      </w:r>
      <w:r>
        <w:rPr>
          <w:rFonts w:cs="B Lotus"/>
          <w:rtl w:val="true"/>
        </w:rPr>
        <w:t>.</w:t>
        <w:tab/>
      </w:r>
      <w:r>
        <w:rPr>
          <w:rFonts w:cs="B Lotus"/>
          <w:rtl w:val="true"/>
        </w:rPr>
        <w:t>اولين‌ صادره‌ از آخرين‌ وارده‌،</w:t>
      </w:r>
    </w:p>
    <w:p>
      <w:pPr>
        <w:pStyle w:val="1LotusAlef"/>
        <w:bidi w:val="1"/>
        <w:ind w:end="0"/>
        <w:jc w:val="both"/>
        <w:rPr>
          <w:rFonts w:cs="B Lotus"/>
        </w:rPr>
      </w:pPr>
      <w:r>
        <w:rPr>
          <w:rFonts w:hint="cs" w:cs="B Lotus"/>
          <w:rtl w:val="true"/>
        </w:rPr>
        <w:t>ﻫ</w:t>
      </w:r>
      <w:r>
        <w:rPr>
          <w:rFonts w:cs="B Lotus"/>
          <w:rtl w:val="true"/>
        </w:rPr>
        <w:tab/>
        <w:t>.</w:t>
        <w:tab/>
      </w:r>
      <w:r>
        <w:rPr>
          <w:rFonts w:cs="B Lotus"/>
          <w:rtl w:val="true"/>
        </w:rPr>
        <w:t>موجودي‌ پايه‌، و</w:t>
      </w:r>
    </w:p>
    <w:p>
      <w:pPr>
        <w:pStyle w:val="1LotusAlef"/>
        <w:bidi w:val="1"/>
        <w:ind w:end="0"/>
        <w:jc w:val="both"/>
        <w:rPr>
          <w:rFonts w:cs="B Lotus" w:hint="cs"/>
        </w:rPr>
      </w:pPr>
      <w:r>
        <w:rPr>
          <w:rFonts w:cs="B Lotus"/>
          <w:rtl w:val="true"/>
        </w:rPr>
        <w:t>و</w:t>
      </w:r>
      <w:r>
        <w:rPr>
          <w:rFonts w:cs="B Lotus" w:hint="cs"/>
          <w:rtl w:val="true"/>
        </w:rPr>
        <w:tab/>
      </w:r>
      <w:r>
        <w:rPr>
          <w:rFonts w:cs="B Lotus"/>
          <w:rtl w:val="true"/>
        </w:rPr>
        <w:t>.</w:t>
        <w:tab/>
      </w:r>
      <w:r>
        <w:rPr>
          <w:rFonts w:cs="B Lotus"/>
          <w:rtl w:val="true"/>
        </w:rPr>
        <w:t>خرده‌ فروشي‌</w:t>
      </w:r>
      <w:r>
        <w:rPr>
          <w:rFonts w:cs="B Lotus"/>
          <w:rtl w:val="true"/>
        </w:rPr>
        <w:t>.</w:t>
      </w:r>
    </w:p>
    <w:p>
      <w:pPr>
        <w:pStyle w:val="1LotusExactly"/>
        <w:spacing w:lineRule="exact" w:line="460"/>
        <w:ind w:end="0"/>
        <w:jc w:val="start"/>
        <w:rPr>
          <w:rFonts w:cs="B Lotus"/>
        </w:rPr>
      </w:pPr>
      <w:r>
        <w:rPr>
          <w:rFonts w:cs="B Lotus"/>
        </w:rPr>
        <w:t>23</w:t>
      </w:r>
      <w:r>
        <w:rPr>
          <w:rFonts w:cs="B Lotus"/>
          <w:rtl w:val="true"/>
        </w:rPr>
        <w:t xml:space="preserve"> .</w:t>
        <w:tab/>
      </w:r>
      <w:r>
        <w:rPr>
          <w:rFonts w:cs="B Lotus"/>
          <w:rtl w:val="true"/>
        </w:rPr>
        <w:t>اولين‌ صادره‌ از اولين‌ وارده‌ عبارت‌ است‌ از محاسبه‌ بهاي‌ تمام‌شده‌ 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w:t>
      </w:r>
      <w:r>
        <w:rPr>
          <w:rFonts w:cs="B Lotus"/>
          <w:rtl w:val="true"/>
        </w:rPr>
        <w:br/>
        <w:t xml:space="preserve"> </w:t>
      </w:r>
      <w:r>
        <w:rPr>
          <w:rFonts w:cs="B Lotus"/>
          <w:rtl w:val="true"/>
        </w:rPr>
        <w:t>براين‌ اساس‌ كه‌ تعداد موجود، بيانگر آخرين‌ خريدها يا آخرين‌ توليدات‌ است‌</w:t>
      </w:r>
      <w:r>
        <w:rPr>
          <w:rFonts w:cs="B Lotus"/>
          <w:rtl w:val="true"/>
        </w:rPr>
        <w:t>.</w:t>
      </w:r>
    </w:p>
    <w:p>
      <w:pPr>
        <w:pStyle w:val="1LotusExactly"/>
        <w:spacing w:lineRule="exact" w:line="460"/>
        <w:ind w:end="0"/>
        <w:jc w:val="start"/>
        <w:rPr>
          <w:rFonts w:cs="B Lotus"/>
        </w:rPr>
      </w:pPr>
      <w:r>
        <w:rPr>
          <w:rFonts w:cs="B Lotus"/>
        </w:rPr>
        <w:t>24</w:t>
      </w:r>
      <w:r>
        <w:rPr>
          <w:rFonts w:cs="B Lotus"/>
          <w:rtl w:val="true"/>
        </w:rPr>
        <w:t xml:space="preserve"> .</w:t>
        <w:tab/>
      </w:r>
      <w:r>
        <w:rPr>
          <w:rFonts w:cs="B Lotus"/>
          <w:rtl w:val="true"/>
        </w:rPr>
        <w:t>ميانگين‌ موزون‌ عبارت‌</w:t>
      </w:r>
      <w:r>
        <w:rPr>
          <w:rFonts w:ascii="Times New Roman" w:hAnsi="Times New Roman" w:hint="cs" w:cs="Times New Roman"/>
          <w:rtl w:val="true"/>
        </w:rPr>
        <w:t> </w:t>
      </w:r>
      <w:r>
        <w:rPr>
          <w:rFonts w:cs="B Lotus"/>
          <w:rtl w:val="true"/>
        </w:rPr>
        <w:t>از محاسبه‌ بهاي‌ تمام‌شده‌ 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 براساس‌ اعمال‌ بهاي‌ متوسط‌ در</w:t>
      </w:r>
      <w:r>
        <w:rPr>
          <w:rFonts w:ascii="Times New Roman" w:hAnsi="Times New Roman" w:hint="cs" w:cs="Times New Roman"/>
          <w:rtl w:val="true"/>
        </w:rPr>
        <w:t> </w:t>
      </w:r>
      <w:r>
        <w:rPr>
          <w:rFonts w:cs="B Lotus"/>
          <w:rtl w:val="true"/>
        </w:rPr>
        <w:t>مورد واحد موجودي‌ است‌</w:t>
      </w:r>
      <w:r>
        <w:rPr>
          <w:rFonts w:cs="B Lotus"/>
          <w:rtl w:val="true"/>
        </w:rPr>
        <w:t xml:space="preserve">. </w:t>
      </w:r>
      <w:r>
        <w:rPr>
          <w:rFonts w:cs="B Lotus"/>
          <w:rtl w:val="true"/>
        </w:rPr>
        <w:t>ميانگين‌ موزون‌ از تقسيم‌ مجموع‌ بهاي‌ تمام‌شده‌ واحدهاي‌ موجودي‌ به‌ مجموع‌ تعداد واحدهاي‌ آن‌ موجودي‌ محاسبه‌ مي‌گردد و مي‌توان‌ از</w:t>
      </w:r>
      <w:r>
        <w:rPr>
          <w:rFonts w:ascii="Times New Roman" w:hAnsi="Times New Roman" w:hint="cs" w:cs="Times New Roman"/>
          <w:rtl w:val="true"/>
        </w:rPr>
        <w:t> </w:t>
      </w:r>
      <w:r>
        <w:rPr>
          <w:rFonts w:cs="B Lotus"/>
          <w:rtl w:val="true"/>
        </w:rPr>
        <w:t xml:space="preserve">طريق‌ محاسبه‌ دايمي‌ </w:t>
      </w:r>
      <w:r>
        <w:rPr>
          <w:rFonts w:cs="B Lotus"/>
          <w:rtl w:val="true"/>
        </w:rPr>
        <w:t>(</w:t>
      </w:r>
      <w:r>
        <w:rPr>
          <w:rFonts w:cs="B Lotus"/>
          <w:rtl w:val="true"/>
        </w:rPr>
        <w:t>ميانگين‌ موزون‌ متحرك‌</w:t>
      </w:r>
      <w:r>
        <w:rPr>
          <w:rFonts w:cs="B Lotus"/>
          <w:rtl w:val="true"/>
        </w:rPr>
        <w:t xml:space="preserve">) </w:t>
      </w:r>
      <w:r>
        <w:rPr>
          <w:rFonts w:cs="B Lotus"/>
          <w:rtl w:val="true"/>
        </w:rPr>
        <w:t xml:space="preserve">يا محاسبه‌ ادواري‌ </w:t>
      </w:r>
      <w:r>
        <w:rPr>
          <w:rFonts w:cs="B Lotus"/>
          <w:rtl w:val="true"/>
        </w:rPr>
        <w:t>(</w:t>
      </w:r>
      <w:r>
        <w:rPr>
          <w:rFonts w:cs="B Lotus"/>
          <w:rtl w:val="true"/>
        </w:rPr>
        <w:t>ميانگين‌ موزون‌ سالانه‌، شش‌ ماهه‌ و</w:t>
      </w:r>
      <w:r>
        <w:rPr>
          <w:rFonts w:cs="B Lotus"/>
          <w:rtl w:val="true"/>
        </w:rPr>
        <w:t xml:space="preserve">...) </w:t>
      </w:r>
      <w:r>
        <w:rPr>
          <w:rFonts w:cs="B Lotus"/>
          <w:rtl w:val="true"/>
        </w:rPr>
        <w:t>به‌ آن‌ دست‌ يافت‌</w:t>
      </w:r>
      <w:r>
        <w:rPr>
          <w:rFonts w:cs="B Lotus"/>
          <w:rtl w:val="true"/>
        </w:rPr>
        <w:t xml:space="preserve">. </w:t>
      </w:r>
    </w:p>
    <w:p>
      <w:pPr>
        <w:pStyle w:val="1LotusExactly"/>
        <w:spacing w:lineRule="auto" w:line="240"/>
        <w:ind w:end="0"/>
        <w:jc w:val="start"/>
        <w:rPr>
          <w:rFonts w:cs="B Lotus"/>
        </w:rPr>
      </w:pPr>
      <w:r>
        <w:rPr>
          <w:rFonts w:cs="B Lotus"/>
        </w:rPr>
        <w:t>25</w:t>
      </w:r>
      <w:r>
        <w:rPr>
          <w:rFonts w:cs="B Lotus"/>
          <w:rtl w:val="true"/>
        </w:rPr>
        <w:t xml:space="preserve"> .</w:t>
        <w:tab/>
      </w:r>
      <w:r>
        <w:rPr>
          <w:rFonts w:cs="B Lotus"/>
          <w:rtl w:val="true"/>
        </w:rPr>
        <w:t>شناسايي‌ ويژه‌ روشي‌ است‌ كه‌ در آن‌ مخارج‌ مختص‌ هر يك‌ از اقلام‌ موجودي‌ به‌ آن‌ قلم‌ اختصاص‌ مي‌يابد</w:t>
      </w:r>
      <w:r>
        <w:rPr>
          <w:rFonts w:cs="B Lotus"/>
          <w:rtl w:val="true"/>
        </w:rPr>
        <w:t xml:space="preserve">. </w:t>
      </w:r>
      <w:r>
        <w:rPr>
          <w:rFonts w:cs="B Lotus"/>
          <w:rtl w:val="true"/>
        </w:rPr>
        <w:t>اين‌ روش‌ براي‌ اقلامي‌ مناسب‌ است‌ كه‌ صرفنظر از فرايند خريد يا توليد قابل‌ تشخيص‌ هستند</w:t>
      </w:r>
      <w:r>
        <w:rPr>
          <w:rFonts w:cs="B Lotus"/>
          <w:rtl w:val="true"/>
        </w:rPr>
        <w:t xml:space="preserve">. </w:t>
      </w:r>
      <w:r>
        <w:rPr>
          <w:rFonts w:cs="B Lotus"/>
          <w:rtl w:val="true"/>
        </w:rPr>
        <w:t>اما كاربرد اين‌ روش‌ در مواردي‌ كه‌ اقلام‌ متعددي‌ از 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 از يكديگر قابل‌ تفكيك‌ نباشند، مناسب‌ نيست‌</w:t>
      </w:r>
      <w:r>
        <w:rPr>
          <w:rFonts w:cs="B Lotus"/>
          <w:rtl w:val="true"/>
        </w:rPr>
        <w:t>.</w:t>
      </w:r>
    </w:p>
    <w:p>
      <w:pPr>
        <w:pStyle w:val="1LotusExactly"/>
        <w:spacing w:lineRule="auto" w:line="240"/>
        <w:ind w:end="0"/>
        <w:jc w:val="start"/>
        <w:rPr>
          <w:rFonts w:cs="B Lotus"/>
        </w:rPr>
      </w:pPr>
      <w:r>
        <w:rPr>
          <w:rFonts w:cs="B Lotus"/>
        </w:rPr>
        <w:t>26</w:t>
      </w:r>
      <w:r>
        <w:rPr>
          <w:rFonts w:cs="B Lotus"/>
          <w:rtl w:val="true"/>
        </w:rPr>
        <w:t xml:space="preserve"> .</w:t>
        <w:tab/>
      </w:r>
      <w:r>
        <w:rPr>
          <w:rFonts w:cs="B Lotus"/>
          <w:rtl w:val="true"/>
        </w:rPr>
        <w:t>اولين‌ صادره‌ از آخرين‌ وارده‌ عبارت‌ است‌ از محاسبه‌ بهاي‌ تمام‌شده‌ 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 براين‌ اساس‌ كه‌ تعداد موجود بيانگر اولين‌ خريدها يا اولين‌ توليدات‌ است‌</w:t>
      </w:r>
      <w:r>
        <w:rPr>
          <w:rFonts w:cs="B Lotus"/>
          <w:rtl w:val="true"/>
        </w:rPr>
        <w:t>.</w:t>
      </w:r>
    </w:p>
    <w:p>
      <w:pPr>
        <w:pStyle w:val="1LotusExactly"/>
        <w:spacing w:lineRule="auto" w:line="240"/>
        <w:ind w:end="0"/>
        <w:jc w:val="start"/>
        <w:rPr>
          <w:rFonts w:cs="B Lotus"/>
          <w:spacing w:val="-2"/>
        </w:rPr>
      </w:pPr>
      <w:r>
        <w:rPr>
          <w:rFonts w:cs="B Lotus"/>
        </w:rPr>
        <w:t>27</w:t>
      </w:r>
      <w:r>
        <w:rPr>
          <w:rFonts w:cs="B Lotus" w:hint="cs"/>
          <w:rtl w:val="true"/>
        </w:rPr>
        <w:t xml:space="preserve"> </w:t>
      </w:r>
      <w:r>
        <w:rPr>
          <w:rFonts w:cs="B Lotus"/>
          <w:rtl w:val="true"/>
        </w:rPr>
        <w:t>.</w:t>
        <w:tab/>
      </w:r>
      <w:r>
        <w:rPr>
          <w:rFonts w:cs="B Lotus"/>
          <w:rtl w:val="true"/>
        </w:rPr>
        <w:t>موج</w:t>
      </w:r>
      <w:r>
        <w:rPr>
          <w:rFonts w:hint="cs" w:cs="B Lotus"/>
          <w:rtl w:val="true"/>
        </w:rPr>
        <w:t>ـ</w:t>
      </w:r>
      <w:r>
        <w:rPr>
          <w:rFonts w:cs="B Lotus"/>
          <w:rtl w:val="true"/>
        </w:rPr>
        <w:t>ودي‌ پاي</w:t>
      </w:r>
      <w:r>
        <w:rPr>
          <w:rFonts w:hint="cs" w:cs="B Lotus"/>
          <w:rtl w:val="true"/>
        </w:rPr>
        <w:t>ـ</w:t>
      </w:r>
      <w:r>
        <w:rPr>
          <w:rFonts w:cs="B Lotus"/>
          <w:rtl w:val="true"/>
        </w:rPr>
        <w:t>ه‌ عب</w:t>
      </w:r>
      <w:r>
        <w:rPr>
          <w:rFonts w:hint="cs" w:cs="B Lotus"/>
          <w:rtl w:val="true"/>
        </w:rPr>
        <w:t>ـ</w:t>
      </w:r>
      <w:r>
        <w:rPr>
          <w:rFonts w:cs="B Lotus"/>
          <w:rtl w:val="true"/>
        </w:rPr>
        <w:t>ارت‌ است‌ از بهاي‌ تمام</w:t>
      </w:r>
      <w:r>
        <w:rPr>
          <w:rFonts w:hint="cs" w:cs="B Lotus"/>
          <w:rtl w:val="true"/>
        </w:rPr>
        <w:t xml:space="preserve"> </w:t>
      </w:r>
      <w:r>
        <w:rPr>
          <w:rFonts w:cs="B Lotus"/>
          <w:rtl w:val="true"/>
        </w:rPr>
        <w:t>‌شده‌ موجودي‌ مواد</w:t>
      </w:r>
      <w:r>
        <w:rPr>
          <w:rFonts w:hint="cs" w:cs="B Lotus"/>
          <w:rtl w:val="true"/>
        </w:rPr>
        <w:t xml:space="preserve"> </w:t>
      </w:r>
      <w:r>
        <w:rPr>
          <w:rFonts w:cs="B Lotus"/>
          <w:rtl w:val="true"/>
        </w:rPr>
        <w:t>و</w:t>
      </w:r>
      <w:r>
        <w:rPr>
          <w:rFonts w:hint="cs" w:cs="B Lotus"/>
          <w:rtl w:val="true"/>
        </w:rPr>
        <w:t xml:space="preserve"> </w:t>
      </w:r>
      <w:r>
        <w:rPr>
          <w:rFonts w:cs="B Lotus"/>
          <w:rtl w:val="true"/>
        </w:rPr>
        <w:t>کالا براين‌ اس</w:t>
      </w:r>
      <w:r>
        <w:rPr>
          <w:rFonts w:hint="cs" w:cs="B Lotus"/>
          <w:rtl w:val="true"/>
        </w:rPr>
        <w:t>ـ</w:t>
      </w:r>
      <w:r>
        <w:rPr>
          <w:rFonts w:cs="B Lotus"/>
          <w:rtl w:val="true"/>
        </w:rPr>
        <w:t>اس‌ ك</w:t>
      </w:r>
      <w:r>
        <w:rPr>
          <w:rFonts w:hint="cs" w:cs="B Lotus"/>
          <w:rtl w:val="true"/>
        </w:rPr>
        <w:t>ـ</w:t>
      </w:r>
      <w:r>
        <w:rPr>
          <w:rFonts w:cs="B Lotus"/>
          <w:rtl w:val="true"/>
        </w:rPr>
        <w:t>ه‌ يك‌</w:t>
      </w:r>
      <w:r>
        <w:rPr>
          <w:rFonts w:ascii="Times New Roman" w:hAnsi="Times New Roman" w:hint="cs" w:cs="Times New Roman"/>
          <w:rtl w:val="true"/>
        </w:rPr>
        <w:t> </w:t>
      </w:r>
      <w:r>
        <w:rPr>
          <w:rFonts w:cs="B Lotus"/>
          <w:rtl w:val="true"/>
        </w:rPr>
        <w:t>ارزش‌</w:t>
      </w:r>
      <w:r>
        <w:rPr>
          <w:rFonts w:cs="B Lotus"/>
          <w:spacing w:val="-2"/>
          <w:rtl w:val="true"/>
        </w:rPr>
        <w:t xml:space="preserve"> واحد ثابت‌ به‌ بخشي‌ از موجوديها كه‌ تعداد آن‌ از پيش‌ تعيين‌ شده‌ است‌ نسبت‌ داده‌ مي‌شود و موجوديهاي‌ اضافه‌ براين‌ تعداد به‌ روش‌ ديگري‌ ارزشيابي‌ مي‌گردد</w:t>
      </w:r>
      <w:r>
        <w:rPr>
          <w:rFonts w:cs="B Lotus"/>
          <w:spacing w:val="-2"/>
          <w:rtl w:val="true"/>
        </w:rPr>
        <w:t xml:space="preserve">. </w:t>
      </w:r>
      <w:r>
        <w:rPr>
          <w:rFonts w:cs="B Lotus"/>
          <w:spacing w:val="-2"/>
          <w:rtl w:val="true"/>
        </w:rPr>
        <w:t>اگر تعداد واحدهاي‌ موجود، كمتر از حداقل‌ از پيش‌ تعيين‌ شده‌ باشد، ارزش‌ واحد ثابت‌ در</w:t>
      </w:r>
      <w:r>
        <w:rPr>
          <w:rFonts w:ascii="Times New Roman" w:hAnsi="Times New Roman" w:hint="cs" w:cs="Times New Roman"/>
          <w:spacing w:val="-2"/>
          <w:rtl w:val="true"/>
        </w:rPr>
        <w:t> </w:t>
      </w:r>
      <w:r>
        <w:rPr>
          <w:rFonts w:cs="B Lotus"/>
          <w:spacing w:val="-2"/>
          <w:rtl w:val="true"/>
        </w:rPr>
        <w:t>مورد كل‌ تعداد موجودي‌ اعمال‌ خواهد شد</w:t>
      </w:r>
      <w:r>
        <w:rPr>
          <w:rFonts w:cs="B Lotus"/>
          <w:spacing w:val="-2"/>
          <w:rtl w:val="true"/>
        </w:rPr>
        <w:t>.</w:t>
      </w:r>
    </w:p>
    <w:p>
      <w:pPr>
        <w:pStyle w:val="1LotusExactly"/>
        <w:spacing w:lineRule="auto" w:line="240"/>
        <w:ind w:end="0"/>
        <w:jc w:val="start"/>
        <w:rPr>
          <w:rFonts w:cs="B Lotus"/>
        </w:rPr>
      </w:pPr>
      <w:r>
        <w:rPr>
          <w:rFonts w:cs="B Lotus"/>
        </w:rPr>
        <w:t>28</w:t>
      </w:r>
      <w:r>
        <w:rPr>
          <w:rFonts w:cs="B Lotus" w:hint="cs"/>
          <w:rtl w:val="true"/>
        </w:rPr>
        <w:t xml:space="preserve"> </w:t>
      </w:r>
      <w:r>
        <w:rPr>
          <w:rFonts w:cs="B Lotus"/>
          <w:rtl w:val="true"/>
        </w:rPr>
        <w:t>.</w:t>
        <w:tab/>
      </w:r>
      <w:r>
        <w:rPr>
          <w:rFonts w:cs="B Lotus"/>
          <w:rtl w:val="true"/>
        </w:rPr>
        <w:t>روشهاي‌ مورد استفاده‌ جهت‌ تخصيص‌ بهاي‌ تمام‌ شده‌ به‌ 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 بايد چنان‌ انتخاب‌ شود كه‌ براي‌ مخارجي‌ كه‌ واحد تجاري‌ براي‌ رساندن‌ كالا به‌ مكان‌ و شرايط‌ فعلي‌ آن‌ واقعاً متحمل‌ شده‌ است‌، منصفانه‌ترين‌ تقريب‌ ممكن‌ را فراهم‌ آورد</w:t>
      </w:r>
      <w:r>
        <w:rPr>
          <w:rFonts w:cs="B Lotus"/>
          <w:rtl w:val="true"/>
        </w:rPr>
        <w:t>.</w:t>
      </w:r>
    </w:p>
    <w:p>
      <w:pPr>
        <w:pStyle w:val="1Traffic"/>
        <w:bidi w:val="1"/>
        <w:ind w:end="0"/>
        <w:jc w:val="both"/>
        <w:rPr>
          <w:rFonts w:cs="B Traffic"/>
        </w:rPr>
      </w:pPr>
      <w:r>
        <w:rPr>
          <w:rFonts w:cs="B Traffic"/>
        </w:rPr>
        <w:t>29</w:t>
      </w:r>
      <w:r>
        <w:rPr>
          <w:rFonts w:cs="B Traffic" w:hint="cs"/>
          <w:rtl w:val="true"/>
        </w:rPr>
        <w:t xml:space="preserve"> </w:t>
      </w:r>
      <w:r>
        <w:rPr>
          <w:rFonts w:cs="B Traffic"/>
          <w:rtl w:val="true"/>
        </w:rPr>
        <w:t>.</w:t>
        <w:tab/>
      </w:r>
      <w:r>
        <w:rPr>
          <w:rFonts w:cs="B Traffic"/>
          <w:rtl w:val="true"/>
        </w:rPr>
        <w:t>بهاي‌ تمام‌ شده‌ موجودي‌ مواد</w:t>
      </w:r>
      <w:r>
        <w:rPr>
          <w:rFonts w:ascii="Times New Roman" w:hAnsi="Times New Roman" w:hint="cs" w:cs="Times New Roman"/>
          <w:rtl w:val="true"/>
        </w:rPr>
        <w:t> </w:t>
      </w:r>
      <w:r>
        <w:rPr>
          <w:rFonts w:cs="B Traffic"/>
          <w:rtl w:val="true"/>
        </w:rPr>
        <w:t>و</w:t>
      </w:r>
      <w:r>
        <w:rPr>
          <w:rFonts w:ascii="Times New Roman" w:hAnsi="Times New Roman" w:hint="cs" w:cs="Times New Roman"/>
          <w:rtl w:val="true"/>
        </w:rPr>
        <w:t> </w:t>
      </w:r>
      <w:r>
        <w:rPr>
          <w:rFonts w:cs="B Traffic"/>
          <w:rtl w:val="true"/>
        </w:rPr>
        <w:t xml:space="preserve">کالا بايد با استفاده‌ از روشهاي‌ </w:t>
      </w:r>
      <w:r>
        <w:rPr>
          <w:rFonts w:hint="cs" w:cs="B Traffic"/>
          <w:rtl w:val="true"/>
        </w:rPr>
        <w:t>”</w:t>
      </w:r>
      <w:r>
        <w:rPr>
          <w:rFonts w:ascii="Times New Roman" w:hAnsi="Times New Roman" w:hint="cs" w:cs="Times New Roman"/>
          <w:rtl w:val="true"/>
        </w:rPr>
        <w:t> </w:t>
      </w:r>
      <w:r>
        <w:rPr>
          <w:rFonts w:cs="B Traffic"/>
          <w:rtl w:val="true"/>
        </w:rPr>
        <w:t>شناسايي‌ ويژه‌</w:t>
      </w:r>
      <w:r>
        <w:rPr>
          <w:rFonts w:hint="cs" w:cs="B Traffic"/>
          <w:rtl w:val="true"/>
        </w:rPr>
        <w:t>“</w:t>
      </w:r>
      <w:r>
        <w:rPr>
          <w:rFonts w:cs="B Traffic"/>
          <w:rtl w:val="true"/>
        </w:rPr>
        <w:t xml:space="preserve">، </w:t>
      </w:r>
      <w:r>
        <w:rPr>
          <w:rFonts w:hint="cs" w:cs="B Traffic"/>
          <w:rtl w:val="true"/>
        </w:rPr>
        <w:t>”</w:t>
      </w:r>
      <w:r>
        <w:rPr>
          <w:rFonts w:ascii="Times New Roman" w:hAnsi="Times New Roman" w:hint="cs" w:cs="Times New Roman"/>
          <w:rtl w:val="true"/>
        </w:rPr>
        <w:t> </w:t>
      </w:r>
      <w:r>
        <w:rPr>
          <w:rFonts w:cs="B Traffic"/>
          <w:rtl w:val="true"/>
        </w:rPr>
        <w:t>اولين‌</w:t>
      </w:r>
      <w:r>
        <w:rPr>
          <w:rFonts w:ascii="Times New Roman" w:hAnsi="Times New Roman" w:hint="cs" w:cs="Times New Roman"/>
          <w:rtl w:val="true"/>
        </w:rPr>
        <w:t> </w:t>
      </w:r>
      <w:r>
        <w:rPr>
          <w:rFonts w:cs="B Traffic"/>
          <w:rtl w:val="true"/>
        </w:rPr>
        <w:t>صادره‌ از اولين‌ وارده‌</w:t>
      </w:r>
      <w:r>
        <w:rPr>
          <w:rFonts w:hint="cs" w:cs="B Traffic"/>
          <w:rtl w:val="true"/>
        </w:rPr>
        <w:t>“</w:t>
      </w:r>
      <w:r>
        <w:rPr>
          <w:rFonts w:cs="B Traffic"/>
          <w:rtl w:val="true"/>
        </w:rPr>
        <w:t xml:space="preserve"> يا </w:t>
      </w:r>
      <w:r>
        <w:rPr>
          <w:rFonts w:hint="cs" w:cs="B Traffic"/>
          <w:rtl w:val="true"/>
        </w:rPr>
        <w:t>”</w:t>
      </w:r>
      <w:r>
        <w:rPr>
          <w:rFonts w:ascii="Times New Roman" w:hAnsi="Times New Roman" w:hint="cs" w:cs="Times New Roman"/>
          <w:rtl w:val="true"/>
        </w:rPr>
        <w:t> </w:t>
      </w:r>
      <w:r>
        <w:rPr>
          <w:rFonts w:cs="B Traffic"/>
          <w:rtl w:val="true"/>
        </w:rPr>
        <w:t>ميانگين‌ موزون‌</w:t>
      </w:r>
      <w:r>
        <w:rPr>
          <w:rFonts w:hint="cs" w:cs="B Traffic"/>
          <w:rtl w:val="true"/>
        </w:rPr>
        <w:t xml:space="preserve">“ </w:t>
      </w:r>
      <w:r>
        <w:rPr>
          <w:rFonts w:cs="B Traffic"/>
          <w:rtl w:val="true"/>
        </w:rPr>
        <w:t>محاسبه‌ شود</w:t>
      </w:r>
      <w:r>
        <w:rPr>
          <w:rFonts w:cs="B Traffic"/>
          <w:rtl w:val="true"/>
        </w:rPr>
        <w:t>.</w:t>
      </w:r>
    </w:p>
    <w:p>
      <w:pPr>
        <w:pStyle w:val="1LotusExactly"/>
        <w:spacing w:lineRule="auto" w:line="240"/>
        <w:ind w:end="0"/>
        <w:jc w:val="start"/>
        <w:rPr>
          <w:rFonts w:cs="B Lotus"/>
        </w:rPr>
      </w:pPr>
      <w:r>
        <w:rPr>
          <w:rFonts w:cs="B Lotus"/>
        </w:rPr>
        <w:t>30</w:t>
      </w:r>
      <w:r>
        <w:rPr>
          <w:rFonts w:cs="B Lotus"/>
          <w:rtl w:val="true"/>
        </w:rPr>
        <w:t xml:space="preserve"> .</w:t>
        <w:tab/>
      </w:r>
      <w:r>
        <w:rPr>
          <w:rFonts w:cs="B Lotus"/>
          <w:rtl w:val="true"/>
        </w:rPr>
        <w:t xml:space="preserve">روشهايي‌ از قبيل‌ </w:t>
      </w:r>
      <w:r>
        <w:rPr>
          <w:rFonts w:hint="cs" w:cs="B Lotus"/>
          <w:rtl w:val="true"/>
        </w:rPr>
        <w:t>”</w:t>
      </w:r>
      <w:r>
        <w:rPr>
          <w:rFonts w:ascii="Times New Roman" w:hAnsi="Times New Roman" w:hint="cs" w:cs="Times New Roman"/>
          <w:rtl w:val="true"/>
        </w:rPr>
        <w:t> </w:t>
      </w:r>
      <w:r>
        <w:rPr>
          <w:rFonts w:cs="B Lotus"/>
          <w:rtl w:val="true"/>
        </w:rPr>
        <w:t>موجودي‌ پايه</w:t>
      </w:r>
      <w:r>
        <w:rPr>
          <w:rFonts w:hint="cs" w:cs="B Lotus"/>
          <w:rtl w:val="true"/>
        </w:rPr>
        <w:t xml:space="preserve">“ </w:t>
      </w:r>
      <w:r>
        <w:rPr>
          <w:rFonts w:cs="B Lotus"/>
          <w:rtl w:val="true"/>
        </w:rPr>
        <w:t xml:space="preserve">و </w:t>
      </w:r>
      <w:r>
        <w:rPr>
          <w:rFonts w:hint="cs" w:cs="B Lotus"/>
          <w:rtl w:val="true"/>
        </w:rPr>
        <w:t>”</w:t>
      </w:r>
      <w:r>
        <w:rPr>
          <w:rFonts w:ascii="Times New Roman" w:hAnsi="Times New Roman" w:hint="cs" w:cs="Times New Roman"/>
          <w:rtl w:val="true"/>
        </w:rPr>
        <w:t> </w:t>
      </w:r>
      <w:r>
        <w:rPr>
          <w:rFonts w:cs="B Lotus"/>
          <w:rtl w:val="true"/>
        </w:rPr>
        <w:t>اولين‌ صادره‌ از آخرين‌ وارده</w:t>
      </w:r>
      <w:r>
        <w:rPr>
          <w:rFonts w:hint="cs" w:cs="B Lotus"/>
          <w:rtl w:val="true"/>
        </w:rPr>
        <w:t>“</w:t>
      </w:r>
      <w:r>
        <w:rPr>
          <w:rFonts w:cs="B Lotus"/>
          <w:rtl w:val="true"/>
        </w:rPr>
        <w:t xml:space="preserve"> معمولاً جهت‌ ارزشيابي‌ 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 مناسب‌ نيست‌</w:t>
      </w:r>
      <w:r>
        <w:rPr>
          <w:rFonts w:cs="B Lotus"/>
          <w:rtl w:val="true"/>
        </w:rPr>
        <w:t xml:space="preserve">. </w:t>
      </w:r>
      <w:r>
        <w:rPr>
          <w:rFonts w:cs="B Lotus"/>
          <w:rtl w:val="true"/>
        </w:rPr>
        <w:t>زيرا كاربرد آنها اغلب‌ منجر</w:t>
      </w:r>
      <w:r>
        <w:rPr>
          <w:rFonts w:ascii="Times New Roman" w:hAnsi="Times New Roman" w:hint="cs" w:cs="Times New Roman"/>
          <w:rtl w:val="true"/>
        </w:rPr>
        <w:t> </w:t>
      </w:r>
      <w:r>
        <w:rPr>
          <w:rFonts w:cs="B Lotus"/>
          <w:rtl w:val="true"/>
        </w:rPr>
        <w:t>به‌ مبالغي‌ بابت‌ 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 در ترازنامه‌ خواهد گرديد كه‌ هيچ‌ رابطه‌اي‌ با سطح‌ اخير مخارج‌ ندارد</w:t>
      </w:r>
      <w:r>
        <w:rPr>
          <w:rFonts w:cs="B Lotus"/>
          <w:rtl w:val="true"/>
        </w:rPr>
        <w:t xml:space="preserve">. </w:t>
      </w:r>
      <w:r>
        <w:rPr>
          <w:rFonts w:cs="B Lotus"/>
          <w:rtl w:val="true"/>
        </w:rPr>
        <w:t>در صورت‌ استفاده‌ از روشهاي‌ مذكور، نه‌ تنها مبالغ‌ منعكس‌</w:t>
      </w:r>
      <w:r>
        <w:rPr>
          <w:rFonts w:ascii="Times New Roman" w:hAnsi="Times New Roman" w:hint="cs" w:cs="Times New Roman"/>
          <w:rtl w:val="true"/>
        </w:rPr>
        <w:t> </w:t>
      </w:r>
      <w:r>
        <w:rPr>
          <w:rFonts w:cs="B Lotus"/>
          <w:rtl w:val="true"/>
        </w:rPr>
        <w:t>شده‌ بابت‌ داراييهاي‌ جاري‌ گمراه‌ كننده‌ است‌ بلكه‌ اگر سطح‌ موجوديها كاهش‌ و قيمتهاي‌ قديمي‌تر به‌ سود و زيان‌ راه‌ يابد، نتايج‌ بعدي‌ نيز به‌</w:t>
      </w:r>
      <w:r>
        <w:rPr>
          <w:rFonts w:ascii="Times New Roman" w:hAnsi="Times New Roman" w:hint="cs" w:cs="Times New Roman"/>
          <w:rtl w:val="true"/>
        </w:rPr>
        <w:t> </w:t>
      </w:r>
      <w:r>
        <w:rPr>
          <w:rFonts w:cs="B Lotus"/>
          <w:rtl w:val="true"/>
        </w:rPr>
        <w:t>طور بالقوه‌ مخدوش‌ خواهد شد</w:t>
      </w:r>
      <w:r>
        <w:rPr>
          <w:rFonts w:cs="B Lotus"/>
          <w:rtl w:val="true"/>
        </w:rPr>
        <w:t>.</w:t>
      </w:r>
    </w:p>
    <w:p>
      <w:pPr>
        <w:pStyle w:val="1LotusExactly"/>
        <w:spacing w:lineRule="auto" w:line="240"/>
        <w:ind w:end="0"/>
        <w:jc w:val="start"/>
        <w:rPr>
          <w:rFonts w:cs="B Lotus"/>
        </w:rPr>
      </w:pPr>
      <w:r>
        <w:rPr>
          <w:rFonts w:cs="B Lotus"/>
        </w:rPr>
        <w:t>31</w:t>
      </w:r>
      <w:r>
        <w:rPr>
          <w:rFonts w:cs="B Lotus"/>
          <w:rtl w:val="true"/>
        </w:rPr>
        <w:t xml:space="preserve"> .</w:t>
        <w:tab/>
      </w:r>
      <w:r>
        <w:rPr>
          <w:rFonts w:cs="B Lotus"/>
          <w:rtl w:val="true"/>
        </w:rPr>
        <w:t xml:space="preserve">تكنيكهايي‌ مانند روش‌ هزينه‌يابي‌ استاندارد براي‌ محاسبه‌ بهاي‌ تمام‌ شده‌ محصولات‌ يا روش‌ خرده‌ فروشي‌ براي‌ كالاها، هنگامي‌ مي‌تواند به‌ خاطر سهولت‌ كار مورد استفاده‌ قرار گيرد كه‌ نتايج‌ حاصل‌ از بكارگيري‌ آن‌ همواره‌ با نتايجي‌ كه‌ طبق‌ بند </w:t>
      </w:r>
      <w:r>
        <w:rPr>
          <w:rFonts w:cs="B Lotus"/>
        </w:rPr>
        <w:t>29</w:t>
      </w:r>
      <w:r>
        <w:rPr>
          <w:rFonts w:cs="B Lotus"/>
          <w:rtl w:val="true"/>
        </w:rPr>
        <w:t xml:space="preserve"> </w:t>
      </w:r>
      <w:r>
        <w:rPr>
          <w:rFonts w:cs="B Lotus"/>
          <w:rtl w:val="true"/>
        </w:rPr>
        <w:t>به‌</w:t>
      </w:r>
      <w:r>
        <w:rPr>
          <w:rFonts w:ascii="Times New Roman" w:hAnsi="Times New Roman" w:hint="cs" w:cs="Times New Roman"/>
          <w:rtl w:val="true"/>
        </w:rPr>
        <w:t> </w:t>
      </w:r>
      <w:r>
        <w:rPr>
          <w:rFonts w:cs="B Lotus"/>
          <w:rtl w:val="true"/>
        </w:rPr>
        <w:t>دست‌ مي‌آيد، تقريباً يكسان‌ باشد</w:t>
      </w:r>
      <w:r>
        <w:rPr>
          <w:rFonts w:cs="B Lotus"/>
          <w:rtl w:val="true"/>
        </w:rPr>
        <w:t>.</w:t>
      </w:r>
    </w:p>
    <w:p>
      <w:pPr>
        <w:pStyle w:val="1Lotus"/>
        <w:bidi w:val="1"/>
        <w:ind w:end="0"/>
        <w:jc w:val="both"/>
        <w:rPr>
          <w:rFonts w:cs="B Lotus"/>
        </w:rPr>
      </w:pPr>
      <w:r>
        <w:rPr>
          <w:rFonts w:cs="B Lotus"/>
        </w:rPr>
        <w:t>32</w:t>
      </w:r>
      <w:r>
        <w:rPr>
          <w:rFonts w:cs="B Lotus"/>
          <w:rtl w:val="true"/>
        </w:rPr>
        <w:t xml:space="preserve"> .</w:t>
        <w:tab/>
      </w:r>
      <w:r>
        <w:rPr>
          <w:rFonts w:cs="B Lotus"/>
          <w:rtl w:val="true"/>
        </w:rPr>
        <w:t>هزينه‌يابي‌ استاندارد عبارت‌ است‌ از محاسبه‌ بهاي‌ تمام‌شده‌ 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 براساس‌ هزينه‌هاي‌ از پيش‌ تعيين‌ شده‌ براي‌ هر دوره‌ كه‌ برمبناي‌ تخمين‌هاي‌ مديريت‌ درخصوص‌ سطوح‌ مورد انتظار هزينه‌ها و عمليات‌، كارآيي‌ عملياتي‌ و مخارج‌ مربوط‌ محاسبه‌ مي‌گردد</w:t>
      </w:r>
      <w:r>
        <w:rPr>
          <w:rFonts w:cs="B Lotus"/>
          <w:rtl w:val="true"/>
        </w:rPr>
        <w:t>.</w:t>
      </w:r>
    </w:p>
    <w:p>
      <w:pPr>
        <w:pStyle w:val="1LotusExactly"/>
        <w:spacing w:lineRule="auto" w:line="240"/>
        <w:ind w:end="0"/>
        <w:jc w:val="start"/>
        <w:rPr>
          <w:rFonts w:cs="B Lotus"/>
        </w:rPr>
      </w:pPr>
      <w:r>
        <w:rPr>
          <w:rFonts w:cs="B Lotus"/>
        </w:rPr>
        <w:t>33</w:t>
      </w:r>
      <w:r>
        <w:rPr>
          <w:rFonts w:cs="B Lotus" w:hint="cs"/>
          <w:rtl w:val="true"/>
        </w:rPr>
        <w:t xml:space="preserve"> </w:t>
      </w:r>
      <w:r>
        <w:rPr>
          <w:rFonts w:cs="B Lotus"/>
          <w:rtl w:val="true"/>
        </w:rPr>
        <w:t>.</w:t>
        <w:tab/>
      </w:r>
      <w:r>
        <w:rPr>
          <w:rFonts w:cs="B Lotus"/>
          <w:rtl w:val="true"/>
        </w:rPr>
        <w:t>در</w:t>
      </w:r>
      <w:r>
        <w:rPr>
          <w:rFonts w:ascii="Times New Roman" w:hAnsi="Times New Roman" w:hint="cs" w:cs="Times New Roman"/>
          <w:rtl w:val="true"/>
        </w:rPr>
        <w:t> </w:t>
      </w:r>
      <w:r>
        <w:rPr>
          <w:rFonts w:cs="B Lotus"/>
          <w:rtl w:val="true"/>
        </w:rPr>
        <w:t>مورد واحدهاي‌ خرده‌ فروشي‌ كه‌ تعداد زيادي‌ كالاهاي‌ متفاوت‌ و سريعاً در حال‌ تغيير دارند، كالاهاي‌ موجود در محوطه‌ واحدهاي‌ مزبور اغلب‌ برحسب‌ قيمت‌ فروش‌ به‌</w:t>
      </w:r>
      <w:r>
        <w:rPr>
          <w:rFonts w:ascii="Times New Roman" w:hAnsi="Times New Roman" w:hint="cs" w:cs="Times New Roman"/>
          <w:rtl w:val="true"/>
        </w:rPr>
        <w:t> </w:t>
      </w:r>
      <w:r>
        <w:rPr>
          <w:rFonts w:cs="B Lotus"/>
          <w:rtl w:val="true"/>
        </w:rPr>
        <w:t>كسر درصد معمول‌ براي‌ سود ناخالص‌ منعكس‌ مي‌شود</w:t>
      </w:r>
      <w:r>
        <w:rPr>
          <w:rFonts w:cs="B Lotus"/>
          <w:rtl w:val="true"/>
        </w:rPr>
        <w:t xml:space="preserve">. </w:t>
      </w:r>
      <w:r>
        <w:rPr>
          <w:rFonts w:cs="B Lotus"/>
          <w:rtl w:val="true"/>
        </w:rPr>
        <w:t>در</w:t>
      </w:r>
      <w:r>
        <w:rPr>
          <w:rFonts w:ascii="Times New Roman" w:hAnsi="Times New Roman" w:hint="cs" w:cs="Times New Roman"/>
          <w:rtl w:val="true"/>
        </w:rPr>
        <w:t> </w:t>
      </w:r>
      <w:r>
        <w:rPr>
          <w:rFonts w:cs="B Lotus"/>
          <w:rtl w:val="true"/>
        </w:rPr>
        <w:t>چنين‌ شرايط‌ خاصي‌، اين</w:t>
      </w:r>
      <w:r>
        <w:rPr>
          <w:rFonts w:ascii="Times New Roman" w:hAnsi="Times New Roman" w:hint="cs" w:cs="Times New Roman"/>
          <w:rtl w:val="true"/>
        </w:rPr>
        <w:t> </w:t>
      </w:r>
      <w:r>
        <w:rPr>
          <w:rFonts w:cs="B Lotus"/>
          <w:rtl w:val="true"/>
        </w:rPr>
        <w:t xml:space="preserve">روش‌ را </w:t>
      </w:r>
      <w:r>
        <w:rPr>
          <w:rFonts w:cs="B Lotus"/>
          <w:rtl w:val="true"/>
        </w:rPr>
        <w:t>(</w:t>
      </w:r>
      <w:r>
        <w:rPr>
          <w:rFonts w:cs="B Lotus"/>
          <w:rtl w:val="true"/>
        </w:rPr>
        <w:t>كه‌ به‌ روش‌ خرده‌ فروشي‌ موسوم‌ است‌</w:t>
      </w:r>
      <w:r>
        <w:rPr>
          <w:rFonts w:cs="B Lotus"/>
          <w:rtl w:val="true"/>
        </w:rPr>
        <w:t xml:space="preserve">) </w:t>
      </w:r>
      <w:r>
        <w:rPr>
          <w:rFonts w:cs="B Lotus"/>
          <w:rtl w:val="true"/>
        </w:rPr>
        <w:t>مي‌توان‌ به</w:t>
      </w:r>
      <w:r>
        <w:rPr>
          <w:rFonts w:ascii="Times New Roman" w:hAnsi="Times New Roman" w:hint="cs" w:cs="Times New Roman"/>
          <w:rtl w:val="true"/>
        </w:rPr>
        <w:t> </w:t>
      </w:r>
      <w:r>
        <w:rPr>
          <w:rFonts w:cs="B Lotus"/>
          <w:rtl w:val="true"/>
        </w:rPr>
        <w:t>عنوان‌ تنها روش‌ عملي‌ براي‌ رسيدن‌ به‌ رقم‌ تقريبي‌ بهاي‌ تمام‌ شده‌، قابل‌ قبول‌ دانست‌</w:t>
      </w:r>
      <w:r>
        <w:rPr>
          <w:rFonts w:cs="B Lotus"/>
          <w:rtl w:val="true"/>
        </w:rPr>
        <w:t>.</w:t>
      </w:r>
    </w:p>
    <w:p>
      <w:pPr>
        <w:pStyle w:val="1LotusExactly"/>
        <w:spacing w:lineRule="auto" w:line="240" w:before="0" w:after="80"/>
        <w:ind w:end="0"/>
        <w:jc w:val="start"/>
        <w:rPr>
          <w:rFonts w:cs="B Lotus"/>
        </w:rPr>
      </w:pPr>
      <w:r>
        <w:rPr>
          <w:rFonts w:cs="B Lotus"/>
        </w:rPr>
        <w:t>34</w:t>
      </w:r>
      <w:r>
        <w:rPr>
          <w:rFonts w:cs="B Lotus" w:hint="cs"/>
          <w:rtl w:val="true"/>
        </w:rPr>
        <w:t xml:space="preserve"> </w:t>
      </w:r>
      <w:r>
        <w:rPr>
          <w:rFonts w:cs="B Lotus"/>
          <w:rtl w:val="true"/>
        </w:rPr>
        <w:t>.</w:t>
        <w:tab/>
      </w:r>
      <w:r>
        <w:rPr>
          <w:rFonts w:cs="B Lotus"/>
          <w:rtl w:val="true"/>
        </w:rPr>
        <w:t>در اغلب‌ موارد، نمي‌توان‌ مخارج‌ را به‌ هريك‌ از واحدهاي‌ مشخص‌ 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 نسبت‌ داد</w:t>
      </w:r>
      <w:r>
        <w:rPr>
          <w:rFonts w:cs="B Lotus"/>
          <w:rtl w:val="true"/>
        </w:rPr>
        <w:t xml:space="preserve">. </w:t>
      </w:r>
      <w:r>
        <w:rPr>
          <w:rFonts w:cs="B Lotus"/>
          <w:rtl w:val="true"/>
        </w:rPr>
        <w:t>در تعيين‌ نزديك‌ترين‌ تقريب‌ براي‌ بهاي‌ تمام‌ شده‌، واحد تجاري‌ با دو مسئله‌ مواجه‌ مي‌گردد</w:t>
      </w:r>
      <w:r>
        <w:rPr>
          <w:rFonts w:cs="B Lotus"/>
          <w:rtl w:val="true"/>
        </w:rPr>
        <w:t>:</w:t>
      </w:r>
    </w:p>
    <w:p>
      <w:pPr>
        <w:pStyle w:val="1LotusAlef"/>
        <w:bidi w:val="1"/>
        <w:spacing w:before="0" w:after="40"/>
        <w:ind w:end="0"/>
        <w:jc w:val="both"/>
        <w:rPr>
          <w:rFonts w:cs="B Lotus"/>
          <w:spacing w:val="-2"/>
        </w:rPr>
      </w:pPr>
      <w:r>
        <w:rPr>
          <w:rFonts w:cs="B Lotus"/>
          <w:rtl w:val="true"/>
        </w:rPr>
        <w:t>الف‌</w:t>
      </w:r>
      <w:r>
        <w:rPr>
          <w:rFonts w:cs="B Lotus"/>
          <w:sz w:val="12"/>
          <w:szCs w:val="14"/>
          <w:rtl w:val="true"/>
        </w:rPr>
        <w:t xml:space="preserve"> </w:t>
      </w:r>
      <w:r>
        <w:rPr>
          <w:rFonts w:cs="B Lotus"/>
          <w:rtl w:val="true"/>
        </w:rPr>
        <w:t>.</w:t>
        <w:tab/>
      </w:r>
      <w:r>
        <w:rPr>
          <w:rFonts w:cs="B Lotus"/>
          <w:spacing w:val="-2"/>
          <w:rtl w:val="true"/>
        </w:rPr>
        <w:t>انتخاب‌ روش‌ مناسب‌ براي‌ تخصيص‌ هزينه‌ها به‌ موجودي‌مواد</w:t>
      </w:r>
      <w:r>
        <w:rPr>
          <w:rFonts w:ascii="Times New Roman" w:hAnsi="Times New Roman" w:hint="cs" w:cs="Times New Roman"/>
          <w:spacing w:val="-2"/>
          <w:rtl w:val="true"/>
        </w:rPr>
        <w:t> </w:t>
      </w:r>
      <w:r>
        <w:rPr>
          <w:rFonts w:cs="B Lotus"/>
          <w:spacing w:val="-2"/>
          <w:rtl w:val="true"/>
        </w:rPr>
        <w:t>و</w:t>
      </w:r>
      <w:r>
        <w:rPr>
          <w:rFonts w:ascii="Times New Roman" w:hAnsi="Times New Roman" w:hint="cs" w:cs="Times New Roman"/>
          <w:spacing w:val="-2"/>
          <w:rtl w:val="true"/>
        </w:rPr>
        <w:t> </w:t>
      </w:r>
      <w:r>
        <w:rPr>
          <w:rFonts w:cs="B Lotus"/>
          <w:spacing w:val="-2"/>
          <w:rtl w:val="true"/>
        </w:rPr>
        <w:t xml:space="preserve">کالا </w:t>
      </w:r>
      <w:r>
        <w:rPr>
          <w:rFonts w:cs="B Lotus"/>
          <w:spacing w:val="-2"/>
          <w:rtl w:val="true"/>
        </w:rPr>
        <w:t>(</w:t>
      </w:r>
      <w:r>
        <w:rPr>
          <w:rFonts w:cs="B Lotus"/>
          <w:spacing w:val="-2"/>
          <w:rtl w:val="true"/>
        </w:rPr>
        <w:t>مانند روشهاي‌ هزينه‌يابي‌ سفارش‌ كار، هزينه‌يابي‌ مرحله‌اي‌ و هزينه‌يابي‌ استاندارد</w:t>
      </w:r>
      <w:r>
        <w:rPr>
          <w:rFonts w:cs="B Lotus"/>
          <w:spacing w:val="-2"/>
          <w:rtl w:val="true"/>
        </w:rPr>
        <w:t>)</w:t>
      </w:r>
      <w:r>
        <w:rPr>
          <w:rFonts w:cs="B Lotus"/>
          <w:spacing w:val="-2"/>
          <w:rtl w:val="true"/>
        </w:rPr>
        <w:t>، و</w:t>
      </w:r>
    </w:p>
    <w:p>
      <w:pPr>
        <w:pStyle w:val="1LotusAlef"/>
        <w:bidi w:val="1"/>
        <w:ind w:end="0"/>
        <w:jc w:val="both"/>
        <w:rPr>
          <w:rFonts w:cs="B Lotus" w:hint="cs"/>
        </w:rPr>
      </w:pPr>
      <w:r>
        <w:rPr>
          <w:rFonts w:cs="B Lotus"/>
          <w:rtl w:val="true"/>
        </w:rPr>
        <w:t>ب</w:t>
      </w:r>
      <w:r>
        <w:rPr>
          <w:rFonts w:cs="B Lotus" w:hint="cs"/>
          <w:rtl w:val="true"/>
        </w:rPr>
        <w:tab/>
      </w:r>
      <w:r>
        <w:rPr>
          <w:rFonts w:cs="B Lotus"/>
          <w:rtl w:val="true"/>
        </w:rPr>
        <w:t>.</w:t>
        <w:tab/>
      </w:r>
      <w:r>
        <w:rPr>
          <w:rFonts w:cs="B Lotus"/>
          <w:rtl w:val="true"/>
        </w:rPr>
        <w:t xml:space="preserve">انتخاب‌ روش‌ مناسب‌ براي‌ محاسبه‌ بهاي‌ تمام‌ شده‌ مربوط‌ در مواردي‌ كه‌ تعدادي‌ اقلام‌ مشابه‌ در زمانهاي‌ مختلف‌ خريداري‌ يا ساخته‌ شده‌ است‌ </w:t>
      </w:r>
      <w:r>
        <w:rPr>
          <w:rFonts w:cs="B Lotus"/>
          <w:rtl w:val="true"/>
        </w:rPr>
        <w:t>(</w:t>
      </w:r>
      <w:r>
        <w:rPr>
          <w:rFonts w:cs="B Lotus"/>
          <w:rtl w:val="true"/>
        </w:rPr>
        <w:t>مانند روش‌ ميانگين‌ موزون‌ يا اولين‌ صادره‌ از اولين‌ وارده‌</w:t>
      </w:r>
      <w:r>
        <w:rPr>
          <w:rFonts w:cs="B Lotus"/>
          <w:rtl w:val="true"/>
        </w:rPr>
        <w:t>).</w:t>
      </w:r>
    </w:p>
    <w:p>
      <w:pPr>
        <w:pStyle w:val="1LotusExactly"/>
        <w:spacing w:lineRule="auto" w:line="240"/>
        <w:ind w:end="0"/>
        <w:jc w:val="start"/>
        <w:rPr>
          <w:rFonts w:cs="B Lotus"/>
          <w:spacing w:val="-2"/>
        </w:rPr>
      </w:pPr>
      <w:r>
        <w:rPr>
          <w:rFonts w:cs="B Lotus"/>
        </w:rPr>
        <w:t>35</w:t>
      </w:r>
      <w:r>
        <w:rPr>
          <w:rFonts w:cs="B Lotus"/>
          <w:rtl w:val="true"/>
        </w:rPr>
        <w:t xml:space="preserve"> .</w:t>
        <w:tab/>
      </w:r>
      <w:r>
        <w:rPr>
          <w:rFonts w:cs="B Lotus"/>
          <w:spacing w:val="-2"/>
          <w:rtl w:val="true"/>
        </w:rPr>
        <w:t xml:space="preserve">در انتخاب‌ روشهايي‌ كه‌ در رديفهاي‌ </w:t>
      </w:r>
      <w:r>
        <w:rPr>
          <w:rFonts w:cs="B Lotus"/>
          <w:spacing w:val="-2"/>
          <w:rtl w:val="true"/>
        </w:rPr>
        <w:t>(</w:t>
      </w:r>
      <w:r>
        <w:rPr>
          <w:rFonts w:cs="B Lotus"/>
          <w:spacing w:val="-2"/>
          <w:rtl w:val="true"/>
        </w:rPr>
        <w:t>الف‌</w:t>
      </w:r>
      <w:r>
        <w:rPr>
          <w:rFonts w:cs="B Lotus"/>
          <w:spacing w:val="-2"/>
          <w:rtl w:val="true"/>
        </w:rPr>
        <w:t xml:space="preserve">) </w:t>
      </w:r>
      <w:r>
        <w:rPr>
          <w:rFonts w:cs="B Lotus"/>
          <w:spacing w:val="-2"/>
          <w:rtl w:val="true"/>
        </w:rPr>
        <w:t xml:space="preserve">و </w:t>
      </w:r>
      <w:r>
        <w:rPr>
          <w:rFonts w:cs="B Lotus"/>
          <w:spacing w:val="-2"/>
          <w:rtl w:val="true"/>
        </w:rPr>
        <w:t>(</w:t>
      </w:r>
      <w:r>
        <w:rPr>
          <w:rFonts w:cs="B Lotus"/>
          <w:spacing w:val="-2"/>
          <w:rtl w:val="true"/>
        </w:rPr>
        <w:t>ب‌</w:t>
      </w:r>
      <w:r>
        <w:rPr>
          <w:rFonts w:cs="B Lotus"/>
          <w:spacing w:val="-2"/>
          <w:rtl w:val="true"/>
        </w:rPr>
        <w:t xml:space="preserve">) </w:t>
      </w:r>
      <w:r>
        <w:rPr>
          <w:rFonts w:cs="B Lotus"/>
          <w:spacing w:val="-2"/>
          <w:rtl w:val="true"/>
        </w:rPr>
        <w:t xml:space="preserve">بند </w:t>
      </w:r>
      <w:r>
        <w:rPr>
          <w:rFonts w:cs="B Lotus"/>
          <w:spacing w:val="-2"/>
        </w:rPr>
        <w:t>34</w:t>
      </w:r>
      <w:r>
        <w:rPr>
          <w:rFonts w:cs="B Lotus"/>
          <w:spacing w:val="-2"/>
          <w:rtl w:val="true"/>
        </w:rPr>
        <w:t xml:space="preserve"> </w:t>
      </w:r>
      <w:r>
        <w:rPr>
          <w:rFonts w:cs="B Lotus"/>
          <w:spacing w:val="-2"/>
          <w:rtl w:val="true"/>
        </w:rPr>
        <w:t>ذكر شد، مديريت‌ بايد با</w:t>
      </w:r>
      <w:r>
        <w:rPr>
          <w:rFonts w:ascii="Times New Roman" w:hAnsi="Times New Roman" w:hint="cs" w:cs="Times New Roman"/>
          <w:spacing w:val="-2"/>
          <w:rtl w:val="true"/>
        </w:rPr>
        <w:t> </w:t>
      </w:r>
      <w:r>
        <w:rPr>
          <w:rFonts w:cs="B Lotus"/>
          <w:spacing w:val="-2"/>
          <w:rtl w:val="true"/>
        </w:rPr>
        <w:t>اعمال‌ قضاوت‌، اطمينان‌ حاصل‌ كند كه‌ روشهاي‌ انتخاب‌ شده‌، منصفانه‌ترين‌ تقريب‌ ممكن‌ را براي‌ بهاي‌ تمام‌ شده‌ فراهم‌ مي‌آورد</w:t>
      </w:r>
      <w:r>
        <w:rPr>
          <w:rFonts w:cs="B Lotus"/>
          <w:spacing w:val="-2"/>
          <w:rtl w:val="true"/>
        </w:rPr>
        <w:t xml:space="preserve">. </w:t>
      </w:r>
      <w:r>
        <w:rPr>
          <w:rFonts w:cs="B Lotus"/>
          <w:spacing w:val="-2"/>
          <w:rtl w:val="true"/>
        </w:rPr>
        <w:t>به‌ علاوه‌، در صورت‌ استفاده‌ از روش‌ هزينه‌يابي‌ استاندارد، مبالغ‌ حاصل‌ از</w:t>
      </w:r>
      <w:r>
        <w:rPr>
          <w:rFonts w:ascii="Times New Roman" w:hAnsi="Times New Roman" w:hint="cs" w:cs="Times New Roman"/>
          <w:spacing w:val="-2"/>
          <w:rtl w:val="true"/>
        </w:rPr>
        <w:t> </w:t>
      </w:r>
      <w:r>
        <w:rPr>
          <w:rFonts w:cs="B Lotus"/>
          <w:spacing w:val="-2"/>
          <w:rtl w:val="true"/>
        </w:rPr>
        <w:t>اين</w:t>
      </w:r>
      <w:r>
        <w:rPr>
          <w:rFonts w:ascii="Times New Roman" w:hAnsi="Times New Roman" w:hint="cs" w:cs="Times New Roman"/>
          <w:spacing w:val="-2"/>
          <w:rtl w:val="true"/>
        </w:rPr>
        <w:t> </w:t>
      </w:r>
      <w:r>
        <w:rPr>
          <w:rFonts w:cs="B Lotus"/>
          <w:spacing w:val="-2"/>
          <w:rtl w:val="true"/>
        </w:rPr>
        <w:t>روش‌ بايد به</w:t>
      </w:r>
      <w:r>
        <w:rPr>
          <w:rFonts w:ascii="Times New Roman" w:hAnsi="Times New Roman" w:hint="cs" w:cs="Times New Roman"/>
          <w:spacing w:val="-2"/>
          <w:rtl w:val="true"/>
        </w:rPr>
        <w:t> </w:t>
      </w:r>
      <w:r>
        <w:rPr>
          <w:rFonts w:cs="B Lotus"/>
          <w:spacing w:val="-2"/>
          <w:rtl w:val="true"/>
        </w:rPr>
        <w:t xml:space="preserve">منظور حصول‌ اطمينان‌ از وجود رابطه‌اي‌ معقول‌ بين‌ اين‌ مبالغ‌ و </w:t>
      </w:r>
      <w:r>
        <w:rPr>
          <w:rFonts w:cs="B Lotus"/>
          <w:rtl w:val="true"/>
        </w:rPr>
        <w:t>بهاي‌</w:t>
      </w:r>
      <w:r>
        <w:rPr>
          <w:rFonts w:cs="B Lotus"/>
          <w:spacing w:val="-2"/>
          <w:rtl w:val="true"/>
        </w:rPr>
        <w:t xml:space="preserve"> تمام‌ شده‌ واقعي‌ در دوره‌ مالي‌ مربوط‌، مكرراً تجديد نظر شود</w:t>
      </w:r>
      <w:r>
        <w:rPr>
          <w:rFonts w:cs="B Lotus"/>
          <w:spacing w:val="-2"/>
          <w:rtl w:val="true"/>
        </w:rPr>
        <w:t xml:space="preserve">. </w:t>
      </w:r>
    </w:p>
    <w:p>
      <w:pPr>
        <w:pStyle w:val="Heading1"/>
        <w:bidi w:val="1"/>
        <w:ind w:hanging="0" w:start="0" w:end="0"/>
        <w:jc w:val="start"/>
        <w:rPr>
          <w:rFonts w:cs="B Zar"/>
        </w:rPr>
      </w:pPr>
      <w:r>
        <w:rPr>
          <w:rFonts w:cs="B Zar"/>
          <w:rtl w:val="true"/>
        </w:rPr>
        <w:t>خالص‌ ارزش‌ فروش‌</w:t>
      </w:r>
    </w:p>
    <w:p>
      <w:pPr>
        <w:pStyle w:val="1LotusExactly"/>
        <w:spacing w:lineRule="exact" w:line="460"/>
        <w:ind w:end="0"/>
        <w:jc w:val="start"/>
        <w:rPr>
          <w:rFonts w:cs="B Lotus"/>
        </w:rPr>
      </w:pPr>
      <w:r>
        <w:rPr>
          <w:rFonts w:cs="B Lotus"/>
        </w:rPr>
        <w:t>36</w:t>
      </w:r>
      <w:r>
        <w:rPr>
          <w:rFonts w:cs="B Lotus" w:hint="cs"/>
          <w:rtl w:val="true"/>
        </w:rPr>
        <w:t xml:space="preserve"> </w:t>
      </w:r>
      <w:r>
        <w:rPr>
          <w:rFonts w:cs="B Lotus"/>
          <w:rtl w:val="true"/>
        </w:rPr>
        <w:t>.</w:t>
        <w:tab/>
      </w:r>
      <w:r>
        <w:rPr>
          <w:rFonts w:cs="B Lotus"/>
          <w:rtl w:val="true"/>
        </w:rPr>
        <w:t xml:space="preserve">همان‌گونه‌ كه‌ در بند </w:t>
      </w:r>
      <w:r>
        <w:rPr>
          <w:rFonts w:cs="B Lotus"/>
        </w:rPr>
        <w:t>4</w:t>
      </w:r>
      <w:r>
        <w:rPr>
          <w:rFonts w:cs="B Lotus"/>
          <w:rtl w:val="true"/>
        </w:rPr>
        <w:t xml:space="preserve"> </w:t>
      </w:r>
      <w:r>
        <w:rPr>
          <w:rFonts w:cs="B Lotus"/>
          <w:rtl w:val="true"/>
        </w:rPr>
        <w:t>ذكر شده‌ است‌، 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 xml:space="preserve">کالا بايد به‌ </w:t>
      </w:r>
      <w:r>
        <w:rPr>
          <w:rFonts w:hint="cs" w:cs="B Lotus"/>
          <w:rtl w:val="true"/>
        </w:rPr>
        <w:t>”</w:t>
      </w:r>
      <w:r>
        <w:rPr>
          <w:rFonts w:ascii="Times New Roman" w:hAnsi="Times New Roman" w:hint="cs" w:cs="Times New Roman"/>
          <w:rtl w:val="true"/>
        </w:rPr>
        <w:t> </w:t>
      </w:r>
      <w:r>
        <w:rPr>
          <w:rFonts w:cs="B Lotus"/>
          <w:rtl w:val="true"/>
        </w:rPr>
        <w:t>اقل‌ بهاي‌ تمام‌ شده‌ و خالص‌ ارزش‌ فروش‌</w:t>
      </w:r>
      <w:r>
        <w:rPr>
          <w:rFonts w:hint="cs" w:cs="B Lotus"/>
          <w:rtl w:val="true"/>
        </w:rPr>
        <w:t xml:space="preserve">“ </w:t>
      </w:r>
      <w:r>
        <w:rPr>
          <w:rFonts w:cs="B Lotus"/>
          <w:rtl w:val="true"/>
        </w:rPr>
        <w:t>ارزشيابي‌ و در صورتهاي‌ مالي‌ منعكس‌ شود</w:t>
      </w:r>
      <w:r>
        <w:rPr>
          <w:rFonts w:cs="B Lotus"/>
          <w:rtl w:val="true"/>
        </w:rPr>
        <w:t xml:space="preserve">. </w:t>
      </w:r>
      <w:r>
        <w:rPr>
          <w:rFonts w:cs="B Lotus" w:hint="eastAsia"/>
          <w:rtl w:val="true"/>
        </w:rPr>
        <w:t>”</w:t>
      </w:r>
      <w:r>
        <w:rPr>
          <w:rFonts w:cs="B Lotus"/>
          <w:rtl w:val="true"/>
        </w:rPr>
        <w:t>خالص‌ ارزش‌ فروش‌</w:t>
      </w:r>
      <w:r>
        <w:rPr>
          <w:rFonts w:hint="cs" w:cs="B Lotus"/>
          <w:rtl w:val="true"/>
        </w:rPr>
        <w:t>“</w:t>
      </w:r>
      <w:r>
        <w:rPr>
          <w:rFonts w:cs="B Lotus"/>
          <w:rtl w:val="true"/>
        </w:rPr>
        <w:t xml:space="preserve"> عبارت‌ است‌ از بهاي‌ فروش‌ اقلام‌ 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کالا پس‌ از كسر تمام‌ مخارج‌ مربوط‌ بعدي‌ تا مرحله‌ تكميل‌ و كليه‌ مخارجي‌ كه‌ واحد تجاري‌ در</w:t>
      </w:r>
      <w:r>
        <w:rPr>
          <w:rFonts w:ascii="Times New Roman" w:hAnsi="Times New Roman" w:hint="cs" w:cs="Times New Roman"/>
          <w:rtl w:val="true"/>
        </w:rPr>
        <w:t> </w:t>
      </w:r>
      <w:r>
        <w:rPr>
          <w:rFonts w:cs="B Lotus"/>
          <w:rtl w:val="true"/>
        </w:rPr>
        <w:t>رابطه‌ با بازاريابي‌، فروش‌ و توزيع‌ كالا متحمل‌ خواهد شد و مستقيماً به‌ اقلام‌ مورد نظر مربوط‌ مي‌شود</w:t>
      </w:r>
      <w:r>
        <w:rPr>
          <w:rFonts w:cs="B Lotus"/>
          <w:rtl w:val="true"/>
        </w:rPr>
        <w:t>.</w:t>
      </w:r>
    </w:p>
    <w:p>
      <w:pPr>
        <w:pStyle w:val="1Lotus"/>
        <w:bidi w:val="1"/>
        <w:spacing w:before="0" w:after="120"/>
        <w:ind w:end="0"/>
        <w:jc w:val="both"/>
        <w:rPr>
          <w:rFonts w:cs="B Lotus"/>
          <w:w w:val="105"/>
        </w:rPr>
      </w:pPr>
      <w:r>
        <w:rPr>
          <w:rFonts w:cs="B Lotus"/>
        </w:rPr>
        <w:t>37</w:t>
      </w:r>
      <w:r>
        <w:rPr>
          <w:rFonts w:cs="B Lotus"/>
          <w:rtl w:val="true"/>
        </w:rPr>
        <w:t xml:space="preserve"> .</w:t>
        <w:tab/>
      </w:r>
      <w:r>
        <w:rPr>
          <w:rFonts w:cs="B Lotus"/>
          <w:w w:val="105"/>
          <w:rtl w:val="true"/>
        </w:rPr>
        <w:t>از آنجا كه‌ مقايسه‌ جمع‌ كل‌ خالص‌ ارزش‌ فروش‌ موجوديها با جمع‌ كل‌ بهاي‌ تمام‌ شده‌ مي‌تواند به‌ عمل‌ غيرقابل‌ قبول‌ تهاتر بين‌ زيانهاي‌ قابل‌ پيش‌بيني‌ و سود تحقق‌ نيافته‌ منجر شود، مقايسه‌ بين‌ بهاي‌ تمام‌ شده‌ و خالص‌ ارزش‌ فروش‌ بايد به‌</w:t>
      </w:r>
      <w:r>
        <w:rPr>
          <w:rFonts w:ascii="Times New Roman" w:hAnsi="Times New Roman" w:hint="cs" w:cs="Times New Roman"/>
          <w:w w:val="105"/>
          <w:rtl w:val="true"/>
        </w:rPr>
        <w:t> </w:t>
      </w:r>
      <w:r>
        <w:rPr>
          <w:rFonts w:cs="B Lotus"/>
          <w:w w:val="105"/>
          <w:rtl w:val="true"/>
        </w:rPr>
        <w:t>طور جداگانه‌ در</w:t>
      </w:r>
      <w:r>
        <w:rPr>
          <w:rFonts w:ascii="Times New Roman" w:hAnsi="Times New Roman" w:hint="cs" w:cs="Times New Roman"/>
          <w:w w:val="105"/>
          <w:rtl w:val="true"/>
        </w:rPr>
        <w:t> </w:t>
      </w:r>
      <w:r>
        <w:rPr>
          <w:rFonts w:cs="B Lotus"/>
          <w:w w:val="105"/>
          <w:rtl w:val="true"/>
        </w:rPr>
        <w:t>مورد هريك‌ از اقلام‌ موجودي‌ انجام‌ شود</w:t>
      </w:r>
      <w:r>
        <w:rPr>
          <w:rFonts w:cs="B Lotus"/>
          <w:w w:val="105"/>
          <w:rtl w:val="true"/>
        </w:rPr>
        <w:t xml:space="preserve">. </w:t>
      </w:r>
      <w:r>
        <w:rPr>
          <w:rFonts w:cs="B Lotus"/>
          <w:w w:val="105"/>
          <w:rtl w:val="true"/>
        </w:rPr>
        <w:t>چنانچه‌ اين‌ كار عملي‌ نباشد، بايد گروههاي‌ كالا و يا كالاي‌ مشابه‌ را جمعاً درنظر گرفت‌</w:t>
      </w:r>
      <w:r>
        <w:rPr>
          <w:rFonts w:cs="B Lotus"/>
          <w:w w:val="105"/>
          <w:rtl w:val="true"/>
        </w:rPr>
        <w:t xml:space="preserve">. </w:t>
      </w:r>
      <w:r>
        <w:rPr>
          <w:rFonts w:cs="B Lotus"/>
          <w:w w:val="105"/>
          <w:rtl w:val="true"/>
        </w:rPr>
        <w:t>به‌</w:t>
      </w:r>
      <w:r>
        <w:rPr>
          <w:rFonts w:ascii="Times New Roman" w:hAnsi="Times New Roman" w:hint="cs" w:cs="Times New Roman"/>
          <w:w w:val="105"/>
          <w:rtl w:val="true"/>
        </w:rPr>
        <w:t> </w:t>
      </w:r>
      <w:r>
        <w:rPr>
          <w:rFonts w:cs="B Lotus"/>
          <w:w w:val="105"/>
          <w:rtl w:val="true"/>
        </w:rPr>
        <w:t>طور مثال‌، اقلامي‌ از موجودي‌ كه‌ مربوط‌ به‌ خط‌ توليد يكساني‌ بوده‌ و اهداف‌ يا كاربردي‌ مشابه‌ داشته‌ باشد، در ناحيه‌ جغرافيايي‌ واحدي‌ توليد و فروخته‌ شود و نتوان‌ آن‌ را عملاً جدا از ساير اقلام‌ خط‌ توليد ارزيابي‌ كرد، نمونه‌اي‌ از اقلامي‌ است‌ كه‌ به‌</w:t>
      </w:r>
      <w:r>
        <w:rPr>
          <w:rFonts w:ascii="Times New Roman" w:hAnsi="Times New Roman" w:hint="cs" w:cs="Times New Roman"/>
          <w:w w:val="105"/>
          <w:rtl w:val="true"/>
        </w:rPr>
        <w:t> </w:t>
      </w:r>
      <w:r>
        <w:rPr>
          <w:rFonts w:cs="B Lotus"/>
          <w:w w:val="105"/>
          <w:rtl w:val="true"/>
        </w:rPr>
        <w:t>طور گروهي‌ مورد ارزيابي‌ قرار مي‌گيرد</w:t>
      </w:r>
      <w:r>
        <w:rPr>
          <w:rFonts w:cs="B Lotus"/>
          <w:w w:val="105"/>
          <w:rtl w:val="true"/>
        </w:rPr>
        <w:t xml:space="preserve">. </w:t>
      </w:r>
      <w:r>
        <w:rPr>
          <w:rFonts w:cs="B Lotus"/>
          <w:w w:val="105"/>
          <w:rtl w:val="true"/>
        </w:rPr>
        <w:t>بنابراي</w:t>
      </w:r>
      <w:r>
        <w:rPr>
          <w:rFonts w:hint="cs" w:cs="B Lotus"/>
          <w:w w:val="105"/>
          <w:rtl w:val="true"/>
        </w:rPr>
        <w:t>ـ</w:t>
      </w:r>
      <w:r>
        <w:rPr>
          <w:rFonts w:cs="B Lotus"/>
          <w:w w:val="105"/>
          <w:rtl w:val="true"/>
        </w:rPr>
        <w:t>ن‌، ارزيابي‌ گروهي‌ مبتني‌بر طبق</w:t>
      </w:r>
      <w:r>
        <w:rPr>
          <w:rFonts w:hint="cs" w:cs="B Lotus"/>
          <w:w w:val="105"/>
          <w:rtl w:val="true"/>
        </w:rPr>
        <w:t>ـ</w:t>
      </w:r>
      <w:r>
        <w:rPr>
          <w:rFonts w:cs="B Lotus"/>
          <w:w w:val="105"/>
          <w:rtl w:val="true"/>
        </w:rPr>
        <w:t>ه‌بندي‌ موجوديه</w:t>
      </w:r>
      <w:r>
        <w:rPr>
          <w:rFonts w:hint="cs" w:cs="B Lotus"/>
          <w:w w:val="105"/>
          <w:rtl w:val="true"/>
        </w:rPr>
        <w:t>ـ</w:t>
      </w:r>
      <w:r>
        <w:rPr>
          <w:rFonts w:cs="B Lotus"/>
          <w:w w:val="105"/>
          <w:rtl w:val="true"/>
        </w:rPr>
        <w:t>ا مث</w:t>
      </w:r>
      <w:r>
        <w:rPr>
          <w:rFonts w:hint="cs" w:cs="B Lotus"/>
          <w:w w:val="105"/>
          <w:rtl w:val="true"/>
        </w:rPr>
        <w:t>ـ</w:t>
      </w:r>
      <w:r>
        <w:rPr>
          <w:rFonts w:cs="B Lotus"/>
          <w:w w:val="105"/>
          <w:rtl w:val="true"/>
        </w:rPr>
        <w:t xml:space="preserve">لاً </w:t>
      </w:r>
      <w:r>
        <w:rPr>
          <w:rFonts w:cs="B Lotus"/>
          <w:spacing w:val="-2"/>
          <w:w w:val="105"/>
          <w:rtl w:val="true"/>
        </w:rPr>
        <w:t>ارزيابي‌ موجودي‌ كالاي‌ ساخته‌ شده‌ يا كل‌ موجوديهاي‌ يك‌ صنعت‌ يا كل‌ موجوديهاي‌</w:t>
      </w:r>
      <w:r>
        <w:rPr>
          <w:rFonts w:cs="B Lotus"/>
          <w:w w:val="105"/>
          <w:rtl w:val="true"/>
        </w:rPr>
        <w:t xml:space="preserve"> يك‌ ناحيه‌ جغرافيايي‌، مناسب‌ نخواهد بود</w:t>
      </w:r>
      <w:r>
        <w:rPr>
          <w:rFonts w:cs="B Lotus"/>
          <w:w w:val="105"/>
          <w:rtl w:val="true"/>
        </w:rPr>
        <w:t>.</w:t>
      </w:r>
    </w:p>
    <w:p>
      <w:pPr>
        <w:pStyle w:val="1Lotus"/>
        <w:bidi w:val="1"/>
        <w:ind w:end="0"/>
        <w:jc w:val="both"/>
        <w:rPr>
          <w:rFonts w:cs="B Lotus"/>
        </w:rPr>
      </w:pPr>
      <w:r>
        <w:rPr>
          <w:rFonts w:cs="B Lotus"/>
        </w:rPr>
        <w:t>38</w:t>
      </w:r>
      <w:r>
        <w:rPr>
          <w:rFonts w:cs="B Lotus" w:hint="cs"/>
          <w:rtl w:val="true"/>
        </w:rPr>
        <w:t xml:space="preserve"> </w:t>
      </w:r>
      <w:r>
        <w:rPr>
          <w:rFonts w:cs="B Lotus"/>
          <w:rtl w:val="true"/>
        </w:rPr>
        <w:t>.</w:t>
        <w:tab/>
      </w:r>
      <w:r>
        <w:rPr>
          <w:rFonts w:cs="B Lotus"/>
          <w:rtl w:val="true"/>
        </w:rPr>
        <w:t>هرگاه‌ شرايطي‌ كه‌ قبلاً منجر</w:t>
      </w:r>
      <w:r>
        <w:rPr>
          <w:rFonts w:ascii="Times New Roman" w:hAnsi="Times New Roman" w:hint="cs" w:cs="Times New Roman"/>
          <w:rtl w:val="true"/>
        </w:rPr>
        <w:t> </w:t>
      </w:r>
      <w:r>
        <w:rPr>
          <w:rFonts w:cs="B Lotus"/>
          <w:rtl w:val="true"/>
        </w:rPr>
        <w:t xml:space="preserve">به‌ انعكاس‌ ارزش‌ موجوديها به‌ مبلغي‌ كمتر از بهاي‌ تمام‌ شده‌ گرديده‌، ديگر برقرار نباشد، ارزش‌ موجودي‌ انتقالي‌ از دوره‌ قبل‌ بايد تا مبلغ‌ خالص‌ ارزش‌ فروش‌ جديد </w:t>
      </w:r>
      <w:r>
        <w:rPr>
          <w:rFonts w:cs="B Lotus"/>
          <w:rtl w:val="true"/>
        </w:rPr>
        <w:t>(</w:t>
      </w:r>
      <w:r>
        <w:rPr>
          <w:rFonts w:cs="B Lotus"/>
          <w:rtl w:val="true"/>
        </w:rPr>
        <w:t>حداكثر تا حد ميزان‌ كاهش‌ قبلي‌</w:t>
      </w:r>
      <w:r>
        <w:rPr>
          <w:rFonts w:cs="B Lotus"/>
          <w:rtl w:val="true"/>
        </w:rPr>
        <w:t xml:space="preserve">) </w:t>
      </w:r>
      <w:r>
        <w:rPr>
          <w:rFonts w:cs="B Lotus"/>
          <w:rtl w:val="true"/>
        </w:rPr>
        <w:t>افزايش‌ داده‌ شود</w:t>
      </w:r>
      <w:r>
        <w:rPr>
          <w:rFonts w:cs="B Lotus"/>
          <w:rtl w:val="true"/>
        </w:rPr>
        <w:t>.</w:t>
      </w:r>
    </w:p>
    <w:p>
      <w:pPr>
        <w:pStyle w:val="1Lotus"/>
        <w:bidi w:val="1"/>
        <w:ind w:end="0"/>
        <w:jc w:val="both"/>
        <w:rPr>
          <w:rFonts w:cs="B Lotus"/>
        </w:rPr>
      </w:pPr>
      <w:r>
        <w:rPr>
          <w:rFonts w:cs="B Lotus"/>
        </w:rPr>
        <w:t>39</w:t>
      </w:r>
      <w:r>
        <w:rPr>
          <w:rFonts w:cs="B Lotus"/>
          <w:rtl w:val="true"/>
        </w:rPr>
        <w:t xml:space="preserve"> .</w:t>
        <w:tab/>
      </w:r>
      <w:r>
        <w:rPr>
          <w:rFonts w:cs="B Lotus"/>
          <w:rtl w:val="true"/>
        </w:rPr>
        <w:t>در شرايط‌ استثنايي‌، هنگامي‌ كه‌ تعيين‌ خالص‌ ارزش‌ فروش‌ موجوديها به‌ دلايل‌ مختلف‌ از</w:t>
      </w:r>
      <w:r>
        <w:rPr>
          <w:rFonts w:ascii="Times New Roman" w:hAnsi="Times New Roman" w:hint="cs" w:cs="Times New Roman"/>
          <w:rtl w:val="true"/>
        </w:rPr>
        <w:t> </w:t>
      </w:r>
      <w:r>
        <w:rPr>
          <w:rFonts w:cs="B Lotus"/>
          <w:rtl w:val="true"/>
        </w:rPr>
        <w:t>قبيل‌ نوسان‌ در قيمتهاي‌ فروش‌، به‌گونه‌اي‌ قابل‌ اتكا امكان‌ پذير نباشد و احتمال‌ رود كه‌ بهاي‌ جايگزيني‌ در حد متعارفي‌ كمتر از خالص‌ ارزش‌ فروش‌ باشد، بهاي‌ جايگزيني‌ مي‌تواند تقريبي‌ قابل‌ قبول‌ براي‌ خالص‌ ارزش‌ فروش‌ تلقي‌ شود</w:t>
      </w:r>
      <w:r>
        <w:rPr>
          <w:rFonts w:cs="B Lotus"/>
          <w:rtl w:val="true"/>
        </w:rPr>
        <w:t>.</w:t>
      </w:r>
    </w:p>
    <w:p>
      <w:pPr>
        <w:pStyle w:val="1Lotus"/>
        <w:bidi w:val="1"/>
        <w:ind w:end="0"/>
        <w:jc w:val="both"/>
        <w:rPr>
          <w:rFonts w:cs="B Lotus"/>
        </w:rPr>
      </w:pPr>
      <w:r>
        <w:rPr>
          <w:rFonts w:cs="B Lotus"/>
        </w:rPr>
        <w:t>40</w:t>
      </w:r>
      <w:r>
        <w:rPr>
          <w:rFonts w:cs="B Lotus"/>
          <w:rtl w:val="true"/>
        </w:rPr>
        <w:t xml:space="preserve"> .</w:t>
        <w:tab/>
      </w:r>
      <w:r>
        <w:rPr>
          <w:rFonts w:cs="B Lotus"/>
          <w:rtl w:val="true"/>
        </w:rPr>
        <w:t>در مواردي‌ كه‌ خالص‌ ارزش‌ فروش‌ موجودي‌ مواد اوليه‌ كمتر از بهاي‌ تمام‌</w:t>
      </w:r>
      <w:r>
        <w:rPr>
          <w:rFonts w:ascii="Times New Roman" w:hAnsi="Times New Roman" w:hint="cs" w:cs="Times New Roman"/>
          <w:rtl w:val="true"/>
        </w:rPr>
        <w:t> </w:t>
      </w:r>
      <w:r>
        <w:rPr>
          <w:rFonts w:cs="B Lotus"/>
          <w:rtl w:val="true"/>
        </w:rPr>
        <w:t>شده‌ آن‌ است‌، به</w:t>
      </w:r>
      <w:r>
        <w:rPr>
          <w:rFonts w:ascii="Times New Roman" w:hAnsi="Times New Roman" w:hint="cs" w:cs="Times New Roman"/>
          <w:rtl w:val="true"/>
        </w:rPr>
        <w:t> </w:t>
      </w:r>
      <w:r>
        <w:rPr>
          <w:rFonts w:cs="B Lotus"/>
          <w:rtl w:val="true"/>
        </w:rPr>
        <w:t xml:space="preserve">شرطي‌ كه‌ كالاهايي‌ كه‌ از مواد مزبور ساخته‌ مي‌شود </w:t>
      </w:r>
      <w:r>
        <w:rPr>
          <w:rFonts w:cs="B Lotus"/>
          <w:rtl w:val="true"/>
        </w:rPr>
        <w:t>(</w:t>
      </w:r>
      <w:r>
        <w:rPr>
          <w:rFonts w:cs="B Lotus"/>
          <w:rtl w:val="true"/>
        </w:rPr>
        <w:t>بعد از منظور</w:t>
      </w:r>
      <w:r>
        <w:rPr>
          <w:rFonts w:ascii="Times New Roman" w:hAnsi="Times New Roman" w:hint="cs" w:cs="Times New Roman"/>
          <w:rtl w:val="true"/>
        </w:rPr>
        <w:t> </w:t>
      </w:r>
      <w:r>
        <w:rPr>
          <w:rFonts w:cs="B Lotus"/>
          <w:rtl w:val="true"/>
        </w:rPr>
        <w:t>كردن‌ قيمت‌ خريد مواد در بهاي‌ تمام‌ شده‌ كالا</w:t>
      </w:r>
      <w:r>
        <w:rPr>
          <w:rFonts w:cs="B Lotus"/>
          <w:rtl w:val="true"/>
        </w:rPr>
        <w:t xml:space="preserve">) </w:t>
      </w:r>
      <w:r>
        <w:rPr>
          <w:rFonts w:cs="B Lotus"/>
          <w:rtl w:val="true"/>
        </w:rPr>
        <w:t>هنوز بتواند با سود به‌ فروش‌ رسد، مبلغ‌ دفتري‌ مواد اوليه‌ كاهش‌ نمي‌يابد</w:t>
      </w:r>
      <w:r>
        <w:rPr>
          <w:rFonts w:cs="B Lotus"/>
          <w:rtl w:val="true"/>
        </w:rPr>
        <w:t>.</w:t>
      </w:r>
    </w:p>
    <w:p>
      <w:pPr>
        <w:pStyle w:val="Heading1"/>
        <w:bidi w:val="1"/>
        <w:spacing w:before="300" w:after="20"/>
        <w:ind w:hanging="0" w:start="0" w:end="0"/>
        <w:jc w:val="start"/>
        <w:rPr>
          <w:rFonts w:cs="B Zar"/>
        </w:rPr>
      </w:pPr>
      <w:r>
        <w:rPr>
          <w:rFonts w:cs="B Zar"/>
          <w:rtl w:val="true"/>
        </w:rPr>
        <w:t>ملاحظات‌ مربوط‌ به‌ تعيين‌ خالص‌ ارزش‌ فروش‌</w:t>
      </w:r>
    </w:p>
    <w:p>
      <w:pPr>
        <w:pStyle w:val="1LotusExactly"/>
        <w:spacing w:lineRule="exact" w:line="460" w:before="0" w:after="160"/>
        <w:ind w:end="0"/>
        <w:jc w:val="start"/>
        <w:rPr>
          <w:rFonts w:cs="B Lotus"/>
          <w:spacing w:val="-2"/>
        </w:rPr>
      </w:pPr>
      <w:r>
        <w:rPr>
          <w:rFonts w:cs="B Lotus"/>
        </w:rPr>
        <w:t>41</w:t>
      </w:r>
      <w:r>
        <w:rPr>
          <w:rFonts w:cs="B Lotus"/>
          <w:rtl w:val="true"/>
        </w:rPr>
        <w:t xml:space="preserve"> .</w:t>
        <w:tab/>
      </w:r>
      <w:r>
        <w:rPr>
          <w:rFonts w:cs="B Lotus"/>
          <w:spacing w:val="-2"/>
          <w:rtl w:val="true"/>
        </w:rPr>
        <w:t>براي‌ محاسبه‌ اوليه‌ ذخيره‌ كاهش‌ ارزش‌ موجودي‌ مواد</w:t>
      </w:r>
      <w:r>
        <w:rPr>
          <w:rFonts w:ascii="Times New Roman" w:hAnsi="Times New Roman" w:hint="cs" w:cs="Times New Roman"/>
          <w:spacing w:val="-2"/>
          <w:rtl w:val="true"/>
        </w:rPr>
        <w:t> </w:t>
      </w:r>
      <w:r>
        <w:rPr>
          <w:rFonts w:cs="B Lotus"/>
          <w:spacing w:val="-2"/>
          <w:rtl w:val="true"/>
        </w:rPr>
        <w:t>و</w:t>
      </w:r>
      <w:r>
        <w:rPr>
          <w:rFonts w:ascii="Times New Roman" w:hAnsi="Times New Roman" w:hint="cs" w:cs="Times New Roman"/>
          <w:spacing w:val="-2"/>
          <w:rtl w:val="true"/>
        </w:rPr>
        <w:t> </w:t>
      </w:r>
      <w:r>
        <w:rPr>
          <w:rFonts w:cs="B Lotus"/>
          <w:spacing w:val="-2"/>
          <w:rtl w:val="true"/>
        </w:rPr>
        <w:t xml:space="preserve">کالا از </w:t>
      </w:r>
      <w:r>
        <w:rPr>
          <w:rFonts w:hint="cs" w:cs="B Lotus"/>
          <w:spacing w:val="-2"/>
          <w:rtl w:val="true"/>
        </w:rPr>
        <w:t>”</w:t>
      </w:r>
      <w:r>
        <w:rPr>
          <w:rFonts w:ascii="Times New Roman" w:hAnsi="Times New Roman" w:hint="cs" w:cs="Times New Roman"/>
          <w:spacing w:val="-2"/>
          <w:rtl w:val="true"/>
        </w:rPr>
        <w:t> </w:t>
      </w:r>
      <w:r>
        <w:rPr>
          <w:rFonts w:cs="B Lotus"/>
          <w:spacing w:val="-2"/>
          <w:rtl w:val="true"/>
        </w:rPr>
        <w:t>بهاي‌ تمام‌ شده‌ به‌ خالص‌ ارزش‌ فروش‌</w:t>
      </w:r>
      <w:r>
        <w:rPr>
          <w:rFonts w:hint="cs" w:cs="B Lotus"/>
          <w:spacing w:val="-2"/>
          <w:rtl w:val="true"/>
        </w:rPr>
        <w:t>“</w:t>
      </w:r>
      <w:r>
        <w:rPr>
          <w:rFonts w:cs="B Lotus"/>
          <w:spacing w:val="-2"/>
          <w:rtl w:val="true"/>
        </w:rPr>
        <w:t>، اغلب‌ مي‌توان‌ از فرمولهايي‌ استفاده‌ كرد كه‌ بر معيارهاي‌ از پيش‌ تعيين‌ شده‌ متكي‌ است‌</w:t>
      </w:r>
      <w:r>
        <w:rPr>
          <w:rFonts w:cs="B Lotus"/>
          <w:spacing w:val="-2"/>
          <w:rtl w:val="true"/>
        </w:rPr>
        <w:t xml:space="preserve">. </w:t>
      </w:r>
      <w:r>
        <w:rPr>
          <w:rFonts w:cs="B Lotus"/>
          <w:spacing w:val="-2"/>
          <w:rtl w:val="true"/>
        </w:rPr>
        <w:t>در اين‌ فرمولها معمولاً عمر كالا، گردش‌ كالا در گذشته‌، گردش‌ آتي‌ مورد انتظار و ارزش‌ اسقاط‌ تخميني‌ كالا، بنابه‌ اقتضاي‌ مورد، منظور شده‌ است‌</w:t>
      </w:r>
      <w:r>
        <w:rPr>
          <w:rFonts w:cs="B Lotus"/>
          <w:spacing w:val="-2"/>
          <w:rtl w:val="true"/>
        </w:rPr>
        <w:t xml:space="preserve">. </w:t>
      </w:r>
      <w:r>
        <w:rPr>
          <w:rFonts w:cs="B Lotus"/>
          <w:spacing w:val="-2"/>
          <w:rtl w:val="true"/>
        </w:rPr>
        <w:t>با</w:t>
      </w:r>
      <w:r>
        <w:rPr>
          <w:rFonts w:ascii="Times New Roman" w:hAnsi="Times New Roman" w:hint="cs" w:cs="Times New Roman"/>
          <w:spacing w:val="-2"/>
          <w:rtl w:val="true"/>
        </w:rPr>
        <w:t> </w:t>
      </w:r>
      <w:r>
        <w:rPr>
          <w:rFonts w:cs="B Lotus"/>
          <w:spacing w:val="-2"/>
          <w:rtl w:val="true"/>
        </w:rPr>
        <w:t>وجودي‌ كه‌ استفاده‌ از چنين‌ فرمولهايي‌، مبنايي‌ براي‌ ايجاد ذخيره‌ فراهم‌ مي‌آورد كه‌ مي‌تواند به‌</w:t>
      </w:r>
      <w:r>
        <w:rPr>
          <w:rFonts w:ascii="Times New Roman" w:hAnsi="Times New Roman" w:hint="cs" w:cs="Times New Roman"/>
          <w:spacing w:val="-2"/>
          <w:rtl w:val="true"/>
        </w:rPr>
        <w:t> </w:t>
      </w:r>
      <w:r>
        <w:rPr>
          <w:rFonts w:cs="B Lotus"/>
          <w:spacing w:val="-2"/>
          <w:rtl w:val="true"/>
        </w:rPr>
        <w:t>طور مستمر اعمال‌ گردد، با</w:t>
      </w:r>
      <w:r>
        <w:rPr>
          <w:rFonts w:ascii="Times New Roman" w:hAnsi="Times New Roman" w:hint="cs" w:cs="Times New Roman"/>
          <w:spacing w:val="-2"/>
          <w:rtl w:val="true"/>
        </w:rPr>
        <w:t> </w:t>
      </w:r>
      <w:r>
        <w:rPr>
          <w:rFonts w:cs="B Lotus"/>
          <w:spacing w:val="-2"/>
          <w:rtl w:val="true"/>
        </w:rPr>
        <w:t>اين‌</w:t>
      </w:r>
      <w:r>
        <w:rPr>
          <w:rFonts w:ascii="Times New Roman" w:hAnsi="Times New Roman" w:hint="cs" w:cs="Times New Roman"/>
          <w:spacing w:val="-2"/>
          <w:rtl w:val="true"/>
        </w:rPr>
        <w:t> </w:t>
      </w:r>
      <w:r>
        <w:rPr>
          <w:rFonts w:cs="B Lotus"/>
          <w:spacing w:val="-2"/>
          <w:rtl w:val="true"/>
        </w:rPr>
        <w:t>حال‌ باز هم‌ لازم‌ است‌ كه‌ نتايج‌ حاصل‌</w:t>
      </w:r>
      <w:r>
        <w:rPr>
          <w:rFonts w:ascii="Times New Roman" w:hAnsi="Times New Roman" w:hint="cs" w:cs="Times New Roman"/>
          <w:spacing w:val="-2"/>
          <w:rtl w:val="true"/>
        </w:rPr>
        <w:t> </w:t>
      </w:r>
      <w:r>
        <w:rPr>
          <w:rFonts w:cs="B Lotus"/>
          <w:spacing w:val="-2"/>
          <w:rtl w:val="true"/>
        </w:rPr>
        <w:t xml:space="preserve">شده‌ در پرتو شرايط‌ خاصي‌ كه‌ نمي‌توان‌ در فرمول‌ پيش‌ بيني‌ كرد </w:t>
      </w:r>
      <w:r>
        <w:rPr>
          <w:rFonts w:cs="B Lotus"/>
          <w:spacing w:val="-2"/>
          <w:rtl w:val="true"/>
        </w:rPr>
        <w:t>(</w:t>
      </w:r>
      <w:r>
        <w:rPr>
          <w:rFonts w:cs="B Lotus"/>
          <w:spacing w:val="-2"/>
          <w:rtl w:val="true"/>
        </w:rPr>
        <w:t>از قبيل‌ تغيير ميزان‌ سفارشات‌</w:t>
      </w:r>
      <w:r>
        <w:rPr>
          <w:rFonts w:cs="B Lotus"/>
          <w:spacing w:val="-2"/>
          <w:rtl w:val="true"/>
        </w:rPr>
        <w:t xml:space="preserve">) </w:t>
      </w:r>
      <w:r>
        <w:rPr>
          <w:rFonts w:cs="B Lotus"/>
          <w:spacing w:val="-2"/>
          <w:rtl w:val="true"/>
        </w:rPr>
        <w:t>مورد بررسي‌ و تجديد نظر قرار گيرد</w:t>
      </w:r>
      <w:r>
        <w:rPr>
          <w:rFonts w:cs="B Lotus"/>
          <w:spacing w:val="-2"/>
          <w:rtl w:val="true"/>
        </w:rPr>
        <w:t>.</w:t>
      </w:r>
    </w:p>
    <w:p>
      <w:pPr>
        <w:pStyle w:val="1LotusExactly"/>
        <w:spacing w:lineRule="exact" w:line="460" w:before="0" w:after="160"/>
        <w:ind w:end="0"/>
        <w:jc w:val="start"/>
        <w:rPr>
          <w:rFonts w:cs="B Lotus"/>
        </w:rPr>
      </w:pPr>
      <w:r>
        <w:rPr>
          <w:rFonts w:cs="B Lotus"/>
        </w:rPr>
        <w:t>42</w:t>
      </w:r>
      <w:r>
        <w:rPr>
          <w:rFonts w:cs="B Lotus" w:hint="cs"/>
          <w:rtl w:val="true"/>
        </w:rPr>
        <w:t xml:space="preserve"> </w:t>
      </w:r>
      <w:r>
        <w:rPr>
          <w:rFonts w:cs="B Lotus"/>
          <w:rtl w:val="true"/>
        </w:rPr>
        <w:t>.</w:t>
        <w:tab/>
      </w:r>
      <w:r>
        <w:rPr>
          <w:rFonts w:cs="B Lotus"/>
          <w:rtl w:val="true"/>
        </w:rPr>
        <w:t>در مواردي‌ كه‌ براي‌ كاهش‌ ارزش‌ كالاهاي‌ تكميل‌ شده‌ به‌ كمتر از بهاي‌ تمام‌ شده‌ نياز به‌ ذخيره‌ باشد، موجودي‌ قطعات‌ منفصله‌ و نيمه‌ ساخته‌اي‌ كه‌ به</w:t>
      </w:r>
      <w:r>
        <w:rPr>
          <w:rFonts w:ascii="Times New Roman" w:hAnsi="Times New Roman" w:hint="cs" w:cs="Times New Roman"/>
          <w:rtl w:val="true"/>
        </w:rPr>
        <w:t> </w:t>
      </w:r>
      <w:r>
        <w:rPr>
          <w:rFonts w:cs="B Lotus"/>
          <w:rtl w:val="true"/>
        </w:rPr>
        <w:t>منظور ساخت‌ چنين‌ محصولاتي‌ نگهداري‌ مي‌شود بايد همراه‌ با موجودي‌ قطعات‌ تحت‌ سفارش‌ خريد بررسي‌ تا نسبت‌ به‌ لزوم‌ ايجاد ذخيره‌ براي‌ اين‌ اقلام‌ نيز تصميم‌گيري‌ شود</w:t>
      </w:r>
      <w:r>
        <w:rPr>
          <w:rFonts w:cs="B Lotus"/>
          <w:rtl w:val="true"/>
        </w:rPr>
        <w:t>.</w:t>
      </w:r>
    </w:p>
    <w:p>
      <w:pPr>
        <w:pStyle w:val="1LotusBeFeSatr1"/>
        <w:spacing w:lineRule="exact" w:line="460" w:before="0" w:after="80"/>
        <w:ind w:end="0"/>
        <w:jc w:val="start"/>
        <w:rPr>
          <w:rFonts w:cs="B Lotus"/>
        </w:rPr>
      </w:pPr>
      <w:r>
        <w:rPr>
          <w:rFonts w:cs="B Lotus"/>
        </w:rPr>
        <w:t>43</w:t>
      </w:r>
      <w:r>
        <w:rPr>
          <w:rFonts w:cs="B Lotus" w:hint="cs"/>
          <w:rtl w:val="true"/>
        </w:rPr>
        <w:t xml:space="preserve"> </w:t>
      </w:r>
      <w:r>
        <w:rPr>
          <w:rFonts w:cs="B Lotus"/>
          <w:rtl w:val="true"/>
        </w:rPr>
        <w:t>.</w:t>
        <w:tab/>
      </w:r>
      <w:r>
        <w:rPr>
          <w:rFonts w:cs="B Lotus"/>
          <w:rtl w:val="true"/>
        </w:rPr>
        <w:t xml:space="preserve">چنانچه‌ قطعات‌ يدكي‌ نگهداري‌ شده‌ براي‌ فروش‌، بخشي‌ از موجودي‌ پايان‌ سال‌ را تشكيل‌ دهد، لازم‌ خواهد بود كه‌ عوامل‌ مذكور در بند </w:t>
      </w:r>
      <w:r>
        <w:rPr>
          <w:rFonts w:cs="B Lotus"/>
        </w:rPr>
        <w:t>41</w:t>
      </w:r>
      <w:r>
        <w:rPr>
          <w:rFonts w:cs="B Lotus"/>
          <w:rtl w:val="true"/>
        </w:rPr>
        <w:t xml:space="preserve"> </w:t>
      </w:r>
      <w:r>
        <w:rPr>
          <w:rFonts w:cs="B Lotus"/>
          <w:rtl w:val="true"/>
        </w:rPr>
        <w:t>، در چارچوب‌ موارد زير به‌</w:t>
      </w:r>
      <w:r>
        <w:rPr>
          <w:rFonts w:ascii="Times New Roman" w:hAnsi="Times New Roman" w:hint="cs" w:cs="Times New Roman"/>
          <w:rtl w:val="true"/>
        </w:rPr>
        <w:t> </w:t>
      </w:r>
      <w:r>
        <w:rPr>
          <w:rFonts w:cs="B Lotus"/>
          <w:rtl w:val="true"/>
        </w:rPr>
        <w:t>طور اخص‌ مورد ملاحظه‌ قرار گيرد</w:t>
      </w:r>
      <w:r>
        <w:rPr>
          <w:rFonts w:cs="B Lotus"/>
          <w:rtl w:val="true"/>
        </w:rPr>
        <w:t>:</w:t>
      </w:r>
    </w:p>
    <w:p>
      <w:pPr>
        <w:pStyle w:val="1LotusAlef"/>
        <w:bidi w:val="1"/>
        <w:spacing w:before="0" w:after="0"/>
        <w:ind w:end="0"/>
        <w:jc w:val="both"/>
        <w:rPr>
          <w:rFonts w:cs="B Lotus"/>
        </w:rPr>
      </w:pPr>
      <w:r>
        <w:rPr>
          <w:rFonts w:cs="B Lotus"/>
          <w:rtl w:val="true"/>
        </w:rPr>
        <w:t>الف</w:t>
      </w:r>
      <w:r>
        <w:rPr>
          <w:rFonts w:hint="cs" w:cs="B Lotus"/>
          <w:rtl w:val="true"/>
        </w:rPr>
        <w:t xml:space="preserve"> </w:t>
      </w:r>
      <w:r>
        <w:rPr>
          <w:rFonts w:cs="B Lotus"/>
          <w:rtl w:val="true"/>
        </w:rPr>
        <w:t>‌</w:t>
      </w:r>
      <w:r>
        <w:rPr>
          <w:rFonts w:cs="B Lotus"/>
          <w:rtl w:val="true"/>
        </w:rPr>
        <w:t>.</w:t>
        <w:tab/>
      </w:r>
      <w:r>
        <w:rPr>
          <w:rFonts w:cs="B Lotus"/>
          <w:rtl w:val="true"/>
        </w:rPr>
        <w:t>تعداد محصولات‌ مربوط‌ كه‌ تاكنون‌ به‌ فروش‌ رسيده‌ است‌،</w:t>
      </w:r>
    </w:p>
    <w:p>
      <w:pPr>
        <w:pStyle w:val="1LotusAlef"/>
        <w:bidi w:val="1"/>
        <w:spacing w:before="0" w:after="0"/>
        <w:ind w:end="0"/>
        <w:jc w:val="both"/>
        <w:rPr>
          <w:rFonts w:cs="B Lotus"/>
        </w:rPr>
      </w:pPr>
      <w:r>
        <w:rPr>
          <w:rFonts w:cs="B Lotus"/>
          <w:rtl w:val="true"/>
        </w:rPr>
        <w:t>ب</w:t>
      </w:r>
      <w:r>
        <w:rPr>
          <w:rFonts w:cs="B Lotus" w:hint="cs"/>
          <w:rtl w:val="true"/>
        </w:rPr>
        <w:tab/>
        <w:t>.</w:t>
      </w:r>
      <w:r>
        <w:rPr>
          <w:rFonts w:cs="B Lotus"/>
          <w:rtl w:val="true"/>
        </w:rPr>
        <w:tab/>
      </w:r>
      <w:r>
        <w:rPr>
          <w:rFonts w:cs="B Lotus"/>
          <w:rtl w:val="true"/>
        </w:rPr>
        <w:t>فاصله‌ زماني‌ تعويض‌ قطعه‌ يدكي‌، به‌</w:t>
      </w:r>
      <w:r>
        <w:rPr>
          <w:rFonts w:ascii="Times New Roman" w:hAnsi="Times New Roman" w:hint="cs" w:cs="Times New Roman"/>
          <w:rtl w:val="true"/>
        </w:rPr>
        <w:t> </w:t>
      </w:r>
      <w:r>
        <w:rPr>
          <w:rFonts w:cs="B Lotus"/>
          <w:rtl w:val="true"/>
        </w:rPr>
        <w:t xml:space="preserve">طور تخميني‌، و </w:t>
      </w:r>
    </w:p>
    <w:p>
      <w:pPr>
        <w:pStyle w:val="1LotusAlef"/>
        <w:bidi w:val="1"/>
        <w:spacing w:before="0" w:after="0"/>
        <w:ind w:end="0"/>
        <w:jc w:val="both"/>
        <w:rPr>
          <w:rFonts w:cs="B Lotus" w:hint="cs"/>
        </w:rPr>
      </w:pPr>
      <w:r>
        <w:rPr>
          <w:rFonts w:cs="B Lotus"/>
          <w:rtl w:val="true"/>
        </w:rPr>
        <w:t>ج</w:t>
      </w:r>
      <w:r>
        <w:rPr>
          <w:rFonts w:cs="B Lotus" w:hint="cs"/>
          <w:rtl w:val="true"/>
        </w:rPr>
        <w:tab/>
      </w:r>
      <w:r>
        <w:rPr>
          <w:rFonts w:cs="B Lotus"/>
          <w:rtl w:val="true"/>
        </w:rPr>
        <w:t>.</w:t>
        <w:tab/>
      </w:r>
      <w:r>
        <w:rPr>
          <w:rFonts w:cs="B Lotus"/>
          <w:rtl w:val="true"/>
        </w:rPr>
        <w:t xml:space="preserve">عمر مفيد مورد انتظار محصول‌ مربوط‌ </w:t>
      </w:r>
      <w:r>
        <w:rPr>
          <w:rFonts w:cs="B Lotus"/>
          <w:rtl w:val="true"/>
        </w:rPr>
        <w:t>(</w:t>
      </w:r>
      <w:r>
        <w:rPr>
          <w:rFonts w:cs="B Lotus"/>
          <w:rtl w:val="true"/>
        </w:rPr>
        <w:t>يعني‌ محصولي‌ كه‌ قطعه‌ يدكي‌ در</w:t>
      </w:r>
      <w:r>
        <w:rPr>
          <w:rFonts w:ascii="Times New Roman" w:hAnsi="Times New Roman" w:hint="cs" w:cs="Times New Roman"/>
          <w:rtl w:val="true"/>
        </w:rPr>
        <w:t> </w:t>
      </w:r>
      <w:r>
        <w:rPr>
          <w:rFonts w:cs="B Lotus"/>
          <w:rtl w:val="true"/>
        </w:rPr>
        <w:t>رابطه‌ با آن‌ به‌ فروش‌ مي‌رسد</w:t>
      </w:r>
      <w:r>
        <w:rPr>
          <w:rFonts w:cs="B Lotus"/>
          <w:rtl w:val="true"/>
        </w:rPr>
        <w:t>).</w:t>
      </w:r>
    </w:p>
    <w:p>
      <w:pPr>
        <w:pStyle w:val="Faseleh4"/>
        <w:bidi w:val="1"/>
        <w:ind w:end="0"/>
        <w:jc w:val="start"/>
        <w:rPr>
          <w:rFonts w:cs="B Lotus" w:hint="cs"/>
        </w:rPr>
      </w:pPr>
      <w:r>
        <w:rPr>
          <w:rFonts w:cs="B Lotus" w:hint="cs"/>
          <w:rtl w:val="true"/>
        </w:rPr>
      </w:r>
    </w:p>
    <w:p>
      <w:pPr>
        <w:pStyle w:val="1LotusZir"/>
        <w:ind w:end="0"/>
        <w:jc w:val="start"/>
        <w:rPr>
          <w:rFonts w:cs="B Lotus"/>
        </w:rPr>
      </w:pPr>
      <w:r>
        <w:rPr>
          <w:rFonts w:cs="B Lotus"/>
          <w:rtl w:val="true"/>
        </w:rPr>
        <w:t xml:space="preserve">از عوامل‌ مذكور در بند </w:t>
      </w:r>
      <w:r>
        <w:rPr>
          <w:rFonts w:cs="B Lotus"/>
        </w:rPr>
        <w:t>41</w:t>
      </w:r>
      <w:r>
        <w:rPr>
          <w:rFonts w:cs="B Lotus"/>
          <w:rtl w:val="true"/>
        </w:rPr>
        <w:t xml:space="preserve"> </w:t>
      </w:r>
      <w:r>
        <w:rPr>
          <w:rFonts w:cs="B Lotus"/>
          <w:rtl w:val="true"/>
        </w:rPr>
        <w:t xml:space="preserve">، تنها </w:t>
      </w:r>
      <w:r>
        <w:rPr>
          <w:rFonts w:hint="cs" w:cs="B Lotus"/>
          <w:rtl w:val="true"/>
        </w:rPr>
        <w:t>”</w:t>
      </w:r>
      <w:r>
        <w:rPr>
          <w:rFonts w:ascii="Times New Roman" w:hAnsi="Times New Roman" w:hint="cs" w:cs="Times New Roman"/>
          <w:rtl w:val="true"/>
        </w:rPr>
        <w:t> </w:t>
      </w:r>
      <w:r>
        <w:rPr>
          <w:rFonts w:cs="B Lotus"/>
          <w:rtl w:val="true"/>
        </w:rPr>
        <w:t>عمر مفيد</w:t>
      </w:r>
      <w:r>
        <w:rPr>
          <w:rFonts w:hint="cs" w:cs="B Lotus"/>
          <w:rtl w:val="true"/>
        </w:rPr>
        <w:t>“</w:t>
      </w:r>
      <w:r>
        <w:rPr>
          <w:rFonts w:cs="B Lotus"/>
          <w:rtl w:val="true"/>
        </w:rPr>
        <w:t xml:space="preserve"> و </w:t>
      </w:r>
      <w:r>
        <w:rPr>
          <w:rFonts w:hint="cs" w:cs="B Lotus"/>
          <w:rtl w:val="true"/>
        </w:rPr>
        <w:t>”</w:t>
      </w:r>
      <w:r>
        <w:rPr>
          <w:rFonts w:ascii="Times New Roman" w:hAnsi="Times New Roman" w:hint="cs" w:cs="Times New Roman"/>
          <w:rtl w:val="true"/>
        </w:rPr>
        <w:t> </w:t>
      </w:r>
      <w:r>
        <w:rPr>
          <w:rFonts w:cs="B Lotus"/>
          <w:rtl w:val="true"/>
        </w:rPr>
        <w:t>گردش‌ آتي‌ مورد انتظار</w:t>
      </w:r>
      <w:r>
        <w:rPr>
          <w:rFonts w:hint="cs" w:cs="B Lotus"/>
          <w:rtl w:val="true"/>
        </w:rPr>
        <w:t>“</w:t>
      </w:r>
      <w:r>
        <w:rPr>
          <w:rFonts w:cs="B Lotus"/>
          <w:rtl w:val="true"/>
        </w:rPr>
        <w:t xml:space="preserve"> از موارد </w:t>
      </w:r>
      <w:r>
        <w:rPr>
          <w:rFonts w:hint="cs" w:cs="B Lotus"/>
          <w:rtl w:val="true"/>
        </w:rPr>
        <w:t>”</w:t>
      </w:r>
      <w:r>
        <w:rPr>
          <w:rFonts w:ascii="Times New Roman" w:hAnsi="Times New Roman" w:hint="cs" w:cs="Times New Roman"/>
          <w:rtl w:val="true"/>
        </w:rPr>
        <w:t> </w:t>
      </w:r>
      <w:r>
        <w:rPr>
          <w:rFonts w:cs="B Lotus"/>
          <w:rtl w:val="true"/>
        </w:rPr>
        <w:t>الف‌</w:t>
      </w:r>
      <w:r>
        <w:rPr>
          <w:rFonts w:hint="cs" w:cs="B Lotus"/>
          <w:rtl w:val="true"/>
        </w:rPr>
        <w:t>“</w:t>
      </w:r>
      <w:r>
        <w:rPr>
          <w:rFonts w:cs="B Lotus"/>
          <w:rtl w:val="true"/>
        </w:rPr>
        <w:t xml:space="preserve"> تا </w:t>
      </w:r>
      <w:r>
        <w:rPr>
          <w:rFonts w:hint="cs" w:cs="B Lotus"/>
          <w:rtl w:val="true"/>
        </w:rPr>
        <w:t>”</w:t>
      </w:r>
      <w:r>
        <w:rPr>
          <w:rFonts w:ascii="Times New Roman" w:hAnsi="Times New Roman" w:hint="cs" w:cs="Times New Roman"/>
          <w:rtl w:val="true"/>
        </w:rPr>
        <w:t> </w:t>
      </w:r>
      <w:r>
        <w:rPr>
          <w:rFonts w:cs="B Lotus"/>
          <w:rtl w:val="true"/>
        </w:rPr>
        <w:t>ج‌</w:t>
      </w:r>
      <w:r>
        <w:rPr>
          <w:rFonts w:hint="cs" w:cs="B Lotus"/>
          <w:rtl w:val="true"/>
        </w:rPr>
        <w:t>“</w:t>
      </w:r>
      <w:r>
        <w:rPr>
          <w:rFonts w:cs="B Lotus"/>
          <w:rtl w:val="true"/>
        </w:rPr>
        <w:t xml:space="preserve"> فوق‌ تأثير مي‌پذيرد</w:t>
      </w:r>
      <w:r>
        <w:rPr>
          <w:rFonts w:cs="B Lotus"/>
          <w:rtl w:val="true"/>
        </w:rPr>
        <w:t xml:space="preserve">. </w:t>
      </w:r>
      <w:r>
        <w:rPr>
          <w:rFonts w:cs="B Lotus"/>
          <w:rtl w:val="true"/>
        </w:rPr>
        <w:t xml:space="preserve">بدين‌ ترتيب‌ كه‌ عمر مفيد قطعه‌ يدكي‌ بايد با درنظر گرفتن‌ مورد </w:t>
      </w:r>
      <w:r>
        <w:rPr>
          <w:rFonts w:hint="cs" w:cs="B Lotus"/>
          <w:rtl w:val="true"/>
        </w:rPr>
        <w:t>”</w:t>
      </w:r>
      <w:r>
        <w:rPr>
          <w:rFonts w:ascii="Times New Roman" w:hAnsi="Times New Roman" w:hint="cs" w:cs="Times New Roman"/>
          <w:rtl w:val="true"/>
        </w:rPr>
        <w:t> </w:t>
      </w:r>
      <w:r>
        <w:rPr>
          <w:rFonts w:cs="B Lotus"/>
          <w:rtl w:val="true"/>
        </w:rPr>
        <w:t>ب‌</w:t>
      </w:r>
      <w:r>
        <w:rPr>
          <w:rFonts w:hint="eastAsia" w:cs="B Lotus"/>
          <w:rtl w:val="true"/>
        </w:rPr>
        <w:t>“</w:t>
      </w:r>
      <w:r>
        <w:rPr>
          <w:rFonts w:cs="B Lotus"/>
          <w:rtl w:val="true"/>
        </w:rPr>
        <w:t xml:space="preserve"> و گردش‌ آتي‌ مورد انتظار بايد با درنظر گرفتن‌ هر سه‌ مورد </w:t>
      </w:r>
      <w:r>
        <w:rPr>
          <w:rFonts w:hint="cs" w:cs="B Lotus"/>
          <w:rtl w:val="true"/>
        </w:rPr>
        <w:t>”</w:t>
      </w:r>
      <w:r>
        <w:rPr>
          <w:rFonts w:ascii="Times New Roman" w:hAnsi="Times New Roman" w:hint="cs" w:cs="Times New Roman"/>
          <w:rtl w:val="true"/>
        </w:rPr>
        <w:t> </w:t>
      </w:r>
      <w:r>
        <w:rPr>
          <w:rFonts w:cs="B Lotus"/>
          <w:rtl w:val="true"/>
        </w:rPr>
        <w:t>الف‌</w:t>
      </w:r>
      <w:r>
        <w:rPr>
          <w:rFonts w:hint="cs" w:cs="B Lotus"/>
          <w:rtl w:val="true"/>
        </w:rPr>
        <w:t>“</w:t>
      </w:r>
      <w:r>
        <w:rPr>
          <w:rFonts w:cs="B Lotus"/>
          <w:rtl w:val="true"/>
        </w:rPr>
        <w:t xml:space="preserve"> و </w:t>
      </w:r>
      <w:r>
        <w:rPr>
          <w:rFonts w:hint="cs" w:cs="B Lotus"/>
          <w:rtl w:val="true"/>
        </w:rPr>
        <w:t>”</w:t>
      </w:r>
      <w:r>
        <w:rPr>
          <w:rFonts w:ascii="Times New Roman" w:hAnsi="Times New Roman" w:hint="cs" w:cs="Times New Roman"/>
          <w:rtl w:val="true"/>
        </w:rPr>
        <w:t> </w:t>
      </w:r>
      <w:r>
        <w:rPr>
          <w:rFonts w:cs="B Lotus"/>
          <w:rtl w:val="true"/>
        </w:rPr>
        <w:t>ب‌</w:t>
      </w:r>
      <w:r>
        <w:rPr>
          <w:rFonts w:hint="cs" w:cs="B Lotus"/>
          <w:rtl w:val="true"/>
        </w:rPr>
        <w:t>“</w:t>
      </w:r>
      <w:r>
        <w:rPr>
          <w:rFonts w:cs="B Lotus"/>
          <w:rtl w:val="true"/>
        </w:rPr>
        <w:t xml:space="preserve"> و</w:t>
      </w:r>
      <w:r>
        <w:rPr>
          <w:rFonts w:hint="cs" w:cs="B Lotus"/>
          <w:rtl w:val="true"/>
        </w:rPr>
        <w:t xml:space="preserve"> ”</w:t>
      </w:r>
      <w:r>
        <w:rPr>
          <w:rFonts w:ascii="Times New Roman" w:hAnsi="Times New Roman" w:hint="cs" w:cs="Times New Roman"/>
          <w:rtl w:val="true"/>
        </w:rPr>
        <w:t> </w:t>
      </w:r>
      <w:r>
        <w:rPr>
          <w:rFonts w:cs="B Lotus"/>
          <w:rtl w:val="true"/>
        </w:rPr>
        <w:t>ج‌</w:t>
      </w:r>
      <w:r>
        <w:rPr>
          <w:rFonts w:hint="cs" w:cs="B Lotus"/>
          <w:rtl w:val="true"/>
        </w:rPr>
        <w:t xml:space="preserve">“ </w:t>
      </w:r>
      <w:r>
        <w:rPr>
          <w:rFonts w:cs="B Lotus"/>
          <w:rtl w:val="true"/>
        </w:rPr>
        <w:t>تخمين‌ زده‌ شود</w:t>
      </w:r>
      <w:r>
        <w:rPr>
          <w:rFonts w:cs="B Lotus"/>
          <w:rtl w:val="true"/>
        </w:rPr>
        <w:t>.</w:t>
      </w:r>
    </w:p>
    <w:p>
      <w:pPr>
        <w:pStyle w:val="1Lotus"/>
        <w:bidi w:val="1"/>
        <w:ind w:end="0"/>
        <w:jc w:val="both"/>
        <w:rPr>
          <w:rFonts w:cs="B Lotus"/>
          <w:spacing w:val="-4"/>
          <w:w w:val="98"/>
        </w:rPr>
      </w:pPr>
      <w:r>
        <w:rPr>
          <w:rFonts w:cs="B Lotus"/>
        </w:rPr>
        <w:t>44</w:t>
      </w:r>
      <w:r>
        <w:rPr>
          <w:rFonts w:cs="B Lotus" w:hint="cs"/>
          <w:rtl w:val="true"/>
        </w:rPr>
        <w:t xml:space="preserve"> </w:t>
      </w:r>
      <w:r>
        <w:rPr>
          <w:rFonts w:cs="B Lotus"/>
          <w:rtl w:val="true"/>
        </w:rPr>
        <w:t>.</w:t>
        <w:tab/>
      </w:r>
      <w:r>
        <w:rPr>
          <w:rFonts w:cs="B Lotus"/>
          <w:spacing w:val="-4"/>
          <w:w w:val="98"/>
          <w:rtl w:val="true"/>
        </w:rPr>
        <w:t>خالص‌ ارزش‌ فروش‌ نبايد براساس‌ نوسانات‌ موقتي‌ قيمت‌ فروش‌ براورد شود، بلكه‌ بايد بر قابل‌ اتكا ترين‌ شواهد موجود در زمان‌ براورد مبلغ‌ خالص‌ ارزش‌ فروش‌ موجوديها مبتني‌ باشد</w:t>
      </w:r>
      <w:r>
        <w:rPr>
          <w:rFonts w:cs="B Lotus"/>
          <w:spacing w:val="-4"/>
          <w:w w:val="98"/>
          <w:rtl w:val="true"/>
        </w:rPr>
        <w:t>.</w:t>
      </w:r>
    </w:p>
    <w:p>
      <w:pPr>
        <w:pStyle w:val="Heading1"/>
        <w:bidi w:val="1"/>
        <w:ind w:hanging="0" w:start="0" w:end="0"/>
        <w:jc w:val="start"/>
        <w:rPr>
          <w:rFonts w:cs="B Zar"/>
        </w:rPr>
      </w:pPr>
      <w:r>
        <w:rPr>
          <w:rFonts w:cs="B Zar"/>
          <w:rtl w:val="true"/>
        </w:rPr>
        <w:t>موارد كاربرد خالص‌ ارزش‌ فروش‌</w:t>
      </w:r>
    </w:p>
    <w:p>
      <w:pPr>
        <w:pStyle w:val="1LotusBeFeSatr1"/>
        <w:ind w:end="0"/>
        <w:jc w:val="start"/>
        <w:rPr>
          <w:rFonts w:cs="B Lotus"/>
        </w:rPr>
      </w:pPr>
      <w:r>
        <w:rPr>
          <w:rFonts w:cs="B Lotus"/>
        </w:rPr>
        <w:t>45</w:t>
      </w:r>
      <w:r>
        <w:rPr>
          <w:rFonts w:cs="B Lotus" w:hint="cs"/>
          <w:rtl w:val="true"/>
        </w:rPr>
        <w:t xml:space="preserve"> </w:t>
      </w:r>
      <w:r>
        <w:rPr>
          <w:rFonts w:cs="B Lotus"/>
          <w:rtl w:val="true"/>
        </w:rPr>
        <w:t>.</w:t>
        <w:tab/>
      </w:r>
      <w:r>
        <w:rPr>
          <w:rFonts w:cs="B Lotus"/>
          <w:rtl w:val="true"/>
        </w:rPr>
        <w:t>موارد اصلي‌ كه‌ احتمال‌ مي‌رود خالص‌ ارزش‌ فروش‌ كمتر از بهاي‌ تمام‌ شده‌ باشد، مواردي‌ است‌ كه‌ شرايط‌ زير در آن‌ حكمفرماست‌</w:t>
      </w:r>
      <w:r>
        <w:rPr>
          <w:rFonts w:cs="B Lotus"/>
          <w:rtl w:val="true"/>
        </w:rPr>
        <w:t>:</w:t>
      </w:r>
    </w:p>
    <w:p>
      <w:pPr>
        <w:pStyle w:val="1LotusAlef"/>
        <w:bidi w:val="1"/>
        <w:spacing w:before="0" w:after="0"/>
        <w:ind w:end="0"/>
        <w:jc w:val="both"/>
        <w:rPr>
          <w:rFonts w:cs="B Lotus"/>
        </w:rPr>
      </w:pPr>
      <w:r>
        <w:rPr>
          <w:rFonts w:cs="B Lotus"/>
          <w:rtl w:val="true"/>
        </w:rPr>
        <w:t>الف‌</w:t>
      </w:r>
      <w:r>
        <w:rPr>
          <w:rFonts w:hint="cs" w:cs="B Lotus"/>
          <w:sz w:val="14"/>
          <w:szCs w:val="16"/>
          <w:rtl w:val="true"/>
        </w:rPr>
        <w:t xml:space="preserve"> </w:t>
      </w:r>
      <w:r>
        <w:rPr>
          <w:rFonts w:cs="B Lotus"/>
          <w:rtl w:val="true"/>
        </w:rPr>
        <w:t>.</w:t>
        <w:tab/>
      </w:r>
      <w:r>
        <w:rPr>
          <w:rFonts w:cs="B Lotus"/>
          <w:rtl w:val="true"/>
        </w:rPr>
        <w:t>افزايش‌ هزينه‌ها يا كاهش‌ قيمت‌ فروش،</w:t>
      </w:r>
    </w:p>
    <w:p>
      <w:pPr>
        <w:pStyle w:val="1LotusAlef"/>
        <w:bidi w:val="1"/>
        <w:spacing w:before="0" w:after="0"/>
        <w:ind w:end="0"/>
        <w:jc w:val="both"/>
        <w:rPr>
          <w:rFonts w:cs="B Lotus"/>
        </w:rPr>
      </w:pPr>
      <w:r>
        <w:rPr>
          <w:rFonts w:cs="B Lotus"/>
          <w:rtl w:val="true"/>
        </w:rPr>
        <w:t>ب‌</w:t>
      </w:r>
      <w:r>
        <w:rPr>
          <w:rFonts w:cs="B Lotus" w:hint="cs"/>
          <w:rtl w:val="true"/>
        </w:rPr>
        <w:tab/>
        <w:t>.</w:t>
        <w:tab/>
      </w:r>
      <w:r>
        <w:rPr>
          <w:rFonts w:hint="cs" w:cs="B Lotus"/>
          <w:rtl w:val="true"/>
        </w:rPr>
        <w:t>خ</w:t>
      </w:r>
      <w:r>
        <w:rPr>
          <w:rFonts w:cs="B Lotus"/>
          <w:rtl w:val="true"/>
        </w:rPr>
        <w:t>راب‌ شدن‌ موجودي،</w:t>
      </w:r>
    </w:p>
    <w:p>
      <w:pPr>
        <w:pStyle w:val="1LotusAlef"/>
        <w:bidi w:val="1"/>
        <w:spacing w:before="0" w:after="0"/>
        <w:ind w:end="0"/>
        <w:jc w:val="both"/>
        <w:rPr>
          <w:rFonts w:cs="B Lotus"/>
        </w:rPr>
      </w:pPr>
      <w:r>
        <w:rPr>
          <w:rFonts w:cs="B Lotus"/>
          <w:rtl w:val="true"/>
        </w:rPr>
        <w:t>ج</w:t>
      </w:r>
      <w:r>
        <w:rPr>
          <w:rFonts w:cs="B Lotus" w:hint="cs"/>
          <w:rtl w:val="true"/>
        </w:rPr>
        <w:tab/>
      </w:r>
      <w:r>
        <w:rPr>
          <w:rFonts w:cs="B Lotus"/>
          <w:rtl w:val="true"/>
        </w:rPr>
        <w:t>.</w:t>
        <w:tab/>
      </w:r>
      <w:r>
        <w:rPr>
          <w:rFonts w:cs="B Lotus"/>
          <w:rtl w:val="true"/>
        </w:rPr>
        <w:t>ناباب‌ شدن‌ محصولات،</w:t>
      </w:r>
    </w:p>
    <w:p>
      <w:pPr>
        <w:pStyle w:val="1LotusAlef"/>
        <w:bidi w:val="1"/>
        <w:spacing w:before="0" w:after="0"/>
        <w:ind w:end="0"/>
        <w:jc w:val="both"/>
        <w:rPr>
          <w:rFonts w:cs="B Lotus"/>
        </w:rPr>
      </w:pPr>
      <w:r>
        <w:rPr>
          <w:rFonts w:cs="B Lotus"/>
          <w:rtl w:val="true"/>
        </w:rPr>
        <w:t>د</w:t>
      </w:r>
      <w:r>
        <w:rPr>
          <w:rFonts w:cs="B Lotus" w:hint="cs"/>
          <w:rtl w:val="true"/>
        </w:rPr>
        <w:tab/>
        <w:t>.</w:t>
        <w:tab/>
      </w:r>
      <w:r>
        <w:rPr>
          <w:rFonts w:hint="cs" w:cs="B Lotus"/>
          <w:rtl w:val="true"/>
        </w:rPr>
        <w:t>تص</w:t>
      </w:r>
      <w:r>
        <w:rPr>
          <w:rFonts w:cs="B Lotus"/>
          <w:rtl w:val="true"/>
        </w:rPr>
        <w:t xml:space="preserve">ميم‌ شركت‌ مبني‌ بر ساخت‌ و فروش‌ محصولات‌ به‌ زيان‌ </w:t>
      </w:r>
      <w:r>
        <w:rPr>
          <w:rFonts w:cs="B Lotus"/>
          <w:rtl w:val="true"/>
        </w:rPr>
        <w:t>(</w:t>
      </w:r>
      <w:r>
        <w:rPr>
          <w:rFonts w:cs="B Lotus"/>
          <w:rtl w:val="true"/>
        </w:rPr>
        <w:t>به</w:t>
      </w:r>
      <w:r>
        <w:rPr>
          <w:rFonts w:ascii="Times New Roman" w:hAnsi="Times New Roman" w:hint="cs" w:cs="Times New Roman"/>
          <w:rtl w:val="true"/>
        </w:rPr>
        <w:t> </w:t>
      </w:r>
      <w:r>
        <w:rPr>
          <w:rFonts w:cs="B Lotus"/>
          <w:rtl w:val="true"/>
        </w:rPr>
        <w:t>عنوان‌ بخشي‌</w:t>
      </w:r>
      <w:r>
        <w:rPr>
          <w:rFonts w:ascii="Times New Roman" w:hAnsi="Times New Roman" w:hint="cs" w:cs="Times New Roman"/>
          <w:rtl w:val="true"/>
        </w:rPr>
        <w:t> </w:t>
      </w:r>
      <w:r>
        <w:rPr>
          <w:rFonts w:cs="B Lotus"/>
          <w:rtl w:val="true"/>
        </w:rPr>
        <w:t xml:space="preserve">از استراتژي‌ بازاريابي‌ شركت‌ </w:t>
      </w:r>
      <w:r>
        <w:rPr>
          <w:rFonts w:cs="B Lotus"/>
          <w:rtl w:val="true"/>
        </w:rPr>
        <w:t>)</w:t>
      </w:r>
      <w:r>
        <w:rPr>
          <w:rFonts w:cs="B Lotus"/>
          <w:rtl w:val="true"/>
        </w:rPr>
        <w:t>، و</w:t>
      </w:r>
    </w:p>
    <w:p>
      <w:pPr>
        <w:pStyle w:val="1LotusAlef"/>
        <w:bidi w:val="1"/>
        <w:ind w:end="0"/>
        <w:jc w:val="both"/>
        <w:rPr>
          <w:rFonts w:cs="B Lotus"/>
        </w:rPr>
      </w:pPr>
      <w:r>
        <w:rPr>
          <w:rFonts w:hint="cs" w:cs="B Lotus"/>
          <w:rtl w:val="true"/>
        </w:rPr>
        <w:t>ﻫ</w:t>
      </w:r>
      <w:r>
        <w:rPr>
          <w:rFonts w:cs="B Lotus"/>
          <w:rtl w:val="true"/>
        </w:rPr>
        <w:tab/>
      </w:r>
      <w:r>
        <w:rPr>
          <w:rFonts w:cs="B Lotus" w:hint="cs"/>
          <w:rtl w:val="true"/>
        </w:rPr>
        <w:t>.</w:t>
      </w:r>
      <w:r>
        <w:rPr>
          <w:rFonts w:cs="B Lotus"/>
          <w:rtl w:val="true"/>
        </w:rPr>
        <w:tab/>
      </w:r>
      <w:r>
        <w:rPr>
          <w:rFonts w:cs="B Lotus"/>
          <w:rtl w:val="true"/>
        </w:rPr>
        <w:t>وقوع‌ اشتباهاتي‌ در توليد يا خريد</w:t>
      </w:r>
      <w:r>
        <w:rPr>
          <w:rFonts w:cs="B Lotus"/>
          <w:rtl w:val="true"/>
        </w:rPr>
        <w:t>.</w:t>
      </w:r>
    </w:p>
    <w:p>
      <w:pPr>
        <w:pStyle w:val="Faseleh4"/>
        <w:bidi w:val="1"/>
        <w:ind w:end="0"/>
        <w:jc w:val="start"/>
        <w:rPr>
          <w:rFonts w:cs="B Lotus" w:hint="cs"/>
        </w:rPr>
      </w:pPr>
      <w:r>
        <w:rPr>
          <w:rFonts w:cs="B Lotus" w:hint="cs"/>
          <w:rtl w:val="true"/>
        </w:rPr>
      </w:r>
    </w:p>
    <w:p>
      <w:pPr>
        <w:pStyle w:val="1LotusZir"/>
        <w:spacing w:lineRule="exact" w:line="480"/>
        <w:ind w:end="0"/>
        <w:jc w:val="start"/>
        <w:rPr>
          <w:rFonts w:cs="B Lotus"/>
        </w:rPr>
      </w:pPr>
      <w:r>
        <w:rPr>
          <w:rFonts w:cs="B Lotus"/>
          <w:rtl w:val="true"/>
        </w:rPr>
        <w:t>به‌</w:t>
      </w:r>
      <w:r>
        <w:rPr>
          <w:rFonts w:ascii="Times New Roman" w:hAnsi="Times New Roman" w:hint="cs" w:cs="Times New Roman"/>
          <w:rtl w:val="true"/>
        </w:rPr>
        <w:t> </w:t>
      </w:r>
      <w:r>
        <w:rPr>
          <w:rFonts w:cs="B Lotus"/>
          <w:rtl w:val="true"/>
        </w:rPr>
        <w:t xml:space="preserve">علاوه‌، در صورت‌ نگهداري‌ موجوديهايي‌ كه‌ فروش‌ آن‌ ظرف‌ دوره‌ معمول‌ گردش‌ كالاي‌ شركت‌ غير محتمل‌ است‌ </w:t>
      </w:r>
      <w:r>
        <w:rPr>
          <w:rFonts w:cs="B Lotus"/>
          <w:rtl w:val="true"/>
        </w:rPr>
        <w:t>(</w:t>
      </w:r>
      <w:r>
        <w:rPr>
          <w:rFonts w:cs="B Lotus"/>
          <w:rtl w:val="true"/>
        </w:rPr>
        <w:t>يعني‌ موجودي‌ اضافي‌</w:t>
      </w:r>
      <w:r>
        <w:rPr>
          <w:rFonts w:cs="B Lotus"/>
          <w:rtl w:val="true"/>
        </w:rPr>
        <w:t>)</w:t>
      </w:r>
      <w:r>
        <w:rPr>
          <w:rFonts w:cs="B Lotus"/>
          <w:rtl w:val="true"/>
        </w:rPr>
        <w:t xml:space="preserve">، تأخير در فروش‌ موجوديها، خطر وقوع‌ موارد </w:t>
      </w:r>
      <w:r>
        <w:rPr>
          <w:rFonts w:hint="cs" w:cs="B Lotus"/>
          <w:rtl w:val="true"/>
        </w:rPr>
        <w:t>”</w:t>
      </w:r>
      <w:r>
        <w:rPr>
          <w:rFonts w:ascii="Times New Roman" w:hAnsi="Times New Roman" w:hint="cs" w:cs="Times New Roman"/>
          <w:rtl w:val="true"/>
        </w:rPr>
        <w:t> </w:t>
      </w:r>
      <w:r>
        <w:rPr>
          <w:rFonts w:cs="B Lotus"/>
          <w:rtl w:val="true"/>
        </w:rPr>
        <w:t>الف‌</w:t>
      </w:r>
      <w:r>
        <w:rPr>
          <w:rFonts w:hint="cs" w:cs="B Lotus"/>
          <w:rtl w:val="true"/>
        </w:rPr>
        <w:t>“</w:t>
      </w:r>
      <w:r>
        <w:rPr>
          <w:rFonts w:cs="B Lotus"/>
          <w:rtl w:val="true"/>
        </w:rPr>
        <w:t xml:space="preserve"> تا </w:t>
      </w:r>
      <w:r>
        <w:rPr>
          <w:rFonts w:hint="cs" w:cs="B Lotus"/>
          <w:rtl w:val="true"/>
        </w:rPr>
        <w:t>”</w:t>
      </w:r>
      <w:r>
        <w:rPr>
          <w:rFonts w:ascii="Times New Roman" w:hAnsi="Times New Roman" w:hint="cs" w:cs="Times New Roman"/>
          <w:rtl w:val="true"/>
        </w:rPr>
        <w:t> </w:t>
      </w:r>
      <w:r>
        <w:rPr>
          <w:rFonts w:cs="B Lotus"/>
          <w:rtl w:val="true"/>
        </w:rPr>
        <w:t>ج‌</w:t>
      </w:r>
      <w:r>
        <w:rPr>
          <w:rFonts w:hint="cs" w:cs="B Lotus"/>
          <w:rtl w:val="true"/>
        </w:rPr>
        <w:t>“</w:t>
      </w:r>
      <w:r>
        <w:rPr>
          <w:rFonts w:cs="B Lotus"/>
          <w:rtl w:val="true"/>
        </w:rPr>
        <w:t xml:space="preserve"> را افزايش‌ مي‌دهد و لذا بايد در ارزيابي‌ خالص‌ ارزش‌ فروش‌ در</w:t>
      </w:r>
      <w:r>
        <w:rPr>
          <w:rFonts w:ascii="Times New Roman" w:hAnsi="Times New Roman" w:hint="cs" w:cs="Times New Roman"/>
          <w:rtl w:val="true"/>
        </w:rPr>
        <w:t> </w:t>
      </w:r>
      <w:r>
        <w:rPr>
          <w:rFonts w:cs="B Lotus"/>
          <w:rtl w:val="true"/>
        </w:rPr>
        <w:t>نظر گرفته‌ شود</w:t>
      </w:r>
      <w:r>
        <w:rPr>
          <w:rFonts w:cs="B Lotus"/>
          <w:rtl w:val="true"/>
        </w:rPr>
        <w:t>.</w:t>
      </w:r>
    </w:p>
    <w:p>
      <w:pPr>
        <w:pStyle w:val="Heading1"/>
        <w:bidi w:val="1"/>
        <w:spacing w:lineRule="exact" w:line="480"/>
        <w:ind w:hanging="0" w:start="0" w:end="0"/>
        <w:jc w:val="start"/>
        <w:rPr>
          <w:rFonts w:cs="B Zar"/>
        </w:rPr>
      </w:pPr>
      <w:r>
        <w:rPr>
          <w:rFonts w:cs="B Zar"/>
          <w:rtl w:val="true"/>
        </w:rPr>
        <w:t>شناخت‌ موجودي‌ مواد</w:t>
      </w:r>
      <w:r>
        <w:rPr>
          <w:rFonts w:ascii="Times New Roman" w:hAnsi="Times New Roman" w:hint="cs" w:cs="Times New Roman"/>
          <w:rtl w:val="true"/>
        </w:rPr>
        <w:t> </w:t>
      </w:r>
      <w:r>
        <w:rPr>
          <w:rFonts w:cs="B Zar"/>
          <w:rtl w:val="true"/>
        </w:rPr>
        <w:t>و</w:t>
      </w:r>
      <w:r>
        <w:rPr>
          <w:rFonts w:ascii="Times New Roman" w:hAnsi="Times New Roman" w:hint="cs" w:cs="Times New Roman"/>
          <w:rtl w:val="true"/>
        </w:rPr>
        <w:t> </w:t>
      </w:r>
      <w:r>
        <w:rPr>
          <w:rFonts w:cs="B Zar"/>
          <w:rtl w:val="true"/>
        </w:rPr>
        <w:t>کالا به</w:t>
      </w:r>
      <w:r>
        <w:rPr>
          <w:rFonts w:ascii="Times New Roman" w:hAnsi="Times New Roman" w:hint="cs" w:cs="Times New Roman"/>
          <w:rtl w:val="true"/>
        </w:rPr>
        <w:t> </w:t>
      </w:r>
      <w:r>
        <w:rPr>
          <w:rFonts w:cs="B Zar"/>
          <w:rtl w:val="true"/>
        </w:rPr>
        <w:t>عنوان‌ هزينه‌</w:t>
      </w:r>
    </w:p>
    <w:p>
      <w:pPr>
        <w:pStyle w:val="1Traffic"/>
        <w:bidi w:val="1"/>
        <w:spacing w:lineRule="exact" w:line="480"/>
        <w:ind w:end="0"/>
        <w:jc w:val="both"/>
        <w:rPr>
          <w:rFonts w:cs="B Traffic"/>
        </w:rPr>
      </w:pPr>
      <w:r>
        <w:rPr>
          <w:rFonts w:cs="B Traffic"/>
        </w:rPr>
        <w:t>46</w:t>
      </w:r>
      <w:r>
        <w:rPr>
          <w:rFonts w:cs="B Traffic" w:hint="cs"/>
          <w:rtl w:val="true"/>
        </w:rPr>
        <w:t xml:space="preserve"> </w:t>
      </w:r>
      <w:r>
        <w:rPr>
          <w:rFonts w:cs="B Traffic"/>
          <w:rtl w:val="true"/>
        </w:rPr>
        <w:t>.</w:t>
        <w:tab/>
      </w:r>
      <w:r>
        <w:rPr>
          <w:rFonts w:cs="B Traffic"/>
          <w:rtl w:val="true"/>
        </w:rPr>
        <w:t>مبلغ‌ دفتري‌ موجودي‌ مواد</w:t>
      </w:r>
      <w:r>
        <w:rPr>
          <w:rFonts w:ascii="Times New Roman" w:hAnsi="Times New Roman" w:hint="cs" w:cs="Times New Roman"/>
          <w:rtl w:val="true"/>
        </w:rPr>
        <w:t> </w:t>
      </w:r>
      <w:r>
        <w:rPr>
          <w:rFonts w:cs="B Traffic"/>
          <w:rtl w:val="true"/>
        </w:rPr>
        <w:t>و</w:t>
      </w:r>
      <w:r>
        <w:rPr>
          <w:rFonts w:ascii="Times New Roman" w:hAnsi="Times New Roman" w:hint="cs" w:cs="Times New Roman"/>
          <w:rtl w:val="true"/>
        </w:rPr>
        <w:t> </w:t>
      </w:r>
      <w:r>
        <w:rPr>
          <w:rFonts w:cs="B Traffic"/>
          <w:rtl w:val="true"/>
        </w:rPr>
        <w:t>کالاي‌ فروخته‌ شده‌ بايد در دوره‌اي‌ كه‌ درآمد مربوط‌ شناسايي‌ مي‌گردد، به</w:t>
      </w:r>
      <w:r>
        <w:rPr>
          <w:rFonts w:ascii="Times New Roman" w:hAnsi="Times New Roman" w:hint="cs" w:cs="Times New Roman"/>
          <w:rtl w:val="true"/>
        </w:rPr>
        <w:t> </w:t>
      </w:r>
      <w:r>
        <w:rPr>
          <w:rFonts w:cs="B Traffic"/>
          <w:rtl w:val="true"/>
        </w:rPr>
        <w:t>عنوان‌ هزينه‌ شناسايي‌ شود</w:t>
      </w:r>
      <w:r>
        <w:rPr>
          <w:rFonts w:cs="B Traffic"/>
          <w:rtl w:val="true"/>
        </w:rPr>
        <w:t xml:space="preserve">. </w:t>
      </w:r>
      <w:r>
        <w:rPr>
          <w:rFonts w:cs="B Traffic"/>
          <w:rtl w:val="true"/>
        </w:rPr>
        <w:t>مبلغ‌ كاهش‌ ارزش‌ موجودي‌ مواد</w:t>
      </w:r>
      <w:r>
        <w:rPr>
          <w:rFonts w:ascii="Times New Roman" w:hAnsi="Times New Roman" w:hint="cs" w:cs="Times New Roman"/>
          <w:rtl w:val="true"/>
        </w:rPr>
        <w:t> </w:t>
      </w:r>
      <w:r>
        <w:rPr>
          <w:rFonts w:cs="B Traffic"/>
          <w:rtl w:val="true"/>
        </w:rPr>
        <w:t>و</w:t>
      </w:r>
      <w:r>
        <w:rPr>
          <w:rFonts w:ascii="Times New Roman" w:hAnsi="Times New Roman" w:hint="cs" w:cs="Times New Roman"/>
          <w:rtl w:val="true"/>
        </w:rPr>
        <w:t> </w:t>
      </w:r>
      <w:r>
        <w:rPr>
          <w:rFonts w:cs="B Traffic"/>
          <w:rtl w:val="true"/>
        </w:rPr>
        <w:t xml:space="preserve">کالا ناشي‌ از اعمال‌ قاعده‌ </w:t>
      </w:r>
      <w:r>
        <w:rPr>
          <w:rFonts w:hint="cs" w:cs="B Traffic"/>
          <w:rtl w:val="true"/>
        </w:rPr>
        <w:t>”</w:t>
      </w:r>
      <w:r>
        <w:rPr>
          <w:rFonts w:ascii="Times New Roman" w:hAnsi="Times New Roman" w:hint="cs" w:cs="Times New Roman"/>
          <w:rtl w:val="true"/>
        </w:rPr>
        <w:t> </w:t>
      </w:r>
      <w:r>
        <w:rPr>
          <w:rFonts w:cs="B Traffic"/>
          <w:rtl w:val="true"/>
        </w:rPr>
        <w:t>اقل‌ بهاي‌ تمام‌ شده‌ و خالص‌ ارزش‌ فروش‌</w:t>
      </w:r>
      <w:r>
        <w:rPr>
          <w:rFonts w:hint="cs" w:cs="B Traffic"/>
          <w:rtl w:val="true"/>
        </w:rPr>
        <w:t>“</w:t>
      </w:r>
      <w:r>
        <w:rPr>
          <w:rFonts w:cs="B Traffic"/>
          <w:rtl w:val="true"/>
        </w:rPr>
        <w:t xml:space="preserve"> و كليه‌ زيانهاي‌ مرتبط‌ با موجودي‌ مواد</w:t>
      </w:r>
      <w:r>
        <w:rPr>
          <w:rFonts w:ascii="Times New Roman" w:hAnsi="Times New Roman" w:hint="cs" w:cs="Times New Roman"/>
          <w:rtl w:val="true"/>
        </w:rPr>
        <w:t> </w:t>
      </w:r>
      <w:r>
        <w:rPr>
          <w:rFonts w:cs="B Traffic"/>
          <w:rtl w:val="true"/>
        </w:rPr>
        <w:t>و</w:t>
      </w:r>
      <w:r>
        <w:rPr>
          <w:rFonts w:ascii="Times New Roman" w:hAnsi="Times New Roman" w:hint="cs" w:cs="Times New Roman"/>
          <w:rtl w:val="true"/>
        </w:rPr>
        <w:t> </w:t>
      </w:r>
      <w:r>
        <w:rPr>
          <w:rFonts w:cs="B Traffic"/>
          <w:rtl w:val="true"/>
        </w:rPr>
        <w:t>کالا را بايد در دوره‌ كاهش‌ ارزش‌ يا وقوع‌ زيانهاي‌ مربوط‌ به</w:t>
      </w:r>
      <w:r>
        <w:rPr>
          <w:rFonts w:ascii="Times New Roman" w:hAnsi="Times New Roman" w:hint="cs" w:cs="Times New Roman"/>
          <w:rtl w:val="true"/>
        </w:rPr>
        <w:t> </w:t>
      </w:r>
      <w:r>
        <w:rPr>
          <w:rFonts w:cs="B Traffic"/>
          <w:rtl w:val="true"/>
        </w:rPr>
        <w:t>عنوان‌ هزينه‌ شناسايي‌ كرد</w:t>
      </w:r>
      <w:r>
        <w:rPr>
          <w:rFonts w:cs="B Traffic"/>
          <w:rtl w:val="true"/>
        </w:rPr>
        <w:t xml:space="preserve">. </w:t>
      </w:r>
      <w:r>
        <w:rPr>
          <w:rFonts w:cs="B Traffic"/>
          <w:rtl w:val="true"/>
        </w:rPr>
        <w:t>در</w:t>
      </w:r>
      <w:r>
        <w:rPr>
          <w:rFonts w:ascii="Times New Roman" w:hAnsi="Times New Roman" w:hint="cs" w:cs="Times New Roman"/>
          <w:rtl w:val="true"/>
        </w:rPr>
        <w:t> </w:t>
      </w:r>
      <w:r>
        <w:rPr>
          <w:rFonts w:cs="B Traffic"/>
          <w:rtl w:val="true"/>
        </w:rPr>
        <w:t>مورد موجوديهايي‌ كه‌ در دوره‌ قبل‌ به‌ مبلغي‌ كمتر از بهاي‌ تمام‌ شده‌ ارزيابي‌ شده‌ است‌ و در دوره‌ جاري‌ به‌دليل‌ افزايش‌ در خالص‌ ارزش‌ فروش‌، به‌مبلغ‌ بيشتري‌ ارزيابي‌ گردد، هرگونه‌ افزايشي‌ از اين‌ بابت‌ در دوره‌ جاري‌ بايد به</w:t>
      </w:r>
      <w:r>
        <w:rPr>
          <w:rFonts w:ascii="Times New Roman" w:hAnsi="Times New Roman" w:hint="cs" w:cs="Times New Roman"/>
          <w:rtl w:val="true"/>
        </w:rPr>
        <w:t> </w:t>
      </w:r>
      <w:r>
        <w:rPr>
          <w:rFonts w:cs="B Traffic"/>
          <w:rtl w:val="true"/>
        </w:rPr>
        <w:t xml:space="preserve">عنوان‌ درآمد يا كاهش‌ هزينه‌ دوره‌ جاري‌ </w:t>
      </w:r>
      <w:r>
        <w:rPr>
          <w:rFonts w:cs="B Traffic"/>
          <w:rtl w:val="true"/>
        </w:rPr>
        <w:t>(</w:t>
      </w:r>
      <w:r>
        <w:rPr>
          <w:rFonts w:cs="B Traffic"/>
          <w:rtl w:val="true"/>
        </w:rPr>
        <w:t>حداكثر تا حد جبران‌ كاهش‌ قبلي‌</w:t>
      </w:r>
      <w:r>
        <w:rPr>
          <w:rFonts w:cs="B Traffic"/>
          <w:rtl w:val="true"/>
        </w:rPr>
        <w:t xml:space="preserve">) </w:t>
      </w:r>
      <w:r>
        <w:rPr>
          <w:rFonts w:cs="B Traffic"/>
          <w:rtl w:val="true"/>
        </w:rPr>
        <w:t>شناسايي‌ شود</w:t>
      </w:r>
      <w:r>
        <w:rPr>
          <w:rFonts w:cs="B Traffic"/>
          <w:rtl w:val="true"/>
        </w:rPr>
        <w:t>.</w:t>
      </w:r>
    </w:p>
    <w:p>
      <w:pPr>
        <w:pStyle w:val="1Lotus"/>
        <w:bidi w:val="1"/>
        <w:spacing w:lineRule="exact" w:line="480"/>
        <w:ind w:end="0"/>
        <w:jc w:val="both"/>
        <w:rPr>
          <w:rFonts w:cs="B Lotus"/>
          <w:spacing w:val="-2"/>
        </w:rPr>
      </w:pPr>
      <w:r>
        <w:rPr>
          <w:rFonts w:cs="B Lotus"/>
        </w:rPr>
        <w:t>47</w:t>
      </w:r>
      <w:r>
        <w:rPr>
          <w:rFonts w:cs="B Lotus"/>
          <w:rtl w:val="true"/>
        </w:rPr>
        <w:t xml:space="preserve"> .</w:t>
        <w:tab/>
      </w:r>
      <w:r>
        <w:rPr>
          <w:rFonts w:cs="B Lotus"/>
          <w:spacing w:val="-2"/>
          <w:rtl w:val="true"/>
        </w:rPr>
        <w:t>شناخت‌ مبلغ‌ دفتري‌ موجوديهاي‌ فروش‌ رفته‌ به</w:t>
      </w:r>
      <w:r>
        <w:rPr>
          <w:rFonts w:ascii="Times New Roman" w:hAnsi="Times New Roman" w:hint="cs" w:cs="Times New Roman"/>
          <w:spacing w:val="-2"/>
          <w:rtl w:val="true"/>
        </w:rPr>
        <w:t> </w:t>
      </w:r>
      <w:r>
        <w:rPr>
          <w:rFonts w:cs="B Lotus"/>
          <w:spacing w:val="-2"/>
          <w:rtl w:val="true"/>
        </w:rPr>
        <w:t>عنوان‌ هزينه‌، تابع‌ فرآيند تطابق‌ درآمد و هزينه‌ است‌</w:t>
      </w:r>
      <w:r>
        <w:rPr>
          <w:rFonts w:cs="B Lotus"/>
          <w:spacing w:val="-2"/>
          <w:rtl w:val="true"/>
        </w:rPr>
        <w:t xml:space="preserve">. </w:t>
      </w:r>
      <w:r>
        <w:rPr>
          <w:rFonts w:cs="B Lotus"/>
          <w:spacing w:val="-2"/>
          <w:rtl w:val="true"/>
        </w:rPr>
        <w:t>برخي‌ موجوديها ممكن‌ است‌ به‌ ساير حسابهاي‌ دارايي‌ تخصيص‌ يابد</w:t>
      </w:r>
      <w:r>
        <w:rPr>
          <w:rFonts w:cs="B Lotus"/>
          <w:spacing w:val="-2"/>
          <w:rtl w:val="true"/>
        </w:rPr>
        <w:t xml:space="preserve">. </w:t>
      </w:r>
      <w:r>
        <w:rPr>
          <w:rFonts w:cs="B Lotus"/>
          <w:spacing w:val="-2"/>
          <w:rtl w:val="true"/>
        </w:rPr>
        <w:t>براي‌ مثال‌ مي‌توان‌ از موجودي‌ مواد</w:t>
      </w:r>
      <w:r>
        <w:rPr>
          <w:rFonts w:ascii="Times New Roman" w:hAnsi="Times New Roman" w:hint="cs" w:cs="Times New Roman"/>
          <w:spacing w:val="-2"/>
          <w:rtl w:val="true"/>
        </w:rPr>
        <w:t> </w:t>
      </w:r>
      <w:r>
        <w:rPr>
          <w:rFonts w:cs="B Lotus"/>
          <w:spacing w:val="-2"/>
          <w:rtl w:val="true"/>
        </w:rPr>
        <w:t>و</w:t>
      </w:r>
      <w:r>
        <w:rPr>
          <w:rFonts w:ascii="Times New Roman" w:hAnsi="Times New Roman" w:hint="cs" w:cs="Times New Roman"/>
          <w:spacing w:val="-2"/>
          <w:rtl w:val="true"/>
        </w:rPr>
        <w:t> </w:t>
      </w:r>
      <w:r>
        <w:rPr>
          <w:rFonts w:cs="B Lotus"/>
          <w:spacing w:val="-2"/>
          <w:rtl w:val="true"/>
        </w:rPr>
        <w:t>کالاي‌ بكار رفته‌ در ساخت‌ دارايي‌ ثابت‌ مشهود توسط‌ واحد تجاري‌ نام‌ برد</w:t>
      </w:r>
      <w:r>
        <w:rPr>
          <w:rFonts w:cs="B Lotus"/>
          <w:spacing w:val="-2"/>
          <w:rtl w:val="true"/>
        </w:rPr>
        <w:t xml:space="preserve">. </w:t>
      </w:r>
      <w:r>
        <w:rPr>
          <w:rFonts w:cs="B Lotus"/>
          <w:spacing w:val="-2"/>
          <w:rtl w:val="true"/>
        </w:rPr>
        <w:t>موجوديهايي‌ كه‌ به‌ ساير حسابهاي‌ دارايي‌ تخصيص‌ مي‌يابد، طي‌ عمر</w:t>
      </w:r>
      <w:r>
        <w:rPr>
          <w:rFonts w:ascii="Times New Roman" w:hAnsi="Times New Roman" w:hint="cs" w:cs="Times New Roman"/>
          <w:spacing w:val="-2"/>
          <w:rtl w:val="true"/>
        </w:rPr>
        <w:t> </w:t>
      </w:r>
      <w:r>
        <w:rPr>
          <w:rFonts w:cs="B Lotus"/>
          <w:spacing w:val="-2"/>
          <w:rtl w:val="true"/>
        </w:rPr>
        <w:t>مفيد دارايي‌ مربوط‌ به</w:t>
      </w:r>
      <w:r>
        <w:rPr>
          <w:rFonts w:ascii="Times New Roman" w:hAnsi="Times New Roman" w:hint="cs" w:cs="Times New Roman"/>
          <w:spacing w:val="-2"/>
          <w:rtl w:val="true"/>
        </w:rPr>
        <w:t> </w:t>
      </w:r>
      <w:r>
        <w:rPr>
          <w:rFonts w:cs="B Lotus"/>
          <w:spacing w:val="-2"/>
          <w:rtl w:val="true"/>
        </w:rPr>
        <w:t>عنوان‌ هزينه‌ شناسايي‌ مي‌شود</w:t>
      </w:r>
      <w:r>
        <w:rPr>
          <w:rFonts w:cs="B Lotus"/>
          <w:spacing w:val="-2"/>
          <w:rtl w:val="true"/>
        </w:rPr>
        <w:t>.</w:t>
      </w:r>
    </w:p>
    <w:p>
      <w:pPr>
        <w:pStyle w:val="Heading1"/>
        <w:bidi w:val="1"/>
        <w:spacing w:lineRule="exact" w:line="480"/>
        <w:ind w:hanging="0" w:start="0" w:end="0"/>
        <w:jc w:val="start"/>
        <w:rPr>
          <w:rFonts w:cs="B Zar"/>
        </w:rPr>
      </w:pPr>
      <w:r>
        <w:rPr>
          <w:rFonts w:cs="B Zar"/>
          <w:rtl w:val="true"/>
        </w:rPr>
        <w:t xml:space="preserve">افشا </w:t>
      </w:r>
    </w:p>
    <w:p>
      <w:pPr>
        <w:pStyle w:val="1Traffic"/>
        <w:bidi w:val="1"/>
        <w:spacing w:lineRule="exact" w:line="480"/>
        <w:ind w:end="0"/>
        <w:jc w:val="both"/>
        <w:rPr>
          <w:rFonts w:cs="B Traffic"/>
        </w:rPr>
      </w:pPr>
      <w:r>
        <w:rPr>
          <w:rFonts w:cs="B Traffic"/>
        </w:rPr>
        <w:t>48</w:t>
      </w:r>
      <w:r>
        <w:rPr>
          <w:rFonts w:cs="B Traffic" w:hint="cs"/>
          <w:rtl w:val="true"/>
        </w:rPr>
        <w:t xml:space="preserve"> </w:t>
      </w:r>
      <w:r>
        <w:rPr>
          <w:rFonts w:cs="B Traffic"/>
          <w:rtl w:val="true"/>
        </w:rPr>
        <w:t>.</w:t>
        <w:tab/>
      </w:r>
      <w:r>
        <w:rPr>
          <w:rFonts w:cs="B Traffic"/>
          <w:rtl w:val="true"/>
        </w:rPr>
        <w:t>رويه‌هاي‌ حسابداري‌ مربوط‌ به‌ موجودي‌ مواد</w:t>
      </w:r>
      <w:r>
        <w:rPr>
          <w:rFonts w:ascii="Times New Roman" w:hAnsi="Times New Roman" w:hint="cs" w:cs="Times New Roman"/>
          <w:rtl w:val="true"/>
        </w:rPr>
        <w:t> </w:t>
      </w:r>
      <w:r>
        <w:rPr>
          <w:rFonts w:cs="B Traffic"/>
          <w:rtl w:val="true"/>
        </w:rPr>
        <w:t>و</w:t>
      </w:r>
      <w:r>
        <w:rPr>
          <w:rFonts w:ascii="Times New Roman" w:hAnsi="Times New Roman" w:hint="cs" w:cs="Times New Roman"/>
          <w:rtl w:val="true"/>
        </w:rPr>
        <w:t> </w:t>
      </w:r>
      <w:r>
        <w:rPr>
          <w:rFonts w:cs="B Traffic"/>
          <w:rtl w:val="true"/>
        </w:rPr>
        <w:t xml:space="preserve">کالا بايد با توجه‌ به‌ الزامات‌ استاندارد حسابداري‌ شماره‌ </w:t>
      </w:r>
      <w:r>
        <w:rPr>
          <w:rFonts w:cs="B Traffic"/>
        </w:rPr>
        <w:t>1</w:t>
      </w:r>
      <w:r>
        <w:rPr>
          <w:rFonts w:cs="B Traffic"/>
          <w:rtl w:val="true"/>
        </w:rPr>
        <w:t xml:space="preserve"> </w:t>
      </w:r>
      <w:r>
        <w:rPr>
          <w:rFonts w:cs="B Traffic"/>
          <w:rtl w:val="true"/>
        </w:rPr>
        <w:t>با</w:t>
      </w:r>
      <w:r>
        <w:rPr>
          <w:rFonts w:ascii="Times New Roman" w:hAnsi="Times New Roman" w:hint="cs" w:cs="Times New Roman"/>
          <w:rtl w:val="true"/>
        </w:rPr>
        <w:t> </w:t>
      </w:r>
      <w:r>
        <w:rPr>
          <w:rFonts w:cs="B Traffic"/>
          <w:rtl w:val="true"/>
        </w:rPr>
        <w:t xml:space="preserve">عنوان‌ </w:t>
      </w:r>
      <w:r>
        <w:rPr>
          <w:rFonts w:hint="cs" w:cs="B Traffic"/>
          <w:rtl w:val="true"/>
        </w:rPr>
        <w:t>”</w:t>
      </w:r>
      <w:r>
        <w:rPr>
          <w:rFonts w:ascii="Times New Roman" w:hAnsi="Times New Roman" w:hint="cs" w:cs="Times New Roman"/>
          <w:rtl w:val="true"/>
        </w:rPr>
        <w:t> </w:t>
      </w:r>
      <w:r>
        <w:rPr>
          <w:rFonts w:cs="B Traffic"/>
          <w:rtl w:val="true"/>
        </w:rPr>
        <w:t>نحوه‌ ارائه‌ صورتهاي‌ مالي‌</w:t>
      </w:r>
      <w:r>
        <w:rPr>
          <w:rFonts w:hint="cs" w:cs="B Traffic"/>
          <w:rtl w:val="true"/>
        </w:rPr>
        <w:t>“</w:t>
      </w:r>
      <w:r>
        <w:rPr>
          <w:rFonts w:cs="B Traffic"/>
          <w:rtl w:val="true"/>
        </w:rPr>
        <w:t>، در يادداشتهاي‌ توضيحي‌ تشريح‌ شود</w:t>
      </w:r>
      <w:r>
        <w:rPr>
          <w:rFonts w:cs="B Traffic"/>
          <w:rtl w:val="true"/>
        </w:rPr>
        <w:t>.</w:t>
      </w:r>
    </w:p>
    <w:p>
      <w:pPr>
        <w:pStyle w:val="1Lotus"/>
        <w:bidi w:val="1"/>
        <w:ind w:end="0"/>
        <w:jc w:val="both"/>
        <w:rPr>
          <w:rFonts w:cs="B Lotus"/>
        </w:rPr>
      </w:pPr>
      <w:r>
        <w:rPr>
          <w:rFonts w:cs="B Lotus"/>
        </w:rPr>
        <w:t>49</w:t>
      </w:r>
      <w:r>
        <w:rPr>
          <w:rFonts w:cs="B Lotus" w:hint="cs"/>
          <w:rtl w:val="true"/>
        </w:rPr>
        <w:t xml:space="preserve"> </w:t>
      </w:r>
      <w:r>
        <w:rPr>
          <w:rFonts w:cs="B Lotus"/>
          <w:rtl w:val="true"/>
        </w:rPr>
        <w:t>.</w:t>
        <w:tab/>
      </w:r>
      <w:r>
        <w:rPr>
          <w:rFonts w:cs="B Lotus"/>
          <w:rtl w:val="true"/>
        </w:rPr>
        <w:t>رويه‌هاي‌ حسابداري‌ مربوط‌ به‌ مبالغ‌ مندرج‌ در صورتهاي‌ مالي‌ بابت‌ موجودي‌ 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 xml:space="preserve">کالا </w:t>
      </w:r>
      <w:r>
        <w:rPr>
          <w:rFonts w:cs="B Lotus"/>
          <w:rtl w:val="true"/>
        </w:rPr>
        <w:t>(</w:t>
      </w:r>
      <w:r>
        <w:rPr>
          <w:rFonts w:cs="B Lotus"/>
          <w:rtl w:val="true"/>
        </w:rPr>
        <w:t>شامل‌ روش‌ تعيين‌ بهاي‌ تمام‌ شده‌</w:t>
      </w:r>
      <w:r>
        <w:rPr>
          <w:rFonts w:cs="B Lotus"/>
          <w:rtl w:val="true"/>
        </w:rPr>
        <w:t xml:space="preserve">) </w:t>
      </w:r>
      <w:r>
        <w:rPr>
          <w:rFonts w:cs="B Lotus"/>
          <w:rtl w:val="true"/>
        </w:rPr>
        <w:t>بايد طي‌ يادداشتي‌ شرح‌ داده‌ شود</w:t>
      </w:r>
      <w:r>
        <w:rPr>
          <w:rFonts w:cs="B Lotus"/>
          <w:rtl w:val="true"/>
        </w:rPr>
        <w:t xml:space="preserve">. </w:t>
      </w:r>
      <w:r>
        <w:rPr>
          <w:rFonts w:cs="B Lotus"/>
          <w:rtl w:val="true"/>
        </w:rPr>
        <w:t>چنانچه‌ براي‌ انواع‌ مختلف‌ موجوديها، رويه‌هاي‌ حسابداري‌ متفاوتي‌ اتخاذ شده‌ باشد، ارائه‌ مبلغ‌ هريك‌</w:t>
      </w:r>
      <w:r>
        <w:rPr>
          <w:rFonts w:ascii="Times New Roman" w:hAnsi="Times New Roman" w:hint="cs" w:cs="Times New Roman"/>
          <w:rtl w:val="true"/>
        </w:rPr>
        <w:t> </w:t>
      </w:r>
      <w:r>
        <w:rPr>
          <w:rFonts w:cs="B Lotus"/>
          <w:rtl w:val="true"/>
        </w:rPr>
        <w:t>از انواع‌ موجودي‌، ضروري‌ است‌</w:t>
      </w:r>
      <w:r>
        <w:rPr>
          <w:rFonts w:cs="B Lotus"/>
          <w:rtl w:val="true"/>
        </w:rPr>
        <w:t>.</w:t>
      </w:r>
    </w:p>
    <w:p>
      <w:pPr>
        <w:pStyle w:val="1Traffic"/>
        <w:bidi w:val="1"/>
        <w:ind w:end="0"/>
        <w:jc w:val="both"/>
        <w:rPr>
          <w:rFonts w:cs="B Traffic"/>
        </w:rPr>
      </w:pPr>
      <w:r>
        <w:rPr>
          <w:rFonts w:cs="B Lotus"/>
          <w:sz w:val="30"/>
          <w:szCs w:val="28"/>
        </w:rPr>
        <w:t>50</w:t>
      </w:r>
      <w:r>
        <w:rPr>
          <w:rFonts w:cs="B Traffic" w:hint="cs"/>
          <w:sz w:val="30"/>
          <w:szCs w:val="28"/>
          <w:rtl w:val="true"/>
        </w:rPr>
        <w:t xml:space="preserve"> </w:t>
      </w:r>
      <w:r>
        <w:rPr>
          <w:rFonts w:cs="B Traffic"/>
          <w:sz w:val="30"/>
          <w:szCs w:val="28"/>
          <w:rtl w:val="true"/>
        </w:rPr>
        <w:t>.</w:t>
        <w:tab/>
      </w:r>
      <w:r>
        <w:rPr>
          <w:rFonts w:cs="B Traffic"/>
          <w:rtl w:val="true"/>
        </w:rPr>
        <w:t>مبلغ‌ مندرج‌ در ترازنامه‌ بابت‌ موجودي‌ مواد</w:t>
      </w:r>
      <w:r>
        <w:rPr>
          <w:rFonts w:ascii="Times New Roman" w:hAnsi="Times New Roman" w:hint="cs" w:cs="Times New Roman"/>
          <w:rtl w:val="true"/>
        </w:rPr>
        <w:t> </w:t>
      </w:r>
      <w:r>
        <w:rPr>
          <w:rFonts w:cs="B Traffic"/>
          <w:rtl w:val="true"/>
        </w:rPr>
        <w:t>و</w:t>
      </w:r>
      <w:r>
        <w:rPr>
          <w:rFonts w:ascii="Times New Roman" w:hAnsi="Times New Roman" w:hint="cs" w:cs="Times New Roman"/>
          <w:rtl w:val="true"/>
        </w:rPr>
        <w:t> </w:t>
      </w:r>
      <w:r>
        <w:rPr>
          <w:rFonts w:cs="B Traffic"/>
          <w:rtl w:val="true"/>
        </w:rPr>
        <w:t>کالا بايد در يادداشتهاي‌ توضيحي‌ به</w:t>
      </w:r>
      <w:r>
        <w:rPr>
          <w:rFonts w:ascii="Times New Roman" w:hAnsi="Times New Roman" w:hint="cs" w:cs="Times New Roman"/>
          <w:rtl w:val="true"/>
        </w:rPr>
        <w:t> </w:t>
      </w:r>
      <w:r>
        <w:rPr>
          <w:rFonts w:cs="B Traffic"/>
          <w:rtl w:val="true"/>
        </w:rPr>
        <w:t>گونه‌اي‌ طبقه‌بندي‌ شود كه‌ متناسب‌ با ماهيت‌ فعاليت‌ واحد تجاري‌ باشد و اين‌ طبقه‌بندي‌، مبلغ‌ هر</w:t>
      </w:r>
      <w:r>
        <w:rPr>
          <w:rFonts w:ascii="Times New Roman" w:hAnsi="Times New Roman" w:hint="cs" w:cs="Times New Roman"/>
          <w:rtl w:val="true"/>
        </w:rPr>
        <w:t> </w:t>
      </w:r>
      <w:r>
        <w:rPr>
          <w:rFonts w:cs="B Traffic"/>
          <w:rtl w:val="true"/>
        </w:rPr>
        <w:t>يك‌ از گروههاي‌ عمده‌ موجوديها را نشان‌ دهد</w:t>
      </w:r>
      <w:r>
        <w:rPr>
          <w:rFonts w:cs="B Traffic"/>
          <w:rtl w:val="true"/>
        </w:rPr>
        <w:t>.</w:t>
      </w:r>
    </w:p>
    <w:p>
      <w:pPr>
        <w:pStyle w:val="1LotusBeFeSatr1"/>
        <w:spacing w:before="0" w:after="120"/>
        <w:ind w:end="0"/>
        <w:jc w:val="start"/>
        <w:rPr>
          <w:rFonts w:cs="B Lotus"/>
        </w:rPr>
      </w:pPr>
      <w:r>
        <w:rPr>
          <w:rFonts w:cs="B Lotus"/>
        </w:rPr>
        <w:t>51</w:t>
      </w:r>
      <w:r>
        <w:rPr>
          <w:rFonts w:cs="B Lotus" w:hint="cs"/>
          <w:rtl w:val="true"/>
        </w:rPr>
        <w:t xml:space="preserve"> </w:t>
      </w:r>
      <w:r>
        <w:rPr>
          <w:rFonts w:cs="B Lotus"/>
          <w:rtl w:val="true"/>
        </w:rPr>
        <w:t>.</w:t>
        <w:tab/>
      </w:r>
      <w:r>
        <w:rPr>
          <w:rFonts w:cs="B Lotus"/>
          <w:spacing w:val="-4"/>
          <w:rtl w:val="true"/>
        </w:rPr>
        <w:t>ارائـه‌ مبالغ‌ مربوط‌ به‌ طبقات‌ مختلف‌ موجوديها و ميزان‌ تغييرات‌ آن‌ از يك‌ دوره‌ به‌ دوره‌ ديگر اطلاعات‌ مفيدي‌ دراختيار استفاده‌كنندگان‌ صورتهاي‌ مالي‌ قرار مي‌دهد</w:t>
      </w:r>
      <w:r>
        <w:rPr>
          <w:rFonts w:cs="B Lotus"/>
          <w:spacing w:val="-4"/>
          <w:rtl w:val="true"/>
        </w:rPr>
        <w:t xml:space="preserve">. </w:t>
      </w:r>
      <w:r>
        <w:rPr>
          <w:rFonts w:cs="B Lotus"/>
          <w:spacing w:val="-4"/>
          <w:rtl w:val="true"/>
        </w:rPr>
        <w:t>از</w:t>
      </w:r>
      <w:r>
        <w:rPr>
          <w:rFonts w:ascii="Times New Roman" w:hAnsi="Times New Roman" w:hint="cs" w:cs="Times New Roman"/>
          <w:spacing w:val="-4"/>
          <w:rtl w:val="true"/>
        </w:rPr>
        <w:t> </w:t>
      </w:r>
      <w:r>
        <w:rPr>
          <w:rFonts w:cs="B Lotus"/>
          <w:spacing w:val="-4"/>
          <w:rtl w:val="true"/>
        </w:rPr>
        <w:t>اين</w:t>
      </w:r>
      <w:r>
        <w:rPr>
          <w:rFonts w:ascii="Times New Roman" w:hAnsi="Times New Roman" w:hint="cs" w:cs="Times New Roman"/>
          <w:spacing w:val="-4"/>
          <w:rtl w:val="true"/>
        </w:rPr>
        <w:t> </w:t>
      </w:r>
      <w:r>
        <w:rPr>
          <w:rFonts w:cs="B Lotus"/>
          <w:spacing w:val="-4"/>
          <w:rtl w:val="true"/>
        </w:rPr>
        <w:t>رو موجودي‌ مواد</w:t>
      </w:r>
      <w:r>
        <w:rPr>
          <w:rFonts w:ascii="Times New Roman" w:hAnsi="Times New Roman" w:hint="cs" w:cs="Times New Roman"/>
          <w:spacing w:val="-4"/>
          <w:rtl w:val="true"/>
        </w:rPr>
        <w:t> </w:t>
      </w:r>
      <w:r>
        <w:rPr>
          <w:rFonts w:cs="B Lotus"/>
          <w:spacing w:val="-4"/>
          <w:rtl w:val="true"/>
        </w:rPr>
        <w:t>و</w:t>
      </w:r>
      <w:r>
        <w:rPr>
          <w:rFonts w:ascii="Times New Roman" w:hAnsi="Times New Roman" w:hint="cs" w:cs="Times New Roman"/>
          <w:spacing w:val="-4"/>
          <w:rtl w:val="true"/>
        </w:rPr>
        <w:t> </w:t>
      </w:r>
      <w:r>
        <w:rPr>
          <w:rFonts w:cs="B Lotus"/>
          <w:spacing w:val="-4"/>
          <w:rtl w:val="true"/>
        </w:rPr>
        <w:t>کالاي‌ مندرج‌ در ترازنامه‌ بايد در يادداشتهاي‌ توضيحي‌ به‌گونه‌اي‌ طبقه‌بندي‌ شود كه‌ مبالغ‌ مربوط‌ به‌ هر يك‌ از طبقات‌ عمده‌ موجوديها به‌ شرح‌ زير نشان‌ داده‌ شود</w:t>
      </w:r>
      <w:r>
        <w:rPr>
          <w:rFonts w:cs="B Lotus"/>
          <w:spacing w:val="-4"/>
          <w:rtl w:val="true"/>
        </w:rPr>
        <w:t>:</w:t>
      </w:r>
    </w:p>
    <w:p>
      <w:pPr>
        <w:pStyle w:val="1LotusAlef"/>
        <w:bidi w:val="1"/>
        <w:spacing w:before="0" w:after="120"/>
        <w:ind w:end="0"/>
        <w:jc w:val="both"/>
        <w:rPr>
          <w:rFonts w:cs="B Lotus"/>
        </w:rPr>
      </w:pPr>
      <w:r>
        <w:rPr>
          <w:rFonts w:cs="B Lotus"/>
          <w:rtl w:val="true"/>
        </w:rPr>
        <w:t>الف</w:t>
      </w:r>
      <w:r>
        <w:rPr>
          <w:rFonts w:hint="cs" w:cs="B Lotus"/>
          <w:sz w:val="12"/>
          <w:szCs w:val="14"/>
          <w:rtl w:val="true"/>
        </w:rPr>
        <w:t xml:space="preserve"> </w:t>
      </w:r>
      <w:r>
        <w:rPr>
          <w:rFonts w:cs="B Lotus"/>
          <w:rtl w:val="true"/>
        </w:rPr>
        <w:t>‌</w:t>
      </w:r>
      <w:r>
        <w:rPr>
          <w:rFonts w:cs="B Lotus"/>
          <w:rtl w:val="true"/>
        </w:rPr>
        <w:t>.</w:t>
        <w:tab/>
      </w:r>
      <w:r>
        <w:rPr>
          <w:rFonts w:cs="B Lotus"/>
          <w:rtl w:val="true"/>
        </w:rPr>
        <w:t>مواد اوليه‌،</w:t>
      </w:r>
    </w:p>
    <w:p>
      <w:pPr>
        <w:pStyle w:val="1LotusAlef"/>
        <w:bidi w:val="1"/>
        <w:spacing w:before="0" w:after="120"/>
        <w:ind w:end="0"/>
        <w:jc w:val="both"/>
        <w:rPr>
          <w:rFonts w:cs="B Lotus"/>
        </w:rPr>
      </w:pPr>
      <w:r>
        <w:rPr>
          <w:rFonts w:cs="B Lotus"/>
          <w:rtl w:val="true"/>
        </w:rPr>
        <w:t>ب‌</w:t>
      </w:r>
      <w:r>
        <w:rPr>
          <w:rFonts w:cs="B Lotus" w:hint="cs"/>
          <w:rtl w:val="true"/>
        </w:rPr>
        <w:tab/>
      </w:r>
      <w:r>
        <w:rPr>
          <w:rFonts w:cs="B Lotus"/>
          <w:rtl w:val="true"/>
        </w:rPr>
        <w:t>.</w:t>
        <w:tab/>
      </w:r>
      <w:r>
        <w:rPr>
          <w:rFonts w:cs="B Lotus"/>
          <w:rtl w:val="true"/>
        </w:rPr>
        <w:t xml:space="preserve">كار در جريـان‌ پيشرفت‌ </w:t>
      </w:r>
      <w:r>
        <w:rPr>
          <w:rFonts w:cs="B Lotus"/>
          <w:rtl w:val="true"/>
        </w:rPr>
        <w:t>(</w:t>
      </w:r>
      <w:r>
        <w:rPr>
          <w:rFonts w:cs="B Lotus"/>
          <w:rtl w:val="true"/>
        </w:rPr>
        <w:t>شامل‌ كـالاي‌ در جريـان‌ ساخت‌ و كارهاي‌ خدماتي‌ در جريان‌ تكميل‌</w:t>
      </w:r>
      <w:r>
        <w:rPr>
          <w:rFonts w:cs="B Lotus"/>
          <w:rtl w:val="true"/>
        </w:rPr>
        <w:t>)</w:t>
      </w:r>
      <w:r>
        <w:rPr>
          <w:rFonts w:cs="B Lotus"/>
          <w:rtl w:val="true"/>
        </w:rPr>
        <w:t>،</w:t>
      </w:r>
    </w:p>
    <w:p>
      <w:pPr>
        <w:pStyle w:val="1LotusAlef"/>
        <w:bidi w:val="1"/>
        <w:spacing w:before="0" w:after="120"/>
        <w:ind w:end="0"/>
        <w:jc w:val="both"/>
        <w:rPr>
          <w:rFonts w:cs="B Lotus"/>
        </w:rPr>
      </w:pPr>
      <w:r>
        <w:rPr>
          <w:rFonts w:cs="B Lotus"/>
          <w:rtl w:val="true"/>
        </w:rPr>
        <w:t>ج</w:t>
      </w:r>
      <w:r>
        <w:rPr>
          <w:rFonts w:cs="B Lotus" w:hint="cs"/>
          <w:rtl w:val="true"/>
        </w:rPr>
        <w:tab/>
      </w:r>
      <w:r>
        <w:rPr>
          <w:rFonts w:cs="B Lotus"/>
          <w:rtl w:val="true"/>
        </w:rPr>
        <w:t>‌.</w:t>
        <w:tab/>
      </w:r>
      <w:r>
        <w:rPr>
          <w:rFonts w:cs="B Lotus"/>
          <w:rtl w:val="true"/>
        </w:rPr>
        <w:t>كالاي‌ ساخته‌ شده‌ و كالاي‌ خريداري‌ شده‌ براي‌ فروش‌ ،</w:t>
      </w:r>
    </w:p>
    <w:p>
      <w:pPr>
        <w:pStyle w:val="1LotusAlef"/>
        <w:bidi w:val="1"/>
        <w:spacing w:before="0" w:after="120"/>
        <w:ind w:end="0"/>
        <w:jc w:val="both"/>
        <w:rPr>
          <w:rFonts w:cs="B Lotus"/>
        </w:rPr>
      </w:pPr>
      <w:r>
        <w:rPr>
          <w:rFonts w:cs="B Lotus"/>
          <w:rtl w:val="true"/>
        </w:rPr>
        <w:t>د</w:t>
      </w:r>
      <w:r>
        <w:rPr>
          <w:rFonts w:cs="B Lotus" w:hint="cs"/>
          <w:rtl w:val="true"/>
        </w:rPr>
        <w:tab/>
      </w:r>
      <w:r>
        <w:rPr>
          <w:rFonts w:cs="B Lotus"/>
          <w:rtl w:val="true"/>
        </w:rPr>
        <w:t>.</w:t>
        <w:tab/>
      </w:r>
      <w:r>
        <w:rPr>
          <w:rFonts w:cs="B Lotus"/>
          <w:rtl w:val="true"/>
        </w:rPr>
        <w:t>مواد</w:t>
      </w:r>
      <w:r>
        <w:rPr>
          <w:rFonts w:ascii="Times New Roman" w:hAnsi="Times New Roman" w:hint="cs" w:cs="Times New Roman"/>
          <w:rtl w:val="true"/>
        </w:rPr>
        <w:t> </w:t>
      </w:r>
      <w:r>
        <w:rPr>
          <w:rFonts w:cs="B Lotus"/>
          <w:rtl w:val="true"/>
        </w:rPr>
        <w:t>و</w:t>
      </w:r>
      <w:r>
        <w:rPr>
          <w:rFonts w:ascii="Times New Roman" w:hAnsi="Times New Roman" w:hint="cs" w:cs="Times New Roman"/>
          <w:rtl w:val="true"/>
        </w:rPr>
        <w:t> </w:t>
      </w:r>
      <w:r>
        <w:rPr>
          <w:rFonts w:cs="B Lotus"/>
          <w:rtl w:val="true"/>
        </w:rPr>
        <w:t xml:space="preserve">کالاي‌ در راه‌ </w:t>
      </w:r>
      <w:r>
        <w:rPr>
          <w:rFonts w:cs="B Lotus"/>
          <w:rtl w:val="true"/>
        </w:rPr>
        <w:t>(</w:t>
      </w:r>
      <w:r>
        <w:rPr>
          <w:rFonts w:cs="B Lotus"/>
          <w:rtl w:val="true"/>
        </w:rPr>
        <w:t>لازم‌ به‌ يادآوري‌ است‌ كه‌ در شناخت‌ اين‌ موجوديها، مقطع‌ زماني‌ انتقال‌ مالكيت‌ آن‌ بايد ملاك‌ عمل‌ قرار گيرد</w:t>
      </w:r>
      <w:r>
        <w:rPr>
          <w:rFonts w:cs="B Lotus"/>
          <w:rtl w:val="true"/>
        </w:rPr>
        <w:t>)</w:t>
      </w:r>
      <w:r>
        <w:rPr>
          <w:rFonts w:cs="Times New Roman" w:hint="cs" w:ascii="Times New Roman" w:hAnsi="Times New Roman"/>
          <w:rtl w:val="true"/>
        </w:rPr>
        <w:t> </w:t>
      </w:r>
      <w:r>
        <w:rPr>
          <w:rFonts w:cs="B Lotus"/>
          <w:rtl w:val="true"/>
        </w:rPr>
        <w:t>،</w:t>
      </w:r>
    </w:p>
    <w:p>
      <w:pPr>
        <w:pStyle w:val="1LotusAlef"/>
        <w:bidi w:val="1"/>
        <w:spacing w:before="0" w:after="120"/>
        <w:ind w:end="0"/>
        <w:jc w:val="both"/>
        <w:rPr>
          <w:rFonts w:cs="B Lotus"/>
        </w:rPr>
      </w:pPr>
      <w:r>
        <w:rPr>
          <w:rFonts w:hint="cs" w:cs="B Lotus"/>
          <w:rtl w:val="true"/>
        </w:rPr>
        <w:t>ﻫ</w:t>
      </w:r>
      <w:r>
        <w:rPr>
          <w:rFonts w:cs="B Lotus"/>
          <w:rtl w:val="true"/>
        </w:rPr>
        <w:tab/>
        <w:t>.</w:t>
        <w:tab/>
      </w:r>
      <w:r>
        <w:rPr>
          <w:rFonts w:cs="B Lotus"/>
          <w:rtl w:val="true"/>
        </w:rPr>
        <w:t xml:space="preserve">ساير اقلام‌ مصرفي‌ </w:t>
      </w:r>
      <w:r>
        <w:rPr>
          <w:rFonts w:cs="B Lotus"/>
          <w:rtl w:val="true"/>
        </w:rPr>
        <w:t>(</w:t>
      </w:r>
      <w:r>
        <w:rPr>
          <w:rFonts w:cs="B Lotus"/>
          <w:rtl w:val="true"/>
        </w:rPr>
        <w:t>از قبيل‌ قطعات‌ ولوازم‌ يدكي‌ ماشين‌آلات‌ ، ملزومات‌ و مواد غير</w:t>
      </w:r>
      <w:r>
        <w:rPr>
          <w:rFonts w:ascii="Times New Roman" w:hAnsi="Times New Roman" w:hint="cs" w:cs="Times New Roman"/>
          <w:rtl w:val="true"/>
        </w:rPr>
        <w:t> </w:t>
      </w:r>
      <w:r>
        <w:rPr>
          <w:rFonts w:cs="B Lotus"/>
          <w:rtl w:val="true"/>
        </w:rPr>
        <w:t>مستقيم‌</w:t>
      </w:r>
      <w:r>
        <w:rPr>
          <w:rFonts w:cs="B Lotus"/>
          <w:rtl w:val="true"/>
        </w:rPr>
        <w:t>)</w:t>
      </w:r>
      <w:r>
        <w:rPr>
          <w:rFonts w:cs="B Lotus"/>
          <w:rtl w:val="true"/>
        </w:rPr>
        <w:t xml:space="preserve">، و </w:t>
      </w:r>
    </w:p>
    <w:p>
      <w:pPr>
        <w:pStyle w:val="1LotusAlef"/>
        <w:bidi w:val="1"/>
        <w:spacing w:before="0" w:after="120"/>
        <w:ind w:end="0"/>
        <w:jc w:val="both"/>
        <w:rPr>
          <w:rFonts w:cs="B Lotus" w:hint="cs"/>
        </w:rPr>
      </w:pPr>
      <w:r>
        <w:rPr>
          <w:rFonts w:cs="B Lotus"/>
          <w:rtl w:val="true"/>
        </w:rPr>
        <w:t>و</w:t>
      </w:r>
      <w:r>
        <w:rPr>
          <w:rFonts w:cs="B Lotus" w:hint="cs"/>
          <w:rtl w:val="true"/>
        </w:rPr>
        <w:tab/>
      </w:r>
      <w:r>
        <w:rPr>
          <w:rFonts w:cs="B Lotus"/>
          <w:rtl w:val="true"/>
        </w:rPr>
        <w:t>.</w:t>
        <w:tab/>
      </w:r>
      <w:r>
        <w:rPr>
          <w:rFonts w:cs="B Lotus"/>
          <w:rtl w:val="true"/>
        </w:rPr>
        <w:t>اقلامي‌ كه‌ به‌</w:t>
      </w:r>
      <w:r>
        <w:rPr>
          <w:rFonts w:ascii="Times New Roman" w:hAnsi="Times New Roman" w:hint="cs" w:cs="Times New Roman"/>
          <w:rtl w:val="true"/>
        </w:rPr>
        <w:t> </w:t>
      </w:r>
      <w:r>
        <w:rPr>
          <w:rFonts w:cs="B Lotus"/>
          <w:rtl w:val="true"/>
        </w:rPr>
        <w:t>طور معمول‌ و با توجه‌ به‌ شرايط‌ ايجاد شده‌ به</w:t>
      </w:r>
      <w:r>
        <w:rPr>
          <w:rFonts w:ascii="Times New Roman" w:hAnsi="Times New Roman" w:hint="cs" w:cs="Times New Roman"/>
          <w:rtl w:val="true"/>
        </w:rPr>
        <w:t> </w:t>
      </w:r>
      <w:r>
        <w:rPr>
          <w:rFonts w:cs="B Lotus"/>
          <w:rtl w:val="true"/>
        </w:rPr>
        <w:t xml:space="preserve">منظور فروش‌ نگهداري‌ مي‌شود </w:t>
      </w:r>
      <w:r>
        <w:rPr>
          <w:rFonts w:cs="B Lotus"/>
          <w:rtl w:val="true"/>
        </w:rPr>
        <w:t>(</w:t>
      </w:r>
      <w:r>
        <w:rPr>
          <w:rFonts w:cs="B Lotus"/>
          <w:rtl w:val="true"/>
        </w:rPr>
        <w:t>از قبيل‌ ضايعات‌ توليد، داراييهاي‌ ثابت‌ بركنار شده‌ و اقلام‌ اسقاطي‌</w:t>
      </w:r>
      <w:r>
        <w:rPr>
          <w:rFonts w:cs="B Lotus"/>
          <w:rtl w:val="true"/>
        </w:rPr>
        <w:t>).</w:t>
      </w:r>
      <w:r>
        <w:br w:type="page"/>
      </w:r>
    </w:p>
    <w:p>
      <w:pPr>
        <w:pStyle w:val="1TrafficBefaSatr"/>
        <w:bidi w:val="1"/>
        <w:ind w:end="0"/>
        <w:jc w:val="both"/>
        <w:rPr>
          <w:rFonts w:cs="B Traffic"/>
        </w:rPr>
      </w:pPr>
      <w:r>
        <w:rPr>
          <w:rFonts w:cs="B Traffic"/>
        </w:rPr>
        <w:t>52</w:t>
      </w:r>
      <w:r>
        <w:rPr>
          <w:rFonts w:cs="B Traffic" w:hint="cs"/>
          <w:rtl w:val="true"/>
        </w:rPr>
        <w:t xml:space="preserve"> </w:t>
      </w:r>
      <w:r>
        <w:rPr>
          <w:rFonts w:cs="B Traffic"/>
          <w:rtl w:val="true"/>
        </w:rPr>
        <w:t>.</w:t>
        <w:tab/>
      </w:r>
      <w:r>
        <w:rPr>
          <w:rFonts w:cs="B Traffic"/>
          <w:rtl w:val="true"/>
        </w:rPr>
        <w:t xml:space="preserve">موارد زير نيز بايد افشا شود </w:t>
      </w:r>
      <w:r>
        <w:rPr>
          <w:rFonts w:cs="B Traffic"/>
          <w:rtl w:val="true"/>
        </w:rPr>
        <w:t>:</w:t>
      </w:r>
    </w:p>
    <w:p>
      <w:pPr>
        <w:pStyle w:val="1TrafficAlef"/>
        <w:bidi w:val="1"/>
        <w:spacing w:before="0" w:after="80"/>
        <w:ind w:end="0"/>
        <w:jc w:val="both"/>
        <w:rPr>
          <w:rFonts w:cs="B Traffic"/>
        </w:rPr>
      </w:pPr>
      <w:r>
        <w:rPr>
          <w:rFonts w:cs="B Traffic"/>
          <w:rtl w:val="true"/>
        </w:rPr>
        <w:t>الف</w:t>
      </w:r>
      <w:r>
        <w:rPr>
          <w:rFonts w:hint="cs" w:cs="B Traffic"/>
          <w:rtl w:val="true"/>
        </w:rPr>
        <w:t xml:space="preserve"> </w:t>
      </w:r>
      <w:r>
        <w:rPr>
          <w:rFonts w:cs="B Traffic"/>
          <w:rtl w:val="true"/>
        </w:rPr>
        <w:t>‌</w:t>
      </w:r>
      <w:r>
        <w:rPr>
          <w:rFonts w:cs="B Traffic" w:hint="cs"/>
          <w:rtl w:val="true"/>
        </w:rPr>
        <w:t>.</w:t>
      </w:r>
      <w:r>
        <w:rPr>
          <w:rFonts w:cs="B Traffic"/>
          <w:rtl w:val="true"/>
        </w:rPr>
        <w:tab/>
      </w:r>
      <w:r>
        <w:rPr>
          <w:rFonts w:cs="B Traffic"/>
          <w:rtl w:val="true"/>
        </w:rPr>
        <w:t>مبلغ‌ هزينه‌ كاهش‌ ارزش‌ موجوديها ناشي‌ از اعمال‌ قاعده‌ اقل‌ بهاي‌ تمام‌ شده‌ و خالص‌ ارزش‌ فروش‌ پس‌ از كسر هرگونه‌ افزايش‌ ناشي‌ از اعمال‌ قاعده‌ فوق‌ در</w:t>
      </w:r>
      <w:r>
        <w:rPr>
          <w:rFonts w:ascii="Times New Roman" w:hAnsi="Times New Roman" w:hint="cs" w:cs="Times New Roman"/>
          <w:rtl w:val="true"/>
        </w:rPr>
        <w:t> </w:t>
      </w:r>
      <w:r>
        <w:rPr>
          <w:rFonts w:cs="B Traffic"/>
          <w:rtl w:val="true"/>
        </w:rPr>
        <w:t>مورد موجوديهاي‌ انتقالي‌ از دوره‌ قبل‌،</w:t>
      </w:r>
    </w:p>
    <w:p>
      <w:pPr>
        <w:pStyle w:val="1TrafficAlef"/>
        <w:bidi w:val="1"/>
        <w:spacing w:before="0" w:after="80"/>
        <w:ind w:end="0"/>
        <w:jc w:val="both"/>
        <w:rPr>
          <w:rFonts w:cs="B Traffic"/>
        </w:rPr>
      </w:pPr>
      <w:r>
        <w:rPr>
          <w:rFonts w:cs="B Traffic"/>
          <w:rtl w:val="true"/>
        </w:rPr>
        <w:t>ب‌</w:t>
      </w:r>
      <w:r>
        <w:rPr>
          <w:rFonts w:cs="B Traffic" w:hint="cs"/>
          <w:rtl w:val="true"/>
        </w:rPr>
        <w:tab/>
        <w:t>.</w:t>
      </w:r>
      <w:r>
        <w:rPr>
          <w:rFonts w:cs="B Traffic"/>
          <w:rtl w:val="true"/>
        </w:rPr>
        <w:tab/>
      </w:r>
      <w:r>
        <w:rPr>
          <w:rFonts w:cs="B Traffic"/>
          <w:rtl w:val="true"/>
        </w:rPr>
        <w:t>بهاي‌ تمام‌ شده‌ موجوديهاي‌ فروش‌ رفته‌ طي‌ دوره‌، و</w:t>
      </w:r>
    </w:p>
    <w:p>
      <w:pPr>
        <w:pStyle w:val="1TrafficAlef"/>
        <w:bidi w:val="1"/>
        <w:spacing w:before="0" w:after="80"/>
        <w:ind w:end="0"/>
        <w:jc w:val="both"/>
        <w:rPr>
          <w:rFonts w:cs="B Traffic"/>
        </w:rPr>
      </w:pPr>
      <w:r>
        <w:rPr>
          <w:rFonts w:cs="B Traffic"/>
          <w:rtl w:val="true"/>
        </w:rPr>
        <w:t>ج‌</w:t>
      </w:r>
      <w:r>
        <w:rPr>
          <w:rFonts w:cs="B Traffic" w:hint="cs"/>
          <w:rtl w:val="true"/>
        </w:rPr>
        <w:tab/>
        <w:t>.</w:t>
      </w:r>
      <w:r>
        <w:rPr>
          <w:rFonts w:cs="B Traffic"/>
          <w:rtl w:val="true"/>
        </w:rPr>
        <w:tab/>
      </w:r>
      <w:r>
        <w:rPr>
          <w:rFonts w:cs="B Traffic"/>
          <w:rtl w:val="true"/>
        </w:rPr>
        <w:t>مبلغ‌ موجوديهاي‌ مواد</w:t>
      </w:r>
      <w:r>
        <w:rPr>
          <w:rFonts w:ascii="Times New Roman" w:hAnsi="Times New Roman" w:hint="cs" w:cs="Times New Roman"/>
          <w:rtl w:val="true"/>
        </w:rPr>
        <w:t> </w:t>
      </w:r>
      <w:r>
        <w:rPr>
          <w:rFonts w:cs="B Traffic"/>
          <w:rtl w:val="true"/>
        </w:rPr>
        <w:t>و</w:t>
      </w:r>
      <w:r>
        <w:rPr>
          <w:rFonts w:ascii="Times New Roman" w:hAnsi="Times New Roman" w:hint="cs" w:cs="Times New Roman"/>
          <w:rtl w:val="true"/>
        </w:rPr>
        <w:t> </w:t>
      </w:r>
      <w:r>
        <w:rPr>
          <w:rFonts w:cs="B Traffic"/>
          <w:rtl w:val="true"/>
        </w:rPr>
        <w:t xml:space="preserve">کالا كه‌ در وثيقه‌ بدهيهاي‌ واحد تجاري‌ است‌ </w:t>
      </w:r>
      <w:r>
        <w:rPr>
          <w:rFonts w:cs="B Traffic"/>
          <w:rtl w:val="true"/>
        </w:rPr>
        <w:t>.</w:t>
      </w:r>
    </w:p>
    <w:p>
      <w:pPr>
        <w:pStyle w:val="Heading1"/>
        <w:bidi w:val="1"/>
        <w:spacing w:before="300" w:after="40"/>
        <w:ind w:hanging="0" w:start="0" w:end="0"/>
        <w:jc w:val="start"/>
        <w:rPr>
          <w:rFonts w:cs="B Zar"/>
        </w:rPr>
      </w:pPr>
      <w:r>
        <w:rPr>
          <w:rFonts w:cs="B Zar"/>
          <w:rtl w:val="true"/>
        </w:rPr>
        <w:t>تاريخ‌ اجـرا</w:t>
      </w:r>
    </w:p>
    <w:p>
      <w:pPr>
        <w:pStyle w:val="1Traffic"/>
        <w:bidi w:val="1"/>
        <w:spacing w:before="0" w:after="160"/>
        <w:ind w:end="0"/>
        <w:jc w:val="both"/>
        <w:rPr>
          <w:rFonts w:cs="B Traffic" w:hint="cs"/>
        </w:rPr>
      </w:pPr>
      <w:r>
        <w:rPr>
          <w:rFonts w:cs="B Traffic"/>
        </w:rPr>
        <w:t>53</w:t>
      </w:r>
      <w:r>
        <w:rPr>
          <w:rFonts w:cs="B Traffic" w:hint="cs"/>
          <w:rtl w:val="true"/>
        </w:rPr>
        <w:t xml:space="preserve"> </w:t>
      </w:r>
      <w:r>
        <w:rPr>
          <w:rFonts w:cs="B Traffic"/>
          <w:rtl w:val="true"/>
        </w:rPr>
        <w:t>.</w:t>
        <w:tab/>
      </w:r>
      <w:r>
        <w:rPr>
          <w:rFonts w:cs="B Traffic"/>
          <w:rtl w:val="true"/>
        </w:rPr>
        <w:t>الزامات‌ اين‌ استاندارد در</w:t>
      </w:r>
      <w:r>
        <w:rPr>
          <w:rFonts w:ascii="Times New Roman" w:hAnsi="Times New Roman" w:hint="cs" w:cs="Times New Roman"/>
          <w:rtl w:val="true"/>
        </w:rPr>
        <w:t> </w:t>
      </w:r>
      <w:r>
        <w:rPr>
          <w:rFonts w:cs="B Traffic"/>
          <w:rtl w:val="true"/>
        </w:rPr>
        <w:t xml:space="preserve">مورد كليه‌ صورتهاي‌ مالي‌ كه‌ دوره‌ مالي‌ آنها از تاريخ‌ </w:t>
      </w:r>
      <w:r>
        <w:rPr>
          <w:rFonts w:cs="B Traffic"/>
        </w:rPr>
        <w:t>1/1/1380</w:t>
      </w:r>
      <w:r>
        <w:rPr>
          <w:rFonts w:cs="B Traffic"/>
          <w:rtl w:val="true"/>
        </w:rPr>
        <w:t xml:space="preserve"> </w:t>
      </w:r>
      <w:r>
        <w:rPr>
          <w:rFonts w:cs="B Traffic"/>
          <w:rtl w:val="true"/>
        </w:rPr>
        <w:t>و بعد از آن‌ شروع‌ مي‌شود، لازم‌الاجراست‌</w:t>
      </w:r>
      <w:r>
        <w:rPr>
          <w:rFonts w:cs="B Traffic"/>
          <w:rtl w:val="true"/>
        </w:rPr>
        <w:t>.</w:t>
      </w:r>
    </w:p>
    <w:p>
      <w:pPr>
        <w:pStyle w:val="Heading1"/>
        <w:bidi w:val="1"/>
        <w:spacing w:before="240" w:after="40"/>
        <w:ind w:hanging="0" w:start="0" w:end="0"/>
        <w:jc w:val="start"/>
        <w:rPr>
          <w:rFonts w:cs="B Zar"/>
        </w:rPr>
      </w:pPr>
      <w:r>
        <w:rPr>
          <w:rFonts w:cs="B Zar"/>
          <w:rtl w:val="true"/>
        </w:rPr>
        <w:t>مطابقت‌ با استانداردهاي‌ بين‌المللي‌ حسابداري‌</w:t>
      </w:r>
    </w:p>
    <w:p>
      <w:pPr>
        <w:pStyle w:val="1Lotus"/>
        <w:bidi w:val="1"/>
        <w:spacing w:before="0" w:after="160"/>
        <w:ind w:end="0"/>
        <w:jc w:val="both"/>
        <w:rPr>
          <w:rFonts w:cs="B Lotus"/>
        </w:rPr>
      </w:pPr>
      <w:r>
        <w:rPr>
          <w:rFonts w:cs="B Lotus"/>
        </w:rPr>
        <w:t>54</w:t>
      </w:r>
      <w:r>
        <w:rPr>
          <w:rFonts w:cs="B Lotus" w:hint="cs"/>
          <w:rtl w:val="true"/>
        </w:rPr>
        <w:t xml:space="preserve"> </w:t>
      </w:r>
      <w:r>
        <w:rPr>
          <w:rFonts w:cs="B Lotus"/>
          <w:rtl w:val="true"/>
        </w:rPr>
        <w:t>.</w:t>
        <w:tab/>
      </w:r>
      <w:r>
        <w:rPr>
          <w:rFonts w:cs="B Lotus"/>
          <w:rtl w:val="true"/>
        </w:rPr>
        <w:t xml:space="preserve">با اجراي‌ الزامات‌ اين‌ استاندارد، مفاد استاندارد بين‌المللي‌ حسابداري‌ شماره‌ </w:t>
      </w:r>
      <w:r>
        <w:rPr>
          <w:rFonts w:cs="B Lotus"/>
        </w:rPr>
        <w:t>2</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Style w:val="Mianband2"/>
          <w:rFonts w:cs="B Traffic"/>
          <w:bCs w:val="false"/>
          <w:rtl w:val="true"/>
        </w:rPr>
        <w:t>موجوديها</w:t>
      </w:r>
      <w:r>
        <w:rPr>
          <w:rFonts w:cs="B Lotus"/>
          <w:rtl w:val="true"/>
        </w:rPr>
        <w:t xml:space="preserve"> نيز رعايت‌ مي‌شود</w:t>
      </w:r>
      <w:r>
        <w:rPr>
          <w:rFonts w:cs="B Lotus"/>
          <w:rtl w:val="true"/>
        </w:rPr>
        <w:t>.</w:t>
      </w:r>
    </w:p>
    <w:sectPr>
      <w:headerReference w:type="even" r:id="rId12"/>
      <w:headerReference w:type="default" r:id="rId13"/>
      <w:footerReference w:type="even" r:id="rId14"/>
      <w:footerReference w:type="default" r:id="rId15"/>
      <w:type w:val="nextPage"/>
      <w:pgSz w:w="11906" w:h="16838"/>
      <w:pgMar w:left="1701" w:right="1701" w:gutter="0" w:header="1418" w:top="3119" w:footer="1134" w:bottom="1701"/>
      <w:pgNumType w:start="176"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Lotus"/>
      </w:rPr>
    </w:pPr>
    <w:r>
      <w:rPr>
        <w:rFonts w:cs="B Lotus"/>
        <w:rtl w:val="true"/>
      </w:rPr>
    </w:r>
    <w:r>
      <mc:AlternateContent>
        <mc:Choice Requires="wps">
          <w:drawing>
            <wp:anchor distT="0" distB="0" distL="0" distR="0" simplePos="0" relativeHeight="2" behindDoc="0" locked="0" layoutInCell="0" allowOverlap="1">
              <wp:simplePos x="0" y="0"/>
              <wp:positionH relativeFrom="margin">
                <wp:align>center</wp:align>
              </wp:positionH>
              <wp:positionV relativeFrom="paragraph">
                <wp:posOffset>635</wp:posOffset>
              </wp:positionV>
              <wp:extent cx="259715" cy="281940"/>
              <wp:effectExtent l="0" t="0" r="0" b="0"/>
              <wp:wrapSquare wrapText="bothSides"/>
              <wp:docPr id="1" name="Frame1"/>
              <a:graphic xmlns:a="http://schemas.openxmlformats.org/drawingml/2006/main">
                <a:graphicData uri="http://schemas.microsoft.com/office/word/2010/wordprocessingShape">
                  <wps:wsp>
                    <wps:cNvSpPr txBox="1"/>
                    <wps:spPr>
                      <a:xfrm>
                        <a:off x="0" y="0"/>
                        <a:ext cx="259715" cy="281940"/>
                      </a:xfrm>
                      <a:prstGeom prst="rect"/>
                      <a:solidFill>
                        <a:srgbClr val="FFFFFF">
                          <a:alpha val="0"/>
                        </a:srgbClr>
                      </a:solidFill>
                    </wps:spPr>
                    <wps:txbx>
                      <w:txbxContent>
                        <w:p>
                          <w:pPr>
                            <w:pStyle w:val="Footer"/>
                            <w:ind w:end="0"/>
                            <w:jc w:val="start"/>
                            <w:rPr>
                              <w:rStyle w:val="PageNumber"/>
                              <w:rFonts w:cs="B Nazanin"/>
                              <w:b/>
                              <w:bCs/>
                            </w:rPr>
                          </w:pPr>
                          <w:r>
                            <w:rPr>
                              <w:rStyle w:val="PageNumber"/>
                              <w:rFonts w:cs="B Nazanin"/>
                              <w:b/>
                              <w:bCs/>
                              <w:rtl w:val="true"/>
                            </w:rPr>
                            <w:fldChar w:fldCharType="begin"/>
                          </w:r>
                          <w:r>
                            <w:rPr>
                              <w:rStyle w:val="PageNumber"/>
                              <w:rFonts w:cs="B Nazanin"/>
                              <w:b/>
                              <w:bCs/>
                              <w:rtl w:val="true"/>
                            </w:rPr>
                            <w:instrText xml:space="preserve"> PAGE </w:instrText>
                          </w:r>
                          <w:r>
                            <w:rPr>
                              <w:rStyle w:val="PageNumber"/>
                              <w:rFonts w:cs="B Nazanin"/>
                              <w:b/>
                              <w:bCs/>
                              <w:rtl w:val="true"/>
                            </w:rPr>
                            <w:fldChar w:fldCharType="separate"/>
                          </w:r>
                          <w:r>
                            <w:rPr>
                              <w:rStyle w:val="PageNumber"/>
                              <w:rFonts w:cs="B Nazanin"/>
                              <w:b/>
                              <w:bCs/>
                              <w:rtl w:val="true"/>
                            </w:rPr>
                            <w:t>173</w:t>
                          </w:r>
                          <w:r>
                            <w:rPr>
                              <w:rStyle w:val="PageNumber"/>
                              <w:rFonts w:cs="B Nazanin"/>
                              <w:b/>
                              <w:bCs/>
                              <w:rtl w:val="true"/>
                            </w:rPr>
                            <w:fldChar w:fldCharType="end"/>
                          </w:r>
                        </w:p>
                      </w:txbxContent>
                    </wps:txbx>
                    <wps:bodyPr anchor="t" lIns="0" tIns="0" rIns="0" bIns="0">
                      <a:noAutofit/>
                    </wps:bodyPr>
                  </wps:wsp>
                </a:graphicData>
              </a:graphic>
            </wp:anchor>
          </w:drawing>
        </mc:Choice>
        <mc:Fallback>
          <w:pict>
            <v:rect fillcolor="#FFFFFF" style="position:absolute;rotation:-0;width:20.45pt;height:22.2pt;mso-wrap-distance-left:0pt;mso-wrap-distance-right:0pt;mso-wrap-distance-top:0pt;mso-wrap-distance-bottom:0pt;margin-top:0.05pt;mso-position-vertical-relative:text;margin-left:202.4pt;mso-position-horizontal:center;mso-position-horizontal-relative:margin">
              <v:fill opacity="0f"/>
              <v:textbox inset="0in,0in,0in,0in">
                <w:txbxContent>
                  <w:p>
                    <w:pPr>
                      <w:pStyle w:val="Footer"/>
                      <w:ind w:end="0"/>
                      <w:jc w:val="start"/>
                      <w:rPr>
                        <w:rStyle w:val="PageNumber"/>
                        <w:rFonts w:cs="B Nazanin"/>
                        <w:b/>
                        <w:bCs/>
                      </w:rPr>
                    </w:pPr>
                    <w:r>
                      <w:rPr>
                        <w:rStyle w:val="PageNumber"/>
                        <w:rFonts w:cs="B Nazanin"/>
                        <w:b/>
                        <w:bCs/>
                        <w:rtl w:val="true"/>
                      </w:rPr>
                      <w:fldChar w:fldCharType="begin"/>
                    </w:r>
                    <w:r>
                      <w:rPr>
                        <w:rStyle w:val="PageNumber"/>
                        <w:rFonts w:cs="B Nazanin"/>
                        <w:b/>
                        <w:bCs/>
                        <w:rtl w:val="true"/>
                      </w:rPr>
                      <w:instrText xml:space="preserve"> PAGE </w:instrText>
                    </w:r>
                    <w:r>
                      <w:rPr>
                        <w:rStyle w:val="PageNumber"/>
                        <w:rFonts w:cs="B Nazanin"/>
                        <w:b/>
                        <w:bCs/>
                        <w:rtl w:val="true"/>
                      </w:rPr>
                      <w:fldChar w:fldCharType="separate"/>
                    </w:r>
                    <w:r>
                      <w:rPr>
                        <w:rStyle w:val="PageNumber"/>
                        <w:rFonts w:cs="B Nazanin"/>
                        <w:b/>
                        <w:bCs/>
                        <w:rtl w:val="true"/>
                      </w:rPr>
                      <w:t>173</w:t>
                    </w:r>
                    <w:r>
                      <w:rPr>
                        <w:rStyle w:val="PageNumber"/>
                        <w:rFonts w:cs="B Nazanin"/>
                        <w:b/>
                        <w:bCs/>
                        <w:rtl w:val="true"/>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Lotus"/>
      </w:rPr>
    </w:pPr>
    <w:r>
      <w:rPr>
        <w:rFonts w:cs="B Lotus"/>
        <w:rtl w:val="true"/>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255270" cy="281940"/>
              <wp:effectExtent l="0" t="0" r="0" b="0"/>
              <wp:wrapSquare wrapText="bothSides"/>
              <wp:docPr id="2" name="Frame3"/>
              <a:graphic xmlns:a="http://schemas.openxmlformats.org/drawingml/2006/main">
                <a:graphicData uri="http://schemas.microsoft.com/office/word/2010/wordprocessingShape">
                  <wps:wsp>
                    <wps:cNvSpPr txBox="1"/>
                    <wps:spPr>
                      <a:xfrm>
                        <a:off x="0" y="0"/>
                        <a:ext cx="255270" cy="281940"/>
                      </a:xfrm>
                      <a:prstGeom prst="rect"/>
                      <a:solidFill>
                        <a:srgbClr val="FFFFFF">
                          <a:alpha val="0"/>
                        </a:srgbClr>
                      </a:solidFill>
                    </wps:spPr>
                    <wps:txbx>
                      <w:txbxContent>
                        <w:p>
                          <w:pPr>
                            <w:pStyle w:val="Footer"/>
                            <w:ind w:end="0"/>
                            <w:jc w:val="start"/>
                            <w:rPr>
                              <w:rStyle w:val="PageNumber"/>
                              <w:rFonts w:cs="B Nazanin"/>
                              <w:b/>
                              <w:bCs/>
                            </w:rPr>
                          </w:pPr>
                          <w:r>
                            <w:rPr>
                              <w:rStyle w:val="PageNumber"/>
                              <w:rFonts w:cs="B Nazanin"/>
                              <w:b/>
                              <w:bCs/>
                              <w:rtl w:val="true"/>
                            </w:rPr>
                            <w:fldChar w:fldCharType="begin"/>
                          </w:r>
                          <w:r>
                            <w:rPr>
                              <w:rStyle w:val="PageNumber"/>
                              <w:rFonts w:cs="B Nazanin"/>
                              <w:b/>
                              <w:bCs/>
                              <w:rtl w:val="true"/>
                            </w:rPr>
                            <w:instrText xml:space="preserve"> PAGE </w:instrText>
                          </w:r>
                          <w:r>
                            <w:rPr>
                              <w:rStyle w:val="PageNumber"/>
                              <w:rFonts w:cs="B Nazanin"/>
                              <w:b/>
                              <w:bCs/>
                              <w:rtl w:val="true"/>
                            </w:rPr>
                            <w:fldChar w:fldCharType="separate"/>
                          </w:r>
                          <w:r>
                            <w:rPr>
                              <w:rStyle w:val="PageNumber"/>
                              <w:rFonts w:cs="B Nazanin"/>
                              <w:b/>
                              <w:bCs/>
                              <w:rtl w:val="true"/>
                            </w:rPr>
                            <w:t>175</w:t>
                          </w:r>
                          <w:r>
                            <w:rPr>
                              <w:rStyle w:val="PageNumber"/>
                              <w:rFonts w:cs="B Nazanin"/>
                              <w:b/>
                              <w:bCs/>
                              <w:rtl w:val="true"/>
                            </w:rPr>
                            <w:fldChar w:fldCharType="end"/>
                          </w:r>
                        </w:p>
                      </w:txbxContent>
                    </wps:txbx>
                    <wps:bodyPr anchor="t" lIns="0" tIns="0" rIns="0" bIns="0">
                      <a:noAutofit/>
                    </wps:bodyPr>
                  </wps:wsp>
                </a:graphicData>
              </a:graphic>
            </wp:anchor>
          </w:drawing>
        </mc:Choice>
        <mc:Fallback>
          <w:pict>
            <v:rect fillcolor="#FFFFFF" style="position:absolute;rotation:-0;width:20.1pt;height:22.2pt;mso-wrap-distance-left:0pt;mso-wrap-distance-right:0pt;mso-wrap-distance-top:0pt;mso-wrap-distance-bottom:0pt;margin-top:0.05pt;mso-position-vertical-relative:text;margin-left:202.55pt;mso-position-horizontal:center;mso-position-horizontal-relative:margin">
              <v:fill opacity="0f"/>
              <v:textbox inset="0in,0in,0in,0in">
                <w:txbxContent>
                  <w:p>
                    <w:pPr>
                      <w:pStyle w:val="Footer"/>
                      <w:ind w:end="0"/>
                      <w:jc w:val="start"/>
                      <w:rPr>
                        <w:rStyle w:val="PageNumber"/>
                        <w:rFonts w:cs="B Nazanin"/>
                        <w:b/>
                        <w:bCs/>
                      </w:rPr>
                    </w:pPr>
                    <w:r>
                      <w:rPr>
                        <w:rStyle w:val="PageNumber"/>
                        <w:rFonts w:cs="B Nazanin"/>
                        <w:b/>
                        <w:bCs/>
                        <w:rtl w:val="true"/>
                      </w:rPr>
                      <w:fldChar w:fldCharType="begin"/>
                    </w:r>
                    <w:r>
                      <w:rPr>
                        <w:rStyle w:val="PageNumber"/>
                        <w:rFonts w:cs="B Nazanin"/>
                        <w:b/>
                        <w:bCs/>
                        <w:rtl w:val="true"/>
                      </w:rPr>
                      <w:instrText xml:space="preserve"> PAGE </w:instrText>
                    </w:r>
                    <w:r>
                      <w:rPr>
                        <w:rStyle w:val="PageNumber"/>
                        <w:rFonts w:cs="B Nazanin"/>
                        <w:b/>
                        <w:bCs/>
                        <w:rtl w:val="true"/>
                      </w:rPr>
                      <w:fldChar w:fldCharType="separate"/>
                    </w:r>
                    <w:r>
                      <w:rPr>
                        <w:rStyle w:val="PageNumber"/>
                        <w:rFonts w:cs="B Nazanin"/>
                        <w:b/>
                        <w:bCs/>
                        <w:rtl w:val="true"/>
                      </w:rPr>
                      <w:t>175</w:t>
                    </w:r>
                    <w:r>
                      <w:rPr>
                        <w:rStyle w:val="PageNumber"/>
                        <w:rFonts w:cs="B Nazanin"/>
                        <w:b/>
                        <w:bCs/>
                        <w:rtl w:val="true"/>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250190" cy="281940"/>
              <wp:effectExtent l="0" t="0" r="0" b="0"/>
              <wp:wrapSquare wrapText="bothSides"/>
              <wp:docPr id="3" name="Frame5"/>
              <a:graphic xmlns:a="http://schemas.openxmlformats.org/drawingml/2006/main">
                <a:graphicData uri="http://schemas.microsoft.com/office/word/2010/wordprocessingShape">
                  <wps:wsp>
                    <wps:cNvSpPr txBox="1"/>
                    <wps:spPr>
                      <a:xfrm>
                        <a:off x="0" y="0"/>
                        <a:ext cx="250190" cy="281940"/>
                      </a:xfrm>
                      <a:prstGeom prst="rect"/>
                      <a:solidFill>
                        <a:srgbClr val="FFFFFF">
                          <a:alpha val="0"/>
                        </a:srgbClr>
                      </a:solidFill>
                    </wps:spPr>
                    <wps:txbx>
                      <w:txbxContent>
                        <w:p>
                          <w:pPr>
                            <w:pStyle w:val="Footer"/>
                            <w:ind w:end="0"/>
                            <w:jc w:val="start"/>
                            <w:rPr>
                              <w:rStyle w:val="PageNumber"/>
                              <w:rFonts w:cs="B Nazanin"/>
                              <w:b/>
                              <w:bCs/>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186</w:t>
                          </w:r>
                          <w:r>
                            <w:rPr>
                              <w:rStyle w:val="PageNumber"/>
                              <w:rFonts w:cs="B Nazanin"/>
                              <w:b/>
                              <w:bCs/>
                              <w:sz w:val="28"/>
                              <w:rtl w:val="true"/>
                            </w:rPr>
                            <w:fldChar w:fldCharType="end"/>
                          </w:r>
                        </w:p>
                      </w:txbxContent>
                    </wps:txbx>
                    <wps:bodyPr anchor="t" lIns="0" tIns="0" rIns="0" bIns="0">
                      <a:noAutofit/>
                    </wps:bodyPr>
                  </wps:wsp>
                </a:graphicData>
              </a:graphic>
            </wp:anchor>
          </w:drawing>
        </mc:Choice>
        <mc:Fallback>
          <w:pict>
            <v:rect fillcolor="#FFFFFF" style="position:absolute;rotation:-0;width:19.7pt;height:22.2pt;mso-wrap-distance-left:0pt;mso-wrap-distance-right:0pt;mso-wrap-distance-top:0pt;mso-wrap-distance-bottom:0pt;margin-top:0.05pt;mso-position-vertical-relative:text;margin-left:202.75pt;mso-position-horizontal:center;mso-position-horizontal-relative:margin">
              <v:fill opacity="0f"/>
              <v:textbox inset="0in,0in,0in,0in">
                <w:txbxContent>
                  <w:p>
                    <w:pPr>
                      <w:pStyle w:val="Footer"/>
                      <w:ind w:end="0"/>
                      <w:jc w:val="start"/>
                      <w:rPr>
                        <w:rStyle w:val="PageNumber"/>
                        <w:rFonts w:cs="B Nazanin"/>
                        <w:b/>
                        <w:bCs/>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186</w:t>
                    </w:r>
                    <w:r>
                      <w:rPr>
                        <w:rStyle w:val="PageNumber"/>
                        <w:rFonts w:cs="B Nazanin"/>
                        <w:b/>
                        <w:bCs/>
                        <w:sz w:val="28"/>
                        <w:rtl w:val="true"/>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Lotus"/>
      </w:rPr>
    </w:pPr>
    <w:r>
      <w:rPr>
        <w:rFonts w:cs="B Lotus"/>
        <w:rtl w:val="true"/>
      </w:rPr>
    </w:r>
    <w:r>
      <mc:AlternateContent>
        <mc:Choice Requires="wps">
          <w:drawing>
            <wp:anchor distT="0" distB="0" distL="0" distR="0" simplePos="0" relativeHeight="8" behindDoc="0" locked="0" layoutInCell="0" allowOverlap="1">
              <wp:simplePos x="0" y="0"/>
              <wp:positionH relativeFrom="margin">
                <wp:align>center</wp:align>
              </wp:positionH>
              <wp:positionV relativeFrom="paragraph">
                <wp:posOffset>635</wp:posOffset>
              </wp:positionV>
              <wp:extent cx="257810" cy="281940"/>
              <wp:effectExtent l="0" t="0" r="0" b="0"/>
              <wp:wrapSquare wrapText="bothSides"/>
              <wp:docPr id="4" name="Frame4"/>
              <a:graphic xmlns:a="http://schemas.openxmlformats.org/drawingml/2006/main">
                <a:graphicData uri="http://schemas.microsoft.com/office/word/2010/wordprocessingShape">
                  <wps:wsp>
                    <wps:cNvSpPr txBox="1"/>
                    <wps:spPr>
                      <a:xfrm>
                        <a:off x="0" y="0"/>
                        <a:ext cx="257810" cy="281940"/>
                      </a:xfrm>
                      <a:prstGeom prst="rect"/>
                      <a:solidFill>
                        <a:srgbClr val="FFFFFF">
                          <a:alpha val="0"/>
                        </a:srgbClr>
                      </a:solidFill>
                    </wps:spPr>
                    <wps:txbx>
                      <w:txbxContent>
                        <w:p>
                          <w:pPr>
                            <w:pStyle w:val="Footer"/>
                            <w:ind w:end="0"/>
                            <w:jc w:val="start"/>
                            <w:rPr>
                              <w:rStyle w:val="PageNumber"/>
                              <w:rFonts w:cs="B Nazanin"/>
                              <w:b/>
                              <w:bCs/>
                            </w:rPr>
                          </w:pPr>
                          <w:r>
                            <w:rPr>
                              <w:rStyle w:val="PageNumber"/>
                              <w:rFonts w:cs="B Nazanin"/>
                              <w:b/>
                              <w:bCs/>
                              <w:rtl w:val="true"/>
                            </w:rPr>
                            <w:fldChar w:fldCharType="begin"/>
                          </w:r>
                          <w:r>
                            <w:rPr>
                              <w:rStyle w:val="PageNumber"/>
                              <w:rFonts w:cs="B Nazanin"/>
                              <w:b/>
                              <w:bCs/>
                              <w:rtl w:val="true"/>
                            </w:rPr>
                            <w:instrText xml:space="preserve"> PAGE </w:instrText>
                          </w:r>
                          <w:r>
                            <w:rPr>
                              <w:rStyle w:val="PageNumber"/>
                              <w:rFonts w:cs="B Nazanin"/>
                              <w:b/>
                              <w:bCs/>
                              <w:rtl w:val="true"/>
                            </w:rPr>
                            <w:fldChar w:fldCharType="separate"/>
                          </w:r>
                          <w:r>
                            <w:rPr>
                              <w:rStyle w:val="PageNumber"/>
                              <w:rFonts w:cs="B Nazanin"/>
                              <w:b/>
                              <w:bCs/>
                              <w:rtl w:val="true"/>
                            </w:rPr>
                            <w:t>185</w:t>
                          </w:r>
                          <w:r>
                            <w:rPr>
                              <w:rStyle w:val="PageNumber"/>
                              <w:rFonts w:cs="B Nazanin"/>
                              <w:b/>
                              <w:bCs/>
                              <w:rtl w:val="true"/>
                            </w:rPr>
                            <w:fldChar w:fldCharType="end"/>
                          </w:r>
                        </w:p>
                      </w:txbxContent>
                    </wps:txbx>
                    <wps:bodyPr anchor="t" lIns="0" tIns="0" rIns="0" bIns="0">
                      <a:noAutofit/>
                    </wps:bodyPr>
                  </wps:wsp>
                </a:graphicData>
              </a:graphic>
            </wp:anchor>
          </w:drawing>
        </mc:Choice>
        <mc:Fallback>
          <w:pict>
            <v:rect fillcolor="#FFFFFF" style="position:absolute;rotation:-0;width:20.3pt;height:22.2pt;mso-wrap-distance-left:0pt;mso-wrap-distance-right:0pt;mso-wrap-distance-top:0pt;mso-wrap-distance-bottom:0pt;margin-top:0.05pt;mso-position-vertical-relative:text;margin-left:202.45pt;mso-position-horizontal:center;mso-position-horizontal-relative:margin">
              <v:fill opacity="0f"/>
              <v:textbox inset="0in,0in,0in,0in">
                <w:txbxContent>
                  <w:p>
                    <w:pPr>
                      <w:pStyle w:val="Footer"/>
                      <w:ind w:end="0"/>
                      <w:jc w:val="start"/>
                      <w:rPr>
                        <w:rStyle w:val="PageNumber"/>
                        <w:rFonts w:cs="B Nazanin"/>
                        <w:b/>
                        <w:bCs/>
                      </w:rPr>
                    </w:pPr>
                    <w:r>
                      <w:rPr>
                        <w:rStyle w:val="PageNumber"/>
                        <w:rFonts w:cs="B Nazanin"/>
                        <w:b/>
                        <w:bCs/>
                        <w:rtl w:val="true"/>
                      </w:rPr>
                      <w:fldChar w:fldCharType="begin"/>
                    </w:r>
                    <w:r>
                      <w:rPr>
                        <w:rStyle w:val="PageNumber"/>
                        <w:rFonts w:cs="B Nazanin"/>
                        <w:b/>
                        <w:bCs/>
                        <w:rtl w:val="true"/>
                      </w:rPr>
                      <w:instrText xml:space="preserve"> PAGE </w:instrText>
                    </w:r>
                    <w:r>
                      <w:rPr>
                        <w:rStyle w:val="PageNumber"/>
                        <w:rFonts w:cs="B Nazanin"/>
                        <w:b/>
                        <w:bCs/>
                        <w:rtl w:val="true"/>
                      </w:rPr>
                      <w:fldChar w:fldCharType="separate"/>
                    </w:r>
                    <w:r>
                      <w:rPr>
                        <w:rStyle w:val="PageNumber"/>
                        <w:rFonts w:cs="B Nazanin"/>
                        <w:b/>
                        <w:bCs/>
                        <w:rtl w:val="true"/>
                      </w:rPr>
                      <w:t>185</w:t>
                    </w:r>
                    <w:r>
                      <w:rPr>
                        <w:rStyle w:val="PageNumber"/>
                        <w:rFonts w:cs="B Nazanin"/>
                        <w:b/>
                        <w:bCs/>
                        <w:rtl w:val="true"/>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cs="B Lotus"/>
      </w:rPr>
    </w:pPr>
    <w:r>
      <w:rPr>
        <w:rFonts w:cs="B Lotus"/>
        <w:rtl w:val="tru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cs="B Lotus"/>
      </w:rPr>
    </w:pPr>
    <w:r>
      <w:rPr>
        <w:rFonts w:cs="B Lotus"/>
        <w:rtl w:val="true"/>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SarSafe"/>
      <w:ind w:end="0"/>
      <w:jc w:val="center"/>
      <w:rPr>
        <w:rFonts w:cs="B Titr"/>
      </w:rPr>
    </w:pPr>
    <w:r>
      <w:rPr>
        <w:rFonts w:cs="B Titr"/>
        <w:rtl w:val="true"/>
      </w:rPr>
      <w:t xml:space="preserve">استاندارد حسابداري‌ شماره‌ </w:t>
    </w:r>
    <w:r>
      <w:rPr>
        <w:rFonts w:cs="B Titr"/>
      </w:rPr>
      <w:t>8</w:t>
    </w:r>
  </w:p>
  <w:p>
    <w:pPr>
      <w:pStyle w:val="TitreSarSafe"/>
      <w:ind w:end="0"/>
      <w:jc w:val="center"/>
      <w:rPr>
        <w:rFonts w:cs="B Titr"/>
      </w:rPr>
    </w:pPr>
    <w:r>
      <w:rPr>
        <w:rFonts w:cs="B Titr"/>
        <w:rtl w:val="true"/>
      </w:rPr>
      <w:t xml:space="preserve"> </w:t>
    </w:r>
    <w:r>
      <w:rPr>
        <w:rFonts w:cs="B Titr"/>
        <w:rtl w:val="true"/>
      </w:rPr>
      <w:t>حسابداري‌ موجودي‌ مواد و كالا</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SarSafe"/>
      <w:ind w:end="0"/>
      <w:jc w:val="center"/>
      <w:rPr>
        <w:rFonts w:cs="B Titr"/>
      </w:rPr>
    </w:pPr>
    <w:r>
      <w:rPr>
        <w:rFonts w:cs="B Titr"/>
        <w:rtl w:val="true"/>
      </w:rPr>
      <w:t xml:space="preserve">استاندارد حسابداري‌ شماره‌ </w:t>
    </w:r>
    <w:r>
      <w:rPr>
        <w:rFonts w:cs="B Titr"/>
      </w:rPr>
      <w:t>8</w:t>
    </w:r>
  </w:p>
  <w:p>
    <w:pPr>
      <w:pStyle w:val="TitreSarSafe"/>
      <w:ind w:end="0"/>
      <w:jc w:val="center"/>
      <w:rPr>
        <w:rFonts w:cs="B Titr"/>
      </w:rPr>
    </w:pPr>
    <w:r>
      <w:rPr>
        <w:rFonts w:cs="B Titr"/>
        <w:rtl w:val="true"/>
      </w:rPr>
      <w:t xml:space="preserve"> </w:t>
    </w:r>
    <w:r>
      <w:rPr>
        <w:rFonts w:cs="B Titr"/>
        <w:rtl w:val="true"/>
      </w:rPr>
      <w:t>حسابداري‌ موجودي‌ مواد و كالا</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492"/>
        </w:tabs>
        <w:ind w:start="1492" w:hanging="360"/>
      </w:pPr>
    </w:lvl>
  </w:abstractNum>
  <w:abstractNum w:abstractNumId="3">
    <w:lvl w:ilvl="0">
      <w:start w:val="1"/>
      <w:numFmt w:val="decimal"/>
      <w:lvlText w:val="%1."/>
      <w:lvlJc w:val="start"/>
      <w:pPr>
        <w:tabs>
          <w:tab w:val="num" w:pos="1209"/>
        </w:tabs>
        <w:ind w:start="1209" w:hanging="360"/>
      </w:pPr>
    </w:lvl>
  </w:abstractNum>
  <w:abstractNum w:abstractNumId="4">
    <w:lvl w:ilvl="0">
      <w:start w:val="1"/>
      <w:numFmt w:val="decimal"/>
      <w:lvlText w:val="%1."/>
      <w:lvlJc w:val="start"/>
      <w:pPr>
        <w:tabs>
          <w:tab w:val="num" w:pos="926"/>
        </w:tabs>
        <w:ind w:start="926" w:hanging="360"/>
      </w:pPr>
    </w:lvl>
  </w:abstractNum>
  <w:abstractNum w:abstractNumId="5">
    <w:lvl w:ilvl="0">
      <w:start w:val="1"/>
      <w:numFmt w:val="decimal"/>
      <w:lvlText w:val="%1."/>
      <w:lvlJc w:val="start"/>
      <w:pPr>
        <w:tabs>
          <w:tab w:val="num" w:pos="643"/>
        </w:tabs>
        <w:ind w:start="643" w:hanging="360"/>
      </w:pPr>
    </w:lvl>
  </w:abstractNum>
  <w:abstractNum w:abstractNumId="6">
    <w:lvl w:ilvl="0">
      <w:start w:val="1"/>
      <w:numFmt w:val="bullet"/>
      <w:lvlText w:val=""/>
      <w:lvlJc w:val="start"/>
      <w:pPr>
        <w:tabs>
          <w:tab w:val="num" w:pos="1492"/>
        </w:tabs>
        <w:ind w:start="1492" w:hanging="360"/>
      </w:pPr>
      <w:rPr>
        <w:rFonts w:ascii="Symbol" w:hAnsi="Symbol" w:cs="Symbol" w:hint="default"/>
      </w:rPr>
    </w:lvl>
  </w:abstractNum>
  <w:abstractNum w:abstractNumId="7">
    <w:lvl w:ilvl="0">
      <w:start w:val="1"/>
      <w:numFmt w:val="bullet"/>
      <w:lvlText w:val=""/>
      <w:lvlJc w:val="start"/>
      <w:pPr>
        <w:tabs>
          <w:tab w:val="num" w:pos="1209"/>
        </w:tabs>
        <w:ind w:start="1209" w:hanging="360"/>
      </w:pPr>
      <w:rPr>
        <w:rFonts w:ascii="Symbol" w:hAnsi="Symbol" w:cs="Symbol" w:hint="default"/>
      </w:rPr>
    </w:lvl>
  </w:abstractNum>
  <w:abstractNum w:abstractNumId="8">
    <w:lvl w:ilvl="0">
      <w:start w:val="1"/>
      <w:numFmt w:val="bullet"/>
      <w:lvlText w:val=""/>
      <w:lvlJc w:val="start"/>
      <w:pPr>
        <w:tabs>
          <w:tab w:val="num" w:pos="926"/>
        </w:tabs>
        <w:ind w:start="926" w:hanging="360"/>
      </w:pPr>
      <w:rPr>
        <w:rFonts w:ascii="Symbol" w:hAnsi="Symbol" w:cs="Symbol" w:hint="default"/>
      </w:rPr>
    </w:lvl>
  </w:abstractNum>
  <w:abstractNum w:abstractNumId="9">
    <w:lvl w:ilvl="0">
      <w:start w:val="1"/>
      <w:numFmt w:val="bullet"/>
      <w:lvlText w:val=""/>
      <w:lvlJc w:val="start"/>
      <w:pPr>
        <w:tabs>
          <w:tab w:val="num" w:pos="643"/>
        </w:tabs>
        <w:ind w:start="643" w:hanging="360"/>
      </w:pPr>
      <w:rPr>
        <w:rFonts w:ascii="Symbol" w:hAnsi="Symbol" w:cs="Symbol" w:hint="default"/>
      </w:rPr>
    </w:lvl>
  </w:abstractNum>
  <w:abstractNum w:abstractNumId="10">
    <w:lvl w:ilvl="0">
      <w:start w:val="1"/>
      <w:numFmt w:val="decimal"/>
      <w:lvlText w:val="%1."/>
      <w:lvlJc w:val="start"/>
      <w:pPr>
        <w:tabs>
          <w:tab w:val="num" w:pos="360"/>
        </w:tabs>
        <w:ind w:start="360" w:hanging="360"/>
      </w:p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abstractNum w:abstractNumId="12">
    <w:lvl w:ilvl="0">
      <w:start w:val="1"/>
      <w:numFmt w:val="bullet"/>
      <w:lvlText w:val=""/>
      <w:lvlJc w:val="start"/>
      <w:pPr>
        <w:tabs>
          <w:tab w:val="num" w:pos="850"/>
        </w:tabs>
        <w:ind w:start="850" w:hanging="283"/>
      </w:pPr>
      <w:rPr>
        <w:rFonts w:ascii="Symbol" w:hAnsi="Symbol" w:cs="Symbol" w:hint="default"/>
        <w:b/>
        <w:bCs/>
        <w:iCs w:val="false"/>
        <w:sz w:val="24"/>
        <w:szCs w:val="24"/>
      </w:rPr>
    </w:lvl>
  </w:abstractNum>
  <w:abstractNum w:abstractNumId="13">
    <w:lvl w:ilvl="0">
      <w:start w:val="1"/>
      <w:numFmt w:val="bullet"/>
      <w:lvlText w:val=""/>
      <w:lvlJc w:val="start"/>
      <w:pPr>
        <w:tabs>
          <w:tab w:val="num" w:pos="851"/>
        </w:tabs>
        <w:ind w:start="851" w:hanging="284"/>
      </w:pPr>
      <w:rPr>
        <w:rFonts w:ascii="Symbol" w:hAnsi="Symbol" w:cs="Symbol" w:hint="default"/>
        <w:b/>
        <w:bCs w:val="false"/>
        <w:i w:val="false"/>
        <w:iCs w:val="false"/>
        <w:sz w:val="24"/>
        <w:szCs w:val="24"/>
      </w:rPr>
    </w:lvl>
  </w:abstractNum>
  <w:abstractNum w:abstractNumId="14">
    <w:lvl w:ilvl="0">
      <w:start w:val="1"/>
      <w:numFmt w:val="bullet"/>
      <w:lvlText w:val=""/>
      <w:lvlJc w:val="start"/>
      <w:pPr>
        <w:tabs>
          <w:tab w:val="num" w:pos="927"/>
        </w:tabs>
        <w:ind w:start="851" w:hanging="284"/>
      </w:pPr>
      <w:rPr>
        <w:rFonts w:ascii="Symbol" w:hAnsi="Symbol" w:cs="Symbol" w:hint="default"/>
      </w:rPr>
    </w:lvl>
  </w:abstractNum>
  <w:abstractNum w:abstractNumId="15">
    <w:lvl w:ilvl="0">
      <w:start w:val="1"/>
      <w:numFmt w:val="bullet"/>
      <w:lvlText w:val=""/>
      <w:lvlJc w:val="start"/>
      <w:pPr>
        <w:tabs>
          <w:tab w:val="num" w:pos="644"/>
        </w:tabs>
        <w:ind w:start="567" w:hanging="283"/>
      </w:pPr>
      <w:rPr>
        <w:rFonts w:ascii="Symbol" w:hAnsi="Symbol" w:cs="Symbol" w:hint="default"/>
        <w:b/>
        <w:bCs/>
        <w:i w:val="false"/>
        <w:iCs w:val="false"/>
        <w:color w:val="00FFFF"/>
        <w:sz w:val="22"/>
        <w:szCs w:val="22"/>
      </w:rPr>
    </w:lvl>
  </w:abstractNum>
  <w:abstractNum w:abstractNumId="16">
    <w:lvl w:ilvl="0">
      <w:start w:val="1"/>
      <w:numFmt w:val="bullet"/>
      <w:lvlText w:val=""/>
      <w:lvlJc w:val="start"/>
      <w:pPr>
        <w:tabs>
          <w:tab w:val="num" w:pos="1551"/>
        </w:tabs>
        <w:ind w:start="1551" w:hanging="360"/>
      </w:pPr>
      <w:rPr>
        <w:rFonts w:ascii="Symbol" w:hAnsi="Symbol" w:cs="Symbol" w:hint="default"/>
        <w:sz w:val="22"/>
        <w:szCs w:val="22"/>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15"/>
  <w:defaultTabStop w:val="720"/>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pPr>
      <w:widowControl/>
      <w:bidi w:val="1"/>
      <w:ind w:hanging="0" w:start="0" w:end="0"/>
      <w:jc w:val="start"/>
    </w:pPr>
    <w:rPr>
      <w:rFonts w:ascii="Times" w:hAnsi="Times" w:eastAsia="Times New Roman" w:cs="Lotus"/>
      <w:b/>
      <w:bCs/>
      <w:color w:val="auto"/>
      <w:sz w:val="22"/>
      <w:szCs w:val="28"/>
      <w:lang w:bidi="fa-IR" w:val="en-US" w:eastAsia="zh-CN"/>
    </w:rPr>
  </w:style>
  <w:style w:type="paragraph" w:styleId="Heading1">
    <w:name w:val="heading 1"/>
    <w:next w:val="Normal"/>
    <w:pPr>
      <w:keepNext w:val="true"/>
      <w:widowControl/>
      <w:numPr>
        <w:ilvl w:val="0"/>
        <w:numId w:val="1"/>
      </w:numPr>
      <w:bidi w:val="0"/>
      <w:spacing w:before="300" w:after="80"/>
      <w:outlineLvl w:val="0"/>
    </w:pPr>
    <w:rPr>
      <w:rFonts w:ascii="Times" w:hAnsi="Times" w:eastAsia="Times New Roman" w:cs="Zar"/>
      <w:b/>
      <w:bCs/>
      <w:color w:val="auto"/>
      <w:sz w:val="26"/>
      <w:szCs w:val="26"/>
      <w:lang w:bidi="fa-IR" w:val="en-US" w:eastAsia="zh-CN"/>
    </w:rPr>
  </w:style>
  <w:style w:type="paragraph" w:styleId="Heading2">
    <w:name w:val="heading 2"/>
    <w:next w:val="Normal"/>
    <w:pPr>
      <w:keepNext w:val="true"/>
      <w:widowControl/>
      <w:numPr>
        <w:ilvl w:val="1"/>
        <w:numId w:val="1"/>
      </w:numPr>
      <w:bidi w:val="0"/>
      <w:spacing w:before="0" w:after="60"/>
      <w:outlineLvl w:val="1"/>
    </w:pPr>
    <w:rPr>
      <w:rFonts w:ascii="Times" w:hAnsi="Times" w:eastAsia="Times New Roman" w:cs="Zar"/>
      <w:b/>
      <w:bCs/>
      <w:color w:val="auto"/>
      <w:sz w:val="24"/>
      <w:szCs w:val="22"/>
      <w:lang w:bidi="fa-IR" w:val="en-US" w:eastAsia="zh-CN"/>
    </w:rPr>
  </w:style>
  <w:style w:type="paragraph" w:styleId="Heading3">
    <w:name w:val="heading 3"/>
    <w:next w:val="Normal"/>
    <w:pPr>
      <w:keepNext w:val="true"/>
      <w:widowControl/>
      <w:numPr>
        <w:ilvl w:val="2"/>
        <w:numId w:val="1"/>
      </w:numPr>
      <w:bidi w:val="0"/>
      <w:spacing w:before="0" w:after="60"/>
      <w:outlineLvl w:val="2"/>
    </w:pPr>
    <w:rPr>
      <w:rFonts w:ascii="Times" w:hAnsi="Times" w:eastAsia="Times New Roman" w:cs="Zar"/>
      <w:b/>
      <w:bCs/>
      <w:color w:val="auto"/>
      <w:sz w:val="18"/>
      <w:szCs w:val="18"/>
      <w:lang w:bidi="fa-IR" w:val="en-US" w:eastAsia="zh-CN"/>
    </w:rPr>
  </w:style>
  <w:style w:type="paragraph" w:styleId="Heading4">
    <w:name w:val="heading 4"/>
    <w:basedOn w:val="Normal"/>
    <w:next w:val="Normal"/>
    <w:pPr>
      <w:keepNext w:val="true"/>
      <w:numPr>
        <w:ilvl w:val="3"/>
        <w:numId w:val="1"/>
      </w:numPr>
      <w:bidi w:val="0"/>
      <w:outlineLvl w:val="3"/>
    </w:pPr>
    <w:rPr>
      <w:rFonts w:cs="Traffic"/>
      <w:sz w:val="24"/>
      <w:szCs w:val="22"/>
    </w:rPr>
  </w:style>
  <w:style w:type="paragraph" w:styleId="Heading5">
    <w:name w:val="heading 5"/>
    <w:next w:val="Normal"/>
    <w:pPr>
      <w:keepNext w:val="true"/>
      <w:widowControl/>
      <w:numPr>
        <w:ilvl w:val="4"/>
        <w:numId w:val="1"/>
      </w:numPr>
      <w:bidi w:val="0"/>
      <w:spacing w:lineRule="exact" w:line="227" w:before="240" w:after="240"/>
      <w:jc w:val="center"/>
      <w:outlineLvl w:val="4"/>
    </w:pPr>
    <w:rPr>
      <w:rFonts w:ascii="Times" w:hAnsi="Times" w:eastAsia="Times New Roman" w:cs="Zar"/>
      <w:b/>
      <w:color w:val="auto"/>
      <w:sz w:val="24"/>
      <w:szCs w:val="24"/>
      <w:lang w:bidi="fa-IR" w:val="en-US" w:eastAsia="zh-CN"/>
    </w:rPr>
  </w:style>
  <w:style w:type="paragraph" w:styleId="Heading6">
    <w:name w:val="heading 6"/>
    <w:next w:val="Normal"/>
    <w:pPr>
      <w:widowControl/>
      <w:numPr>
        <w:ilvl w:val="5"/>
        <w:numId w:val="1"/>
      </w:numPr>
      <w:bidi w:val="0"/>
      <w:spacing w:before="240" w:after="60"/>
      <w:outlineLvl w:val="5"/>
    </w:pPr>
    <w:rPr>
      <w:rFonts w:ascii="Times New Roman" w:hAnsi="Times New Roman" w:eastAsia="Times New Roman" w:cs="Zar"/>
      <w:b/>
      <w:color w:val="auto"/>
      <w:sz w:val="20"/>
      <w:szCs w:val="22"/>
      <w:lang w:bidi="fa-IR" w:val="en-US" w:eastAsia="zh-CN"/>
    </w:rPr>
  </w:style>
  <w:style w:type="paragraph" w:styleId="Heading7">
    <w:name w:val="heading 7"/>
    <w:basedOn w:val="Normal"/>
    <w:next w:val="NormalIndent"/>
    <w:pPr>
      <w:numPr>
        <w:ilvl w:val="6"/>
        <w:numId w:val="1"/>
      </w:numPr>
      <w:spacing w:before="240" w:after="120"/>
      <w:ind w:hanging="0" w:start="567" w:end="0"/>
      <w:jc w:val="both"/>
      <w:outlineLvl w:val="6"/>
    </w:pPr>
    <w:rPr>
      <w:rFonts w:cs="Nasim"/>
      <w:bCs w:val="false"/>
      <w:sz w:val="24"/>
    </w:rPr>
  </w:style>
  <w:style w:type="paragraph" w:styleId="Heading8">
    <w:name w:val="heading 8"/>
    <w:next w:val="Normal"/>
    <w:pPr>
      <w:widowControl/>
      <w:numPr>
        <w:ilvl w:val="7"/>
        <w:numId w:val="1"/>
      </w:numPr>
      <w:bidi w:val="0"/>
      <w:spacing w:before="240" w:after="60"/>
      <w:outlineLvl w:val="7"/>
    </w:pPr>
    <w:rPr>
      <w:rFonts w:ascii="Times New Roman" w:hAnsi="Times New Roman" w:eastAsia="Times New Roman" w:cs="Times New Roman"/>
      <w:i/>
      <w:iCs/>
      <w:color w:val="auto"/>
      <w:sz w:val="24"/>
      <w:szCs w:val="24"/>
      <w:lang w:bidi="fa-IR" w:val="en-US" w:eastAsia="zh-CN"/>
    </w:rPr>
  </w:style>
  <w:style w:type="paragraph" w:styleId="Heading9">
    <w:name w:val="heading 9"/>
    <w:basedOn w:val="Normal"/>
    <w:next w:val="NormalIndent"/>
    <w:pPr>
      <w:numPr>
        <w:ilvl w:val="8"/>
        <w:numId w:val="1"/>
      </w:numPr>
      <w:ind w:hanging="0" w:start="0" w:end="0"/>
      <w:jc w:val="both"/>
      <w:outlineLvl w:val="8"/>
    </w:pPr>
    <w:rPr>
      <w:rFonts w:cs="Sina"/>
      <w:bCs w:val="false"/>
      <w:i/>
      <w:iCs/>
      <w:sz w:val="24"/>
      <w:szCs w:val="32"/>
    </w:rPr>
  </w:style>
  <w:style w:type="character" w:styleId="WW8Num5z0">
    <w:name w:val="WW8Num5z0"/>
    <w:rPr>
      <w:rFonts w:ascii="Symbol" w:hAnsi="Symbol" w:cs="Symbol"/>
    </w:rPr>
  </w:style>
  <w:style w:type="character" w:styleId="WW8Num6z0">
    <w:name w:val="WW8Num6z0"/>
    <w:rPr>
      <w:rFonts w:ascii="Symbol" w:hAnsi="Symbol" w:cs="Symbol"/>
    </w:rPr>
  </w:style>
  <w:style w:type="character" w:styleId="WW8Num7z0">
    <w:name w:val="WW8Num7z0"/>
    <w:rPr>
      <w:rFonts w:ascii="Symbol" w:hAnsi="Symbol" w:cs="Symbol"/>
    </w:rPr>
  </w:style>
  <w:style w:type="character" w:styleId="WW8Num8z0">
    <w:name w:val="WW8Num8z0"/>
    <w:rPr>
      <w:rFonts w:ascii="Symbol" w:hAnsi="Symbol" w:cs="Symbol"/>
    </w:rPr>
  </w:style>
  <w:style w:type="character" w:styleId="WW8Num10z0">
    <w:name w:val="WW8Num10z0"/>
    <w:rPr>
      <w:rFonts w:ascii="Symbol" w:hAnsi="Symbol" w:cs="Symbol"/>
    </w:rPr>
  </w:style>
  <w:style w:type="character" w:styleId="WW8Num11z0">
    <w:name w:val="WW8Num11z0"/>
    <w:rPr>
      <w:rFonts w:ascii="Symbol" w:hAnsi="Symbol" w:cs="Tahoma"/>
      <w:b/>
      <w:bCs/>
      <w:iCs w:val="false"/>
      <w:sz w:val="24"/>
      <w:szCs w:val="24"/>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1z3">
    <w:name w:val="WW8Num11z3"/>
    <w:rPr>
      <w:rFonts w:ascii="Symbol" w:hAnsi="Symbol" w:cs="Symbol"/>
    </w:rPr>
  </w:style>
  <w:style w:type="character" w:styleId="WW8Num12z0">
    <w:name w:val="WW8Num12z0"/>
    <w:rPr>
      <w:rFonts w:ascii="Symbol" w:hAnsi="Symbol" w:cs="B Lotus"/>
      <w:b/>
      <w:bCs w:val="false"/>
      <w:i w:val="false"/>
      <w:iCs w:val="false"/>
      <w:sz w:val="24"/>
      <w:szCs w:val="24"/>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2z3">
    <w:name w:val="WW8Num12z3"/>
    <w:rPr>
      <w:rFonts w:ascii="Symbol" w:hAnsi="Symbol" w:cs="Symbol"/>
    </w:rPr>
  </w:style>
  <w:style w:type="character" w:styleId="WW8Num13z0">
    <w:name w:val="WW8Num13z0"/>
    <w:rPr>
      <w:rFonts w:ascii="Symbol" w:hAnsi="Symbol" w:cs="Symbol"/>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4z0">
    <w:name w:val="WW8Num14z0"/>
    <w:rPr>
      <w:rFonts w:ascii="Symbol" w:hAnsi="Symbol" w:cs="B Lotus"/>
      <w:b w:val="false"/>
      <w:bCs/>
      <w:i w:val="false"/>
      <w:iCs w:val="false"/>
      <w:sz w:val="22"/>
      <w:szCs w:val="24"/>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WW8Num14z3">
    <w:name w:val="WW8Num14z3"/>
    <w:rPr>
      <w:rFonts w:ascii="Symbol" w:hAnsi="Symbol" w:cs="Symbol"/>
    </w:rPr>
  </w:style>
  <w:style w:type="character" w:styleId="WW8Num15z0">
    <w:name w:val="WW8Num15z0"/>
    <w:rPr>
      <w:rFonts w:ascii="Symbol" w:hAnsi="Symbol" w:cs="Traffic"/>
      <w:b/>
      <w:bCs/>
      <w:i w:val="false"/>
      <w:iCs w:val="false"/>
      <w:color w:val="00FFFF"/>
      <w:sz w:val="22"/>
      <w:szCs w:val="22"/>
    </w:rPr>
  </w:style>
  <w:style w:type="character" w:styleId="WW8Num15z1">
    <w:name w:val="WW8Num15z1"/>
    <w:rPr>
      <w:rFonts w:ascii="Courier New" w:hAnsi="Courier New" w:cs="Courier New"/>
    </w:rPr>
  </w:style>
  <w:style w:type="character" w:styleId="WW8Num15z2">
    <w:name w:val="WW8Num15z2"/>
    <w:rPr>
      <w:rFonts w:ascii="Wingdings" w:hAnsi="Wingdings" w:cs="Wingdings"/>
    </w:rPr>
  </w:style>
  <w:style w:type="character" w:styleId="WW8Num15z3">
    <w:name w:val="WW8Num15z3"/>
    <w:rPr>
      <w:rFonts w:ascii="Symbol" w:hAnsi="Symbol" w:cs="Symbol"/>
    </w:rPr>
  </w:style>
  <w:style w:type="character" w:styleId="WW8Num16z0">
    <w:name w:val="WW8Num16z0"/>
    <w:rPr>
      <w:rFonts w:ascii="Symbol" w:hAnsi="Symbol" w:cs="Symbol"/>
      <w:sz w:val="22"/>
      <w:szCs w:val="22"/>
    </w:rPr>
  </w:style>
  <w:style w:type="character" w:styleId="WW8Num16z1">
    <w:name w:val="WW8Num16z1"/>
    <w:rPr>
      <w:rFonts w:ascii="Courier New" w:hAnsi="Courier New" w:cs="Courier New"/>
    </w:rPr>
  </w:style>
  <w:style w:type="character" w:styleId="WW8Num16z2">
    <w:name w:val="WW8Num16z2"/>
    <w:rPr>
      <w:rFonts w:ascii="Wingdings" w:hAnsi="Wingdings" w:cs="Wingdings"/>
    </w:rPr>
  </w:style>
  <w:style w:type="character" w:styleId="WW8Num16z3">
    <w:name w:val="WW8Num16z3"/>
    <w:rPr>
      <w:rFonts w:ascii="Symbol" w:hAnsi="Symbol" w:cs="Symbol"/>
    </w:rPr>
  </w:style>
  <w:style w:type="character" w:styleId="DefaultParagraphFont">
    <w:name w:val="Default Paragraph Font"/>
    <w:rPr/>
  </w:style>
  <w:style w:type="character" w:styleId="Base-Font">
    <w:name w:val="Base-Font"/>
    <w:basedOn w:val="DefaultParagraphFont"/>
    <w:rPr>
      <w:rFonts w:cs="Traffic"/>
      <w:bCs/>
      <w:szCs w:val="22"/>
      <w:lang w:bidi="fa-IR"/>
    </w:rPr>
  </w:style>
  <w:style w:type="character" w:styleId="FollowedHyperlink">
    <w:name w:val="FollowedHyperlink"/>
    <w:basedOn w:val="DefaultParagraphFont"/>
    <w:rPr>
      <w:color w:val="800080"/>
      <w:u w:val="single"/>
    </w:rPr>
  </w:style>
  <w:style w:type="character" w:styleId="FootnoteCharacters">
    <w:name w:val="Footnote Characters"/>
    <w:basedOn w:val="DefaultParagraphFont"/>
    <w:rPr>
      <w:vertAlign w:val="superscript"/>
    </w:rPr>
  </w:style>
  <w:style w:type="character" w:styleId="HTMLSample">
    <w:name w:val="HTML Sample"/>
    <w:basedOn w:val="DefaultParagraphFont"/>
    <w:rPr>
      <w:rFonts w:ascii="Courier New" w:hAnsi="Courier New" w:cs="Courier New"/>
    </w:rPr>
  </w:style>
  <w:style w:type="character" w:styleId="Hyperlink">
    <w:name w:val="Hyperlink"/>
    <w:basedOn w:val="DefaultParagraphFont"/>
    <w:rPr>
      <w:rFonts w:cs="Lotus"/>
      <w:color w:val="0000FF"/>
      <w:u w:val="single"/>
    </w:rPr>
  </w:style>
  <w:style w:type="character" w:styleId="LineNumber">
    <w:name w:val="line number"/>
    <w:basedOn w:val="DefaultParagraphFont"/>
    <w:rPr>
      <w:rFonts w:cs="Nazanin"/>
    </w:rPr>
  </w:style>
  <w:style w:type="character" w:styleId="PageNumber">
    <w:name w:val="page number"/>
    <w:basedOn w:val="DefaultParagraphFont"/>
    <w:rPr>
      <w:rFonts w:cs="Nazanin"/>
      <w:szCs w:val="28"/>
    </w:rPr>
  </w:style>
  <w:style w:type="character" w:styleId="Strong">
    <w:name w:val="Strong"/>
    <w:basedOn w:val="DefaultParagraphFont"/>
    <w:rPr>
      <w:rFonts w:ascii="Times" w:hAnsi="Times" w:cs="Nazanin"/>
      <w:b/>
      <w:bCs/>
      <w:szCs w:val="26"/>
    </w:rPr>
  </w:style>
  <w:style w:type="character" w:styleId="Mianband1">
    <w:name w:val="Mianband  1"/>
    <w:basedOn w:val="DefaultParagraphFont"/>
    <w:rPr>
      <w:rFonts w:ascii="Times" w:hAnsi="Times" w:cs="Times"/>
      <w:color w:val="000000"/>
      <w:sz w:val="20"/>
    </w:rPr>
  </w:style>
  <w:style w:type="character" w:styleId="Mianband2">
    <w:name w:val="Mianband  2"/>
    <w:basedOn w:val="DefaultParagraphFont"/>
    <w:rPr>
      <w:rFonts w:ascii="Times" w:hAnsi="Times" w:cs="Traffic"/>
      <w:b/>
      <w:bCs/>
      <w:color w:val="000000"/>
      <w:sz w:val="22"/>
      <w:szCs w:val="22"/>
    </w:rPr>
  </w:style>
  <w:style w:type="paragraph" w:styleId="Heading">
    <w:name w:val="Heading"/>
    <w:next w:val="BodyText"/>
    <w:pPr>
      <w:widowControl/>
      <w:bidi w:val="0"/>
      <w:spacing w:before="240" w:after="60"/>
      <w:jc w:val="center"/>
      <w:outlineLvl w:val="0"/>
    </w:pPr>
    <w:rPr>
      <w:rFonts w:ascii="Times" w:hAnsi="Times" w:eastAsia="Times New Roman" w:cs="Zar"/>
      <w:b/>
      <w:bCs/>
      <w:color w:val="auto"/>
      <w:kern w:val="2"/>
      <w:sz w:val="24"/>
      <w:szCs w:val="26"/>
      <w:lang w:bidi="fa-IR" w:val="en-US" w:eastAsia="zh-CN"/>
    </w:rPr>
  </w:style>
  <w:style w:type="paragraph" w:styleId="BodyText">
    <w:name w:val="Body Text"/>
    <w:basedOn w:val="Normal"/>
    <w:pPr>
      <w:tabs>
        <w:tab w:val="clear" w:pos="720"/>
        <w:tab w:val="left" w:pos="2926" w:leader="none"/>
      </w:tabs>
      <w:ind w:hanging="0" w:start="0" w:end="0"/>
      <w:jc w:val="both"/>
      <w:outlineLvl w:val="0"/>
    </w:pPr>
    <w:rPr>
      <w:rFonts w:cs="Mitra"/>
      <w:szCs w:val="72"/>
      <w:lang w:val="ar-SA"/>
    </w:rPr>
  </w:style>
  <w:style w:type="paragraph" w:styleId="List">
    <w:name w:val="List"/>
    <w:pPr>
      <w:widowControl/>
      <w:bidi w:val="0"/>
      <w:ind w:hanging="454" w:start="454" w:end="454"/>
    </w:pPr>
    <w:rPr>
      <w:rFonts w:ascii="Times" w:hAnsi="Times" w:eastAsia="Times New Roman" w:cs="Nazanin"/>
      <w:color w:val="auto"/>
      <w:sz w:val="20"/>
      <w:szCs w:val="20"/>
      <w:lang w:bidi="fa-IR" w:val="en-US" w:eastAsia="zh-CN"/>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NormalIndent">
    <w:name w:val="Normal Indent"/>
    <w:basedOn w:val="Normal"/>
    <w:pPr>
      <w:ind w:hanging="0" w:start="720" w:end="0"/>
      <w:jc w:val="both"/>
    </w:pPr>
    <w:rPr/>
  </w:style>
  <w:style w:type="paragraph" w:styleId="1LotusAlef">
    <w:name w:val="1  Lotus  =  Alef"/>
    <w:basedOn w:val="Normal"/>
    <w:pPr>
      <w:tabs>
        <w:tab w:val="clear" w:pos="720"/>
        <w:tab w:val="left" w:pos="907" w:leader="none"/>
      </w:tabs>
      <w:bidi w:val="0"/>
      <w:spacing w:before="0" w:after="60"/>
      <w:ind w:hanging="567" w:start="1134" w:end="1134"/>
    </w:pPr>
    <w:rPr>
      <w:b w:val="false"/>
      <w:sz w:val="24"/>
    </w:rPr>
  </w:style>
  <w:style w:type="paragraph" w:styleId="1LotusAlef---">
    <w:name w:val="1  Lotus  =  Alef  =  ---"/>
    <w:basedOn w:val="1LotusAlef"/>
    <w:pPr>
      <w:spacing w:before="0" w:after="80"/>
      <w:ind w:hanging="340" w:start="1474" w:end="1474"/>
    </w:pPr>
    <w:rPr/>
  </w:style>
  <w:style w:type="paragraph" w:styleId="1LotusAlef1">
    <w:name w:val="1  Lotus  =  Alef  =  (1)"/>
    <w:basedOn w:val="1LotusAlef"/>
    <w:pPr>
      <w:ind w:hanging="567" w:start="1701" w:end="1701"/>
    </w:pPr>
    <w:rPr/>
  </w:style>
  <w:style w:type="paragraph" w:styleId="1LotusAlefBullet">
    <w:name w:val="1  Lotus  =  Alef  =  Bullet"/>
    <w:basedOn w:val="1LotusAlef"/>
    <w:pPr>
      <w:spacing w:before="0" w:after="80"/>
      <w:ind w:hanging="284" w:start="1418" w:end="1418"/>
    </w:pPr>
    <w:rPr/>
  </w:style>
  <w:style w:type="paragraph" w:styleId="1LotusBullet">
    <w:name w:val="1  Lotus  =  Bullet"/>
    <w:basedOn w:val="Normal"/>
    <w:pPr>
      <w:bidi w:val="0"/>
      <w:spacing w:before="0" w:after="80"/>
      <w:ind w:hanging="284" w:start="851" w:end="851"/>
    </w:pPr>
    <w:rPr>
      <w:b w:val="false"/>
      <w:sz w:val="24"/>
    </w:rPr>
  </w:style>
  <w:style w:type="paragraph" w:styleId="1LotusBullet1">
    <w:name w:val="1  Lotus  =  Bullet  =  (1)"/>
    <w:basedOn w:val="1LotusBullet"/>
    <w:pPr>
      <w:ind w:hanging="851" w:start="1418" w:end="1418"/>
    </w:pPr>
    <w:rPr/>
  </w:style>
  <w:style w:type="paragraph" w:styleId="1LotusBulletAlef">
    <w:name w:val="1  Lotus  =  Bullet  =  Alef"/>
    <w:basedOn w:val="1LotusBullet"/>
    <w:pPr>
      <w:ind w:hanging="624" w:start="1475" w:end="1475"/>
    </w:pPr>
    <w:rPr/>
  </w:style>
  <w:style w:type="paragraph" w:styleId="1LotusZir">
    <w:name w:val="1  Lotus  =  Zir"/>
    <w:basedOn w:val="Normal"/>
    <w:pPr>
      <w:spacing w:before="0" w:after="240"/>
      <w:ind w:hanging="0" w:start="567" w:end="0"/>
      <w:jc w:val="both"/>
    </w:pPr>
    <w:rPr>
      <w:b w:val="false"/>
      <w:sz w:val="24"/>
    </w:rPr>
  </w:style>
  <w:style w:type="paragraph" w:styleId="1Traffic">
    <w:name w:val="1  Traffic"/>
    <w:pPr>
      <w:widowControl/>
      <w:bidi w:val="0"/>
      <w:spacing w:before="0" w:after="240"/>
      <w:ind w:hanging="567" w:start="567" w:end="567"/>
      <w:jc w:val="start"/>
    </w:pPr>
    <w:rPr>
      <w:rFonts w:ascii="Times" w:hAnsi="Times" w:eastAsia="Times New Roman" w:cs="Traffic"/>
      <w:bCs/>
      <w:color w:val="auto"/>
      <w:sz w:val="24"/>
      <w:szCs w:val="22"/>
      <w:lang w:bidi="fa-IR" w:val="en-US" w:eastAsia="zh-CN"/>
    </w:rPr>
  </w:style>
  <w:style w:type="paragraph" w:styleId="1Traffic----">
    <w:name w:val="1  Traffic  =  ----"/>
    <w:basedOn w:val="1Traffic"/>
    <w:pPr>
      <w:spacing w:before="0" w:after="80"/>
      <w:ind w:hanging="340" w:start="907" w:end="907"/>
    </w:pPr>
    <w:rPr/>
  </w:style>
  <w:style w:type="paragraph" w:styleId="1TrafficAlef">
    <w:name w:val="1  Traffic  =  Alef"/>
    <w:basedOn w:val="1Traffic"/>
    <w:pPr>
      <w:tabs>
        <w:tab w:val="clear" w:pos="720"/>
        <w:tab w:val="left" w:pos="907" w:leader="none"/>
      </w:tabs>
      <w:spacing w:before="0" w:after="120"/>
      <w:ind w:hanging="567" w:start="1134" w:end="1134"/>
    </w:pPr>
    <w:rPr/>
  </w:style>
  <w:style w:type="paragraph" w:styleId="1TrafficAlef---">
    <w:name w:val="1  Traffic  =  Alef  =  ---"/>
    <w:basedOn w:val="1TrafficAlef"/>
    <w:pPr>
      <w:spacing w:before="0" w:after="80"/>
      <w:ind w:hanging="340" w:start="1474" w:end="1474"/>
    </w:pPr>
    <w:rPr/>
  </w:style>
  <w:style w:type="paragraph" w:styleId="1TrafficAlef1">
    <w:name w:val="1  Traffic  =  Alef  =  (1)"/>
    <w:basedOn w:val="1TrafficAlef"/>
    <w:pPr>
      <w:spacing w:before="0" w:after="100"/>
      <w:ind w:hanging="567" w:start="1701" w:end="1701"/>
    </w:pPr>
    <w:rPr/>
  </w:style>
  <w:style w:type="paragraph" w:styleId="1TrafficAlefBullet">
    <w:name w:val="1  Traffic  =  Alef  =  Bullet"/>
    <w:basedOn w:val="1TrafficAlef"/>
    <w:pPr>
      <w:spacing w:before="0" w:after="80"/>
      <w:ind w:hanging="284" w:start="1418" w:end="1418"/>
    </w:pPr>
    <w:rPr/>
  </w:style>
  <w:style w:type="paragraph" w:styleId="1TrafficBullet">
    <w:name w:val="1  Traffic  =  Bullet"/>
    <w:basedOn w:val="1Traffic"/>
    <w:pPr>
      <w:spacing w:before="0" w:after="80"/>
      <w:ind w:hanging="284" w:start="851" w:end="851"/>
    </w:pPr>
    <w:rPr/>
  </w:style>
  <w:style w:type="paragraph" w:styleId="1TrafficBullet1">
    <w:name w:val="1  Traffic  =  Bullet  =  (1)"/>
    <w:basedOn w:val="1TrafficBullet"/>
    <w:pPr>
      <w:ind w:hanging="851" w:start="1418" w:end="1418"/>
    </w:pPr>
    <w:rPr/>
  </w:style>
  <w:style w:type="paragraph" w:styleId="1TrafficBulletAlef">
    <w:name w:val="1  Traffic  =  Bullet  =  Alef"/>
    <w:basedOn w:val="1TrafficBullet"/>
    <w:pPr>
      <w:tabs>
        <w:tab w:val="clear" w:pos="720"/>
        <w:tab w:val="left" w:pos="1304" w:leader="none"/>
      </w:tabs>
      <w:ind w:hanging="624" w:start="1588" w:end="1588"/>
    </w:pPr>
    <w:rPr/>
  </w:style>
  <w:style w:type="paragraph" w:styleId="1TrafficZir">
    <w:name w:val="1  Traffic  =  Zir"/>
    <w:basedOn w:val="1Traffic"/>
    <w:pPr>
      <w:ind w:hanging="0" w:start="567" w:end="567"/>
    </w:pPr>
    <w:rPr/>
  </w:style>
  <w:style w:type="paragraph" w:styleId="Matn1">
    <w:name w:val="Matn  =  (1)"/>
    <w:pPr>
      <w:widowControl/>
      <w:bidi w:val="1"/>
      <w:ind w:hanging="0" w:start="0" w:end="0"/>
      <w:jc w:val="start"/>
    </w:pPr>
    <w:rPr>
      <w:rFonts w:ascii="Times" w:hAnsi="Times" w:eastAsia="Times New Roman" w:cs="Lotus"/>
      <w:bCs/>
      <w:color w:val="auto"/>
      <w:sz w:val="20"/>
      <w:szCs w:val="28"/>
      <w:lang w:bidi="fa-IR" w:val="en-US" w:eastAsia="zh-CN"/>
    </w:rPr>
  </w:style>
  <w:style w:type="paragraph" w:styleId="MatnBullet">
    <w:name w:val="Matn  =  Bullet"/>
    <w:pPr>
      <w:widowControl/>
      <w:numPr>
        <w:ilvl w:val="0"/>
        <w:numId w:val="16"/>
      </w:numPr>
      <w:bidi w:val="1"/>
      <w:ind w:hanging="357" w:start="1548" w:end="1548"/>
      <w:jc w:val="start"/>
    </w:pPr>
    <w:rPr>
      <w:rFonts w:ascii="Times" w:hAnsi="Times" w:eastAsia="Times New Roman" w:cs="Lotus"/>
      <w:bCs/>
      <w:color w:val="auto"/>
      <w:sz w:val="22"/>
      <w:szCs w:val="28"/>
      <w:lang w:bidi="fa-IR" w:val="en-US" w:eastAsia="zh-CN"/>
    </w:rPr>
  </w:style>
  <w:style w:type="paragraph" w:styleId="Alef1L">
    <w:name w:val="Alef  =  (1) L"/>
    <w:basedOn w:val="Normal"/>
    <w:pPr>
      <w:ind w:hanging="567" w:start="567" w:end="0"/>
      <w:jc w:val="both"/>
    </w:pPr>
    <w:rPr/>
  </w:style>
  <w:style w:type="paragraph" w:styleId="Alef1T">
    <w:name w:val="Alef  =  (1) T"/>
    <w:basedOn w:val="Normal"/>
    <w:pPr>
      <w:ind w:hanging="567" w:start="567" w:end="0"/>
      <w:jc w:val="both"/>
    </w:pPr>
    <w:rPr>
      <w:rFonts w:cs="Traffic"/>
      <w:szCs w:val="22"/>
    </w:rPr>
  </w:style>
  <w:style w:type="paragraph" w:styleId="CommentText">
    <w:name w:val="Comment Text"/>
    <w:basedOn w:val="Normal"/>
    <w:pPr>
      <w:ind w:hanging="0" w:start="0" w:end="0"/>
      <w:jc w:val="both"/>
    </w:pPr>
    <w:rPr>
      <w:sz w:val="20"/>
      <w:szCs w:val="20"/>
    </w:rPr>
  </w:style>
  <w:style w:type="paragraph" w:styleId="DocumentMap">
    <w:name w:val="Document Map"/>
    <w:basedOn w:val="Normal"/>
    <w:pPr>
      <w:shd w:fill="000080" w:val="clear"/>
      <w:ind w:hanging="0" w:start="0" w:end="0"/>
      <w:jc w:val="both"/>
    </w:pPr>
    <w:rPr>
      <w:rFonts w:ascii="Tahoma" w:hAnsi="Tahoma" w:cs="Traditional Arabic"/>
    </w:rPr>
  </w:style>
  <w:style w:type="paragraph" w:styleId="EnvelopeAddress">
    <w:name w:val="envelope address"/>
    <w:basedOn w:val="Normal"/>
    <w:pPr>
      <w:ind w:hanging="0" w:start="2880" w:end="0"/>
      <w:jc w:val="both"/>
    </w:pPr>
    <w:rPr>
      <w:rFonts w:ascii="Arial" w:hAnsi="Arial" w:cs="Arial"/>
      <w:sz w:val="24"/>
    </w:rPr>
  </w:style>
  <w:style w:type="paragraph" w:styleId="Faseleh4">
    <w:name w:val="Faseleh   4"/>
    <w:pPr>
      <w:widowControl/>
      <w:bidi w:val="0"/>
    </w:pPr>
    <w:rPr>
      <w:rFonts w:ascii="Times" w:hAnsi="Times" w:eastAsia="Times New Roman" w:cs="Lotus"/>
      <w:bCs/>
      <w:color w:val="auto"/>
      <w:sz w:val="8"/>
      <w:szCs w:val="8"/>
      <w:lang w:bidi="fa-IR" w:val="en-US" w:eastAsia="zh-CN"/>
    </w:rPr>
  </w:style>
  <w:style w:type="paragraph" w:styleId="Faseleh8">
    <w:name w:val="Faseleh   8"/>
    <w:pPr>
      <w:widowControl/>
      <w:bidi w:val="0"/>
    </w:pPr>
    <w:rPr>
      <w:rFonts w:ascii="Times New Roman" w:hAnsi="Times New Roman" w:eastAsia="Times New Roman" w:cs="Lotus"/>
      <w:bCs/>
      <w:color w:val="auto"/>
      <w:sz w:val="16"/>
      <w:szCs w:val="16"/>
      <w:lang w:bidi="fa-IR" w:val="en-US" w:eastAsia="zh-CN"/>
    </w:rPr>
  </w:style>
  <w:style w:type="paragraph" w:styleId="Faseleh12">
    <w:name w:val="Faseleh  12"/>
    <w:pPr>
      <w:widowControl/>
      <w:bidi w:val="0"/>
    </w:pPr>
    <w:rPr>
      <w:rFonts w:ascii="Times" w:hAnsi="Times" w:eastAsia="Times New Roman" w:cs="Lotus"/>
      <w:bCs/>
      <w:color w:val="auto"/>
      <w:sz w:val="24"/>
      <w:szCs w:val="24"/>
      <w:lang w:bidi="fa-IR" w:val="en-US" w:eastAsia="zh-CN"/>
    </w:rPr>
  </w:style>
  <w:style w:type="paragraph" w:styleId="Fehrest">
    <w:name w:val="Fehrest"/>
    <w:pPr>
      <w:widowControl/>
      <w:bidi w:val="0"/>
      <w:jc w:val="center"/>
    </w:pPr>
    <w:rPr>
      <w:rFonts w:ascii="Times New Roman" w:hAnsi="Times New Roman" w:eastAsia="Times New Roman" w:cs="Zar"/>
      <w:b/>
      <w:bCs/>
      <w:color w:val="auto"/>
      <w:sz w:val="22"/>
      <w:szCs w:val="22"/>
      <w:lang w:bidi="fa-IR" w:val="en-US" w:eastAsia="zh-CN"/>
    </w:rPr>
  </w:style>
  <w:style w:type="paragraph" w:styleId="HeaderandFooter">
    <w:name w:val="Header and Footer"/>
    <w:basedOn w:val="Normal"/>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153" w:leader="none"/>
        <w:tab w:val="right" w:pos="8306" w:leader="none"/>
      </w:tabs>
      <w:ind w:hanging="0" w:start="0" w:end="0"/>
      <w:jc w:val="both"/>
    </w:pPr>
    <w:rPr/>
  </w:style>
  <w:style w:type="paragraph" w:styleId="FootnoteText">
    <w:name w:val="footnote text"/>
    <w:basedOn w:val="Normal"/>
    <w:pPr>
      <w:ind w:hanging="0" w:start="0" w:end="0"/>
      <w:jc w:val="both"/>
    </w:pPr>
    <w:rPr/>
  </w:style>
  <w:style w:type="paragraph" w:styleId="Header">
    <w:name w:val="header"/>
    <w:basedOn w:val="Normal"/>
    <w:pPr>
      <w:tabs>
        <w:tab w:val="clear" w:pos="720"/>
        <w:tab w:val="center" w:pos="4153" w:leader="none"/>
        <w:tab w:val="right" w:pos="8306" w:leader="none"/>
      </w:tabs>
      <w:ind w:hanging="0" w:start="0" w:end="0"/>
      <w:jc w:val="both"/>
    </w:pPr>
    <w:rPr>
      <w:szCs w:val="24"/>
    </w:rPr>
  </w:style>
  <w:style w:type="paragraph" w:styleId="Index1">
    <w:name w:val="index 1"/>
    <w:next w:val="Normal"/>
    <w:pPr>
      <w:widowControl/>
      <w:bidi w:val="0"/>
      <w:ind w:hanging="220" w:start="220" w:end="220"/>
    </w:pPr>
    <w:rPr>
      <w:rFonts w:ascii="Times" w:hAnsi="Times" w:eastAsia="Times New Roman" w:cs="Lotus"/>
      <w:color w:val="auto"/>
      <w:sz w:val="20"/>
      <w:szCs w:val="20"/>
      <w:lang w:bidi="fa-IR" w:val="en-US" w:eastAsia="zh-CN"/>
    </w:rPr>
  </w:style>
  <w:style w:type="paragraph" w:styleId="Index2">
    <w:name w:val="index 2"/>
    <w:next w:val="Normal"/>
    <w:pPr>
      <w:widowControl/>
      <w:bidi w:val="0"/>
      <w:ind w:hanging="220" w:start="440" w:end="440"/>
    </w:pPr>
    <w:rPr>
      <w:rFonts w:ascii="Times" w:hAnsi="Times" w:eastAsia="Times New Roman" w:cs="Lotus"/>
      <w:color w:val="auto"/>
      <w:sz w:val="20"/>
      <w:szCs w:val="20"/>
      <w:lang w:bidi="fa-IR" w:val="en-US" w:eastAsia="zh-CN"/>
    </w:rPr>
  </w:style>
  <w:style w:type="paragraph" w:styleId="Index3">
    <w:name w:val="index 3"/>
    <w:next w:val="Normal"/>
    <w:pPr>
      <w:widowControl/>
      <w:bidi w:val="0"/>
      <w:ind w:hanging="220" w:start="660" w:end="660"/>
    </w:pPr>
    <w:rPr>
      <w:rFonts w:ascii="Times" w:hAnsi="Times" w:eastAsia="Times New Roman" w:cs="Lotus"/>
      <w:color w:val="auto"/>
      <w:sz w:val="20"/>
      <w:szCs w:val="20"/>
      <w:lang w:bidi="fa-IR" w:val="en-US" w:eastAsia="zh-CN"/>
    </w:rPr>
  </w:style>
  <w:style w:type="paragraph" w:styleId="Index4">
    <w:name w:val="Index 4"/>
    <w:next w:val="Normal"/>
    <w:pPr>
      <w:widowControl/>
      <w:bidi w:val="0"/>
      <w:ind w:hanging="220" w:start="880" w:end="880"/>
    </w:pPr>
    <w:rPr>
      <w:rFonts w:ascii="Times" w:hAnsi="Times" w:eastAsia="Times New Roman" w:cs="Lotus"/>
      <w:color w:val="auto"/>
      <w:sz w:val="20"/>
      <w:szCs w:val="20"/>
      <w:lang w:bidi="fa-IR" w:val="en-US" w:eastAsia="zh-CN"/>
    </w:rPr>
  </w:style>
  <w:style w:type="paragraph" w:styleId="Index5">
    <w:name w:val="Index 5"/>
    <w:next w:val="Normal"/>
    <w:pPr>
      <w:widowControl/>
      <w:bidi w:val="0"/>
      <w:ind w:hanging="220" w:start="1100" w:end="1100"/>
    </w:pPr>
    <w:rPr>
      <w:rFonts w:ascii="Times New Roman" w:hAnsi="Times New Roman" w:eastAsia="Times New Roman" w:cs="Paatch"/>
      <w:color w:val="auto"/>
      <w:sz w:val="20"/>
      <w:szCs w:val="20"/>
      <w:lang w:bidi="fa-IR" w:val="en-US" w:eastAsia="zh-CN"/>
    </w:rPr>
  </w:style>
  <w:style w:type="paragraph" w:styleId="Index6">
    <w:name w:val="Index 6"/>
    <w:next w:val="Normal"/>
    <w:pPr>
      <w:widowControl/>
      <w:bidi w:val="0"/>
      <w:ind w:hanging="220" w:start="1320" w:end="1320"/>
    </w:pPr>
    <w:rPr>
      <w:rFonts w:ascii="Times New Roman" w:hAnsi="Times New Roman" w:eastAsia="Times New Roman" w:cs="Paatch"/>
      <w:color w:val="auto"/>
      <w:sz w:val="20"/>
      <w:szCs w:val="20"/>
      <w:lang w:bidi="fa-IR" w:val="en-US" w:eastAsia="zh-CN"/>
    </w:rPr>
  </w:style>
  <w:style w:type="paragraph" w:styleId="Index7">
    <w:name w:val="Index 7"/>
    <w:next w:val="Normal"/>
    <w:pPr>
      <w:widowControl/>
      <w:bidi w:val="0"/>
      <w:ind w:hanging="220" w:start="1540" w:end="1540"/>
    </w:pPr>
    <w:rPr>
      <w:rFonts w:ascii="Times" w:hAnsi="Times" w:eastAsia="Times New Roman" w:cs="Lotus"/>
      <w:color w:val="auto"/>
      <w:sz w:val="20"/>
      <w:szCs w:val="20"/>
      <w:lang w:bidi="fa-IR" w:val="en-US" w:eastAsia="zh-CN"/>
    </w:rPr>
  </w:style>
  <w:style w:type="paragraph" w:styleId="Index8">
    <w:name w:val="Index 8"/>
    <w:next w:val="Normal"/>
    <w:pPr>
      <w:widowControl/>
      <w:bidi w:val="0"/>
      <w:ind w:hanging="220" w:start="1760" w:end="1760"/>
    </w:pPr>
    <w:rPr>
      <w:rFonts w:ascii="Times New Roman" w:hAnsi="Times New Roman" w:eastAsia="Times New Roman" w:cs="Paatch"/>
      <w:color w:val="auto"/>
      <w:sz w:val="20"/>
      <w:szCs w:val="20"/>
      <w:lang w:bidi="fa-IR" w:val="en-US" w:eastAsia="zh-CN"/>
    </w:rPr>
  </w:style>
  <w:style w:type="paragraph" w:styleId="Index9">
    <w:name w:val="Index 9"/>
    <w:next w:val="Normal"/>
    <w:pPr>
      <w:widowControl/>
      <w:bidi w:val="0"/>
      <w:ind w:hanging="220" w:start="1980" w:end="1980"/>
    </w:pPr>
    <w:rPr>
      <w:rFonts w:ascii="Times" w:hAnsi="Times" w:eastAsia="Times New Roman" w:cs="Lotus"/>
      <w:color w:val="auto"/>
      <w:sz w:val="20"/>
      <w:szCs w:val="20"/>
      <w:lang w:bidi="fa-IR" w:val="en-US" w:eastAsia="zh-CN"/>
    </w:rPr>
  </w:style>
  <w:style w:type="paragraph" w:styleId="IndexHeading">
    <w:name w:val="index heading"/>
    <w:next w:val="Index1"/>
    <w:pPr>
      <w:widowControl/>
      <w:bidi w:val="0"/>
    </w:pPr>
    <w:rPr>
      <w:rFonts w:ascii="Times" w:hAnsi="Times" w:eastAsia="Times New Roman" w:cs="Lotus"/>
      <w:color w:val="auto"/>
      <w:sz w:val="20"/>
      <w:szCs w:val="20"/>
      <w:lang w:bidi="fa-IR" w:val="en-US" w:eastAsia="zh-CN"/>
    </w:rPr>
  </w:style>
  <w:style w:type="paragraph" w:styleId="ListBullet2">
    <w:name w:val="List Bullet 2"/>
    <w:pPr>
      <w:widowControl/>
      <w:bidi w:val="0"/>
      <w:ind w:hanging="454" w:start="738" w:end="738"/>
    </w:pPr>
    <w:rPr>
      <w:rFonts w:ascii="Times" w:hAnsi="Times" w:eastAsia="Times New Roman" w:cs="Nazanin"/>
      <w:color w:val="auto"/>
      <w:sz w:val="20"/>
      <w:szCs w:val="20"/>
      <w:lang w:bidi="fa-IR" w:val="en-US" w:eastAsia="zh-CN"/>
    </w:rPr>
  </w:style>
  <w:style w:type="paragraph" w:styleId="ListBullet3">
    <w:name w:val="List Bullet 3"/>
    <w:pPr>
      <w:widowControl/>
      <w:bidi w:val="0"/>
      <w:ind w:hanging="454" w:start="1021" w:end="1021"/>
    </w:pPr>
    <w:rPr>
      <w:rFonts w:ascii="Times New Roman" w:hAnsi="Times New Roman" w:eastAsia="Times New Roman" w:cs="Lotus"/>
      <w:bCs/>
      <w:color w:val="auto"/>
      <w:sz w:val="20"/>
      <w:szCs w:val="28"/>
      <w:lang w:bidi="fa-IR" w:val="en-US" w:eastAsia="zh-CN"/>
    </w:rPr>
  </w:style>
  <w:style w:type="paragraph" w:styleId="ListBullet4">
    <w:name w:val="List Bullet 4"/>
    <w:pPr>
      <w:widowControl/>
      <w:bidi w:val="0"/>
      <w:ind w:hanging="454" w:start="1305" w:end="1305"/>
    </w:pPr>
    <w:rPr>
      <w:rFonts w:ascii="Times" w:hAnsi="Times" w:eastAsia="Times New Roman" w:cs="Times"/>
      <w:color w:val="auto"/>
      <w:sz w:val="20"/>
      <w:szCs w:val="20"/>
      <w:lang w:bidi="fa-IR" w:val="en-US" w:eastAsia="zh-CN"/>
    </w:rPr>
  </w:style>
  <w:style w:type="paragraph" w:styleId="ListBullet5">
    <w:name w:val="List Bullet 5"/>
    <w:pPr>
      <w:widowControl/>
      <w:bidi w:val="0"/>
      <w:ind w:hanging="283" w:start="1415" w:end="1415"/>
    </w:pPr>
    <w:rPr>
      <w:rFonts w:ascii="Times" w:hAnsi="Times" w:eastAsia="Times New Roman" w:cs="Lotus"/>
      <w:color w:val="auto"/>
      <w:sz w:val="20"/>
      <w:szCs w:val="20"/>
      <w:lang w:bidi="fa-IR" w:val="en-US" w:eastAsia="zh-CN"/>
    </w:rPr>
  </w:style>
  <w:style w:type="paragraph" w:styleId="ListBullet">
    <w:name w:val="List Bullet"/>
    <w:pPr>
      <w:widowControl/>
      <w:numPr>
        <w:ilvl w:val="0"/>
        <w:numId w:val="11"/>
      </w:numPr>
      <w:tabs>
        <w:tab w:val="clear" w:pos="720"/>
      </w:tabs>
      <w:bidi w:val="0"/>
      <w:ind w:hanging="284" w:start="284" w:end="284"/>
    </w:pPr>
    <w:rPr>
      <w:rFonts w:ascii="Times New Roman" w:hAnsi="Times New Roman" w:eastAsia="Times New Roman" w:cs="Paatch"/>
      <w:color w:val="auto"/>
      <w:sz w:val="20"/>
      <w:szCs w:val="20"/>
      <w:lang w:bidi="fa-IR" w:val="en-US" w:eastAsia="zh-CN"/>
    </w:rPr>
  </w:style>
  <w:style w:type="paragraph" w:styleId="ListBullet21">
    <w:name w:val="List Bullet 21"/>
    <w:pPr>
      <w:widowControl/>
      <w:numPr>
        <w:ilvl w:val="0"/>
        <w:numId w:val="9"/>
      </w:numPr>
      <w:tabs>
        <w:tab w:val="clear" w:pos="720"/>
      </w:tabs>
      <w:bidi w:val="0"/>
      <w:ind w:hanging="284" w:start="568" w:end="568"/>
    </w:pPr>
    <w:rPr>
      <w:rFonts w:ascii="Times New Roman" w:hAnsi="Times New Roman" w:eastAsia="Times New Roman" w:cs="Paatch"/>
      <w:color w:val="auto"/>
      <w:sz w:val="20"/>
      <w:szCs w:val="20"/>
      <w:lang w:bidi="fa-IR" w:val="en-US" w:eastAsia="zh-CN"/>
    </w:rPr>
  </w:style>
  <w:style w:type="paragraph" w:styleId="ListBullet31">
    <w:name w:val="List Bullet 31"/>
    <w:pPr>
      <w:widowControl/>
      <w:numPr>
        <w:ilvl w:val="0"/>
        <w:numId w:val="8"/>
      </w:numPr>
      <w:tabs>
        <w:tab w:val="clear" w:pos="720"/>
      </w:tabs>
      <w:bidi w:val="0"/>
      <w:ind w:hanging="284" w:start="851" w:end="851"/>
    </w:pPr>
    <w:rPr>
      <w:rFonts w:ascii="Times New Roman" w:hAnsi="Times New Roman" w:eastAsia="Times New Roman" w:cs="Paatch"/>
      <w:color w:val="auto"/>
      <w:sz w:val="20"/>
      <w:szCs w:val="20"/>
      <w:lang w:bidi="fa-IR" w:val="en-US" w:eastAsia="zh-CN"/>
    </w:rPr>
  </w:style>
  <w:style w:type="paragraph" w:styleId="ListBullet41">
    <w:name w:val="List Bullet 41"/>
    <w:pPr>
      <w:widowControl/>
      <w:numPr>
        <w:ilvl w:val="0"/>
        <w:numId w:val="7"/>
      </w:numPr>
      <w:tabs>
        <w:tab w:val="clear" w:pos="720"/>
      </w:tabs>
      <w:bidi w:val="0"/>
      <w:ind w:hanging="284" w:start="1135" w:end="1135"/>
    </w:pPr>
    <w:rPr>
      <w:rFonts w:ascii="Times New Roman" w:hAnsi="Times New Roman" w:eastAsia="Times New Roman" w:cs="Paatch"/>
      <w:color w:val="auto"/>
      <w:sz w:val="20"/>
      <w:szCs w:val="20"/>
      <w:lang w:bidi="fa-IR" w:val="en-US" w:eastAsia="zh-CN"/>
    </w:rPr>
  </w:style>
  <w:style w:type="paragraph" w:styleId="ListBullet51">
    <w:name w:val="List Bullet 51"/>
    <w:pPr>
      <w:widowControl/>
      <w:numPr>
        <w:ilvl w:val="0"/>
        <w:numId w:val="6"/>
      </w:numPr>
      <w:tabs>
        <w:tab w:val="clear" w:pos="720"/>
      </w:tabs>
      <w:bidi w:val="0"/>
      <w:ind w:hanging="284" w:start="1418" w:end="1418"/>
    </w:pPr>
    <w:rPr>
      <w:rFonts w:ascii="Times New Roman" w:hAnsi="Times New Roman" w:eastAsia="Times New Roman" w:cs="Paatch"/>
      <w:color w:val="auto"/>
      <w:sz w:val="20"/>
      <w:szCs w:val="20"/>
      <w:lang w:bidi="fa-IR" w:val="en-US" w:eastAsia="zh-CN"/>
    </w:rPr>
  </w:style>
  <w:style w:type="paragraph" w:styleId="ListContinue">
    <w:name w:val="List Continue"/>
    <w:pPr>
      <w:widowControl/>
      <w:bidi w:val="0"/>
      <w:spacing w:before="0" w:after="120"/>
      <w:ind w:hanging="0" w:start="284" w:end="284"/>
    </w:pPr>
    <w:rPr>
      <w:rFonts w:ascii="Times New Roman" w:hAnsi="Times New Roman" w:eastAsia="Times New Roman" w:cs="Paatch"/>
      <w:color w:val="auto"/>
      <w:sz w:val="20"/>
      <w:szCs w:val="20"/>
      <w:lang w:bidi="fa-IR" w:val="en-US" w:eastAsia="zh-CN"/>
    </w:rPr>
  </w:style>
  <w:style w:type="paragraph" w:styleId="ListContinue3">
    <w:name w:val="List Continue 3"/>
    <w:pPr>
      <w:widowControl/>
      <w:bidi w:val="0"/>
      <w:spacing w:before="0" w:after="120"/>
      <w:ind w:hanging="0" w:start="849" w:end="849"/>
    </w:pPr>
    <w:rPr>
      <w:rFonts w:ascii="Times New Roman" w:hAnsi="Times New Roman" w:eastAsia="Times New Roman" w:cs="Paatch"/>
      <w:color w:val="auto"/>
      <w:sz w:val="20"/>
      <w:szCs w:val="20"/>
      <w:lang w:bidi="fa-IR" w:val="en-US" w:eastAsia="zh-CN"/>
    </w:rPr>
  </w:style>
  <w:style w:type="paragraph" w:styleId="ListContinue4">
    <w:name w:val="List Continue 4"/>
    <w:pPr>
      <w:widowControl/>
      <w:bidi w:val="0"/>
      <w:spacing w:before="0" w:after="120"/>
      <w:ind w:hanging="0" w:start="1134" w:end="1134"/>
    </w:pPr>
    <w:rPr>
      <w:rFonts w:ascii="Times" w:hAnsi="Times" w:eastAsia="Times New Roman" w:cs="Lotus"/>
      <w:color w:val="auto"/>
      <w:sz w:val="20"/>
      <w:szCs w:val="20"/>
      <w:lang w:bidi="fa-IR" w:val="en-US" w:eastAsia="zh-CN"/>
    </w:rPr>
  </w:style>
  <w:style w:type="paragraph" w:styleId="ListContinue5">
    <w:name w:val="List Continue 5"/>
    <w:pPr>
      <w:widowControl/>
      <w:bidi w:val="0"/>
      <w:spacing w:before="0" w:after="120"/>
      <w:ind w:hanging="0" w:start="1415" w:end="1415"/>
    </w:pPr>
    <w:rPr>
      <w:rFonts w:ascii="Times New Roman" w:hAnsi="Times New Roman" w:eastAsia="Times New Roman" w:cs="Paatch"/>
      <w:color w:val="auto"/>
      <w:sz w:val="20"/>
      <w:szCs w:val="20"/>
      <w:lang w:bidi="fa-IR" w:val="en-US" w:eastAsia="zh-CN"/>
    </w:rPr>
  </w:style>
  <w:style w:type="paragraph" w:styleId="ListNumber">
    <w:name w:val="List Number"/>
    <w:basedOn w:val="Normal"/>
    <w:pPr>
      <w:numPr>
        <w:ilvl w:val="0"/>
        <w:numId w:val="10"/>
      </w:numPr>
      <w:tabs>
        <w:tab w:val="clear" w:pos="720"/>
      </w:tabs>
      <w:bidi w:val="0"/>
      <w:spacing w:before="0" w:after="240"/>
      <w:ind w:hanging="510" w:start="510" w:end="510"/>
    </w:pPr>
    <w:rPr>
      <w:b w:val="false"/>
      <w:sz w:val="24"/>
    </w:rPr>
  </w:style>
  <w:style w:type="paragraph" w:styleId="ListNumber2">
    <w:name w:val="List Number 2"/>
    <w:pPr>
      <w:widowControl/>
      <w:numPr>
        <w:ilvl w:val="0"/>
        <w:numId w:val="5"/>
      </w:numPr>
      <w:tabs>
        <w:tab w:val="clear" w:pos="720"/>
      </w:tabs>
      <w:bidi w:val="0"/>
      <w:ind w:hanging="510" w:start="794" w:end="794"/>
    </w:pPr>
    <w:rPr>
      <w:rFonts w:ascii="Times New Roman" w:hAnsi="Times New Roman" w:eastAsia="Times New Roman" w:cs="Paatch"/>
      <w:color w:val="auto"/>
      <w:sz w:val="20"/>
      <w:szCs w:val="20"/>
      <w:lang w:bidi="fa-IR" w:val="en-US" w:eastAsia="zh-CN"/>
    </w:rPr>
  </w:style>
  <w:style w:type="paragraph" w:styleId="ListNumber3">
    <w:name w:val="List Number 3"/>
    <w:pPr>
      <w:widowControl/>
      <w:numPr>
        <w:ilvl w:val="0"/>
        <w:numId w:val="4"/>
      </w:numPr>
      <w:bidi w:val="0"/>
    </w:pPr>
    <w:rPr>
      <w:rFonts w:ascii="Times" w:hAnsi="Times" w:eastAsia="Times New Roman" w:cs="Lotus"/>
      <w:color w:val="auto"/>
      <w:sz w:val="20"/>
      <w:szCs w:val="20"/>
      <w:lang w:bidi="fa-IR" w:val="en-US" w:eastAsia="zh-CN"/>
    </w:rPr>
  </w:style>
  <w:style w:type="paragraph" w:styleId="ListNumber4">
    <w:name w:val="List Number 4"/>
    <w:pPr>
      <w:widowControl/>
      <w:numPr>
        <w:ilvl w:val="0"/>
        <w:numId w:val="3"/>
      </w:numPr>
      <w:tabs>
        <w:tab w:val="clear" w:pos="720"/>
      </w:tabs>
      <w:bidi w:val="0"/>
      <w:ind w:hanging="510" w:start="1361" w:end="1361"/>
    </w:pPr>
    <w:rPr>
      <w:rFonts w:ascii="Times New Roman" w:hAnsi="Times New Roman" w:eastAsia="Times New Roman" w:cs="Paatch"/>
      <w:color w:val="auto"/>
      <w:sz w:val="20"/>
      <w:szCs w:val="20"/>
      <w:lang w:bidi="fa-IR" w:val="en-US" w:eastAsia="zh-CN"/>
    </w:rPr>
  </w:style>
  <w:style w:type="paragraph" w:styleId="ListNumber5">
    <w:name w:val="List Number 5"/>
    <w:pPr>
      <w:widowControl/>
      <w:numPr>
        <w:ilvl w:val="0"/>
        <w:numId w:val="2"/>
      </w:numPr>
      <w:tabs>
        <w:tab w:val="clear" w:pos="720"/>
      </w:tabs>
      <w:bidi w:val="0"/>
    </w:pPr>
    <w:rPr>
      <w:rFonts w:ascii="Times" w:hAnsi="Times" w:eastAsia="Times New Roman" w:cs="Lotus"/>
      <w:color w:val="auto"/>
      <w:sz w:val="20"/>
      <w:szCs w:val="20"/>
      <w:lang w:bidi="fa-IR" w:val="en-US" w:eastAsia="zh-CN"/>
    </w:rPr>
  </w:style>
  <w:style w:type="paragraph" w:styleId="MacroText">
    <w:name w:val="Macro Text"/>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Paatch"/>
      <w:bCs/>
      <w:color w:val="auto"/>
      <w:sz w:val="20"/>
      <w:szCs w:val="20"/>
      <w:lang w:val="en-US" w:eastAsia="en-US" w:bidi="fa-IR"/>
    </w:rPr>
  </w:style>
  <w:style w:type="paragraph" w:styleId="MessageHeader">
    <w:name w:val="Message Header"/>
    <w:pPr>
      <w:widowControl/>
      <w:pBdr>
        <w:top w:val="single" w:sz="6" w:space="1" w:color="000000"/>
        <w:left w:val="single" w:sz="6" w:space="1" w:color="000000"/>
        <w:bottom w:val="single" w:sz="6" w:space="1" w:color="000000"/>
        <w:right w:val="single" w:sz="6" w:space="1" w:color="000000"/>
      </w:pBdr>
      <w:shd w:fill="CCCCCC" w:val="clear"/>
      <w:bidi w:val="0"/>
      <w:ind w:hanging="1134" w:start="1134" w:end="1134"/>
    </w:pPr>
    <w:rPr>
      <w:rFonts w:ascii="Times" w:hAnsi="Times" w:eastAsia="Times New Roman" w:cs="Lotus"/>
      <w:color w:val="auto"/>
      <w:sz w:val="24"/>
      <w:szCs w:val="24"/>
      <w:lang w:bidi="fa-IR" w:val="en-US" w:eastAsia="zh-CN"/>
    </w:rPr>
  </w:style>
  <w:style w:type="paragraph" w:styleId="NormalWeb">
    <w:name w:val="Normal (Web)"/>
    <w:pPr>
      <w:widowControl/>
      <w:bidi w:val="0"/>
    </w:pPr>
    <w:rPr>
      <w:rFonts w:ascii="Times" w:hAnsi="Times" w:eastAsia="Times New Roman" w:cs="Lotus"/>
      <w:color w:val="auto"/>
      <w:sz w:val="20"/>
      <w:szCs w:val="20"/>
      <w:lang w:bidi="fa-IR" w:val="en-US" w:eastAsia="zh-CN"/>
    </w:rPr>
  </w:style>
  <w:style w:type="paragraph" w:styleId="NORMALbASE">
    <w:name w:val="NORMAL bASE"/>
    <w:pPr>
      <w:widowControl/>
      <w:bidi w:val="0"/>
    </w:pPr>
    <w:rPr>
      <w:rFonts w:ascii="Times New Roman" w:hAnsi="Times New Roman" w:eastAsia="Times New Roman" w:cs="Times New Roman"/>
      <w:color w:val="auto"/>
      <w:sz w:val="20"/>
      <w:szCs w:val="20"/>
      <w:lang w:bidi="fa-IR" w:val="en-US" w:eastAsia="zh-CN"/>
    </w:rPr>
  </w:style>
  <w:style w:type="paragraph" w:styleId="NormalBase1">
    <w:name w:val="Normal Base1"/>
    <w:pPr>
      <w:widowControl/>
      <w:bidi w:val="0"/>
      <w:jc w:val="start"/>
    </w:pPr>
    <w:rPr>
      <w:rFonts w:ascii="Times" w:hAnsi="Times" w:eastAsia="Times New Roman" w:cs="Lotus"/>
      <w:bCs/>
      <w:color w:val="auto"/>
      <w:sz w:val="22"/>
      <w:szCs w:val="28"/>
      <w:lang w:bidi="fa-IR" w:val="en-US" w:eastAsia="zh-CN"/>
    </w:rPr>
  </w:style>
  <w:style w:type="paragraph" w:styleId="NoteHeading">
    <w:name w:val="Note Heading"/>
    <w:next w:val="Normal"/>
    <w:pPr>
      <w:widowControl/>
      <w:bidi w:val="0"/>
    </w:pPr>
    <w:rPr>
      <w:rFonts w:ascii="Times" w:hAnsi="Times" w:eastAsia="Times New Roman" w:cs="Lotus"/>
      <w:color w:val="auto"/>
      <w:sz w:val="20"/>
      <w:szCs w:val="20"/>
      <w:lang w:bidi="fa-IR" w:val="en-US" w:eastAsia="zh-CN"/>
    </w:rPr>
  </w:style>
  <w:style w:type="paragraph" w:styleId="Pish-matn">
    <w:name w:val="Pish-matn"/>
    <w:pPr>
      <w:widowControl/>
      <w:tabs>
        <w:tab w:val="clear" w:pos="720"/>
        <w:tab w:val="left" w:pos="454" w:leader="none"/>
      </w:tabs>
      <w:bidi w:val="0"/>
      <w:spacing w:before="0" w:after="100"/>
      <w:jc w:val="start"/>
    </w:pPr>
    <w:rPr>
      <w:rFonts w:ascii="Times" w:hAnsi="Times" w:eastAsia="Times New Roman" w:cs="Lotus"/>
      <w:bCs/>
      <w:color w:val="auto"/>
      <w:sz w:val="20"/>
      <w:szCs w:val="28"/>
      <w:lang w:bidi="fa-IR" w:val="en-US" w:eastAsia="zh-CN"/>
    </w:rPr>
  </w:style>
  <w:style w:type="paragraph" w:styleId="PlainText">
    <w:name w:val="Plain Text"/>
    <w:pPr>
      <w:widowControl/>
      <w:bidi w:val="0"/>
    </w:pPr>
    <w:rPr>
      <w:rFonts w:ascii="Times" w:hAnsi="Times" w:eastAsia="Times New Roman" w:cs="Lotus"/>
      <w:color w:val="auto"/>
      <w:sz w:val="20"/>
      <w:szCs w:val="20"/>
      <w:lang w:bidi="fa-IR" w:val="en-US" w:eastAsia="zh-CN"/>
    </w:rPr>
  </w:style>
  <w:style w:type="paragraph" w:styleId="Salutation">
    <w:name w:val="Salutation"/>
    <w:next w:val="Normal"/>
    <w:pPr>
      <w:widowControl/>
      <w:bidi w:val="0"/>
      <w:jc w:val="start"/>
    </w:pPr>
    <w:rPr>
      <w:rFonts w:ascii="Times" w:hAnsi="Times" w:eastAsia="Times New Roman" w:cs="Lotus"/>
      <w:color w:val="auto"/>
      <w:sz w:val="20"/>
      <w:szCs w:val="20"/>
      <w:lang w:bidi="fa-IR" w:val="en-US" w:eastAsia="zh-CN"/>
    </w:rPr>
  </w:style>
  <w:style w:type="paragraph" w:styleId="Signature">
    <w:name w:val="Signature"/>
    <w:pPr>
      <w:widowControl/>
      <w:bidi w:val="0"/>
      <w:ind w:hanging="0" w:start="4252" w:end="4252"/>
    </w:pPr>
    <w:rPr>
      <w:rFonts w:ascii="Times" w:hAnsi="Times" w:eastAsia="Times New Roman" w:cs="Lotus"/>
      <w:color w:val="auto"/>
      <w:sz w:val="20"/>
      <w:szCs w:val="20"/>
      <w:lang w:bidi="fa-IR" w:val="en-US" w:eastAsia="zh-CN"/>
    </w:rPr>
  </w:style>
  <w:style w:type="paragraph" w:styleId="Subtitle">
    <w:name w:val="Subtitle"/>
    <w:next w:val="BodyText"/>
    <w:pPr>
      <w:widowControl/>
      <w:bidi w:val="0"/>
      <w:spacing w:before="0" w:after="60"/>
      <w:jc w:val="center"/>
      <w:outlineLvl w:val="1"/>
    </w:pPr>
    <w:rPr>
      <w:rFonts w:ascii="Times" w:hAnsi="Times" w:eastAsia="Times New Roman" w:cs="Lotus"/>
      <w:b/>
      <w:bCs/>
      <w:color w:val="auto"/>
      <w:sz w:val="22"/>
      <w:szCs w:val="24"/>
      <w:lang w:bidi="fa-IR" w:val="en-US" w:eastAsia="zh-CN"/>
    </w:rPr>
  </w:style>
  <w:style w:type="paragraph" w:styleId="TableofAuthorities">
    <w:name w:val="Table of Authorities"/>
    <w:next w:val="Normal"/>
    <w:pPr>
      <w:widowControl/>
      <w:bidi w:val="0"/>
      <w:ind w:hanging="340" w:start="340" w:end="340"/>
      <w:jc w:val="start"/>
    </w:pPr>
    <w:rPr>
      <w:rFonts w:ascii="Times" w:hAnsi="Times" w:eastAsia="Times New Roman" w:cs="Lotus"/>
      <w:b/>
      <w:bCs/>
      <w:color w:val="auto"/>
      <w:sz w:val="24"/>
      <w:szCs w:val="22"/>
      <w:lang w:bidi="fa-IR" w:val="en-US" w:eastAsia="zh-CN"/>
    </w:rPr>
  </w:style>
  <w:style w:type="paragraph" w:styleId="TableofFigures">
    <w:name w:val="Table of Figures"/>
    <w:next w:val="Normal"/>
    <w:pPr>
      <w:widowControl/>
      <w:bidi w:val="0"/>
      <w:ind w:hanging="440" w:start="440" w:end="440"/>
    </w:pPr>
    <w:rPr>
      <w:rFonts w:ascii="Times" w:hAnsi="Times" w:eastAsia="Times New Roman" w:cs="Nazanin"/>
      <w:color w:val="auto"/>
      <w:sz w:val="20"/>
      <w:szCs w:val="24"/>
      <w:lang w:bidi="fa-IR" w:val="en-US" w:eastAsia="zh-CN"/>
    </w:rPr>
  </w:style>
  <w:style w:type="paragraph" w:styleId="TitrePageOne">
    <w:name w:val="Titr e Page One"/>
    <w:pPr>
      <w:widowControl/>
      <w:bidi w:val="1"/>
      <w:ind w:hanging="0" w:start="0" w:end="0"/>
      <w:jc w:val="center"/>
    </w:pPr>
    <w:rPr>
      <w:rFonts w:ascii="Times" w:hAnsi="Times" w:eastAsia="Times New Roman" w:cs="Titr"/>
      <w:b/>
      <w:bCs/>
      <w:color w:val="auto"/>
      <w:sz w:val="28"/>
      <w:szCs w:val="28"/>
      <w:lang w:bidi="fa-IR" w:val="en-US" w:eastAsia="zh-CN"/>
    </w:rPr>
  </w:style>
  <w:style w:type="paragraph" w:styleId="TitreSarSafe">
    <w:name w:val="Titr e Sar Safe"/>
    <w:pPr>
      <w:widowControl/>
      <w:bidi w:val="1"/>
      <w:ind w:hanging="0" w:start="0" w:end="0"/>
      <w:jc w:val="center"/>
    </w:pPr>
    <w:rPr>
      <w:rFonts w:ascii="Times" w:hAnsi="Times" w:eastAsia="Times New Roman" w:cs="Titr"/>
      <w:bCs/>
      <w:color w:val="auto"/>
      <w:sz w:val="20"/>
      <w:szCs w:val="24"/>
      <w:lang w:bidi="fa-IR" w:val="en-US" w:eastAsia="zh-CN"/>
    </w:rPr>
  </w:style>
  <w:style w:type="paragraph" w:styleId="TitreVastPage">
    <w:name w:val="Titr e Vast Page"/>
    <w:pPr>
      <w:widowControl/>
      <w:bidi w:val="1"/>
      <w:ind w:hanging="0" w:start="0" w:end="0"/>
      <w:jc w:val="center"/>
    </w:pPr>
    <w:rPr>
      <w:rFonts w:ascii="Times" w:hAnsi="Times" w:eastAsia="Times New Roman" w:cs="Titr"/>
      <w:bCs/>
      <w:color w:val="auto"/>
      <w:sz w:val="20"/>
      <w:szCs w:val="30"/>
      <w:lang w:bidi="fa-IR" w:val="en-US" w:eastAsia="zh-CN"/>
    </w:rPr>
  </w:style>
  <w:style w:type="paragraph" w:styleId="TOAHeading">
    <w:name w:val="TOA Heading"/>
    <w:next w:val="Normal"/>
    <w:pPr>
      <w:widowControl/>
      <w:bidi w:val="0"/>
      <w:spacing w:before="120" w:after="0"/>
    </w:pPr>
    <w:rPr>
      <w:rFonts w:ascii="Times" w:hAnsi="Times" w:eastAsia="Times New Roman" w:cs="Zar"/>
      <w:bCs/>
      <w:color w:val="auto"/>
      <w:sz w:val="24"/>
      <w:szCs w:val="24"/>
      <w:lang w:bidi="fa-IR" w:val="en-US" w:eastAsia="zh-CN"/>
    </w:rPr>
  </w:style>
  <w:style w:type="paragraph" w:styleId="TOC1">
    <w:name w:val="toc 1"/>
    <w:next w:val="Normal"/>
    <w:pPr>
      <w:widowControl/>
      <w:bidi w:val="0"/>
    </w:pPr>
    <w:rPr>
      <w:rFonts w:ascii="Times" w:hAnsi="Times" w:eastAsia="Times New Roman" w:cs="Lotus"/>
      <w:bCs/>
      <w:color w:val="auto"/>
      <w:sz w:val="20"/>
      <w:szCs w:val="28"/>
      <w:lang w:bidi="fa-IR" w:val="en-US" w:eastAsia="zh-CN"/>
    </w:rPr>
  </w:style>
  <w:style w:type="paragraph" w:styleId="TOC2">
    <w:name w:val="toc 2"/>
    <w:next w:val="Normal"/>
    <w:pPr>
      <w:widowControl/>
      <w:bidi w:val="0"/>
      <w:ind w:hanging="0" w:start="220" w:end="220"/>
    </w:pPr>
    <w:rPr>
      <w:rFonts w:ascii="Times" w:hAnsi="Times" w:eastAsia="Times New Roman" w:cs="Lotus"/>
      <w:bCs/>
      <w:color w:val="auto"/>
      <w:sz w:val="20"/>
      <w:szCs w:val="28"/>
      <w:lang w:bidi="fa-IR" w:val="en-US" w:eastAsia="zh-CN"/>
    </w:rPr>
  </w:style>
  <w:style w:type="paragraph" w:styleId="TOC3">
    <w:name w:val="toc 3"/>
    <w:next w:val="Normal"/>
    <w:pPr>
      <w:widowControl/>
      <w:bidi w:val="0"/>
      <w:ind w:hanging="0" w:start="440" w:end="440"/>
    </w:pPr>
    <w:rPr>
      <w:rFonts w:ascii="Times" w:hAnsi="Times" w:eastAsia="Times New Roman" w:cs="Lotus"/>
      <w:bCs/>
      <w:color w:val="auto"/>
      <w:sz w:val="20"/>
      <w:szCs w:val="28"/>
      <w:lang w:bidi="fa-IR" w:val="en-US" w:eastAsia="zh-CN"/>
    </w:rPr>
  </w:style>
  <w:style w:type="paragraph" w:styleId="TOC4">
    <w:name w:val="toc 4"/>
    <w:next w:val="Normal"/>
    <w:pPr>
      <w:widowControl/>
      <w:bidi w:val="0"/>
      <w:ind w:hanging="0" w:start="660" w:end="660"/>
    </w:pPr>
    <w:rPr>
      <w:rFonts w:ascii="Times" w:hAnsi="Times" w:eastAsia="Times New Roman" w:cs="Lotus"/>
      <w:bCs/>
      <w:color w:val="auto"/>
      <w:sz w:val="24"/>
      <w:szCs w:val="28"/>
      <w:lang w:bidi="fa-IR" w:val="en-US" w:eastAsia="zh-CN"/>
    </w:rPr>
  </w:style>
  <w:style w:type="paragraph" w:styleId="TOC5">
    <w:name w:val="toc 5"/>
    <w:next w:val="Normal"/>
    <w:pPr>
      <w:widowControl/>
      <w:bidi w:val="0"/>
      <w:ind w:hanging="0" w:start="880" w:end="880"/>
    </w:pPr>
    <w:rPr>
      <w:rFonts w:ascii="Times" w:hAnsi="Times" w:eastAsia="Times New Roman" w:cs="Lotus"/>
      <w:bCs/>
      <w:color w:val="auto"/>
      <w:sz w:val="20"/>
      <w:szCs w:val="24"/>
      <w:lang w:bidi="fa-IR" w:val="en-US" w:eastAsia="zh-CN"/>
    </w:rPr>
  </w:style>
  <w:style w:type="paragraph" w:styleId="TOC6">
    <w:name w:val="toc 6"/>
    <w:next w:val="Normal"/>
    <w:pPr>
      <w:widowControl/>
      <w:bidi w:val="0"/>
      <w:ind w:hanging="0" w:start="1100" w:end="1100"/>
    </w:pPr>
    <w:rPr>
      <w:rFonts w:ascii="Times" w:hAnsi="Times" w:eastAsia="Times New Roman" w:cs="Lotus"/>
      <w:bCs/>
      <w:color w:val="auto"/>
      <w:sz w:val="20"/>
      <w:szCs w:val="28"/>
      <w:lang w:bidi="fa-IR" w:val="en-US" w:eastAsia="zh-CN"/>
    </w:rPr>
  </w:style>
  <w:style w:type="paragraph" w:styleId="TOC7">
    <w:name w:val="toc 7"/>
    <w:next w:val="Normal"/>
    <w:pPr>
      <w:widowControl/>
      <w:bidi w:val="0"/>
      <w:ind w:hanging="0" w:start="1320" w:end="1320"/>
    </w:pPr>
    <w:rPr>
      <w:rFonts w:ascii="Times" w:hAnsi="Times" w:eastAsia="Times New Roman" w:cs="Lotus"/>
      <w:iCs/>
      <w:color w:val="auto"/>
      <w:sz w:val="20"/>
      <w:szCs w:val="24"/>
      <w:lang w:bidi="fa-IR" w:val="en-US" w:eastAsia="zh-CN"/>
    </w:rPr>
  </w:style>
  <w:style w:type="paragraph" w:styleId="TOC8">
    <w:name w:val="toc 8"/>
    <w:next w:val="Normal"/>
    <w:pPr>
      <w:widowControl/>
      <w:bidi w:val="0"/>
      <w:ind w:hanging="0" w:start="1540" w:end="1540"/>
    </w:pPr>
    <w:rPr>
      <w:rFonts w:ascii="Times" w:hAnsi="Times" w:eastAsia="Times New Roman" w:cs="Lotus"/>
      <w:bCs/>
      <w:color w:val="auto"/>
      <w:sz w:val="20"/>
      <w:szCs w:val="28"/>
      <w:lang w:bidi="fa-IR" w:val="en-US" w:eastAsia="zh-CN"/>
    </w:rPr>
  </w:style>
  <w:style w:type="paragraph" w:styleId="TOC9">
    <w:name w:val="toc 9"/>
    <w:next w:val="Normal"/>
    <w:pPr>
      <w:widowControl/>
      <w:bidi w:val="0"/>
      <w:ind w:hanging="0" w:start="1760" w:end="1760"/>
    </w:pPr>
    <w:rPr>
      <w:rFonts w:ascii="Times" w:hAnsi="Times" w:eastAsia="Times New Roman" w:cs="Lotus"/>
      <w:bCs/>
      <w:color w:val="auto"/>
      <w:sz w:val="20"/>
      <w:szCs w:val="28"/>
      <w:lang w:bidi="fa-IR" w:val="en-US" w:eastAsia="zh-CN"/>
    </w:rPr>
  </w:style>
  <w:style w:type="paragraph" w:styleId="1Lotus">
    <w:name w:val="1  Lotus"/>
    <w:pPr>
      <w:widowControl/>
      <w:bidi w:val="0"/>
      <w:spacing w:before="0" w:after="240"/>
      <w:ind w:hanging="567" w:start="567" w:end="567"/>
      <w:jc w:val="start"/>
    </w:pPr>
    <w:rPr>
      <w:rFonts w:ascii="Times" w:hAnsi="Times" w:eastAsia="Times New Roman" w:cs="Lotus"/>
      <w:bCs/>
      <w:color w:val="auto"/>
      <w:sz w:val="24"/>
      <w:szCs w:val="28"/>
      <w:lang w:bidi="fa-IR" w:val="en-US" w:eastAsia="zh-CN"/>
    </w:rPr>
  </w:style>
  <w:style w:type="paragraph" w:styleId="1Lotus----">
    <w:name w:val="1  Lotus  =  ----"/>
    <w:basedOn w:val="1Lotus"/>
    <w:pPr>
      <w:spacing w:before="0" w:after="120"/>
      <w:ind w:hanging="340" w:start="907" w:end="907"/>
    </w:pPr>
    <w:rPr/>
  </w:style>
  <w:style w:type="paragraph" w:styleId="1LotusAlefFa0">
    <w:name w:val="1  Lotus  =  Alef  =  Fa  0"/>
    <w:basedOn w:val="1LotusAlef"/>
    <w:pPr>
      <w:bidi w:val="1"/>
      <w:spacing w:before="0" w:after="0"/>
      <w:ind w:hanging="567" w:start="1191" w:end="0"/>
      <w:jc w:val="both"/>
    </w:pPr>
    <w:rPr/>
  </w:style>
  <w:style w:type="paragraph" w:styleId="1LotusBeFeSatr">
    <w:name w:val="1  Lotus  =  Be Fe Satr"/>
    <w:basedOn w:val="1Lotus"/>
    <w:pPr>
      <w:bidi w:val="1"/>
      <w:spacing w:before="0" w:after="0"/>
      <w:ind w:hanging="567" w:start="567" w:end="0"/>
      <w:jc w:val="both"/>
    </w:pPr>
    <w:rPr/>
  </w:style>
  <w:style w:type="paragraph" w:styleId="1LotusBeFeSatr1">
    <w:name w:val="1  Lotus = Be Fe Satr"/>
    <w:basedOn w:val="Normal"/>
    <w:pPr>
      <w:ind w:hanging="567" w:start="567" w:end="0"/>
      <w:jc w:val="both"/>
    </w:pPr>
    <w:rPr>
      <w:b w:val="false"/>
      <w:sz w:val="24"/>
    </w:rPr>
  </w:style>
  <w:style w:type="paragraph" w:styleId="1LotusExactly">
    <w:name w:val="1  Lotus Exactly"/>
    <w:basedOn w:val="1Lotus"/>
    <w:pPr>
      <w:bidi w:val="1"/>
      <w:spacing w:lineRule="exact" w:line="400"/>
      <w:ind w:hanging="567" w:start="567" w:end="0"/>
      <w:jc w:val="both"/>
    </w:pPr>
    <w:rPr/>
  </w:style>
  <w:style w:type="paragraph" w:styleId="1TrafficAlefFa0">
    <w:name w:val="1  Traffic  =  Alef  = Fa 0"/>
    <w:basedOn w:val="1TrafficAlef"/>
    <w:pPr>
      <w:bidi w:val="1"/>
      <w:spacing w:before="0" w:after="0"/>
      <w:ind w:hanging="567" w:start="1191" w:end="0"/>
      <w:jc w:val="both"/>
    </w:pPr>
    <w:rPr/>
  </w:style>
  <w:style w:type="paragraph" w:styleId="1TrafficExactly">
    <w:name w:val="1  Traffic  Exactly"/>
    <w:basedOn w:val="1Traffic"/>
    <w:pPr>
      <w:bidi w:val="1"/>
      <w:spacing w:lineRule="exact" w:line="420" w:before="0" w:after="80"/>
      <w:ind w:hanging="567" w:start="567" w:end="0"/>
      <w:jc w:val="both"/>
    </w:pPr>
    <w:rPr/>
  </w:style>
  <w:style w:type="paragraph" w:styleId="1TrafficBefaSatr">
    <w:name w:val="1  Traffic Be fa Satr"/>
    <w:basedOn w:val="1Traffic"/>
    <w:pPr>
      <w:spacing w:before="0" w:after="80"/>
    </w:pPr>
    <w:rPr/>
  </w:style>
  <w:style w:type="paragraph" w:styleId="IN">
    <w:name w:val="IN"/>
    <w:pPr>
      <w:widowControl/>
      <w:bidi w:val="1"/>
      <w:ind w:hanging="0" w:start="0" w:end="0"/>
      <w:jc w:val="center"/>
    </w:pPr>
    <w:rPr>
      <w:rFonts w:ascii="Times" w:hAnsi="Times" w:eastAsia="Times New Roman" w:cs="Lotus"/>
      <w:iCs/>
      <w:color w:val="auto"/>
      <w:sz w:val="20"/>
      <w:szCs w:val="32"/>
      <w:lang w:bidi="fa-IR" w:val="en-US" w:eastAsia="zh-CN"/>
    </w:rPr>
  </w:style>
  <w:style w:type="paragraph" w:styleId="Matn">
    <w:name w:val="Matn"/>
    <w:pPr>
      <w:widowControl/>
      <w:bidi w:val="1"/>
      <w:ind w:hanging="0" w:start="0" w:end="0"/>
      <w:jc w:val="start"/>
    </w:pPr>
    <w:rPr>
      <w:rFonts w:ascii="Times" w:hAnsi="Times" w:eastAsia="Times New Roman" w:cs="Lotus"/>
      <w:bCs/>
      <w:color w:val="auto"/>
      <w:sz w:val="22"/>
      <w:szCs w:val="28"/>
      <w:lang w:bidi="fa-IR" w:val="en-US" w:eastAsia="zh-CN"/>
    </w:rPr>
  </w:style>
  <w:style w:type="paragraph" w:styleId="MatnAlef">
    <w:name w:val="Matn  =  Alef"/>
    <w:pPr>
      <w:widowControl/>
      <w:bidi w:val="1"/>
      <w:ind w:hanging="624" w:start="624" w:end="0"/>
      <w:jc w:val="start"/>
    </w:pPr>
    <w:rPr>
      <w:rFonts w:ascii="Times" w:hAnsi="Times" w:eastAsia="Times New Roman" w:cs="Lotus"/>
      <w:bCs/>
      <w:color w:val="auto"/>
      <w:sz w:val="22"/>
      <w:szCs w:val="28"/>
      <w:lang w:bidi="fa-IR" w:val="en-US" w:eastAsia="zh-CN"/>
    </w:rPr>
  </w:style>
  <w:style w:type="paragraph" w:styleId="HADAF">
    <w:name w:val="HADAF"/>
    <w:pPr>
      <w:widowControl/>
      <w:shd w:fill="B7E7FF" w:val="clear"/>
      <w:bidi w:val="1"/>
      <w:ind w:hanging="0" w:start="0" w:end="0"/>
      <w:jc w:val="start"/>
    </w:pPr>
    <w:rPr>
      <w:rFonts w:ascii="Times" w:hAnsi="Times" w:eastAsia="Times New Roman" w:cs="Traffic"/>
      <w:b/>
      <w:bCs/>
      <w:color w:val="auto"/>
      <w:sz w:val="18"/>
      <w:szCs w:val="18"/>
      <w:lang w:bidi="fa-IR" w:val="en-US" w:eastAsia="zh-CN"/>
    </w:rPr>
  </w:style>
  <w:style w:type="paragraph" w:styleId="MatnTo15Traffic">
    <w:name w:val="Matn  =  To  1.5  (Traffic)"/>
    <w:pPr>
      <w:widowControl/>
      <w:bidi w:val="1"/>
      <w:spacing w:before="120" w:after="120"/>
      <w:ind w:hanging="0" w:start="851" w:end="851"/>
      <w:jc w:val="start"/>
    </w:pPr>
    <w:rPr>
      <w:rFonts w:ascii="Times" w:hAnsi="Times" w:eastAsia="Times New Roman" w:cs="Traffic"/>
      <w:b/>
      <w:bCs/>
      <w:color w:val="auto"/>
      <w:sz w:val="22"/>
      <w:szCs w:val="22"/>
      <w:lang w:bidi="fa-IR" w:val="en-US" w:eastAsia="zh-CN"/>
    </w:rPr>
  </w:style>
  <w:style w:type="paragraph" w:styleId="MatnTo15lotus">
    <w:name w:val="Matn  =  To  1.5  (lotus)"/>
    <w:pPr>
      <w:widowControl/>
      <w:bidi w:val="1"/>
      <w:ind w:hanging="0" w:start="0" w:end="0"/>
      <w:jc w:val="start"/>
    </w:pPr>
    <w:rPr>
      <w:rFonts w:ascii="Times" w:hAnsi="Times" w:eastAsia="Times New Roman" w:cs="Lotus"/>
      <w:bCs/>
      <w:color w:val="auto"/>
      <w:sz w:val="20"/>
      <w:szCs w:val="28"/>
      <w:lang w:bidi="fa-IR" w:val="en-US" w:eastAsia="zh-CN"/>
    </w:rPr>
  </w:style>
  <w:style w:type="paragraph" w:styleId="MatnBullet05ToAbi">
    <w:name w:val="Matn  =  Bullet  (0.5 To)  =  Abi"/>
    <w:pPr>
      <w:widowControl/>
      <w:numPr>
        <w:ilvl w:val="0"/>
        <w:numId w:val="15"/>
      </w:numPr>
      <w:bidi w:val="1"/>
      <w:ind w:hanging="0" w:start="0" w:end="567"/>
      <w:jc w:val="start"/>
    </w:pPr>
    <w:rPr>
      <w:rFonts w:ascii="Times" w:hAnsi="Times" w:eastAsia="Times New Roman" w:cs="Traffic"/>
      <w:b/>
      <w:bCs/>
      <w:color w:val="00FFFF"/>
      <w:sz w:val="20"/>
      <w:szCs w:val="22"/>
      <w:lang w:bidi="fa-IR" w:val="en-US" w:eastAsia="zh-CN"/>
    </w:rPr>
  </w:style>
  <w:style w:type="paragraph" w:styleId="KolaseFasl">
    <w:name w:val="Kolas e Fasl"/>
    <w:pPr>
      <w:widowControl/>
      <w:bidi w:val="1"/>
      <w:spacing w:before="0" w:after="120"/>
      <w:ind w:hanging="0" w:start="0" w:end="0"/>
      <w:jc w:val="start"/>
    </w:pPr>
    <w:rPr>
      <w:rFonts w:ascii="Times" w:hAnsi="Times" w:eastAsia="Times New Roman" w:cs="Titr"/>
      <w:b/>
      <w:bCs/>
      <w:color w:val="auto"/>
      <w:sz w:val="24"/>
      <w:szCs w:val="24"/>
      <w:lang w:bidi="fa-IR" w:val="en-US" w:eastAsia="zh-CN"/>
    </w:rPr>
  </w:style>
  <w:style w:type="paragraph" w:styleId="Box">
    <w:name w:val="Box"/>
    <w:pPr>
      <w:widowControl/>
      <w:pBdr>
        <w:top w:val="single" w:sz="12" w:space="1" w:color="00B9E4"/>
        <w:left w:val="single" w:sz="12" w:space="4" w:color="00B9E4"/>
        <w:bottom w:val="single" w:sz="12" w:space="1" w:color="00B9E4"/>
        <w:right w:val="single" w:sz="12" w:space="4" w:color="00B9E4"/>
      </w:pBdr>
      <w:shd w:fill="CCFFFF" w:val="clear"/>
      <w:bidi w:val="1"/>
      <w:spacing w:before="0" w:after="240"/>
      <w:ind w:hanging="0" w:start="0" w:end="0"/>
      <w:jc w:val="center"/>
    </w:pPr>
    <w:rPr>
      <w:rFonts w:ascii="Times" w:hAnsi="Times" w:eastAsia="Times New Roman" w:cs="Titr"/>
      <w:bCs/>
      <w:color w:val="auto"/>
      <w:sz w:val="20"/>
      <w:szCs w:val="24"/>
      <w:lang w:bidi="fa-IR" w:val="en-US" w:eastAsia="zh-CN"/>
    </w:rPr>
  </w:style>
  <w:style w:type="paragraph" w:styleId="Khaste">
    <w:name w:val="Khaste"/>
    <w:pPr>
      <w:widowControl/>
      <w:bidi w:val="0"/>
    </w:pPr>
    <w:rPr>
      <w:rFonts w:ascii="Times New Roman" w:hAnsi="Times New Roman" w:eastAsia="Times New Roman" w:cs="Mitra"/>
      <w:bCs/>
      <w:color w:val="33CCFF"/>
      <w:sz w:val="20"/>
      <w:szCs w:val="26"/>
      <w:lang w:bidi="fa-IR" w:val="en-US" w:eastAsia="zh-CN"/>
    </w:rPr>
  </w:style>
  <w:style w:type="paragraph" w:styleId="Style5">
    <w:name w:val="بولت فهرست"/>
    <w:pPr>
      <w:widowControl/>
      <w:bidi w:val="1"/>
      <w:spacing w:before="40" w:after="40"/>
      <w:ind w:hanging="284" w:start="284" w:end="0"/>
      <w:jc w:val="start"/>
    </w:pPr>
    <w:rPr>
      <w:rFonts w:ascii="Times New Roman" w:hAnsi="Times New Roman" w:eastAsia="Times New Roman" w:cs="Lotus"/>
      <w:bCs/>
      <w:color w:val="auto"/>
      <w:sz w:val="20"/>
      <w:szCs w:val="28"/>
      <w:lang w:bidi="fa-IR" w:val="en-US" w:eastAsia="zh-CN"/>
    </w:rPr>
  </w:style>
  <w:style w:type="paragraph" w:styleId="Style6">
    <w:name w:val="خط  تيره = بولت = فهرست"/>
    <w:basedOn w:val="Style5"/>
    <w:pPr>
      <w:spacing w:before="20" w:after="20"/>
      <w:ind w:hanging="284" w:start="568" w:end="0"/>
      <w:jc w:val="both"/>
    </w:pPr>
    <w:rPr>
      <w:szCs w:val="26"/>
    </w:rPr>
  </w:style>
  <w:style w:type="paragraph" w:styleId="Style7">
    <w:name w:val="تو رفته = خط تيره = بولت = فهرست"/>
    <w:basedOn w:val="Style6"/>
    <w:pPr>
      <w:spacing w:before="40" w:after="40"/>
      <w:ind w:hanging="0" w:start="851" w:end="0"/>
      <w:jc w:val="both"/>
    </w:pPr>
    <w:rPr>
      <w:szCs w:val="24"/>
    </w:rPr>
  </w:style>
  <w:style w:type="paragraph" w:styleId="Style8">
    <w:name w:val="شماره استاندارد"/>
    <w:basedOn w:val="NormalBase1"/>
    <w:pPr>
      <w:bidi w:val="1"/>
      <w:ind w:hanging="0" w:start="0" w:end="0"/>
      <w:jc w:val="center"/>
    </w:pPr>
    <w:rPr>
      <w:rFonts w:cs="Zar"/>
      <w:szCs w:val="24"/>
    </w:rPr>
  </w:style>
  <w:style w:type="paragraph" w:styleId="MatnBullet1">
    <w:name w:val="Matn = Bullet"/>
    <w:basedOn w:val="Normal"/>
    <w:pPr>
      <w:numPr>
        <w:ilvl w:val="0"/>
        <w:numId w:val="12"/>
      </w:numPr>
      <w:ind w:hanging="0" w:start="850" w:end="0"/>
      <w:jc w:val="both"/>
    </w:pPr>
    <w:rPr/>
  </w:style>
  <w:style w:type="paragraph" w:styleId="MatnBullet2">
    <w:name w:val="Matn =  Bullet"/>
    <w:basedOn w:val="Normal"/>
    <w:pPr>
      <w:numPr>
        <w:ilvl w:val="0"/>
        <w:numId w:val="13"/>
      </w:numPr>
      <w:ind w:hanging="0" w:start="851" w:end="0"/>
      <w:jc w:val="both"/>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paragraph" w:styleId="HeaderLeft">
    <w:name w:val="Header Left"/>
    <w:basedOn w:val="Header"/>
    <w:pPr>
      <w:suppressLineNumbers/>
      <w:tabs>
        <w:tab w:val="clear" w:pos="4153"/>
        <w:tab w:val="clear" w:pos="8306"/>
        <w:tab w:val="center" w:pos="4252" w:leader="none"/>
        <w:tab w:val="right" w:pos="8504" w:leader="none"/>
      </w:tabs>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247</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2006-12-06T16:48:00Z</dcterms:created>
  <dc:creator>Dastmozd</dc:creator>
  <dc:description/>
  <cp:keywords/>
  <dc:language>en-US</dc:language>
  <cp:lastModifiedBy>User</cp:lastModifiedBy>
  <cp:lastPrinted>2007-01-06T17:08:00Z</cp:lastPrinted>
  <dcterms:modified xsi:type="dcterms:W3CDTF">2013-10-13T10:03:00Z</dcterms:modified>
  <cp:revision>154</cp:revision>
  <dc:subject/>
  <dc:title>بسمه تعالي</dc:title>
</cp:coreProperties>
</file>