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VastPage"/>
        <w:ind w:end="0"/>
        <w:jc w:val="center"/>
        <w:rPr>
          <w:rFonts w:cs="B Titr"/>
        </w:rPr>
      </w:pPr>
      <w:r>
        <w:rPr>
          <w:rFonts w:cs="B Titr"/>
          <w:rtl w:val="true"/>
        </w:rPr>
        <w:t>استاندارد</w:t>
      </w:r>
      <w:r>
        <w:rPr>
          <w:rFonts w:hint="cs" w:cs="B Titr"/>
          <w:rtl w:val="true"/>
        </w:rPr>
        <w:t xml:space="preserve"> </w:t>
      </w:r>
      <w:r>
        <w:rPr>
          <w:rFonts w:cs="B Titr"/>
          <w:rtl w:val="true"/>
        </w:rPr>
        <w:t>حسابداري‌</w:t>
      </w:r>
      <w:r>
        <w:rPr>
          <w:rFonts w:hint="cs" w:cs="B Titr"/>
          <w:rtl w:val="true"/>
        </w:rPr>
        <w:t xml:space="preserve"> </w:t>
      </w:r>
      <w:r>
        <w:rPr>
          <w:rFonts w:cs="B Titr"/>
          <w:rtl w:val="true"/>
        </w:rPr>
        <w:t xml:space="preserve">شماره‌ </w:t>
      </w:r>
      <w:r>
        <w:rPr>
          <w:rFonts w:cs="B Titr"/>
        </w:rPr>
        <w:t>25</w:t>
      </w:r>
    </w:p>
    <w:p>
      <w:pPr>
        <w:pStyle w:val="TitreVastPage"/>
        <w:ind w:end="0"/>
        <w:jc w:val="center"/>
        <w:rPr>
          <w:rFonts w:cs="B Titr"/>
        </w:rPr>
      </w:pPr>
      <w:r>
        <w:rPr>
          <w:rFonts w:cs="B Titr"/>
          <w:rtl w:val="true"/>
        </w:rPr>
        <w:t>گزارشگري‌ بر حسب‌ قسمتهاي‌ مختلف‌</w:t>
      </w:r>
    </w:p>
    <w:p>
      <w:pPr>
        <w:pStyle w:val="TitreVastPage"/>
        <w:ind w:end="0"/>
        <w:jc w:val="center"/>
        <w:rPr>
          <w:rFonts w:cs="B Titr" w:hint="cs"/>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1134" w:top="5670" w:footer="1134" w:bottom="1418"/>
          <w:pgNumType w:fmt="decimal"/>
          <w:formProt w:val="false"/>
          <w:titlePg/>
          <w:textDirection w:val="lrTb"/>
          <w:bidi/>
          <w:rtlGutter/>
          <w:docGrid w:type="default" w:linePitch="360" w:charSpace="0"/>
        </w:sectPr>
      </w:pPr>
      <w:r>
        <w:rPr>
          <w:rFonts w:cs="B Titr" w:hint="cs"/>
          <w:rtl w:val="true"/>
        </w:rPr>
      </w:r>
    </w:p>
    <w:p>
      <w:pPr>
        <w:pStyle w:val="TitrePageOne"/>
        <w:ind w:end="0"/>
        <w:jc w:val="center"/>
        <w:rPr>
          <w:rFonts w:cs="B Titr"/>
        </w:rPr>
      </w:pPr>
      <w:r>
        <w:rPr>
          <w:rFonts w:cs="B Titr"/>
          <w:rtl w:val="true"/>
        </w:rPr>
        <w:t>استاندارد حسابداري‌ شماره</w:t>
      </w:r>
      <w:r>
        <w:rPr>
          <w:rFonts w:hint="cs" w:cs="B Titr"/>
          <w:rtl w:val="true"/>
        </w:rPr>
        <w:t xml:space="preserve"> </w:t>
      </w:r>
      <w:r>
        <w:rPr>
          <w:rFonts w:cs="B Titr"/>
        </w:rPr>
        <w:t>25</w:t>
      </w:r>
    </w:p>
    <w:p>
      <w:pPr>
        <w:pStyle w:val="TitrePageOne"/>
        <w:ind w:end="0"/>
        <w:jc w:val="center"/>
        <w:rPr>
          <w:rFonts w:cs="B Titr"/>
        </w:rPr>
      </w:pPr>
      <w:r>
        <w:rPr>
          <w:rFonts w:cs="B Titr"/>
          <w:rtl w:val="true"/>
        </w:rPr>
        <w:t>گزارشگري‌ بر حسب‌ قسمتهاي‌ مختلف‌</w:t>
      </w:r>
    </w:p>
    <w:p>
      <w:pPr>
        <w:pStyle w:val="1Lotus"/>
        <w:bidi w:val="1"/>
        <w:ind w:end="0"/>
        <w:jc w:val="both"/>
        <w:rPr>
          <w:rFonts w:cs="B Titr"/>
          <w:bCs w:val="false"/>
          <w:sz w:val="22"/>
          <w:szCs w:val="24"/>
        </w:rPr>
      </w:pPr>
      <w:r>
        <w:rPr>
          <w:rFonts w:cs="B Titr"/>
          <w:bCs w:val="false"/>
          <w:sz w:val="22"/>
          <w:szCs w:val="24"/>
          <w:rtl w:val="true"/>
        </w:rPr>
      </w:r>
    </w:p>
    <w:tbl>
      <w:tblPr>
        <w:bidiVisual w:val="true"/>
        <w:tblW w:w="8241" w:type="dxa"/>
        <w:jc w:val="start"/>
        <w:tblInd w:w="107" w:type="dxa"/>
        <w:tblLayout w:type="fixed"/>
        <w:tblCellMar>
          <w:top w:w="0" w:type="dxa"/>
          <w:start w:w="108" w:type="dxa"/>
          <w:bottom w:w="0" w:type="dxa"/>
          <w:end w:w="108" w:type="dxa"/>
        </w:tblCellMar>
      </w:tblPr>
      <w:tblGrid>
        <w:gridCol w:w="7080"/>
        <w:gridCol w:w="1161"/>
      </w:tblGrid>
      <w:tr>
        <w:trPr>
          <w:cantSplit/>
        </w:trPr>
        <w:tc>
          <w:tcPr>
            <w:tcW w:w="8241" w:type="dxa"/>
            <w:gridSpan w:val="2"/>
            <w:tcBorders/>
          </w:tcPr>
          <w:p>
            <w:pPr>
              <w:pStyle w:val="Fehrest"/>
              <w:bidi w:val="1"/>
              <w:spacing w:before="80" w:after="80"/>
              <w:ind w:end="0"/>
              <w:jc w:val="center"/>
              <w:rPr>
                <w:rFonts w:ascii="Times;Times New Roman" w:hAnsi="Times;Times New Roman" w:cs="B Lotus"/>
                <w:sz w:val="24"/>
                <w:szCs w:val="28"/>
              </w:rPr>
            </w:pPr>
            <w:r>
              <w:rPr>
                <w:rFonts w:cs="Times New Roman" w:hint="cs"/>
                <w:szCs w:val="28"/>
                <w:rtl w:val="true"/>
              </w:rPr>
              <w:t> </w:t>
            </w:r>
            <w:r>
              <w:rPr>
                <w:rFonts w:cs="B Zar"/>
                <w:szCs w:val="28"/>
                <w:rtl w:val="true"/>
              </w:rPr>
              <w:t>فهرست‌ مندرجات‌</w:t>
            </w:r>
          </w:p>
        </w:tc>
      </w:tr>
      <w:tr>
        <w:trPr/>
        <w:tc>
          <w:tcPr>
            <w:tcW w:w="7080" w:type="dxa"/>
            <w:tcBorders/>
          </w:tcPr>
          <w:p>
            <w:pPr>
              <w:pStyle w:val="1Traffic"/>
              <w:bidi w:val="1"/>
              <w:snapToGrid w:val="false"/>
              <w:spacing w:before="80" w:after="80"/>
              <w:ind w:hanging="0" w:start="0" w:end="0"/>
              <w:jc w:val="both"/>
              <w:rPr>
                <w:rFonts w:cs="B Lotus"/>
                <w:szCs w:val="28"/>
              </w:rPr>
            </w:pPr>
            <w:r>
              <w:rPr>
                <w:rFonts w:cs="B Lotus"/>
                <w:sz w:val="24"/>
                <w:szCs w:val="28"/>
                <w:rtl w:val="true"/>
              </w:rPr>
            </w:r>
          </w:p>
        </w:tc>
        <w:tc>
          <w:tcPr>
            <w:tcW w:w="1161" w:type="dxa"/>
            <w:tcBorders/>
          </w:tcPr>
          <w:p>
            <w:pPr>
              <w:pStyle w:val="Fehrest"/>
              <w:pBdr>
                <w:bottom w:val="single" w:sz="8" w:space="1" w:color="000000"/>
              </w:pBdr>
              <w:bidi w:val="1"/>
              <w:spacing w:before="80" w:after="80"/>
              <w:ind w:end="0"/>
              <w:jc w:val="center"/>
              <w:rPr>
                <w:rFonts w:cs="B Zar"/>
                <w:u w:val="none"/>
              </w:rPr>
            </w:pPr>
            <w:r>
              <w:rPr>
                <w:rFonts w:cs="B Zar"/>
                <w:u w:val="none"/>
                <w:rtl w:val="true"/>
              </w:rPr>
              <w:t>شماره‌ بند</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مقدمه‌</w:t>
            </w:r>
          </w:p>
        </w:tc>
        <w:tc>
          <w:tcPr>
            <w:tcW w:w="1161" w:type="dxa"/>
            <w:tcBorders/>
          </w:tcPr>
          <w:p>
            <w:pPr>
              <w:pStyle w:val="Style13"/>
              <w:ind w:end="0"/>
              <w:jc w:val="center"/>
              <w:rPr>
                <w:rFonts w:cs="B Lotus"/>
              </w:rPr>
            </w:pPr>
            <w:r>
              <w:rPr>
                <w:rFonts w:cs="B Lotus"/>
              </w:rPr>
              <w:t>2</w:t>
            </w:r>
            <w:r>
              <w:rPr>
                <w:rFonts w:cs="B Lotus" w:hint="cs"/>
                <w:rtl w:val="true"/>
              </w:rPr>
              <w:t xml:space="preserve"> </w:t>
            </w:r>
            <w:r>
              <w:rPr>
                <w:rFonts w:cs="B Lotus"/>
                <w:rtl w:val="true"/>
              </w:rPr>
              <w:t>-</w:t>
            </w:r>
            <w:r>
              <w:rPr>
                <w:rFonts w:cs="B Lotus" w:hint="cs"/>
                <w:rtl w:val="true"/>
              </w:rPr>
              <w:t xml:space="preserve"> </w:t>
            </w:r>
            <w:r>
              <w:rPr>
                <w:rFonts w:cs="B Lotus"/>
              </w:rPr>
              <w:t>1</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دامنه‌ كاربرد</w:t>
            </w:r>
          </w:p>
        </w:tc>
        <w:tc>
          <w:tcPr>
            <w:tcW w:w="1161" w:type="dxa"/>
            <w:tcBorders/>
          </w:tcPr>
          <w:p>
            <w:pPr>
              <w:pStyle w:val="Style13"/>
              <w:ind w:end="0"/>
              <w:jc w:val="center"/>
              <w:rPr>
                <w:rFonts w:cs="B Lotus"/>
              </w:rPr>
            </w:pPr>
            <w:r>
              <w:rPr>
                <w:rFonts w:cs="B Lotus"/>
              </w:rPr>
              <w:t>5</w:t>
            </w:r>
            <w:r>
              <w:rPr>
                <w:rFonts w:cs="B Lotus" w:hint="cs"/>
                <w:rtl w:val="true"/>
              </w:rPr>
              <w:t xml:space="preserve"> </w:t>
            </w:r>
            <w:r>
              <w:rPr>
                <w:rFonts w:cs="B Lotus"/>
                <w:rtl w:val="true"/>
              </w:rPr>
              <w:t>-</w:t>
            </w:r>
            <w:r>
              <w:rPr>
                <w:rFonts w:cs="B Lotus" w:hint="cs"/>
                <w:rtl w:val="true"/>
              </w:rPr>
              <w:t xml:space="preserve"> </w:t>
            </w:r>
            <w:r>
              <w:rPr>
                <w:rFonts w:cs="B Lotus"/>
              </w:rPr>
              <w:t>3</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 xml:space="preserve">تعاريف‌ </w:t>
            </w:r>
          </w:p>
        </w:tc>
        <w:tc>
          <w:tcPr>
            <w:tcW w:w="1161" w:type="dxa"/>
            <w:tcBorders/>
          </w:tcPr>
          <w:p>
            <w:pPr>
              <w:pStyle w:val="Style13"/>
              <w:ind w:end="0"/>
              <w:jc w:val="center"/>
              <w:rPr>
                <w:rFonts w:cs="B Lotus"/>
              </w:rPr>
            </w:pPr>
            <w:r>
              <w:rPr>
                <w:rFonts w:cs="B Lotus"/>
              </w:rPr>
              <w:t>13</w:t>
            </w:r>
            <w:r>
              <w:rPr>
                <w:rFonts w:cs="B Lotus" w:hint="cs"/>
                <w:rtl w:val="true"/>
              </w:rPr>
              <w:t xml:space="preserve"> </w:t>
            </w:r>
            <w:r>
              <w:rPr>
                <w:rFonts w:cs="B Lotus"/>
                <w:rtl w:val="true"/>
              </w:rPr>
              <w:t>-</w:t>
            </w:r>
            <w:r>
              <w:rPr>
                <w:rFonts w:cs="B Lotus" w:hint="cs"/>
                <w:rtl w:val="true"/>
              </w:rPr>
              <w:t xml:space="preserve"> </w:t>
            </w:r>
            <w:r>
              <w:rPr>
                <w:rFonts w:cs="B Lotus"/>
              </w:rPr>
              <w:t>6</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 xml:space="preserve">تشخيص‌ قسمتهاي‌ قابل‌ گزارش‌ </w:t>
            </w:r>
          </w:p>
        </w:tc>
        <w:tc>
          <w:tcPr>
            <w:tcW w:w="1161" w:type="dxa"/>
            <w:tcBorders/>
          </w:tcPr>
          <w:p>
            <w:pPr>
              <w:pStyle w:val="Style13"/>
              <w:ind w:end="0"/>
              <w:jc w:val="center"/>
              <w:rPr>
                <w:rFonts w:cs="B Lotus"/>
              </w:rPr>
            </w:pPr>
            <w:r>
              <w:rPr>
                <w:rFonts w:cs="B Lotus"/>
              </w:rPr>
              <w:t>19</w:t>
            </w:r>
            <w:r>
              <w:rPr>
                <w:rFonts w:cs="B Lotus" w:hint="cs"/>
                <w:rtl w:val="true"/>
              </w:rPr>
              <w:t xml:space="preserve"> </w:t>
            </w:r>
            <w:r>
              <w:rPr>
                <w:rFonts w:cs="B Lotus"/>
                <w:rtl w:val="true"/>
              </w:rPr>
              <w:t>-</w:t>
            </w:r>
            <w:r>
              <w:rPr>
                <w:rFonts w:cs="B Lotus" w:hint="cs"/>
                <w:rtl w:val="true"/>
              </w:rPr>
              <w:t xml:space="preserve"> </w:t>
            </w:r>
            <w:r>
              <w:rPr>
                <w:rFonts w:cs="B Lotus"/>
              </w:rPr>
              <w:t>14</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رويه‌هاي‌ حسابداري‌ قسمت‌</w:t>
            </w:r>
          </w:p>
        </w:tc>
        <w:tc>
          <w:tcPr>
            <w:tcW w:w="1161" w:type="dxa"/>
            <w:tcBorders/>
          </w:tcPr>
          <w:p>
            <w:pPr>
              <w:pStyle w:val="Style13"/>
              <w:ind w:end="0"/>
              <w:jc w:val="center"/>
              <w:rPr>
                <w:rFonts w:cs="B Lotus"/>
              </w:rPr>
            </w:pPr>
            <w:r>
              <w:rPr>
                <w:rFonts w:cs="B Lotus"/>
              </w:rPr>
              <w:t>23</w:t>
            </w:r>
            <w:r>
              <w:rPr>
                <w:rFonts w:cs="B Lotus" w:hint="cs"/>
                <w:rtl w:val="true"/>
              </w:rPr>
              <w:t xml:space="preserve"> </w:t>
            </w:r>
            <w:r>
              <w:rPr>
                <w:rFonts w:cs="B Lotus"/>
                <w:rtl w:val="true"/>
              </w:rPr>
              <w:t>-</w:t>
            </w:r>
            <w:r>
              <w:rPr>
                <w:rFonts w:cs="B Lotus" w:hint="cs"/>
                <w:rtl w:val="true"/>
              </w:rPr>
              <w:t xml:space="preserve"> </w:t>
            </w:r>
            <w:r>
              <w:rPr>
                <w:rFonts w:cs="B Lotus"/>
              </w:rPr>
              <w:t>20</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افشا</w:t>
            </w:r>
          </w:p>
        </w:tc>
        <w:tc>
          <w:tcPr>
            <w:tcW w:w="1161" w:type="dxa"/>
            <w:tcBorders/>
          </w:tcPr>
          <w:p>
            <w:pPr>
              <w:pStyle w:val="Style13"/>
              <w:ind w:end="0"/>
              <w:jc w:val="center"/>
              <w:rPr>
                <w:rFonts w:cs="B Lotus"/>
              </w:rPr>
            </w:pPr>
            <w:r>
              <w:rPr>
                <w:rFonts w:cs="B Lotus"/>
              </w:rPr>
              <w:t>33</w:t>
            </w:r>
            <w:r>
              <w:rPr>
                <w:rFonts w:cs="B Lotus" w:hint="cs"/>
                <w:rtl w:val="true"/>
              </w:rPr>
              <w:t xml:space="preserve"> </w:t>
            </w:r>
            <w:r>
              <w:rPr>
                <w:rFonts w:cs="B Lotus"/>
                <w:rtl w:val="true"/>
              </w:rPr>
              <w:t>-</w:t>
            </w:r>
            <w:r>
              <w:rPr>
                <w:rFonts w:cs="B Lotus" w:hint="cs"/>
                <w:rtl w:val="true"/>
              </w:rPr>
              <w:t xml:space="preserve"> </w:t>
            </w:r>
            <w:r>
              <w:rPr>
                <w:rFonts w:cs="B Lotus"/>
              </w:rPr>
              <w:t>24</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تاريخ‌ اجرا</w:t>
            </w:r>
          </w:p>
        </w:tc>
        <w:tc>
          <w:tcPr>
            <w:tcW w:w="1161" w:type="dxa"/>
            <w:tcBorders/>
          </w:tcPr>
          <w:p>
            <w:pPr>
              <w:pStyle w:val="Style13"/>
              <w:ind w:end="0"/>
              <w:jc w:val="center"/>
              <w:rPr>
                <w:rFonts w:cs="B Lotus"/>
              </w:rPr>
            </w:pPr>
            <w:r>
              <w:rPr>
                <w:rFonts w:cs="B Lotus"/>
              </w:rPr>
              <w:t>34</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 xml:space="preserve">مطابقت‌ با استانداردهاي‌ بين‌المللي‌ حسابداري‌ </w:t>
            </w:r>
          </w:p>
        </w:tc>
        <w:tc>
          <w:tcPr>
            <w:tcW w:w="1161" w:type="dxa"/>
            <w:tcBorders/>
          </w:tcPr>
          <w:p>
            <w:pPr>
              <w:pStyle w:val="Style13"/>
              <w:ind w:end="0"/>
              <w:jc w:val="center"/>
              <w:rPr>
                <w:rFonts w:cs="B Lotus"/>
              </w:rPr>
            </w:pPr>
            <w:r>
              <w:rPr>
                <w:rFonts w:cs="B Lotus"/>
              </w:rPr>
              <w:t>35</w:t>
            </w:r>
          </w:p>
        </w:tc>
      </w:tr>
      <w:tr>
        <w:trPr/>
        <w:tc>
          <w:tcPr>
            <w:tcW w:w="7080" w:type="dxa"/>
            <w:tcBorders/>
          </w:tcPr>
          <w:p>
            <w:pPr>
              <w:pStyle w:val="Style5"/>
              <w:numPr>
                <w:ilvl w:val="0"/>
                <w:numId w:val="13"/>
              </w:numPr>
              <w:tabs>
                <w:tab w:val="clear" w:pos="284"/>
              </w:tabs>
              <w:ind w:hanging="284" w:start="284" w:end="0"/>
              <w:jc w:val="both"/>
              <w:rPr>
                <w:rFonts w:cs="B Lotus"/>
              </w:rPr>
            </w:pPr>
            <w:r>
              <w:rPr>
                <w:rFonts w:cs="B Lotus"/>
                <w:rtl w:val="true"/>
              </w:rPr>
              <w:t>پيوست‌</w:t>
            </w:r>
            <w:r>
              <w:rPr>
                <w:rFonts w:cs="B Lotus"/>
                <w:rtl w:val="true"/>
              </w:rPr>
              <w:t xml:space="preserve">: </w:t>
            </w:r>
            <w:r>
              <w:rPr>
                <w:rFonts w:cs="B Lotus"/>
                <w:rtl w:val="true"/>
              </w:rPr>
              <w:t xml:space="preserve">نمونه‌ گزارشگري‌ بر حسب‌ قسمتهاي‌ مختلف‌ </w:t>
            </w:r>
          </w:p>
        </w:tc>
        <w:tc>
          <w:tcPr>
            <w:tcW w:w="1161" w:type="dxa"/>
            <w:tcBorders/>
          </w:tcPr>
          <w:p>
            <w:pPr>
              <w:pStyle w:val="Style13"/>
              <w:snapToGrid w:val="false"/>
              <w:ind w:end="0"/>
              <w:jc w:val="center"/>
              <w:rPr>
                <w:rFonts w:cs="B Lotus"/>
              </w:rPr>
            </w:pPr>
            <w:r>
              <w:rPr>
                <w:rFonts w:cs="B Lotus"/>
                <w:rtl w:val="true"/>
              </w:rPr>
            </w:r>
          </w:p>
        </w:tc>
      </w:tr>
    </w:tbl>
    <w:p>
      <w:pPr>
        <w:sectPr>
          <w:headerReference w:type="even" r:id="rId8"/>
          <w:headerReference w:type="default" r:id="rId9"/>
          <w:footerReference w:type="even" r:id="rId10"/>
          <w:footerReference w:type="default" r:id="rId11"/>
          <w:type w:val="oddPage"/>
          <w:pgSz w:w="11906" w:h="16838"/>
          <w:pgMar w:left="1701" w:right="1701" w:gutter="0" w:header="1134" w:top="1701" w:footer="1134" w:bottom="1418"/>
          <w:pgNumType w:start="545" w:fmt="decimal"/>
          <w:formProt w:val="false"/>
          <w:textDirection w:val="lrTb"/>
          <w:bidi/>
          <w:rtlGutter/>
          <w:docGrid w:type="default" w:linePitch="360" w:charSpace="0"/>
        </w:sectPr>
      </w:pPr>
    </w:p>
    <w:p>
      <w:pPr>
        <w:pStyle w:val="TitrePageOne"/>
        <w:ind w:end="0"/>
        <w:jc w:val="center"/>
        <w:rPr>
          <w:rFonts w:cs="B Titr"/>
        </w:rPr>
      </w:pPr>
      <w:r>
        <w:rPr>
          <w:rFonts w:cs="B Titr"/>
          <w:rtl w:val="true"/>
        </w:rPr>
        <w:t>استاندارد حسابداري‌ شماره‌</w:t>
      </w:r>
      <w:r>
        <w:rPr>
          <w:rFonts w:hint="cs" w:cs="B Titr"/>
          <w:rtl w:val="true"/>
        </w:rPr>
        <w:t xml:space="preserve"> </w:t>
      </w:r>
      <w:r>
        <w:rPr>
          <w:rFonts w:cs="B Titr"/>
        </w:rPr>
        <w:t>25</w:t>
      </w:r>
    </w:p>
    <w:p>
      <w:pPr>
        <w:pStyle w:val="TitrePageOne"/>
        <w:ind w:end="0"/>
        <w:jc w:val="center"/>
        <w:rPr>
          <w:rFonts w:cs="B Titr"/>
        </w:rPr>
      </w:pPr>
      <w:r>
        <w:rPr>
          <w:rFonts w:cs="B Titr"/>
          <w:rtl w:val="true"/>
        </w:rPr>
        <w:t>گزارشگري‌ بر</w:t>
      </w:r>
      <w:r>
        <w:rPr>
          <w:rFonts w:cs="B Titr"/>
          <w:sz w:val="22"/>
          <w:szCs w:val="24"/>
          <w:rtl w:val="true"/>
        </w:rPr>
        <w:t xml:space="preserve"> </w:t>
      </w:r>
      <w:r>
        <w:rPr>
          <w:rFonts w:cs="B Titr"/>
          <w:rtl w:val="true"/>
        </w:rPr>
        <w:t>حسب‌ قسمتهاي‌ مختلف</w:t>
      </w:r>
    </w:p>
    <w:p>
      <w:pPr>
        <w:pStyle w:val="IN"/>
        <w:spacing w:before="200" w:after="0"/>
        <w:ind w:end="0"/>
        <w:jc w:val="center"/>
        <w:rPr>
          <w:rFonts w:cs="B Lotus" w:hint="cs"/>
        </w:rPr>
      </w:pPr>
      <w:r>
        <w:rPr>
          <w:rFonts w:cs="B Lotus"/>
          <w:rtl w:val="true"/>
        </w:rPr>
        <w:t>اين‌ استاندارد بايد با</w:t>
      </w:r>
      <w:r>
        <w:rPr>
          <w:rFonts w:ascii="Times New Roman" w:hAnsi="Times New Roman" w:hint="cs" w:cs="Times New Roman"/>
          <w:rtl w:val="true"/>
        </w:rPr>
        <w:t> </w:t>
      </w:r>
      <w:r>
        <w:rPr>
          <w:rFonts w:cs="B Lotus"/>
          <w:rtl w:val="true"/>
        </w:rPr>
        <w:t xml:space="preserve">توجه‌ به‌ </w:t>
      </w:r>
      <w:r>
        <w:rPr>
          <w:rFonts w:hint="cs" w:cs="B Lotus"/>
          <w:rtl w:val="true"/>
        </w:rPr>
        <w:t>”</w:t>
      </w:r>
      <w:r>
        <w:rPr>
          <w:rFonts w:ascii="Times New Roman" w:hAnsi="Times New Roman" w:hint="cs" w:cs="Times New Roman"/>
          <w:rtl w:val="true"/>
        </w:rPr>
        <w:t> </w:t>
      </w:r>
      <w:r>
        <w:rPr>
          <w:rFonts w:cs="B Lotus"/>
          <w:rtl w:val="true"/>
        </w:rPr>
        <w:t>مقدمه‌اي‌ بر استانداردهاي‌ حسابداري‌</w:t>
      </w:r>
      <w:r>
        <w:rPr>
          <w:rFonts w:hint="cs" w:cs="B Lotus"/>
          <w:rtl w:val="true"/>
        </w:rPr>
        <w:t>“</w:t>
      </w:r>
      <w:r>
        <w:rPr>
          <w:rFonts w:cs="B Lotus"/>
          <w:rtl w:val="true"/>
        </w:rPr>
        <w:t xml:space="preserve"> مطالعه‌ و</w:t>
      </w:r>
      <w:r>
        <w:rPr>
          <w:rFonts w:cs="B Lotus"/>
          <w:rtl w:val="true"/>
        </w:rPr>
        <w:br/>
      </w:r>
      <w:r>
        <w:rPr>
          <w:rFonts w:cs="B Lotus"/>
          <w:rtl w:val="true"/>
        </w:rPr>
        <w:t>بكار</w:t>
      </w:r>
      <w:r>
        <w:rPr>
          <w:rFonts w:hint="cs" w:cs="B Lotus"/>
          <w:rtl w:val="true"/>
        </w:rPr>
        <w:t xml:space="preserve"> </w:t>
      </w:r>
      <w:r>
        <w:rPr>
          <w:rFonts w:cs="B Lotus"/>
          <w:rtl w:val="true"/>
        </w:rPr>
        <w:t>گرفته‌ شود</w:t>
      </w:r>
      <w:r>
        <w:rPr>
          <w:rFonts w:cs="B Lotus"/>
          <w:rtl w:val="true"/>
        </w:rPr>
        <w:t>.</w:t>
      </w:r>
    </w:p>
    <w:p>
      <w:pPr>
        <w:sectPr>
          <w:headerReference w:type="even" r:id="rId12"/>
          <w:headerReference w:type="default" r:id="rId13"/>
          <w:footerReference w:type="even" r:id="rId14"/>
          <w:footerReference w:type="default" r:id="rId15"/>
          <w:type w:val="oddPage"/>
          <w:pgSz w:w="11906" w:h="16838"/>
          <w:pgMar w:left="1701" w:right="1701" w:gutter="0" w:header="1134" w:top="1701" w:footer="1134" w:bottom="1418"/>
          <w:pgNumType w:fmt="decimal"/>
          <w:formProt w:val="false"/>
          <w:textDirection w:val="lrTb"/>
          <w:bidi/>
          <w:rtlGutter/>
          <w:docGrid w:type="default" w:linePitch="360" w:charSpace="0"/>
        </w:sectPr>
      </w:pPr>
    </w:p>
    <w:p>
      <w:pPr>
        <w:pStyle w:val="Heading1"/>
        <w:bidi w:val="1"/>
        <w:ind w:hanging="0" w:start="0" w:end="0"/>
        <w:jc w:val="start"/>
        <w:rPr>
          <w:rFonts w:cs="B Zar"/>
        </w:rPr>
      </w:pPr>
      <w:r>
        <w:rPr>
          <w:rFonts w:cs="B Zar"/>
          <w:rtl w:val="true"/>
        </w:rPr>
        <w:t>مقدم</w:t>
      </w:r>
      <w:r>
        <w:rPr>
          <w:rFonts w:hint="cs" w:cs="B Zar"/>
          <w:rtl w:val="true"/>
        </w:rPr>
        <w:t>ـ</w:t>
      </w:r>
      <w:r>
        <w:rPr>
          <w:rFonts w:cs="B Zar"/>
          <w:rtl w:val="true"/>
        </w:rPr>
        <w:t>ه‌</w:t>
      </w:r>
    </w:p>
    <w:p>
      <w:pPr>
        <w:pStyle w:val="1Lotus"/>
        <w:bidi w:val="1"/>
        <w:spacing w:before="0" w:after="80"/>
        <w:ind w:end="0"/>
        <w:jc w:val="both"/>
        <w:rPr>
          <w:rFonts w:cs="B Lotus"/>
        </w:rPr>
      </w:pPr>
      <w:r>
        <w:rPr>
          <w:rFonts w:cs="B Lotus"/>
        </w:rPr>
        <w:t>1</w:t>
      </w:r>
      <w:r>
        <w:rPr>
          <w:rFonts w:cs="B Lotus"/>
          <w:rtl w:val="true"/>
        </w:rPr>
        <w:t xml:space="preserve"> .</w:t>
        <w:tab/>
      </w:r>
      <w:r>
        <w:rPr>
          <w:rFonts w:cs="B Lotus"/>
          <w:rtl w:val="true"/>
        </w:rPr>
        <w:t>هدف‌ اين‌ استاندارد، تجويز مباني‌ گزارشگري‌ اطلاعات‌ مالي‌ بر حسب‌ قسمتهاي‌ مختلف‌ يك‌ واحد تجاري‌ است‌</w:t>
      </w:r>
      <w:r>
        <w:rPr>
          <w:rFonts w:cs="B Lotus"/>
          <w:rtl w:val="true"/>
        </w:rPr>
        <w:t xml:space="preserve">. </w:t>
      </w:r>
      <w:r>
        <w:rPr>
          <w:rFonts w:cs="B Lotus"/>
          <w:rtl w:val="true"/>
        </w:rPr>
        <w:t>اين‌ اطلاعات‌ در</w:t>
      </w:r>
      <w:r>
        <w:rPr>
          <w:rFonts w:ascii="Times New Roman" w:hAnsi="Times New Roman" w:hint="cs" w:cs="Times New Roman"/>
          <w:rtl w:val="true"/>
        </w:rPr>
        <w:t> </w:t>
      </w:r>
      <w:r>
        <w:rPr>
          <w:rFonts w:cs="B Lotus"/>
          <w:rtl w:val="true"/>
        </w:rPr>
        <w:t>مورد انواع‌ مختلف‌ محصولات‌ و خدمات‌ ارائه‌ شده‌ و نيز مناطق‌ جغرافيايي‌ مختلف‌ عمليات‌ واحد تجاري‌ است‌ كه‌ به‌ استفاده‌كنندگان‌ صورتهاي‌ مالي‌ در</w:t>
      </w:r>
      <w:r>
        <w:rPr>
          <w:rFonts w:ascii="Times New Roman" w:hAnsi="Times New Roman" w:hint="cs" w:cs="Times New Roman"/>
          <w:rtl w:val="true"/>
        </w:rPr>
        <w:t> </w:t>
      </w:r>
      <w:r>
        <w:rPr>
          <w:rFonts w:cs="B Lotus"/>
          <w:rtl w:val="true"/>
        </w:rPr>
        <w:t>موارد زير كمك‌ مي‌كند</w:t>
      </w:r>
      <w:r>
        <w:rPr>
          <w:rFonts w:hint="cs" w:cs="B Lotus"/>
          <w:sz w:val="16"/>
          <w:szCs w:val="18"/>
          <w:rtl w:val="true"/>
        </w:rPr>
        <w:t xml:space="preserve"> </w:t>
      </w:r>
      <w:r>
        <w:rPr>
          <w:rFonts w:cs="B Lotus"/>
          <w:rtl w:val="true"/>
        </w:rPr>
        <w:t>:</w:t>
      </w:r>
    </w:p>
    <w:p>
      <w:pPr>
        <w:pStyle w:val="1LotusAlef"/>
        <w:bidi w:val="1"/>
        <w:spacing w:before="0" w:after="0"/>
        <w:ind w:end="0"/>
        <w:jc w:val="both"/>
        <w:rPr>
          <w:rFonts w:cs="B Lotus"/>
        </w:rPr>
      </w:pPr>
      <w:r>
        <w:rPr>
          <w:rFonts w:cs="B Lotus"/>
          <w:rtl w:val="true"/>
        </w:rPr>
        <w:t>الف</w:t>
      </w:r>
      <w:r>
        <w:rPr>
          <w:rFonts w:cs="B Lotus"/>
          <w:rtl w:val="true"/>
        </w:rPr>
        <w:t>.</w:t>
        <w:tab/>
      </w:r>
      <w:r>
        <w:rPr>
          <w:rFonts w:cs="B Lotus"/>
          <w:rtl w:val="true"/>
        </w:rPr>
        <w:t>درك‌ بهتر عملكرد گذشته‌ واحد تجاري‌،</w:t>
      </w:r>
    </w:p>
    <w:p>
      <w:pPr>
        <w:pStyle w:val="1LotusAlef"/>
        <w:bidi w:val="1"/>
        <w:spacing w:before="0" w:after="0"/>
        <w:ind w:end="0"/>
        <w:jc w:val="both"/>
        <w:rPr>
          <w:rFonts w:cs="B Lotus"/>
        </w:rPr>
      </w:pPr>
      <w:r>
        <w:rPr>
          <w:rFonts w:cs="B Lotus"/>
          <w:rtl w:val="true"/>
        </w:rPr>
        <w:t>ب</w:t>
      </w:r>
      <w:r>
        <w:rPr>
          <w:rFonts w:cs="B Lotus" w:hint="cs"/>
          <w:rtl w:val="true"/>
        </w:rPr>
        <w:tab/>
      </w:r>
      <w:r>
        <w:rPr>
          <w:rFonts w:cs="B Lotus"/>
          <w:rtl w:val="true"/>
        </w:rPr>
        <w:t>‌.</w:t>
        <w:tab/>
      </w:r>
      <w:r>
        <w:rPr>
          <w:rFonts w:cs="B Lotus"/>
          <w:rtl w:val="true"/>
        </w:rPr>
        <w:t>ارزيابي‌ بهتر مخاطرات‌ و بازده‌هاي‌ واحد تجاري‌، و</w:t>
      </w:r>
    </w:p>
    <w:p>
      <w:pPr>
        <w:pStyle w:val="1LotusAlef"/>
        <w:bidi w:val="1"/>
        <w:spacing w:before="0" w:after="0"/>
        <w:ind w:end="0"/>
        <w:jc w:val="both"/>
        <w:rPr>
          <w:rFonts w:cs="B Lotus"/>
        </w:rPr>
      </w:pPr>
      <w:r>
        <w:rPr>
          <w:rFonts w:cs="B Lotus"/>
          <w:rtl w:val="true"/>
        </w:rPr>
        <w:t>ج</w:t>
      </w:r>
      <w:r>
        <w:rPr>
          <w:rFonts w:cs="B Lotus"/>
          <w:rtl w:val="true"/>
        </w:rPr>
        <w:tab/>
        <w:t>.</w:t>
        <w:tab/>
      </w:r>
      <w:r>
        <w:rPr>
          <w:rFonts w:cs="B Lotus"/>
          <w:rtl w:val="true"/>
        </w:rPr>
        <w:t>قضاوتهاي‌ آگاهانه‌تر در</w:t>
      </w:r>
      <w:r>
        <w:rPr>
          <w:rFonts w:ascii="Times New Roman" w:hAnsi="Times New Roman" w:hint="cs" w:cs="Times New Roman"/>
          <w:rtl w:val="true"/>
        </w:rPr>
        <w:t> </w:t>
      </w:r>
      <w:r>
        <w:rPr>
          <w:rFonts w:cs="B Lotus"/>
          <w:rtl w:val="true"/>
        </w:rPr>
        <w:t>مورد كل‌ واحد تجاري‌</w:t>
      </w:r>
      <w:r>
        <w:rPr>
          <w:rFonts w:cs="B Lotus"/>
          <w:rtl w:val="true"/>
        </w:rPr>
        <w:t>.</w:t>
      </w:r>
    </w:p>
    <w:p>
      <w:pPr>
        <w:pStyle w:val="Faseleh8"/>
        <w:bidi w:val="1"/>
        <w:ind w:end="0"/>
        <w:jc w:val="start"/>
        <w:rPr>
          <w:rFonts w:cs="B Lotus"/>
          <w:sz w:val="22"/>
          <w:szCs w:val="20"/>
        </w:rPr>
      </w:pPr>
      <w:r>
        <w:rPr>
          <w:rFonts w:cs="B Lotus"/>
          <w:sz w:val="22"/>
          <w:szCs w:val="20"/>
          <w:rtl w:val="true"/>
        </w:rPr>
      </w:r>
    </w:p>
    <w:p>
      <w:pPr>
        <w:pStyle w:val="1Lotus"/>
        <w:bidi w:val="1"/>
        <w:spacing w:before="0" w:after="80"/>
        <w:ind w:end="0"/>
        <w:jc w:val="both"/>
        <w:rPr>
          <w:rFonts w:cs="B Lotus"/>
        </w:rPr>
      </w:pPr>
      <w:r>
        <w:rPr>
          <w:rFonts w:cs="B Lotus"/>
        </w:rPr>
        <w:t>2</w:t>
      </w:r>
      <w:r>
        <w:rPr>
          <w:rFonts w:cs="B Lotus"/>
          <w:rtl w:val="true"/>
        </w:rPr>
        <w:t xml:space="preserve"> .</w:t>
        <w:tab/>
      </w:r>
      <w:r>
        <w:rPr>
          <w:rFonts w:cs="B Lotus"/>
          <w:rtl w:val="true"/>
        </w:rPr>
        <w:t>برخي‌ واحدهاي‌ تجاري‌، محصولات‌ و خدمات‌ متنوعي‌ توليد و ارائه‌ مي‌كنند يا در مناطق‌ جغرافيايي‌ متفاوتي‌ فعاليت‌ دارند كه‌ از نرخهاي‌ سودآوري‌، فرصتهاي‌ رشد، انتظارات‌ آتي‌ و مخاطرات‌ مختلفي‌ برخوردارند</w:t>
      </w:r>
      <w:r>
        <w:rPr>
          <w:rFonts w:cs="B Lotus"/>
          <w:rtl w:val="true"/>
        </w:rPr>
        <w:t xml:space="preserve">. </w:t>
      </w:r>
      <w:r>
        <w:rPr>
          <w:rFonts w:cs="B Lotus"/>
          <w:rtl w:val="true"/>
        </w:rPr>
        <w:t>اطلاعات‌ در</w:t>
      </w:r>
      <w:r>
        <w:rPr>
          <w:rFonts w:ascii="Times New Roman" w:hAnsi="Times New Roman" w:hint="cs" w:cs="Times New Roman"/>
          <w:rtl w:val="true"/>
        </w:rPr>
        <w:t> </w:t>
      </w:r>
      <w:r>
        <w:rPr>
          <w:rFonts w:cs="B Lotus"/>
          <w:rtl w:val="true"/>
        </w:rPr>
        <w:t>مورد انواع‌ مختلف‌ محصولات‌ و خدمات‌ يك‌ واحد تجاري‌ و عمليات‌ آن‌ در مناطق‌ جغرافيايي‌ متفاوت‌، كه‌ اغلب‌ اطلاعات‌ قسمت‌ ناميده‌ مي‌شود، براي‌ ارزيابي‌ مخاطرات‌ و بازده‌هاي‌ يك‌ واحد تجاري‌ مفيد است‌</w:t>
      </w:r>
      <w:r>
        <w:rPr>
          <w:rFonts w:cs="B Lotus"/>
          <w:rtl w:val="true"/>
        </w:rPr>
        <w:t xml:space="preserve">. </w:t>
      </w:r>
    </w:p>
    <w:p>
      <w:pPr>
        <w:pStyle w:val="Heading1"/>
        <w:bidi w:val="1"/>
        <w:ind w:hanging="0" w:start="0" w:end="0"/>
        <w:jc w:val="start"/>
        <w:rPr>
          <w:rFonts w:cs="B Zar"/>
        </w:rPr>
      </w:pPr>
      <w:r>
        <w:rPr>
          <w:rFonts w:cs="B Zar"/>
          <w:rtl w:val="true"/>
        </w:rPr>
        <w:t>دامنه‌ كاربرد</w:t>
      </w:r>
    </w:p>
    <w:p>
      <w:pPr>
        <w:pStyle w:val="1Traffic"/>
        <w:bidi w:val="1"/>
        <w:ind w:end="0"/>
        <w:jc w:val="both"/>
        <w:rPr>
          <w:rFonts w:cs="B Traffic"/>
        </w:rPr>
      </w:pPr>
      <w:r>
        <w:rPr>
          <w:rFonts w:cs="B Traffic"/>
        </w:rPr>
        <w:t>3</w:t>
      </w:r>
      <w:r>
        <w:rPr>
          <w:rFonts w:cs="B Traffic"/>
          <w:rtl w:val="true"/>
        </w:rPr>
        <w:t xml:space="preserve"> .</w:t>
        <w:tab/>
      </w:r>
      <w:r>
        <w:rPr>
          <w:rFonts w:cs="B Traffic"/>
          <w:rtl w:val="true"/>
        </w:rPr>
        <w:t>كليه‌ واحدهاي‌ تجاري‌ كه‌ اوراق‌ سهام‌ آنها به‌ عموم‌ عرضه‌ مي‌شود يا در</w:t>
      </w:r>
      <w:r>
        <w:rPr>
          <w:rFonts w:ascii="Times New Roman" w:hAnsi="Times New Roman" w:hint="cs" w:cs="Times New Roman"/>
          <w:rtl w:val="true"/>
        </w:rPr>
        <w:t> </w:t>
      </w:r>
      <w:r>
        <w:rPr>
          <w:rFonts w:cs="B Traffic"/>
          <w:rtl w:val="true"/>
        </w:rPr>
        <w:t>جريان‌ انتشار عمومي‌ است‌ بايد الزامات‌ اين‌ استاندارد را رعايت‌ كند</w:t>
      </w:r>
      <w:r>
        <w:rPr>
          <w:rFonts w:cs="B Traffic"/>
          <w:rtl w:val="true"/>
        </w:rPr>
        <w:t>.</w:t>
      </w:r>
    </w:p>
    <w:p>
      <w:pPr>
        <w:pStyle w:val="1Traffic"/>
        <w:bidi w:val="1"/>
        <w:ind w:end="0"/>
        <w:jc w:val="both"/>
        <w:rPr>
          <w:rFonts w:cs="B Traffic" w:hint="cs"/>
        </w:rPr>
      </w:pPr>
      <w:r>
        <w:rPr>
          <w:rFonts w:cs="B Traffic"/>
        </w:rPr>
        <w:t>4</w:t>
      </w:r>
      <w:r>
        <w:rPr>
          <w:rFonts w:cs="B Traffic"/>
          <w:rtl w:val="true"/>
        </w:rPr>
        <w:t xml:space="preserve"> .</w:t>
        <w:tab/>
      </w:r>
      <w:r>
        <w:rPr>
          <w:rFonts w:cs="B Traffic"/>
          <w:rtl w:val="true"/>
        </w:rPr>
        <w:t>ساير واحدهاي‌ تجاري‌ چنانچه‌ داوطلبانه‌ در صورتهاي‌ مالي‌ تهيه‌ شده‌ براساس‌ استانداردهاي‌ حسابداري‌، اطلاعات‌ بر حسب‌ قسمتهاي‌ مختلف‌ را افشا نمايند، بايد الزامات‌ اين‌ استاندارد را به</w:t>
      </w:r>
      <w:r>
        <w:rPr>
          <w:rFonts w:ascii="Times New Roman" w:hAnsi="Times New Roman" w:hint="cs" w:cs="Times New Roman"/>
          <w:rtl w:val="true"/>
        </w:rPr>
        <w:t> </w:t>
      </w:r>
      <w:r>
        <w:rPr>
          <w:rFonts w:cs="B Traffic"/>
          <w:rtl w:val="true"/>
        </w:rPr>
        <w:t>طور كامل‌ رعايت‌ كنند</w:t>
      </w:r>
      <w:r>
        <w:rPr>
          <w:rFonts w:cs="B Traffic"/>
          <w:rtl w:val="true"/>
        </w:rPr>
        <w:t>.</w:t>
      </w:r>
    </w:p>
    <w:p>
      <w:pPr>
        <w:pStyle w:val="1Lotus"/>
        <w:bidi w:val="1"/>
        <w:ind w:end="0"/>
        <w:jc w:val="both"/>
        <w:rPr>
          <w:rFonts w:cs="B Lotus"/>
        </w:rPr>
      </w:pPr>
      <w:r>
        <w:rPr>
          <w:rFonts w:cs="B Lotus"/>
        </w:rPr>
        <w:t>5</w:t>
      </w:r>
      <w:r>
        <w:rPr>
          <w:rFonts w:cs="B Lotus"/>
          <w:rtl w:val="true"/>
        </w:rPr>
        <w:t xml:space="preserve"> .</w:t>
        <w:tab/>
      </w:r>
      <w:r>
        <w:rPr>
          <w:rFonts w:cs="B Lotus"/>
          <w:rtl w:val="true"/>
        </w:rPr>
        <w:t>هنگام‌ ارائه‌ مجموعه‌ صورتهاي‌ مالي‌ جداگانه‌ واحد تجاري‌ اصلي‌ همراه‌ صورتهاي‌ مالي‌ تلفيقي‌، اطلاعات‌ مربوط‌ به‌ قسمتها فقط‌ در صورتهاي‌ مالي‌ تلفيقي‌ ارائه‌ مي‌شود</w:t>
      </w:r>
      <w:r>
        <w:rPr>
          <w:rFonts w:cs="B Lotus"/>
          <w:rtl w:val="true"/>
        </w:rPr>
        <w:t>.</w:t>
      </w:r>
    </w:p>
    <w:p>
      <w:pPr>
        <w:pStyle w:val="Heading1"/>
        <w:bidi w:val="1"/>
        <w:ind w:hanging="0" w:start="0" w:end="0"/>
        <w:jc w:val="start"/>
        <w:rPr>
          <w:rFonts w:cs="B Zar"/>
        </w:rPr>
      </w:pPr>
      <w:r>
        <w:rPr>
          <w:rFonts w:cs="B Zar"/>
          <w:rtl w:val="true"/>
        </w:rPr>
        <w:t>تعاريف‌</w:t>
      </w:r>
    </w:p>
    <w:p>
      <w:pPr>
        <w:pStyle w:val="1TrafficBefaSatr"/>
        <w:bidi w:val="1"/>
        <w:ind w:end="0"/>
        <w:jc w:val="both"/>
        <w:rPr>
          <w:rFonts w:cs="B Traffic"/>
        </w:rPr>
      </w:pPr>
      <w:r>
        <w:rPr>
          <w:rFonts w:cs="B Traffic"/>
        </w:rPr>
        <w:t>6</w:t>
      </w:r>
      <w:r>
        <w:rPr>
          <w:rFonts w:cs="B Traffic"/>
          <w:rtl w:val="true"/>
        </w:rPr>
        <w:t xml:space="preserve"> .</w:t>
        <w:tab/>
      </w:r>
      <w:r>
        <w:rPr>
          <w:rFonts w:cs="B Traffic"/>
          <w:rtl w:val="true"/>
        </w:rPr>
        <w:t xml:space="preserve">اصطلاحات‌ ذيل‌ در اين‌ استاندارد با معاني‌ مشخص‌ زير بكار رفته‌ است‌ </w:t>
      </w:r>
      <w:r>
        <w:rPr>
          <w:rFonts w:cs="B Traffic"/>
          <w:rtl w:val="true"/>
        </w:rPr>
        <w:t>:</w:t>
      </w:r>
    </w:p>
    <w:p>
      <w:pPr>
        <w:pStyle w:val="1TrafficBullet"/>
        <w:numPr>
          <w:ilvl w:val="0"/>
          <w:numId w:val="12"/>
        </w:numPr>
        <w:bidi w:val="1"/>
        <w:spacing w:before="0" w:after="40"/>
        <w:ind w:hanging="284" w:start="851" w:end="0"/>
        <w:jc w:val="both"/>
        <w:rPr>
          <w:rFonts w:cs="B Traffic"/>
        </w:rPr>
      </w:pPr>
      <w:r>
        <w:rPr>
          <w:rStyle w:val="Default3Unedrline"/>
          <w:rFonts w:cs="B Traffic"/>
          <w:bCs w:val="false"/>
          <w:u w:val="none"/>
          <w:rtl w:val="true"/>
        </w:rPr>
        <w:t>قسمت‌ تجاري</w:t>
      </w:r>
      <w:r>
        <w:rPr>
          <w:rFonts w:cs="B Traffic"/>
          <w:rtl w:val="true"/>
        </w:rPr>
        <w:t>‌</w:t>
      </w:r>
      <w:r>
        <w:rPr>
          <w:rFonts w:hint="cs" w:cs="B Traffic"/>
          <w:rtl w:val="true"/>
        </w:rPr>
        <w:t xml:space="preserve"> </w:t>
      </w:r>
      <w:r>
        <w:rPr>
          <w:rFonts w:cs="B Traffic" w:hint="cs"/>
          <w:rtl w:val="true"/>
        </w:rPr>
        <w:t xml:space="preserve">: </w:t>
      </w:r>
      <w:r>
        <w:rPr>
          <w:rFonts w:cs="B Traffic"/>
          <w:rtl w:val="true"/>
        </w:rPr>
        <w:t>جزئي‌ قابل‌ تفكيك‌ از واحد تجاري‌ است‌ كه‌ يك‌ محصول‌ يا خدمت‌ يا گروهي‌ از محصولات‌ يا خدمات‌ مرتبط‌ را ارائه‌ مي‌كند و داراي‌ مخاطره‌ و بازده‌اي‌ متفاوت‌ از ساير قسمتهاي‌ واحد تجاري‌ است‌</w:t>
      </w:r>
      <w:r>
        <w:rPr>
          <w:rFonts w:cs="B Traffic"/>
          <w:rtl w:val="true"/>
        </w:rPr>
        <w:t xml:space="preserve">. </w:t>
      </w:r>
      <w:r>
        <w:rPr>
          <w:rFonts w:cs="B Traffic"/>
          <w:rtl w:val="true"/>
        </w:rPr>
        <w:t>عوامل‌ زير بايد در تعيين‌ محصولات‌ و خدمات‌ مرتبط‌ در</w:t>
      </w:r>
      <w:r>
        <w:rPr>
          <w:rFonts w:ascii="Times New Roman" w:hAnsi="Times New Roman" w:hint="cs" w:cs="Times New Roman"/>
          <w:rtl w:val="true"/>
        </w:rPr>
        <w:t> </w:t>
      </w:r>
      <w:r>
        <w:rPr>
          <w:rFonts w:cs="B Traffic"/>
          <w:rtl w:val="true"/>
        </w:rPr>
        <w:t>نظر گرفته‌ شود</w:t>
      </w:r>
      <w:r>
        <w:rPr>
          <w:rFonts w:ascii="Times New Roman" w:hAnsi="Times New Roman" w:hint="cs" w:cs="Times New Roman"/>
          <w:sz w:val="12"/>
          <w:szCs w:val="14"/>
          <w:rtl w:val="true"/>
        </w:rPr>
        <w:t> </w:t>
      </w:r>
      <w:r>
        <w:rPr>
          <w:rFonts w:cs="B Traffic"/>
          <w:rtl w:val="true"/>
        </w:rPr>
        <w:t>:</w:t>
      </w:r>
    </w:p>
    <w:p>
      <w:pPr>
        <w:pStyle w:val="1TrafficBulletAlef"/>
        <w:spacing w:before="0" w:after="40"/>
        <w:ind w:end="0"/>
        <w:jc w:val="start"/>
        <w:rPr>
          <w:rFonts w:cs="B Traffic"/>
        </w:rPr>
      </w:pPr>
      <w:r>
        <w:rPr>
          <w:rFonts w:cs="B Traffic"/>
          <w:rtl w:val="true"/>
        </w:rPr>
        <w:t>الف</w:t>
      </w:r>
      <w:r>
        <w:rPr>
          <w:rFonts w:hint="cs" w:cs="B Traffic"/>
          <w:sz w:val="16"/>
          <w:szCs w:val="18"/>
          <w:rtl w:val="true"/>
        </w:rPr>
        <w:t xml:space="preserve"> </w:t>
      </w:r>
      <w:r>
        <w:rPr>
          <w:rFonts w:cs="B Traffic"/>
          <w:rtl w:val="true"/>
        </w:rPr>
        <w:t>.</w:t>
      </w:r>
      <w:r>
        <w:rPr>
          <w:rFonts w:cs="B Traffic" w:hint="cs"/>
          <w:rtl w:val="true"/>
        </w:rPr>
        <w:tab/>
      </w:r>
      <w:r>
        <w:rPr>
          <w:rFonts w:cs="B Traffic"/>
          <w:rtl w:val="true"/>
        </w:rPr>
        <w:t>ماهيت‌ محصولات‌ يا خدمات‌،</w:t>
      </w:r>
    </w:p>
    <w:p>
      <w:pPr>
        <w:pStyle w:val="1TrafficBulletAlef"/>
        <w:spacing w:before="0" w:after="40"/>
        <w:ind w:end="0"/>
        <w:jc w:val="start"/>
        <w:rPr>
          <w:rFonts w:cs="B Traffic"/>
        </w:rPr>
      </w:pPr>
      <w:r>
        <w:rPr>
          <w:rFonts w:cs="B Traffic"/>
          <w:rtl w:val="true"/>
        </w:rPr>
        <w:t>ب</w:t>
      </w:r>
      <w:r>
        <w:rPr>
          <w:rFonts w:cs="B Traffic"/>
          <w:rtl w:val="true"/>
        </w:rPr>
        <w:tab/>
      </w:r>
      <w:r>
        <w:rPr>
          <w:rFonts w:cs="B Traffic" w:hint="eastAsia"/>
          <w:rtl w:val="true"/>
        </w:rPr>
        <w:t>‌</w:t>
      </w:r>
      <w:r>
        <w:rPr>
          <w:rFonts w:cs="B Traffic"/>
          <w:rtl w:val="true"/>
        </w:rPr>
        <w:t>.</w:t>
        <w:tab/>
      </w:r>
      <w:r>
        <w:rPr>
          <w:rFonts w:cs="B Traffic"/>
          <w:rtl w:val="true"/>
        </w:rPr>
        <w:t>ماهيت‌ فرآيندهاي‌ توليد،</w:t>
      </w:r>
    </w:p>
    <w:p>
      <w:pPr>
        <w:pStyle w:val="1TrafficBulletAlef"/>
        <w:spacing w:before="0" w:after="40"/>
        <w:ind w:end="0"/>
        <w:jc w:val="start"/>
        <w:rPr>
          <w:rFonts w:cs="B Traffic"/>
        </w:rPr>
      </w:pPr>
      <w:r>
        <w:rPr>
          <w:rFonts w:cs="B Traffic"/>
          <w:rtl w:val="true"/>
        </w:rPr>
        <w:t>ج</w:t>
      </w:r>
      <w:r>
        <w:rPr>
          <w:rFonts w:cs="B Traffic"/>
          <w:rtl w:val="true"/>
        </w:rPr>
        <w:tab/>
      </w:r>
      <w:r>
        <w:rPr>
          <w:rFonts w:cs="B Traffic" w:hint="eastAsia"/>
          <w:rtl w:val="true"/>
        </w:rPr>
        <w:t>‌</w:t>
      </w:r>
      <w:r>
        <w:rPr>
          <w:rFonts w:cs="B Traffic"/>
          <w:rtl w:val="true"/>
        </w:rPr>
        <w:t>.</w:t>
        <w:tab/>
      </w:r>
      <w:r>
        <w:rPr>
          <w:rFonts w:cs="B Traffic"/>
          <w:rtl w:val="true"/>
        </w:rPr>
        <w:t>نوع‌ يا طبقه‌ مشتريان‌ براي‌ محصولات‌ يا خدمات‌،</w:t>
      </w:r>
    </w:p>
    <w:p>
      <w:pPr>
        <w:pStyle w:val="1TrafficBulletAlef"/>
        <w:spacing w:before="0" w:after="40"/>
        <w:ind w:end="0"/>
        <w:jc w:val="start"/>
        <w:rPr>
          <w:rFonts w:cs="B Traffic"/>
        </w:rPr>
      </w:pPr>
      <w:r>
        <w:rPr>
          <w:rFonts w:cs="B Traffic"/>
          <w:rtl w:val="true"/>
        </w:rPr>
        <w:t>د</w:t>
      </w:r>
      <w:r>
        <w:rPr>
          <w:rFonts w:cs="B Traffic"/>
          <w:rtl w:val="true"/>
        </w:rPr>
        <w:tab/>
      </w:r>
      <w:r>
        <w:rPr>
          <w:rFonts w:cs="B Traffic" w:hint="eastAsia"/>
          <w:rtl w:val="true"/>
        </w:rPr>
        <w:t>‌</w:t>
      </w:r>
      <w:r>
        <w:rPr>
          <w:rFonts w:cs="B Traffic"/>
          <w:rtl w:val="true"/>
        </w:rPr>
        <w:t>.</w:t>
        <w:tab/>
      </w:r>
      <w:r>
        <w:rPr>
          <w:rFonts w:cs="B Traffic"/>
          <w:rtl w:val="true"/>
        </w:rPr>
        <w:t>روشهاي‌ توزيع‌ محصولات‌ يا ارائه‌ خدمات‌، و</w:t>
      </w:r>
    </w:p>
    <w:p>
      <w:pPr>
        <w:pStyle w:val="1TrafficBulletAlef"/>
        <w:spacing w:before="0" w:after="40"/>
        <w:ind w:end="0"/>
        <w:jc w:val="start"/>
        <w:rPr>
          <w:rFonts w:cs="B Traffic"/>
        </w:rPr>
      </w:pPr>
      <w:r>
        <w:rPr>
          <w:rFonts w:cs="B Traffic"/>
          <w:rtl w:val="true"/>
        </w:rPr>
        <w:t>ﻫ</w:t>
      </w:r>
      <w:r>
        <w:rPr>
          <w:rFonts w:cs="B Traffic"/>
          <w:rtl w:val="true"/>
        </w:rPr>
        <w:tab/>
      </w:r>
      <w:r>
        <w:rPr>
          <w:rFonts w:cs="B Traffic" w:hint="eastAsia"/>
          <w:rtl w:val="true"/>
        </w:rPr>
        <w:t>‌</w:t>
      </w:r>
      <w:r>
        <w:rPr>
          <w:rFonts w:cs="B Traffic"/>
          <w:rtl w:val="true"/>
        </w:rPr>
        <w:t>.</w:t>
        <w:tab/>
      </w:r>
      <w:r>
        <w:rPr>
          <w:rFonts w:cs="B Traffic"/>
          <w:rtl w:val="true"/>
        </w:rPr>
        <w:t>ماهيت‌ مقررات‌ مربوط‌، براي‌ مثال‌، مقررات‌ بانكي‌ و بيمه‌اي‌</w:t>
      </w:r>
      <w:r>
        <w:rPr>
          <w:rFonts w:cs="B Traffic"/>
          <w:rtl w:val="true"/>
        </w:rPr>
        <w:t>.</w:t>
      </w:r>
    </w:p>
    <w:p>
      <w:pPr>
        <w:pStyle w:val="Faseleh8"/>
        <w:bidi w:val="1"/>
        <w:ind w:end="0"/>
        <w:jc w:val="start"/>
        <w:rPr>
          <w:rFonts w:cs="B Lotus"/>
        </w:rPr>
      </w:pPr>
      <w:r>
        <w:rPr>
          <w:rFonts w:cs="B Lotus"/>
          <w:rtl w:val="true"/>
        </w:rPr>
      </w:r>
    </w:p>
    <w:p>
      <w:pPr>
        <w:pStyle w:val="1TrafficBullet"/>
        <w:numPr>
          <w:ilvl w:val="0"/>
          <w:numId w:val="12"/>
        </w:numPr>
        <w:bidi w:val="1"/>
        <w:ind w:hanging="284" w:start="851" w:end="0"/>
        <w:jc w:val="both"/>
        <w:rPr>
          <w:rFonts w:cs="B Traffic"/>
        </w:rPr>
      </w:pPr>
      <w:r>
        <w:rPr>
          <w:rStyle w:val="Default3Unedrline"/>
          <w:rFonts w:cs="B Traffic"/>
          <w:bCs w:val="false"/>
          <w:u w:val="none"/>
          <w:rtl w:val="true"/>
        </w:rPr>
        <w:t>قسمت‌ جغرافيايي</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rtl w:val="true"/>
        </w:rPr>
        <w:t>جزيي‌ قابل‌ تفكيك‌ از واحد تجاري‌ است‌ كه‌ به‌ ارائه‌ محصولات‌ يا خدمات‌ در منطقه‌ جغرافيايي‌ مشخصي‌ مشتمل‌ بر يك‌ كشور يا گروهي‌ از كشورها اشتغال‌ دارد و داراي‌ مخاطره‌ و بازده‌اي‌ متفاوت‌ از اجزايي‌ است‌ كه‌ در ساير مناطق‌ جغرافيايي‌ فعاليت‌ مي‌كنند</w:t>
      </w:r>
      <w:r>
        <w:rPr>
          <w:rFonts w:cs="B Traffic"/>
          <w:rtl w:val="true"/>
        </w:rPr>
        <w:t xml:space="preserve">. </w:t>
      </w:r>
      <w:r>
        <w:rPr>
          <w:rFonts w:cs="B Traffic"/>
          <w:rtl w:val="true"/>
        </w:rPr>
        <w:t>عوامل‌ زير بايد در تشخيص‌ قسمتهاي‌ جغرافيايي‌ در</w:t>
      </w:r>
      <w:r>
        <w:rPr>
          <w:rFonts w:ascii="Times New Roman" w:hAnsi="Times New Roman" w:hint="cs" w:cs="Times New Roman"/>
          <w:rtl w:val="true"/>
        </w:rPr>
        <w:t> </w:t>
      </w:r>
      <w:r>
        <w:rPr>
          <w:rFonts w:cs="B Traffic"/>
          <w:rtl w:val="true"/>
        </w:rPr>
        <w:t>نظر گرفته‌ شود</w:t>
      </w:r>
      <w:r>
        <w:rPr>
          <w:rFonts w:cs="B Traffic"/>
          <w:rtl w:val="true"/>
        </w:rPr>
        <w:t>:</w:t>
      </w:r>
    </w:p>
    <w:p>
      <w:pPr>
        <w:pStyle w:val="1TrafficBulletAlef"/>
        <w:tabs>
          <w:tab w:val="clear" w:pos="1191"/>
          <w:tab w:val="left" w:pos="1185" w:leader="none"/>
        </w:tabs>
        <w:ind w:end="0"/>
        <w:jc w:val="start"/>
        <w:rPr>
          <w:rFonts w:cs="B Traffic"/>
        </w:rPr>
      </w:pPr>
      <w:r>
        <w:rPr>
          <w:rFonts w:cs="B Traffic"/>
          <w:rtl w:val="true"/>
        </w:rPr>
        <w:t>الف</w:t>
      </w:r>
      <w:r>
        <w:rPr>
          <w:rFonts w:hint="cs" w:cs="B Traffic"/>
          <w:sz w:val="14"/>
          <w:szCs w:val="16"/>
          <w:rtl w:val="true"/>
        </w:rPr>
        <w:t xml:space="preserve"> </w:t>
      </w:r>
      <w:r>
        <w:rPr>
          <w:rFonts w:cs="B Traffic"/>
          <w:rtl w:val="true"/>
        </w:rPr>
        <w:t>.</w:t>
      </w:r>
      <w:r>
        <w:rPr>
          <w:rFonts w:cs="B Traffic" w:hint="cs"/>
          <w:rtl w:val="true"/>
        </w:rPr>
        <w:tab/>
      </w:r>
      <w:r>
        <w:rPr>
          <w:rFonts w:cs="B Traffic"/>
          <w:rtl w:val="true"/>
        </w:rPr>
        <w:t>تشابه‌ شرايط‌ اقتصادي‌ و سياسي‌،</w:t>
      </w:r>
    </w:p>
    <w:p>
      <w:pPr>
        <w:pStyle w:val="1TrafficBulletAlef"/>
        <w:spacing w:before="0" w:after="40"/>
        <w:ind w:end="0"/>
        <w:jc w:val="start"/>
        <w:rPr>
          <w:rFonts w:cs="B Traffic"/>
        </w:rPr>
      </w:pPr>
      <w:r>
        <w:rPr>
          <w:rFonts w:cs="B Traffic"/>
          <w:rtl w:val="true"/>
        </w:rPr>
        <w:t>ب</w:t>
      </w:r>
      <w:r>
        <w:rPr>
          <w:rFonts w:cs="B Traffic"/>
          <w:rtl w:val="true"/>
        </w:rPr>
        <w:tab/>
      </w:r>
      <w:r>
        <w:rPr>
          <w:rFonts w:cs="B Traffic" w:hint="eastAsia"/>
          <w:rtl w:val="true"/>
        </w:rPr>
        <w:t>‌</w:t>
      </w:r>
      <w:r>
        <w:rPr>
          <w:rFonts w:cs="B Traffic"/>
          <w:rtl w:val="true"/>
        </w:rPr>
        <w:t>.</w:t>
        <w:tab/>
      </w:r>
      <w:r>
        <w:rPr>
          <w:rFonts w:cs="B Traffic"/>
          <w:rtl w:val="true"/>
        </w:rPr>
        <w:t xml:space="preserve">روابط‌ بين‌ عمليات‌ در مناطق‌ جغرافيايي‌ مختلف‌، </w:t>
      </w:r>
    </w:p>
    <w:p>
      <w:pPr>
        <w:pStyle w:val="1TrafficBulletAlef"/>
        <w:tabs>
          <w:tab w:val="clear" w:pos="1191"/>
          <w:tab w:val="left" w:pos="1185" w:leader="none"/>
        </w:tabs>
        <w:spacing w:before="0" w:after="40"/>
        <w:ind w:end="0"/>
        <w:jc w:val="start"/>
        <w:rPr>
          <w:rFonts w:cs="B Traffic"/>
        </w:rPr>
      </w:pPr>
      <w:r>
        <w:rPr>
          <w:rFonts w:cs="B Traffic"/>
          <w:rtl w:val="true"/>
        </w:rPr>
        <w:t>ج</w:t>
      </w:r>
      <w:r>
        <w:rPr>
          <w:rFonts w:cs="B Traffic"/>
          <w:rtl w:val="true"/>
        </w:rPr>
        <w:tab/>
      </w:r>
      <w:r>
        <w:rPr>
          <w:rFonts w:cs="B Traffic" w:hint="eastAsia"/>
          <w:rtl w:val="true"/>
        </w:rPr>
        <w:t>‌</w:t>
      </w:r>
      <w:r>
        <w:rPr>
          <w:rFonts w:cs="B Traffic"/>
          <w:rtl w:val="true"/>
        </w:rPr>
        <w:t>.</w:t>
        <w:tab/>
      </w:r>
      <w:r>
        <w:rPr>
          <w:rFonts w:cs="B Traffic"/>
          <w:rtl w:val="true"/>
        </w:rPr>
        <w:t>مجاورت‌ عمليات‌،</w:t>
      </w:r>
    </w:p>
    <w:p>
      <w:pPr>
        <w:pStyle w:val="1TrafficBulletAlef"/>
        <w:tabs>
          <w:tab w:val="clear" w:pos="1191"/>
          <w:tab w:val="left" w:pos="1185" w:leader="none"/>
        </w:tabs>
        <w:spacing w:before="0" w:after="40"/>
        <w:ind w:end="0"/>
        <w:jc w:val="start"/>
        <w:rPr>
          <w:rFonts w:cs="B Traffic"/>
        </w:rPr>
      </w:pPr>
      <w:r>
        <w:rPr>
          <w:rFonts w:cs="B Traffic"/>
          <w:rtl w:val="true"/>
        </w:rPr>
        <w:t>د</w:t>
      </w:r>
      <w:r>
        <w:rPr>
          <w:rFonts w:cs="B Traffic"/>
          <w:rtl w:val="true"/>
        </w:rPr>
        <w:tab/>
      </w:r>
      <w:r>
        <w:rPr>
          <w:rFonts w:cs="B Traffic" w:hint="eastAsia"/>
          <w:rtl w:val="true"/>
        </w:rPr>
        <w:t>‌</w:t>
      </w:r>
      <w:r>
        <w:rPr>
          <w:rFonts w:cs="B Traffic"/>
          <w:rtl w:val="true"/>
        </w:rPr>
        <w:t>.</w:t>
        <w:tab/>
      </w:r>
      <w:r>
        <w:rPr>
          <w:rFonts w:cs="B Traffic"/>
          <w:rtl w:val="true"/>
        </w:rPr>
        <w:t xml:space="preserve">مخاطرات‌ خاص‌ ناشي‌ از عمليات‌ در مناطق‌ مشخص‌، </w:t>
      </w:r>
    </w:p>
    <w:p>
      <w:pPr>
        <w:pStyle w:val="1TrafficBulletAlef"/>
        <w:tabs>
          <w:tab w:val="clear" w:pos="1191"/>
          <w:tab w:val="left" w:pos="1185" w:leader="none"/>
        </w:tabs>
        <w:spacing w:before="0" w:after="40"/>
        <w:ind w:end="0"/>
        <w:jc w:val="start"/>
        <w:rPr>
          <w:rFonts w:cs="B Traffic"/>
        </w:rPr>
      </w:pPr>
      <w:r>
        <w:rPr>
          <w:rFonts w:cs="B Traffic"/>
          <w:rtl w:val="true"/>
        </w:rPr>
        <w:t>ﻫ</w:t>
      </w:r>
      <w:r>
        <w:rPr>
          <w:rFonts w:cs="B Traffic" w:hint="cs"/>
          <w:rtl w:val="true"/>
        </w:rPr>
        <w:tab/>
      </w:r>
      <w:r>
        <w:rPr>
          <w:rFonts w:cs="B Traffic"/>
          <w:rtl w:val="true"/>
        </w:rPr>
        <w:t>.</w:t>
      </w:r>
      <w:r>
        <w:rPr>
          <w:rFonts w:cs="B Traffic" w:hint="cs"/>
          <w:rtl w:val="true"/>
        </w:rPr>
        <w:tab/>
      </w:r>
      <w:r>
        <w:rPr>
          <w:rFonts w:cs="B Traffic"/>
          <w:rtl w:val="true"/>
        </w:rPr>
        <w:t>مقررات‌ كنترل‌ ارز، و</w:t>
      </w:r>
    </w:p>
    <w:p>
      <w:pPr>
        <w:pStyle w:val="1TrafficBulletAlef"/>
        <w:tabs>
          <w:tab w:val="clear" w:pos="1191"/>
          <w:tab w:val="left" w:pos="1185" w:leader="none"/>
        </w:tabs>
        <w:spacing w:before="0" w:after="40"/>
        <w:ind w:end="0"/>
        <w:jc w:val="start"/>
        <w:rPr>
          <w:rFonts w:cs="B Traffic"/>
        </w:rPr>
      </w:pPr>
      <w:r>
        <w:rPr>
          <w:rFonts w:cs="B Traffic"/>
          <w:rtl w:val="true"/>
        </w:rPr>
        <w:t>و</w:t>
      </w:r>
      <w:r>
        <w:rPr>
          <w:rFonts w:cs="B Traffic"/>
          <w:rtl w:val="true"/>
        </w:rPr>
        <w:tab/>
      </w:r>
      <w:r>
        <w:rPr>
          <w:rFonts w:cs="B Traffic" w:hint="eastAsia"/>
          <w:rtl w:val="true"/>
        </w:rPr>
        <w:t>‌</w:t>
      </w:r>
      <w:r>
        <w:rPr>
          <w:rFonts w:cs="B Traffic"/>
          <w:rtl w:val="true"/>
        </w:rPr>
        <w:t>.</w:t>
        <w:tab/>
      </w:r>
      <w:r>
        <w:rPr>
          <w:rFonts w:cs="B Traffic"/>
          <w:rtl w:val="true"/>
        </w:rPr>
        <w:t>مخاطرات‌ نوسانات‌ ارزي‌</w:t>
      </w:r>
      <w:r>
        <w:rPr>
          <w:rFonts w:cs="B Traffic"/>
          <w:rtl w:val="true"/>
        </w:rPr>
        <w:t xml:space="preserve">. </w:t>
      </w:r>
    </w:p>
    <w:p>
      <w:pPr>
        <w:pStyle w:val="Faseleh4"/>
        <w:bidi w:val="1"/>
        <w:ind w:end="0"/>
        <w:jc w:val="start"/>
        <w:rPr>
          <w:rFonts w:cs="B Lotus"/>
          <w:sz w:val="22"/>
          <w:szCs w:val="20"/>
        </w:rPr>
      </w:pPr>
      <w:r>
        <w:rPr>
          <w:rFonts w:cs="B Lotus"/>
          <w:sz w:val="22"/>
          <w:szCs w:val="20"/>
          <w:rtl w:val="true"/>
        </w:rPr>
      </w:r>
    </w:p>
    <w:p>
      <w:pPr>
        <w:pStyle w:val="1TrafficBullet"/>
        <w:numPr>
          <w:ilvl w:val="0"/>
          <w:numId w:val="12"/>
        </w:numPr>
        <w:bidi w:val="1"/>
        <w:ind w:hanging="284" w:start="851" w:end="0"/>
        <w:jc w:val="both"/>
        <w:rPr>
          <w:rFonts w:cs="B Traffic"/>
          <w:spacing w:val="-8"/>
        </w:rPr>
      </w:pPr>
      <w:r>
        <w:rPr>
          <w:rStyle w:val="Default3Unedrline"/>
          <w:rFonts w:cs="B Traffic"/>
          <w:bCs w:val="false"/>
          <w:u w:val="none"/>
          <w:rtl w:val="true"/>
        </w:rPr>
        <w:t>قسمت‌ قابل‌ گزار</w:t>
      </w:r>
      <w:r>
        <w:rPr>
          <w:rStyle w:val="Default3Unedrline"/>
          <w:rFonts w:hint="cs" w:cs="B Traffic"/>
          <w:bCs w:val="false"/>
          <w:u w:val="none"/>
          <w:rtl w:val="true"/>
        </w:rPr>
        <w:t>ش</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 xml:space="preserve">: </w:t>
      </w:r>
      <w:r>
        <w:rPr>
          <w:rFonts w:cs="B Traffic"/>
          <w:spacing w:val="-8"/>
          <w:rtl w:val="true"/>
        </w:rPr>
        <w:t>قسمتي‌ تجاري‌ يا جغرافيايي‌ است‌ كه‌ بر مبناي‌ تعاريف‌ پيشگفته‌ مشخص‌ مي‌شود و براساس‌ اين‌ استاندارد، افشاي‌ اطلاعات‌ قسمت‌ در</w:t>
      </w:r>
      <w:r>
        <w:rPr>
          <w:rFonts w:ascii="Times New Roman" w:hAnsi="Times New Roman" w:hint="cs" w:cs="Times New Roman"/>
          <w:spacing w:val="-8"/>
          <w:rtl w:val="true"/>
        </w:rPr>
        <w:t> </w:t>
      </w:r>
      <w:r>
        <w:rPr>
          <w:rFonts w:cs="B Traffic"/>
          <w:spacing w:val="-8"/>
          <w:rtl w:val="true"/>
        </w:rPr>
        <w:t>مورد آن‌ ضرورت‌ دارد</w:t>
      </w:r>
      <w:r>
        <w:rPr>
          <w:rFonts w:cs="B Traffic"/>
          <w:spacing w:val="-8"/>
          <w:rtl w:val="true"/>
        </w:rPr>
        <w:t>.</w:t>
      </w:r>
    </w:p>
    <w:p>
      <w:pPr>
        <w:pStyle w:val="1TrafficBullet"/>
        <w:numPr>
          <w:ilvl w:val="0"/>
          <w:numId w:val="12"/>
        </w:numPr>
        <w:bidi w:val="1"/>
        <w:ind w:hanging="284" w:start="851" w:end="0"/>
        <w:jc w:val="both"/>
        <w:rPr>
          <w:rFonts w:cs="B Traffic"/>
        </w:rPr>
      </w:pPr>
      <w:r>
        <w:rPr>
          <w:rStyle w:val="Default3Unedrline"/>
          <w:rFonts w:cs="B Traffic"/>
          <w:bCs w:val="false"/>
          <w:u w:val="none"/>
          <w:rtl w:val="true"/>
        </w:rPr>
        <w:t xml:space="preserve">درآمد عملياتي‌ </w:t>
      </w:r>
      <w:r>
        <w:rPr>
          <w:rStyle w:val="Default3Unedrline"/>
          <w:rFonts w:hint="cs" w:cs="B Traffic"/>
          <w:bCs w:val="false"/>
          <w:u w:val="none"/>
          <w:rtl w:val="true"/>
        </w:rPr>
        <w:t>قسمت</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rtl w:val="true"/>
        </w:rPr>
        <w:t>عبارت‌ است‌ از درآمد حاصل‌ از فعاليتهاي‌ اصلي‌ و مستمر كه‌ مستقيماً قابل‌ انتساب‌ يا برمبنايي‌ منطقي‌، قابل‌ تخصيص‌ به‌ قسمت‌ است‌ اعم‌ از اينكه‌ از فروش‌ به‌ مشتريان‌ برون‌ سازماني‌ يا معاملات‌ با ساير قسمتهاي‌ همان‌ واحد تجاري‌ ناشي</w:t>
      </w:r>
      <w:r>
        <w:rPr>
          <w:rFonts w:hint="cs" w:cs="B Traffic"/>
          <w:rtl w:val="true"/>
        </w:rPr>
        <w:t xml:space="preserve"> </w:t>
      </w:r>
      <w:r>
        <w:rPr>
          <w:rFonts w:cs="B Traffic"/>
          <w:rtl w:val="true"/>
        </w:rPr>
        <w:t>‌شده‌ باشد</w:t>
      </w:r>
      <w:r>
        <w:rPr>
          <w:rFonts w:cs="B Traffic"/>
          <w:rtl w:val="true"/>
        </w:rPr>
        <w:t>.</w:t>
      </w:r>
    </w:p>
    <w:p>
      <w:pPr>
        <w:pStyle w:val="1TrafficBullet"/>
        <w:numPr>
          <w:ilvl w:val="0"/>
          <w:numId w:val="12"/>
        </w:numPr>
        <w:bidi w:val="1"/>
        <w:ind w:hanging="284" w:start="851" w:end="0"/>
        <w:jc w:val="both"/>
        <w:rPr>
          <w:rFonts w:cs="B Traffic"/>
        </w:rPr>
      </w:pPr>
      <w:r>
        <w:rPr>
          <w:rStyle w:val="Default3Unedrline"/>
          <w:rFonts w:cs="B Traffic"/>
          <w:bCs w:val="false"/>
          <w:u w:val="none"/>
          <w:rtl w:val="true"/>
        </w:rPr>
        <w:t>هزينه‌ عملياتي‌ قسمت</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rtl w:val="true"/>
        </w:rPr>
        <w:t>عبارت‌ است‌ از هزينه‌هاي‌ مرتبط‌ با فعاليتهاي‌ اصلي‌ و مستمر كه‌ مستقيماً قابل‌ انتساب‌ يا بر مبنايي‌ منطقي‌ قابل‌ تخصيص‌ به‌ قسمت‌ است‌ اعم‌ از اينكه‌ مرتبط‌ با فروش‌ به‌ مشتريان‌ برون‌ سازماني‌ يا معاملات‌ با ساير قسمتهاي‌ همان‌ واحد تجاري‌ باشد</w:t>
      </w:r>
      <w:r>
        <w:rPr>
          <w:rFonts w:cs="B Traffic"/>
          <w:rtl w:val="true"/>
        </w:rPr>
        <w:t>.</w:t>
      </w:r>
    </w:p>
    <w:p>
      <w:pPr>
        <w:pStyle w:val="1TrafficBullet"/>
        <w:numPr>
          <w:ilvl w:val="0"/>
          <w:numId w:val="12"/>
        </w:numPr>
        <w:bidi w:val="1"/>
        <w:ind w:hanging="284" w:start="851" w:end="0"/>
        <w:jc w:val="both"/>
        <w:rPr>
          <w:rFonts w:cs="B Traffic"/>
        </w:rPr>
      </w:pPr>
      <w:r>
        <w:rPr>
          <w:rStyle w:val="Default3Unedrline"/>
          <w:rFonts w:cs="B Traffic"/>
          <w:bCs w:val="false"/>
          <w:u w:val="none"/>
          <w:rtl w:val="true"/>
        </w:rPr>
        <w:t>نتيجه‌ عمليات‌ قسمت</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spacing w:val="-8"/>
          <w:rtl w:val="true"/>
        </w:rPr>
        <w:t>عبارت‌ از درآمد عملياتي‌ قسمت‌ پس‌ از كسر هزينه‌ عملياتي‌ آن‌ است‌</w:t>
      </w:r>
      <w:r>
        <w:rPr>
          <w:rFonts w:cs="B Traffic"/>
          <w:spacing w:val="-8"/>
          <w:rtl w:val="true"/>
        </w:rPr>
        <w:t>.</w:t>
      </w:r>
      <w:r>
        <w:rPr>
          <w:rFonts w:cs="B Traffic"/>
          <w:rtl w:val="true"/>
        </w:rPr>
        <w:t xml:space="preserve"> </w:t>
      </w:r>
    </w:p>
    <w:p>
      <w:pPr>
        <w:pStyle w:val="1TrafficBullet"/>
        <w:numPr>
          <w:ilvl w:val="0"/>
          <w:numId w:val="12"/>
        </w:numPr>
        <w:bidi w:val="1"/>
        <w:ind w:hanging="284" w:start="851" w:end="0"/>
        <w:jc w:val="both"/>
        <w:rPr>
          <w:rFonts w:cs="B Traffic"/>
        </w:rPr>
      </w:pPr>
      <w:r>
        <w:rPr>
          <w:rStyle w:val="Default3Unedrline"/>
          <w:rFonts w:cs="B Traffic"/>
          <w:bCs w:val="false"/>
          <w:u w:val="none"/>
          <w:rtl w:val="true"/>
        </w:rPr>
        <w:t>داراييهاي‌ قسمت</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rtl w:val="true"/>
        </w:rPr>
        <w:t>عبارت‌ است‌ از داراييهايي‌ كه‌ به</w:t>
      </w:r>
      <w:r>
        <w:rPr>
          <w:rFonts w:ascii="Times New Roman" w:hAnsi="Times New Roman" w:hint="cs" w:cs="Times New Roman"/>
          <w:rtl w:val="true"/>
        </w:rPr>
        <w:t> </w:t>
      </w:r>
      <w:r>
        <w:rPr>
          <w:rFonts w:cs="B Traffic"/>
          <w:rtl w:val="true"/>
        </w:rPr>
        <w:t>طور مستقيم‌ قابل‌ انتساب‌ يا بر مبنايي‌ منطقي‌ قابل‌ تخصيص‌ به‌ فعاليتهاي‌ عملياتي‌ قسمت‌ باشد</w:t>
      </w:r>
      <w:r>
        <w:rPr>
          <w:rFonts w:cs="B Traffic"/>
          <w:rtl w:val="true"/>
        </w:rPr>
        <w:t>.</w:t>
      </w:r>
    </w:p>
    <w:p>
      <w:pPr>
        <w:pStyle w:val="1TrafficBullet"/>
        <w:numPr>
          <w:ilvl w:val="0"/>
          <w:numId w:val="12"/>
        </w:numPr>
        <w:bidi w:val="1"/>
        <w:ind w:hanging="284" w:start="851" w:end="0"/>
        <w:jc w:val="both"/>
        <w:rPr>
          <w:rFonts w:cs="B Traffic" w:hint="cs"/>
        </w:rPr>
      </w:pPr>
      <w:r>
        <w:rPr>
          <w:rStyle w:val="Default3Unedrline"/>
          <w:rFonts w:cs="B Traffic"/>
          <w:bCs w:val="false"/>
          <w:u w:val="none"/>
          <w:rtl w:val="true"/>
        </w:rPr>
        <w:t>بدهيهاي‌ قسمت</w:t>
      </w:r>
      <w:r>
        <w:rPr>
          <w:rStyle w:val="Default3Unedrline"/>
          <w:rFonts w:ascii="Times New Roman" w:hAnsi="Times New Roman" w:hint="cs" w:cs="Times New Roman"/>
          <w:bCs w:val="false"/>
          <w:u w:val="none"/>
          <w:rtl w:val="true"/>
        </w:rPr>
        <w:t> </w:t>
      </w:r>
      <w:r>
        <w:rPr>
          <w:rStyle w:val="Default3Unedrline"/>
          <w:rFonts w:cs="B Traffic" w:hint="cs"/>
          <w:bCs w:val="false"/>
          <w:u w:val="none"/>
          <w:rtl w:val="true"/>
        </w:rPr>
        <w:t>:</w:t>
      </w:r>
      <w:r>
        <w:rPr>
          <w:rStyle w:val="Default3Unedrline"/>
          <w:rFonts w:cs="B Traffic" w:hint="cs"/>
          <w:bCs/>
          <w:u w:val="none"/>
          <w:rtl w:val="true"/>
        </w:rPr>
        <w:t xml:space="preserve"> </w:t>
      </w:r>
      <w:r>
        <w:rPr>
          <w:rFonts w:cs="B Traffic"/>
          <w:rtl w:val="true"/>
        </w:rPr>
        <w:t>عبارت‌ است‌ از بدهيهايي‌ كه‌ مستقيماً قابل‌ انتساب‌ و يا بر مبنايي‌ منطقي‌ قابل‌ تخصيص‌ به‌ فعاليتهاي‌ عملياتي‌ قسمت‌ باشد</w:t>
      </w:r>
      <w:r>
        <w:rPr>
          <w:rFonts w:cs="B Traffic"/>
          <w:rtl w:val="true"/>
        </w:rPr>
        <w:t>.</w:t>
      </w:r>
    </w:p>
    <w:p>
      <w:pPr>
        <w:pStyle w:val="Faseleh4"/>
        <w:bidi w:val="1"/>
        <w:ind w:end="0"/>
        <w:jc w:val="start"/>
        <w:rPr>
          <w:rFonts w:cs="B Lotus" w:hint="cs"/>
          <w:sz w:val="16"/>
          <w:szCs w:val="14"/>
        </w:rPr>
      </w:pPr>
      <w:r>
        <w:rPr>
          <w:rFonts w:cs="B Lotus" w:hint="cs"/>
          <w:sz w:val="16"/>
          <w:szCs w:val="14"/>
          <w:rtl w:val="true"/>
        </w:rPr>
      </w:r>
    </w:p>
    <w:p>
      <w:pPr>
        <w:pStyle w:val="1LotusBeFeSatr1"/>
        <w:ind w:end="0"/>
        <w:jc w:val="start"/>
        <w:rPr>
          <w:rFonts w:cs="B Lotus"/>
        </w:rPr>
      </w:pPr>
      <w:r>
        <w:rPr>
          <w:rFonts w:cs="B Lotus"/>
        </w:rPr>
        <w:t>7</w:t>
      </w:r>
      <w:r>
        <w:rPr>
          <w:rFonts w:cs="B Lotus"/>
          <w:rtl w:val="true"/>
        </w:rPr>
        <w:t xml:space="preserve"> .</w:t>
        <w:tab/>
      </w:r>
      <w:r>
        <w:rPr>
          <w:rFonts w:cs="B Lotus"/>
          <w:rtl w:val="true"/>
        </w:rPr>
        <w:t>منشاء اصلي‌ مخاطرات‌ بر چگونگي‌ سازماندهي‌ و اداره‌ واحدهاي‌ تجاري‌ اثر مي‌گذارد</w:t>
      </w:r>
      <w:r>
        <w:rPr>
          <w:rFonts w:cs="B Lotus"/>
          <w:rtl w:val="true"/>
        </w:rPr>
        <w:t xml:space="preserve">. </w:t>
      </w:r>
      <w:r>
        <w:rPr>
          <w:rFonts w:cs="B Lotus"/>
          <w:rtl w:val="true"/>
        </w:rPr>
        <w:t>بنابراين‌، ساختار سازماني‌ و سيستم‌ گزارشگري‌ مالي‌ داخلي‌ واحد تجاري‌ مبنايي‌ براي‌ تشخيص‌ قسمتهاي‌ آن‌ است‌</w:t>
      </w:r>
      <w:r>
        <w:rPr>
          <w:rFonts w:cs="B Lotus"/>
          <w:rtl w:val="true"/>
        </w:rPr>
        <w:t xml:space="preserve">. </w:t>
      </w:r>
      <w:r>
        <w:rPr>
          <w:rFonts w:cs="B Lotus"/>
          <w:rtl w:val="true"/>
        </w:rPr>
        <w:t>مخاطرات‌ و بازده‌هاي‌ يك‌ واحد تجاري‌، هر</w:t>
      </w:r>
      <w:r>
        <w:rPr>
          <w:rFonts w:ascii="Times New Roman" w:hAnsi="Times New Roman" w:hint="cs" w:cs="Times New Roman"/>
          <w:rtl w:val="true"/>
        </w:rPr>
        <w:t> </w:t>
      </w:r>
      <w:r>
        <w:rPr>
          <w:rFonts w:cs="B Lotus"/>
          <w:rtl w:val="true"/>
        </w:rPr>
        <w:t>دو تحت‌ تأثير محل‌ جغرافيايي‌ عمليات‌ و نيز بازارهاي‌ آن‌ قرار مي‌گيرد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نتيجه‌، قسمتهاي‌ جغرافيايي‌ مي‌تواند يكي‌ از دو مورد زير باشد</w:t>
      </w:r>
      <w:r>
        <w:rPr>
          <w:rFonts w:ascii="Times New Roman" w:hAnsi="Times New Roman" w:hint="cs" w:cs="Times New Roman"/>
          <w:rtl w:val="true"/>
        </w:rPr>
        <w:t> </w:t>
      </w:r>
      <w:r>
        <w:rPr>
          <w:rFonts w:cs="B Lotus"/>
          <w:rtl w:val="true"/>
        </w:rPr>
        <w:t>:</w:t>
      </w:r>
    </w:p>
    <w:p>
      <w:pPr>
        <w:pStyle w:val="1LotusAlef"/>
        <w:bidi w:val="1"/>
        <w:ind w:end="0"/>
        <w:jc w:val="both"/>
        <w:rPr>
          <w:rFonts w:cs="B Lotus"/>
        </w:rPr>
      </w:pPr>
      <w:r>
        <w:rPr>
          <w:rFonts w:cs="B Lotus"/>
          <w:rtl w:val="true"/>
        </w:rPr>
        <w:t>الف</w:t>
      </w:r>
      <w:r>
        <w:rPr>
          <w:rFonts w:hint="cs" w:cs="B Lotus"/>
          <w:sz w:val="20"/>
          <w:szCs w:val="22"/>
          <w:rtl w:val="true"/>
        </w:rPr>
        <w:t xml:space="preserve"> </w:t>
      </w:r>
      <w:r>
        <w:rPr>
          <w:rFonts w:cs="B Lotus"/>
          <w:rtl w:val="true"/>
        </w:rPr>
        <w:t>‌</w:t>
      </w:r>
      <w:r>
        <w:rPr>
          <w:rFonts w:cs="B Lotus"/>
          <w:rtl w:val="true"/>
        </w:rPr>
        <w:t>.</w:t>
      </w:r>
      <w:r>
        <w:rPr>
          <w:rFonts w:cs="B Lotus" w:hint="cs"/>
          <w:rtl w:val="true"/>
        </w:rPr>
        <w:tab/>
      </w:r>
      <w:r>
        <w:rPr>
          <w:rFonts w:cs="B Lotus"/>
          <w:rtl w:val="true"/>
        </w:rPr>
        <w:t>محل‌ استقرار تجهيزات‌ توليد يا ارائه‌ خدمت‌ و ساير داراييهاي‌ واحد تجاري‌، يا</w:t>
      </w:r>
    </w:p>
    <w:p>
      <w:pPr>
        <w:pStyle w:val="1LotusAlef"/>
        <w:bidi w:val="1"/>
        <w:ind w:end="0"/>
        <w:jc w:val="both"/>
        <w:rPr>
          <w:rFonts w:cs="B Lotus"/>
        </w:rPr>
      </w:pPr>
      <w:r>
        <w:rPr>
          <w:rFonts w:cs="B Lotus"/>
          <w:rtl w:val="true"/>
        </w:rPr>
        <w:t>ب</w:t>
      </w:r>
      <w:r>
        <w:rPr>
          <w:rFonts w:cs="B Lotus" w:hint="cs"/>
          <w:rtl w:val="true"/>
        </w:rPr>
        <w:tab/>
      </w:r>
      <w:r>
        <w:rPr>
          <w:rFonts w:cs="B Lotus"/>
          <w:rtl w:val="true"/>
        </w:rPr>
        <w:t>.</w:t>
      </w:r>
      <w:r>
        <w:rPr>
          <w:rFonts w:cs="B Lotus" w:hint="cs"/>
          <w:rtl w:val="true"/>
        </w:rPr>
        <w:tab/>
      </w:r>
      <w:r>
        <w:rPr>
          <w:rFonts w:cs="B Lotus"/>
          <w:rtl w:val="true"/>
        </w:rPr>
        <w:t>محل‌ بازارها و مشتريان‌ آن‌</w:t>
      </w:r>
      <w:r>
        <w:rPr>
          <w:rFonts w:cs="B Lotus"/>
          <w:rtl w:val="true"/>
        </w:rPr>
        <w:t>.</w:t>
      </w:r>
    </w:p>
    <w:p>
      <w:pPr>
        <w:pStyle w:val="Faseleh8"/>
        <w:bidi w:val="1"/>
        <w:ind w:end="0"/>
        <w:jc w:val="start"/>
        <w:rPr>
          <w:rFonts w:cs="B Lotus"/>
        </w:rPr>
      </w:pPr>
      <w:r>
        <w:rPr>
          <w:rFonts w:cs="B Lotus"/>
          <w:rtl w:val="true"/>
        </w:rPr>
      </w:r>
    </w:p>
    <w:p>
      <w:pPr>
        <w:pStyle w:val="1Lotus"/>
        <w:bidi w:val="1"/>
        <w:ind w:end="0"/>
        <w:jc w:val="both"/>
        <w:rPr>
          <w:rFonts w:cs="B Lotus"/>
        </w:rPr>
      </w:pPr>
      <w:r>
        <w:rPr>
          <w:rFonts w:cs="B Lotus"/>
        </w:rPr>
        <w:t>8</w:t>
      </w:r>
      <w:r>
        <w:rPr>
          <w:rFonts w:cs="B Lotus" w:hint="cs"/>
          <w:rtl w:val="true"/>
        </w:rPr>
        <w:t xml:space="preserve"> </w:t>
      </w:r>
      <w:r>
        <w:rPr>
          <w:rFonts w:cs="B Lotus"/>
          <w:rtl w:val="true"/>
        </w:rPr>
        <w:t>.</w:t>
        <w:tab/>
      </w:r>
      <w:r>
        <w:rPr>
          <w:rFonts w:cs="B Lotus"/>
          <w:rtl w:val="true"/>
        </w:rPr>
        <w:t>تعيين‌ قسمتهاي‌ تجاري‌ يا جغرافيايي‌ جداگانه‌ نيازمند قضاوت‌ است‌</w:t>
      </w:r>
      <w:r>
        <w:rPr>
          <w:rFonts w:cs="B Lotus"/>
          <w:rtl w:val="true"/>
        </w:rPr>
        <w:t xml:space="preserve">. </w:t>
      </w:r>
      <w:r>
        <w:rPr>
          <w:rFonts w:cs="B Lotus"/>
          <w:rtl w:val="true"/>
        </w:rPr>
        <w:t>مديريت‌ واحد تجاري‌ براي‌ اعمال‌ اين‌ قضاوت‌، هدف‌ گزارشگري‌ اطلاعات‌ مالي‌ قسمت‌ را با</w:t>
      </w:r>
      <w:r>
        <w:rPr>
          <w:rFonts w:ascii="Times New Roman" w:hAnsi="Times New Roman" w:hint="cs" w:cs="Times New Roman"/>
          <w:rtl w:val="true"/>
        </w:rPr>
        <w:t> </w:t>
      </w:r>
      <w:r>
        <w:rPr>
          <w:rFonts w:cs="B Lotus"/>
          <w:rtl w:val="true"/>
        </w:rPr>
        <w:t xml:space="preserve">توجه‌ به‌ اين‌ استاندارد و خصوصيات‌ كيفي‌ اطلاعات‌ مالي‌ </w:t>
      </w:r>
      <w:r>
        <w:rPr>
          <w:rFonts w:cs="B Lotus"/>
          <w:rtl w:val="true"/>
        </w:rPr>
        <w:t>(</w:t>
      </w:r>
      <w:r>
        <w:rPr>
          <w:rFonts w:cs="B Lotus"/>
          <w:rtl w:val="true"/>
        </w:rPr>
        <w:t>طبق‌ مفاهيم‌ نظري‌ گزارشگري‌ مالي‌</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نظر مي‌گيرد</w:t>
      </w:r>
      <w:r>
        <w:rPr>
          <w:rFonts w:cs="B Lotus"/>
          <w:rtl w:val="true"/>
        </w:rPr>
        <w:t xml:space="preserve">. </w:t>
      </w:r>
      <w:r>
        <w:rPr>
          <w:rFonts w:cs="B Lotus"/>
          <w:rtl w:val="true"/>
        </w:rPr>
        <w:t>خصوصيات‌ كيفي‌ شامل‌ مربوط‌ بودن‌، قابل‌ اتكا بودن‌ و قابل‌ مقايسه‌ بودن‌ اطلاعاتي‌ است‌ كه‌ در</w:t>
      </w:r>
      <w:r>
        <w:rPr>
          <w:rFonts w:ascii="Times New Roman" w:hAnsi="Times New Roman" w:hint="cs" w:cs="Times New Roman"/>
          <w:rtl w:val="true"/>
        </w:rPr>
        <w:t> </w:t>
      </w:r>
      <w:r>
        <w:rPr>
          <w:rFonts w:cs="B Lotus"/>
          <w:rtl w:val="true"/>
        </w:rPr>
        <w:t>مورد گروههاي‌ مختلف‌ محصولات‌ و خدمات‌ واحد تجاري‌ و عمليات‌ آن‌ در مناطق‌ جغرافيايي‌ خاص‌ گزارش‌ مي‌شود</w:t>
      </w:r>
      <w:r>
        <w:rPr>
          <w:rFonts w:cs="B Lotus"/>
          <w:rtl w:val="true"/>
        </w:rPr>
        <w:t xml:space="preserve">. </w:t>
      </w:r>
      <w:r>
        <w:rPr>
          <w:rFonts w:cs="B Lotus"/>
          <w:rtl w:val="true"/>
        </w:rPr>
        <w:t>همچنين‌ خصوصيات‌ كيفي‌ شامل‌ مفيد بودن‌ اطلاعات‌ مالي‌ براي‌ ارزيابي‌ مخاطرات‌ و بازده‌ كل‌ واحد تجاري‌ است‌</w:t>
      </w:r>
      <w:r>
        <w:rPr>
          <w:rFonts w:cs="B Lotus"/>
          <w:rtl w:val="true"/>
        </w:rPr>
        <w:t>.</w:t>
      </w:r>
    </w:p>
    <w:p>
      <w:pPr>
        <w:pStyle w:val="1Lotus"/>
        <w:bidi w:val="1"/>
        <w:ind w:end="0"/>
        <w:jc w:val="both"/>
        <w:rPr>
          <w:rFonts w:cs="B Lotus"/>
        </w:rPr>
      </w:pPr>
      <w:r>
        <w:rPr>
          <w:rFonts w:cs="B Lotus"/>
        </w:rPr>
        <w:t>9</w:t>
      </w:r>
      <w:r>
        <w:rPr>
          <w:rFonts w:cs="B Lotus"/>
          <w:rtl w:val="true"/>
        </w:rPr>
        <w:t xml:space="preserve"> .</w:t>
        <w:tab/>
      </w:r>
      <w:r>
        <w:rPr>
          <w:rFonts w:cs="B Lotus"/>
          <w:rtl w:val="true"/>
        </w:rPr>
        <w:t>نمونه‌هايي‌ از داراييهاي‌ قسمت‌ شامل‌ داراييهاي‌ جاري‌ مرتبط‌ با فعاليتهاي‌ عملياتي‌ قسمت‌، داراييهاي‌ ثابت‌ مشهود، داراييهاي‌ موضوع‌ اجاره‌هاي‌ سرمايه‌اي‌ و داراييهاي‌ نامشهود است‌</w:t>
      </w:r>
      <w:r>
        <w:rPr>
          <w:rFonts w:cs="B Lotus"/>
          <w:rtl w:val="true"/>
        </w:rPr>
        <w:t xml:space="preserve">. </w:t>
      </w:r>
      <w:r>
        <w:rPr>
          <w:rFonts w:cs="B Lotus"/>
          <w:rtl w:val="true"/>
        </w:rPr>
        <w:t>اگر استهلاك‌ يك‌ دارايي‌ در هزينه‌ عملياتي‌ قسمت‌ منظور شود، دارايي‌ مربوط‌ نيز جزء داراييهاي‌ قسمت‌ قرار مي‌گيرد</w:t>
      </w:r>
      <w:r>
        <w:rPr>
          <w:rFonts w:cs="B Lotus"/>
          <w:rtl w:val="true"/>
        </w:rPr>
        <w:t xml:space="preserve">. </w:t>
      </w:r>
      <w:r>
        <w:rPr>
          <w:rFonts w:cs="B Lotus"/>
          <w:rtl w:val="true"/>
        </w:rPr>
        <w:t>داراييهاي‌ قسمت‌، داراييهاي‌ مورد استفاده‌ براي‌ مقاصد عمومي‌ واحد تجاري‌ يا دفتر مركزي‌ را دربر نمي‌گيرد</w:t>
      </w:r>
      <w:r>
        <w:rPr>
          <w:rFonts w:cs="B Lotus"/>
          <w:rtl w:val="true"/>
        </w:rPr>
        <w:t xml:space="preserve">. </w:t>
      </w:r>
      <w:r>
        <w:rPr>
          <w:rFonts w:cs="B Lotus"/>
          <w:rtl w:val="true"/>
        </w:rPr>
        <w:t>داراييهاي‌ قسمت‌ در صورتي‌ شامل‌ داراييهاي‌ مورد استفاده‌ مشترك‌ دو يا چند قسمت‌ است‌ كه‌ مبنايي‌ منطقي‌ براي‌ تخصيص‌ وجود داشته‌ باشد</w:t>
      </w:r>
      <w:r>
        <w:rPr>
          <w:rFonts w:cs="B Lotus"/>
          <w:rtl w:val="true"/>
        </w:rPr>
        <w:t xml:space="preserve">. </w:t>
      </w:r>
      <w:r>
        <w:rPr>
          <w:rFonts w:cs="B Lotus"/>
          <w:rtl w:val="true"/>
        </w:rPr>
        <w:t>داراييهاي‌ قسمت‌ دربرگيرنده‌ سرقفلي‌ است‌ كه‌ مستقيماً قابل‌ انتساب‌ يا بطور منطقي‌ قابل‌ تخصيص‌ به‌ قسمت‌ است‌ و هزينه‌ عملياتي‌ قسمت‌ شامل‌ استهلاك‌ سرقفلي‌ مربوط‌ است‌</w:t>
      </w:r>
      <w:r>
        <w:rPr>
          <w:rFonts w:cs="B Lotus"/>
          <w:rtl w:val="true"/>
        </w:rPr>
        <w:t>.</w:t>
      </w:r>
    </w:p>
    <w:p>
      <w:pPr>
        <w:pStyle w:val="1Lotus"/>
        <w:bidi w:val="1"/>
        <w:ind w:end="0"/>
        <w:jc w:val="both"/>
        <w:rPr>
          <w:rFonts w:cs="B Lotus"/>
        </w:rPr>
      </w:pPr>
      <w:r>
        <w:rPr>
          <w:rFonts w:cs="B Lotus"/>
        </w:rPr>
        <w:t>10</w:t>
      </w:r>
      <w:r>
        <w:rPr>
          <w:rFonts w:cs="B Lotus" w:hint="cs"/>
          <w:rtl w:val="true"/>
        </w:rPr>
        <w:t xml:space="preserve"> </w:t>
      </w:r>
      <w:r>
        <w:rPr>
          <w:rFonts w:cs="B Lotus"/>
          <w:rtl w:val="true"/>
        </w:rPr>
        <w:t>.</w:t>
        <w:tab/>
      </w:r>
      <w:r>
        <w:rPr>
          <w:rFonts w:cs="B Lotus"/>
          <w:rtl w:val="true"/>
        </w:rPr>
        <w:t>نمونه‌هايي‌ از بدهيهاي‌ قسمت‌ شامل‌ حسابها و اسناد پرداختني‌ تجاري‌ و ساير حسابها و اسناد پرداختني‌، پيش‌دريافت‌ از مشتريان‌ و ذخيره‌هاي‌ تضمين‌ محصول‌ است‌</w:t>
      </w:r>
      <w:r>
        <w:rPr>
          <w:rFonts w:cs="B Lotus"/>
          <w:rtl w:val="true"/>
        </w:rPr>
        <w:t xml:space="preserve">. </w:t>
      </w:r>
      <w:r>
        <w:rPr>
          <w:rFonts w:cs="B Lotus"/>
          <w:rtl w:val="true"/>
        </w:rPr>
        <w:t>بدهيهاي‌ قسمت‌ شامل‌ تسهيلات‌ دريافتي‌، بدهيهاي‌ مربوط‌ به‌ داراييهاي‌ موضوع‌ اجاره‌هاي‌ سرمايه‌اي‌ و ساير بدهيهايي‌ نيست‌ كه‌ براي‌ مقاصد تأمين‌ مالي‌ و نه‌ عملياتي‌ تحمل‌ مي‌شود</w:t>
      </w:r>
      <w:r>
        <w:rPr>
          <w:rFonts w:cs="B Lotus"/>
          <w:rtl w:val="true"/>
        </w:rPr>
        <w:t xml:space="preserve">. </w:t>
      </w:r>
      <w:r>
        <w:rPr>
          <w:rFonts w:cs="B Lotus"/>
          <w:rtl w:val="true"/>
        </w:rPr>
        <w:t>اگر هزينه‌ سود تضمين‌شده‌ در</w:t>
      </w:r>
      <w:r>
        <w:rPr>
          <w:rFonts w:ascii="Times New Roman" w:hAnsi="Times New Roman" w:hint="cs" w:cs="Times New Roman"/>
          <w:rtl w:val="true"/>
        </w:rPr>
        <w:t> </w:t>
      </w:r>
      <w:r>
        <w:rPr>
          <w:rFonts w:cs="B Lotus"/>
          <w:rtl w:val="true"/>
        </w:rPr>
        <w:t>نتيجه‌ عمليات‌ قسمت‌ منعكس‌ شود، بدهي‌ مربوط‌ جزء بدهيهاي‌ قسمت‌ قرار مي‌گيرد</w:t>
      </w:r>
      <w:r>
        <w:rPr>
          <w:rFonts w:cs="B Lotus"/>
          <w:rtl w:val="true"/>
        </w:rPr>
        <w:t xml:space="preserve">. </w:t>
      </w:r>
      <w:r>
        <w:rPr>
          <w:rFonts w:cs="B Lotus"/>
          <w:rtl w:val="true"/>
        </w:rPr>
        <w:t>بدهيهاي‌ قسمتهايي‌ كه‌ عمليات‌ آنها عمدتاً ماهيت‌ مالي‌ ندارد، شامل‌ تسهيلات‌ دريافتي‌ و بدهيهاي‌ مشابه‌ نيست‌، زيرا نتيجه‌ عمليات‌ قسمت‌ بيانگر سود يا زيان‌ عملياتي‌ و نه‌ سود يا زيان‌ پس‌ از هزينه‌هاي‌ مالي‌ است‌</w:t>
      </w:r>
      <w:r>
        <w:rPr>
          <w:rFonts w:cs="B Lotus"/>
          <w:rtl w:val="true"/>
        </w:rPr>
        <w:t xml:space="preserve">. </w:t>
      </w:r>
    </w:p>
    <w:p>
      <w:pPr>
        <w:pStyle w:val="1Lotus"/>
        <w:bidi w:val="1"/>
        <w:ind w:end="0"/>
        <w:jc w:val="both"/>
        <w:rPr>
          <w:rFonts w:cs="B Lotus"/>
        </w:rPr>
      </w:pPr>
      <w:r>
        <w:rPr>
          <w:rFonts w:cs="B Lotus"/>
        </w:rPr>
        <w:t>11</w:t>
      </w:r>
      <w:r>
        <w:rPr>
          <w:rFonts w:cs="B Lotus" w:hint="cs"/>
          <w:rtl w:val="true"/>
        </w:rPr>
        <w:t xml:space="preserve"> </w:t>
      </w:r>
      <w:r>
        <w:rPr>
          <w:rFonts w:cs="B Lotus"/>
          <w:rtl w:val="true"/>
        </w:rPr>
        <w:t>.</w:t>
        <w:tab/>
      </w:r>
      <w:r>
        <w:rPr>
          <w:rFonts w:cs="B Lotus"/>
          <w:rtl w:val="true"/>
        </w:rPr>
        <w:t>اندازه‌گيري‌ داراييها و بدهيهاي‌ قسمت‌ شامل‌ تعديلات‌ مبالغ‌ دفتري‌ قبلي‌ داراييها و بدهيهاي‌ قابل‌ تشخيص‌ قسمت‌ يك‌ واحد تجاري‌ است‌ كه‌ در تركيب‌ واحدهاي‌ تجاري‌ تحصيل‌شده‌ و حسابداري‌ آن‌ به‌ روش‌ خريد است‌</w:t>
      </w:r>
      <w:r>
        <w:rPr>
          <w:rFonts w:cs="B Lotus"/>
          <w:rtl w:val="true"/>
        </w:rPr>
        <w:t xml:space="preserve">. </w:t>
      </w:r>
      <w:r>
        <w:rPr>
          <w:rFonts w:cs="B Lotus"/>
          <w:rtl w:val="true"/>
        </w:rPr>
        <w:t>همچنين‌ اگر داراييهاي‌ ثابت‌ مشهود بعد از تحصيل‌، با</w:t>
      </w:r>
      <w:r>
        <w:rPr>
          <w:rFonts w:ascii="Times New Roman" w:hAnsi="Times New Roman" w:hint="cs" w:cs="Times New Roman"/>
          <w:rtl w:val="true"/>
        </w:rPr>
        <w:t> </w:t>
      </w:r>
      <w:r>
        <w:rPr>
          <w:rFonts w:cs="B Lotus"/>
          <w:rtl w:val="true"/>
        </w:rPr>
        <w:t>توجه‌ به‌ نحوه‌ عمل‌ مجاز جايگزين‌، تجديد ارزيابي‌ شود داراييهاي‌ قسمت‌ براساس‌ مبالغ‌ تجديد ارزيابي‌ شده‌ اندازه‌گيري‌ مي‌شود</w:t>
      </w:r>
      <w:r>
        <w:rPr>
          <w:rFonts w:cs="B Lotus"/>
          <w:rtl w:val="true"/>
        </w:rPr>
        <w:t>.</w:t>
      </w:r>
    </w:p>
    <w:p>
      <w:pPr>
        <w:pStyle w:val="1Lotus"/>
        <w:bidi w:val="1"/>
        <w:ind w:end="0"/>
        <w:jc w:val="both"/>
        <w:rPr>
          <w:rFonts w:cs="B Lotus"/>
          <w:spacing w:val="-10"/>
        </w:rPr>
      </w:pPr>
      <w:r>
        <w:rPr>
          <w:rFonts w:cs="B Lotus"/>
        </w:rPr>
        <w:t>12</w:t>
      </w:r>
      <w:r>
        <w:rPr>
          <w:rFonts w:cs="B Lotus" w:hint="cs"/>
          <w:rtl w:val="true"/>
        </w:rPr>
        <w:t xml:space="preserve"> </w:t>
      </w:r>
      <w:r>
        <w:rPr>
          <w:rFonts w:cs="B Lotus"/>
          <w:rtl w:val="true"/>
        </w:rPr>
        <w:t>.</w:t>
        <w:tab/>
      </w:r>
      <w:r>
        <w:rPr>
          <w:rFonts w:cs="B Lotus"/>
          <w:spacing w:val="-10"/>
          <w:rtl w:val="true"/>
        </w:rPr>
        <w:t>درآمد عملياتي‌ قسمت‌، هزينه‌ عملياتي‌ قسمت‌، داراييهاي‌ قسمت‌ و بدهيهاي‌ قسمت‌، پيش‌</w:t>
      </w:r>
      <w:r>
        <w:rPr>
          <w:rFonts w:ascii="Times New Roman" w:hAnsi="Times New Roman" w:hint="cs" w:cs="Times New Roman"/>
          <w:spacing w:val="-10"/>
          <w:rtl w:val="true"/>
        </w:rPr>
        <w:t> </w:t>
      </w:r>
      <w:r>
        <w:rPr>
          <w:rFonts w:cs="B Lotus"/>
          <w:spacing w:val="-10"/>
          <w:rtl w:val="true"/>
        </w:rPr>
        <w:t>از حذف‌ مانده‌ها و معاملات‌ درون‌ گروهي‌، به</w:t>
      </w:r>
      <w:r>
        <w:rPr>
          <w:rFonts w:ascii="Times New Roman" w:hAnsi="Times New Roman" w:hint="cs" w:cs="Times New Roman"/>
          <w:spacing w:val="-10"/>
          <w:rtl w:val="true"/>
        </w:rPr>
        <w:t> </w:t>
      </w:r>
      <w:r>
        <w:rPr>
          <w:rFonts w:cs="B Lotus"/>
          <w:spacing w:val="-10"/>
          <w:rtl w:val="true"/>
        </w:rPr>
        <w:t>عنوان‌ جزئي‌ از فرايند تلفيق‌، تعيين‌ مي‌گردد، مگر اينكه‌ چنين‌ مانده‌ها و معاملات‌ درون‌ گروهي‌، بين‌ واحدهاي‌ تجاري‌ گروه‌ در درون‌ يك‌ قسمت‌ باشد</w:t>
      </w:r>
      <w:r>
        <w:rPr>
          <w:rFonts w:cs="B Lotus"/>
          <w:spacing w:val="-10"/>
          <w:rtl w:val="true"/>
        </w:rPr>
        <w:t>.</w:t>
      </w:r>
    </w:p>
    <w:p>
      <w:pPr>
        <w:pStyle w:val="1Lotus"/>
        <w:bidi w:val="1"/>
        <w:ind w:end="0"/>
        <w:jc w:val="both"/>
        <w:rPr>
          <w:rFonts w:cs="B Lotus"/>
          <w:spacing w:val="-8"/>
        </w:rPr>
      </w:pPr>
      <w:r>
        <w:rPr>
          <w:rFonts w:cs="B Lotus"/>
        </w:rPr>
        <w:t>13</w:t>
      </w:r>
      <w:r>
        <w:rPr>
          <w:rFonts w:cs="B Lotus" w:hint="cs"/>
          <w:rtl w:val="true"/>
        </w:rPr>
        <w:t xml:space="preserve"> </w:t>
      </w:r>
      <w:r>
        <w:rPr>
          <w:rFonts w:cs="B Lotus"/>
          <w:spacing w:val="-8"/>
          <w:rtl w:val="true"/>
        </w:rPr>
        <w:t>.</w:t>
        <w:tab/>
      </w:r>
      <w:r>
        <w:rPr>
          <w:rFonts w:cs="B Lotus"/>
          <w:spacing w:val="-8"/>
          <w:rtl w:val="true"/>
        </w:rPr>
        <w:t>رويه‌هاي‌ حسابداري‌ اصلي‌ قسمت‌ همان‌ رويه‌هايي‌ است‌ كه‌ در تهيه‌ و ارائه‌ صورتهاي‌ مالي‌ واحد تجاري‌ استفاده‌ مي‌شود</w:t>
      </w:r>
      <w:r>
        <w:rPr>
          <w:rFonts w:cs="B Lotus"/>
          <w:spacing w:val="-8"/>
          <w:rtl w:val="true"/>
        </w:rPr>
        <w:t xml:space="preserve">. </w:t>
      </w:r>
      <w:r>
        <w:rPr>
          <w:rFonts w:cs="B Lotus"/>
          <w:spacing w:val="-8"/>
          <w:rtl w:val="true"/>
        </w:rPr>
        <w:t>علاوه‌ براين‌، رويه‌هاي‌ حسابداري‌ قسمت‌ شامل‌ رويه‌هايي‌ است‌ كه‌ مختص‌ گزارشگري‌ قسمت‌ است‌</w:t>
      </w:r>
      <w:r>
        <w:rPr>
          <w:rFonts w:cs="B Lotus"/>
          <w:spacing w:val="-8"/>
          <w:rtl w:val="true"/>
        </w:rPr>
        <w:t xml:space="preserve">. </w:t>
      </w:r>
      <w:r>
        <w:rPr>
          <w:rFonts w:cs="B Lotus"/>
          <w:spacing w:val="-8"/>
          <w:rtl w:val="true"/>
        </w:rPr>
        <w:t>تشخيص‌ قسمتها، روش‌ قيمت‌گذاري‌ انتقالات‌ بين‌ قسمتها و مباني‌ تخصيص‌ درآمدها و هزينه‌هاي‌ عملياتي‌ به‌ قسمتها نمونه‌هايي‌ از اين‌ رويه‌هاي‌ خاص‌ مي‌باشد</w:t>
      </w:r>
      <w:r>
        <w:rPr>
          <w:rFonts w:cs="B Lotus"/>
          <w:spacing w:val="-8"/>
          <w:rtl w:val="true"/>
        </w:rPr>
        <w:t>.</w:t>
      </w:r>
    </w:p>
    <w:p>
      <w:pPr>
        <w:pStyle w:val="Heading1"/>
        <w:bidi w:val="1"/>
        <w:ind w:hanging="0" w:start="0" w:end="0"/>
        <w:jc w:val="start"/>
        <w:rPr>
          <w:rFonts w:cs="B Zar"/>
        </w:rPr>
      </w:pPr>
      <w:r>
        <w:rPr>
          <w:rFonts w:cs="B Zar"/>
          <w:rtl w:val="true"/>
        </w:rPr>
        <w:t>تشخيص‌ قسمتهاي‌ قابل‌ گزارش‌</w:t>
      </w:r>
    </w:p>
    <w:p>
      <w:pPr>
        <w:pStyle w:val="1TrafficBefaSatr"/>
        <w:bidi w:val="1"/>
        <w:ind w:end="0"/>
        <w:jc w:val="both"/>
        <w:rPr>
          <w:rFonts w:cs="B Traffic"/>
        </w:rPr>
      </w:pPr>
      <w:r>
        <w:rPr>
          <w:rFonts w:cs="B Traffic"/>
        </w:rPr>
        <w:t>14</w:t>
      </w:r>
      <w:r>
        <w:rPr>
          <w:rFonts w:cs="B Traffic" w:hint="cs"/>
          <w:rtl w:val="true"/>
        </w:rPr>
        <w:t xml:space="preserve"> </w:t>
      </w:r>
      <w:r>
        <w:rPr>
          <w:rFonts w:cs="B Traffic"/>
          <w:rtl w:val="true"/>
        </w:rPr>
        <w:t>.</w:t>
        <w:tab/>
      </w:r>
      <w:r>
        <w:rPr>
          <w:rFonts w:cs="B Traffic"/>
          <w:rtl w:val="true"/>
        </w:rPr>
        <w:t>قسمت‌ تجاري‌ يا قسمت‌ جغرافيايي‌ در صورتي‌ بايد به</w:t>
      </w:r>
      <w:r>
        <w:rPr>
          <w:rFonts w:ascii="Times New Roman" w:hAnsi="Times New Roman" w:hint="cs" w:cs="Times New Roman"/>
          <w:rtl w:val="true"/>
        </w:rPr>
        <w:t> </w:t>
      </w:r>
      <w:r>
        <w:rPr>
          <w:rFonts w:cs="B Traffic"/>
          <w:rtl w:val="true"/>
        </w:rPr>
        <w:t>عنوان‌ قسمت‌ قابل‌ گزارش‌ مشخص‌ شود كه‌ اكثر درآمد عملياتي‌ آن‌ از فروش‌ به‌ مشتريان‌ برون‌ سازماني‌ عايد گردد، و</w:t>
      </w:r>
    </w:p>
    <w:p>
      <w:pPr>
        <w:pStyle w:val="1TrafficAlef"/>
        <w:tabs>
          <w:tab w:val="left" w:pos="945" w:leader="none"/>
        </w:tabs>
        <w:bidi w:val="1"/>
        <w:ind w:end="0"/>
        <w:jc w:val="both"/>
        <w:rPr>
          <w:rFonts w:cs="B Traffic"/>
        </w:rPr>
      </w:pPr>
      <w:r>
        <w:rPr>
          <w:rFonts w:cs="B Traffic"/>
          <w:rtl w:val="true"/>
        </w:rPr>
        <w:t>الف‌</w:t>
      </w:r>
      <w:r>
        <w:rPr>
          <w:rFonts w:hint="cs" w:cs="B Traffic"/>
          <w:rtl w:val="true"/>
        </w:rPr>
        <w:t xml:space="preserve"> </w:t>
      </w:r>
      <w:r>
        <w:rPr>
          <w:rFonts w:cs="B Traffic"/>
          <w:rtl w:val="true"/>
        </w:rPr>
        <w:t>.</w:t>
      </w:r>
      <w:r>
        <w:rPr>
          <w:rFonts w:cs="B Traffic" w:hint="cs"/>
          <w:rtl w:val="true"/>
        </w:rPr>
        <w:tab/>
      </w:r>
      <w:r>
        <w:rPr>
          <w:rFonts w:cs="B Traffic"/>
          <w:rtl w:val="true"/>
        </w:rPr>
        <w:t xml:space="preserve">درآمد عملياتي‌ حاصل‌ از فروش‌ به‌ مشتريان‌ برون‌ سازماني‌ و معاملات‌ با ساير قسمتها، حداقل‌ </w:t>
      </w:r>
      <w:r>
        <w:rPr>
          <w:rFonts w:cs="B Traffic"/>
        </w:rPr>
        <w:t>10</w:t>
      </w:r>
      <w:r>
        <w:rPr>
          <w:rFonts w:cs="B Traffic"/>
          <w:rtl w:val="true"/>
        </w:rPr>
        <w:t xml:space="preserve"> </w:t>
      </w:r>
      <w:r>
        <w:rPr>
          <w:rFonts w:cs="B Traffic"/>
          <w:rtl w:val="true"/>
        </w:rPr>
        <w:t>درصد جمع‌ درآمد تمام‌ قسمت‌ها اعم‌ از برون‌ سازماني‌ يا داخلي‌ باشد، يا</w:t>
      </w:r>
    </w:p>
    <w:p>
      <w:pPr>
        <w:pStyle w:val="1TrafficAlef"/>
        <w:tabs>
          <w:tab w:val="left" w:pos="945" w:leader="none"/>
        </w:tabs>
        <w:bidi w:val="1"/>
        <w:ind w:end="0"/>
        <w:jc w:val="both"/>
        <w:rPr>
          <w:rFonts w:cs="B Traffic"/>
        </w:rPr>
      </w:pPr>
      <w:r>
        <w:rPr>
          <w:rFonts w:cs="B Traffic"/>
          <w:rtl w:val="true"/>
        </w:rPr>
        <w:t>ب</w:t>
      </w:r>
      <w:r>
        <w:rPr>
          <w:rFonts w:cs="B Traffic" w:hint="cs"/>
          <w:rtl w:val="true"/>
        </w:rPr>
        <w:tab/>
      </w:r>
      <w:r>
        <w:rPr>
          <w:rFonts w:cs="B Traffic"/>
          <w:rtl w:val="true"/>
        </w:rPr>
        <w:t>‌.</w:t>
        <w:tab/>
      </w:r>
      <w:r>
        <w:rPr>
          <w:rFonts w:cs="B Traffic"/>
          <w:rtl w:val="true"/>
        </w:rPr>
        <w:t xml:space="preserve">نتيجه‌ عمليات‌ قسمت‌ اعم‌ از سود يا زيان‌ حداقل‌ </w:t>
      </w:r>
      <w:r>
        <w:rPr>
          <w:rFonts w:cs="B Traffic"/>
        </w:rPr>
        <w:t>10</w:t>
      </w:r>
      <w:r>
        <w:rPr>
          <w:rFonts w:cs="B Traffic"/>
          <w:bCs w:val="false"/>
          <w:szCs w:val="20"/>
          <w:rtl w:val="true"/>
        </w:rPr>
        <w:t xml:space="preserve"> </w:t>
      </w:r>
      <w:r>
        <w:rPr>
          <w:rFonts w:cs="B Traffic"/>
          <w:rtl w:val="true"/>
        </w:rPr>
        <w:t>درصد مجموع‌ سود عملياتي‌ قسمتهاي‌ سود ده‌ يا مجموع‌ زيان‌ عملياتي‌ قسمتهاي‌ زيان‌ ده‌، هر</w:t>
      </w:r>
      <w:r>
        <w:rPr>
          <w:rFonts w:ascii="Times New Roman" w:hAnsi="Times New Roman" w:hint="cs" w:cs="Times New Roman"/>
          <w:rtl w:val="true"/>
        </w:rPr>
        <w:t> </w:t>
      </w:r>
      <w:r>
        <w:rPr>
          <w:rFonts w:cs="B Traffic"/>
          <w:rtl w:val="true"/>
        </w:rPr>
        <w:t>كدام‌ كه‌ قدر مطلق‌ آن‌ بزرگتر است‌، باشد، يا</w:t>
      </w:r>
    </w:p>
    <w:p>
      <w:pPr>
        <w:pStyle w:val="1TrafficAlef"/>
        <w:tabs>
          <w:tab w:val="left" w:pos="945" w:leader="none"/>
        </w:tabs>
        <w:bidi w:val="1"/>
        <w:ind w:end="0"/>
        <w:jc w:val="both"/>
        <w:rPr>
          <w:rFonts w:cs="B Traffic"/>
        </w:rPr>
      </w:pPr>
      <w:r>
        <w:rPr>
          <w:rFonts w:cs="B Traffic"/>
          <w:rtl w:val="true"/>
        </w:rPr>
        <w:t>ج</w:t>
      </w:r>
      <w:r>
        <w:rPr>
          <w:rFonts w:cs="B Traffic" w:hint="cs"/>
          <w:rtl w:val="true"/>
        </w:rPr>
        <w:tab/>
      </w:r>
      <w:r>
        <w:rPr>
          <w:rFonts w:cs="B Traffic"/>
          <w:rtl w:val="true"/>
        </w:rPr>
        <w:t>‌.</w:t>
        <w:tab/>
      </w:r>
      <w:r>
        <w:rPr>
          <w:rFonts w:cs="B Traffic"/>
          <w:rtl w:val="true"/>
        </w:rPr>
        <w:t xml:space="preserve">داراييهاي‌ آن‌ حداقل‌ </w:t>
      </w:r>
      <w:r>
        <w:rPr>
          <w:rFonts w:cs="B Traffic"/>
        </w:rPr>
        <w:t>10</w:t>
      </w:r>
      <w:r>
        <w:rPr>
          <w:rFonts w:cs="B Traffic"/>
          <w:bCs w:val="false"/>
          <w:szCs w:val="20"/>
          <w:rtl w:val="true"/>
        </w:rPr>
        <w:t xml:space="preserve"> </w:t>
      </w:r>
      <w:r>
        <w:rPr>
          <w:rFonts w:cs="B Traffic"/>
          <w:rtl w:val="true"/>
        </w:rPr>
        <w:t>درصد جمع‌ داراييهاي‌ تمام‌ قسمتها باشد</w:t>
      </w:r>
      <w:r>
        <w:rPr>
          <w:rFonts w:cs="B Traffic"/>
          <w:rtl w:val="true"/>
        </w:rPr>
        <w:t>.</w:t>
      </w:r>
    </w:p>
    <w:p>
      <w:pPr>
        <w:pStyle w:val="Faseleh8"/>
        <w:bidi w:val="1"/>
        <w:ind w:end="0"/>
        <w:jc w:val="start"/>
        <w:rPr>
          <w:rFonts w:cs="B Lotus"/>
        </w:rPr>
      </w:pPr>
      <w:r>
        <w:rPr>
          <w:rFonts w:cs="B Lotus"/>
          <w:rtl w:val="true"/>
        </w:rPr>
      </w:r>
    </w:p>
    <w:p>
      <w:pPr>
        <w:pStyle w:val="1Traffic"/>
        <w:bidi w:val="1"/>
        <w:ind w:end="0"/>
        <w:jc w:val="both"/>
        <w:rPr>
          <w:rFonts w:cs="B Traffic"/>
        </w:rPr>
      </w:pPr>
      <w:r>
        <w:rPr>
          <w:rFonts w:cs="B Traffic"/>
        </w:rPr>
        <w:t>15</w:t>
      </w:r>
      <w:r>
        <w:rPr>
          <w:rFonts w:cs="B Traffic" w:hint="cs"/>
          <w:rtl w:val="true"/>
        </w:rPr>
        <w:t xml:space="preserve"> </w:t>
      </w:r>
      <w:r>
        <w:rPr>
          <w:rFonts w:cs="B Traffic"/>
          <w:rtl w:val="true"/>
        </w:rPr>
        <w:t>.</w:t>
        <w:tab/>
      </w:r>
      <w:r>
        <w:rPr>
          <w:rFonts w:cs="B Traffic"/>
          <w:rtl w:val="true"/>
        </w:rPr>
        <w:t xml:space="preserve">اگر جمع‌ درآمد عملياتي‌ از فروش‌ به‌ مشتريان‌ برون‌سازماني‌ كه‌ قابل‌ انتساب‌ به‌ قسمتهاي‌ قابل‌ گزارش‌ است‌ كمتر از </w:t>
      </w:r>
      <w:r>
        <w:rPr>
          <w:rFonts w:cs="B Traffic"/>
        </w:rPr>
        <w:t>75</w:t>
      </w:r>
      <w:r>
        <w:rPr>
          <w:rFonts w:cs="B Traffic"/>
          <w:rtl w:val="true"/>
        </w:rPr>
        <w:t xml:space="preserve"> </w:t>
      </w:r>
      <w:r>
        <w:rPr>
          <w:rFonts w:cs="B Traffic"/>
          <w:rtl w:val="true"/>
        </w:rPr>
        <w:t>درصد جمع‌ درآمد عملياتي‌ تلفيقي‌ يا درآمد عملياتي‌ واحد تجاري‌ باشد، بايد قسمتهاي‌ ديگري‌ به</w:t>
      </w:r>
      <w:r>
        <w:rPr>
          <w:rFonts w:ascii="Times New Roman" w:hAnsi="Times New Roman" w:hint="cs" w:cs="Times New Roman"/>
          <w:rtl w:val="true"/>
        </w:rPr>
        <w:t> </w:t>
      </w:r>
      <w:r>
        <w:rPr>
          <w:rFonts w:cs="B Traffic"/>
          <w:rtl w:val="true"/>
        </w:rPr>
        <w:t xml:space="preserve">عنوان‌ قسمتهاي‌ قابل‌ گزارش‌ مشخص‌ شود، حتي‌ اگر آن‌ قسمتها زير آستانه‌هاي‌ </w:t>
      </w:r>
      <w:r>
        <w:rPr>
          <w:rFonts w:cs="B Traffic"/>
        </w:rPr>
        <w:t>10</w:t>
      </w:r>
      <w:r>
        <w:rPr>
          <w:rFonts w:cs="B Traffic"/>
          <w:bCs w:val="false"/>
          <w:szCs w:val="20"/>
          <w:rtl w:val="true"/>
        </w:rPr>
        <w:t xml:space="preserve"> </w:t>
      </w:r>
      <w:r>
        <w:rPr>
          <w:rFonts w:cs="B Traffic"/>
          <w:rtl w:val="true"/>
        </w:rPr>
        <w:t xml:space="preserve">درصد بند </w:t>
      </w:r>
      <w:r>
        <w:rPr>
          <w:rFonts w:cs="B Traffic"/>
        </w:rPr>
        <w:t>14</w:t>
      </w:r>
      <w:r>
        <w:rPr>
          <w:rFonts w:cs="B Traffic"/>
          <w:rtl w:val="true"/>
        </w:rPr>
        <w:t xml:space="preserve"> </w:t>
      </w:r>
      <w:r>
        <w:rPr>
          <w:rFonts w:cs="B Traffic"/>
          <w:rtl w:val="true"/>
        </w:rPr>
        <w:t>باشد</w:t>
      </w:r>
      <w:r>
        <w:rPr>
          <w:rFonts w:cs="B Traffic"/>
          <w:rtl w:val="true"/>
        </w:rPr>
        <w:t xml:space="preserve">. </w:t>
      </w:r>
      <w:r>
        <w:rPr>
          <w:rFonts w:cs="B Traffic"/>
          <w:rtl w:val="true"/>
        </w:rPr>
        <w:t xml:space="preserve">اين‌ عمل‌ تا آنجا ادامه‌ مي‌يابد كه‌ مجموع‌ درآمد عملياتي‌ قسمتهاي‌ قابل‌ گزارش‌ حداقل‌ </w:t>
      </w:r>
      <w:r>
        <w:rPr>
          <w:rFonts w:cs="B Traffic"/>
        </w:rPr>
        <w:t>75</w:t>
      </w:r>
      <w:r>
        <w:rPr>
          <w:rFonts w:cs="B Traffic"/>
          <w:rtl w:val="true"/>
        </w:rPr>
        <w:t xml:space="preserve"> </w:t>
      </w:r>
      <w:r>
        <w:rPr>
          <w:rFonts w:cs="B Traffic"/>
          <w:rtl w:val="true"/>
        </w:rPr>
        <w:t>درصد جمع‌ درآمد عملياتي‌ تلفيقي‌ يا درآمد عملياتي‌ واحد تجاري‌ باشد</w:t>
      </w:r>
      <w:r>
        <w:rPr>
          <w:rFonts w:cs="B Traffic"/>
          <w:rtl w:val="true"/>
        </w:rPr>
        <w:t>.</w:t>
      </w:r>
    </w:p>
    <w:p>
      <w:pPr>
        <w:pStyle w:val="1Traffic"/>
        <w:bidi w:val="1"/>
        <w:ind w:end="0"/>
        <w:jc w:val="both"/>
        <w:rPr>
          <w:rFonts w:cs="B Traffic"/>
        </w:rPr>
      </w:pPr>
      <w:r>
        <w:rPr>
          <w:rFonts w:cs="B Traffic"/>
        </w:rPr>
        <w:t>16</w:t>
      </w:r>
      <w:r>
        <w:rPr>
          <w:rFonts w:cs="B Traffic" w:hint="cs"/>
          <w:rtl w:val="true"/>
        </w:rPr>
        <w:t xml:space="preserve"> </w:t>
      </w:r>
      <w:r>
        <w:rPr>
          <w:rFonts w:cs="B Traffic"/>
          <w:rtl w:val="true"/>
        </w:rPr>
        <w:t>.</w:t>
        <w:tab/>
      </w:r>
      <w:r>
        <w:rPr>
          <w:rFonts w:cs="B Traffic"/>
          <w:rtl w:val="true"/>
        </w:rPr>
        <w:t xml:space="preserve">قسمت‌ يا قسمتهايي‌ كه‌ زير تمام‌ آستانه‌هاي‌ اهميت‌ طبق‌ بند </w:t>
      </w:r>
      <w:r>
        <w:rPr>
          <w:rFonts w:cs="B Traffic"/>
        </w:rPr>
        <w:t>14</w:t>
      </w:r>
      <w:r>
        <w:rPr>
          <w:rFonts w:cs="B Traffic"/>
          <w:rtl w:val="true"/>
        </w:rPr>
        <w:t xml:space="preserve"> </w:t>
      </w:r>
      <w:r>
        <w:rPr>
          <w:rFonts w:cs="B Traffic"/>
          <w:rtl w:val="true"/>
        </w:rPr>
        <w:t xml:space="preserve">قرار مي‌گيرد و مشمول‌ بند </w:t>
      </w:r>
      <w:r>
        <w:rPr>
          <w:rFonts w:cs="B Traffic"/>
        </w:rPr>
        <w:t>15</w:t>
      </w:r>
      <w:r>
        <w:rPr>
          <w:rFonts w:cs="Times New Roman" w:hint="cs" w:ascii="Times New Roman" w:hAnsi="Times New Roman"/>
          <w:rtl w:val="true"/>
        </w:rPr>
        <w:t xml:space="preserve"> </w:t>
      </w:r>
      <w:r>
        <w:rPr>
          <w:rFonts w:cs="B Traffic"/>
          <w:rtl w:val="true"/>
        </w:rPr>
        <w:t>نمي‌شود بايد به</w:t>
      </w:r>
      <w:r>
        <w:rPr>
          <w:rFonts w:ascii="Times New Roman" w:hAnsi="Times New Roman" w:hint="cs" w:cs="Times New Roman"/>
          <w:rtl w:val="true"/>
        </w:rPr>
        <w:t> </w:t>
      </w:r>
      <w:r>
        <w:rPr>
          <w:rFonts w:cs="B Traffic"/>
          <w:rtl w:val="true"/>
        </w:rPr>
        <w:t xml:space="preserve">طور جداگانه‌ تحت‌ عنوان‌ ساير </w:t>
      </w:r>
      <w:r>
        <w:rPr>
          <w:rFonts w:cs="B Traffic"/>
          <w:rtl w:val="true"/>
        </w:rPr>
        <w:t>(</w:t>
      </w:r>
      <w:r>
        <w:rPr>
          <w:rFonts w:cs="B Traffic"/>
          <w:rtl w:val="true"/>
        </w:rPr>
        <w:t>قسمتهاي‌ تخصيص‌ نيافته‌</w:t>
      </w:r>
      <w:r>
        <w:rPr>
          <w:rFonts w:cs="B Traffic"/>
          <w:rtl w:val="true"/>
        </w:rPr>
        <w:t xml:space="preserve">) </w:t>
      </w:r>
      <w:r>
        <w:rPr>
          <w:rFonts w:cs="B Traffic"/>
          <w:rtl w:val="true"/>
        </w:rPr>
        <w:t>گزارش‌ گردد</w:t>
      </w:r>
      <w:r>
        <w:rPr>
          <w:rFonts w:cs="B Traffic"/>
          <w:rtl w:val="true"/>
        </w:rPr>
        <w:t>.</w:t>
      </w:r>
    </w:p>
    <w:p>
      <w:pPr>
        <w:pStyle w:val="1Lotus"/>
        <w:bidi w:val="1"/>
        <w:ind w:end="0"/>
        <w:jc w:val="both"/>
        <w:rPr>
          <w:rFonts w:cs="B Lotus"/>
          <w:spacing w:val="-2"/>
        </w:rPr>
      </w:pPr>
      <w:r>
        <w:rPr>
          <w:rFonts w:cs="B Lotus"/>
        </w:rPr>
        <w:t>17</w:t>
      </w:r>
      <w:r>
        <w:rPr>
          <w:rFonts w:cs="B Lotus" w:hint="cs"/>
          <w:rtl w:val="true"/>
        </w:rPr>
        <w:t xml:space="preserve"> </w:t>
      </w:r>
      <w:r>
        <w:rPr>
          <w:rFonts w:cs="B Lotus"/>
          <w:rtl w:val="true"/>
        </w:rPr>
        <w:t>.</w:t>
        <w:tab/>
      </w:r>
      <w:r>
        <w:rPr>
          <w:rFonts w:cs="B Lotus"/>
          <w:rtl w:val="true"/>
        </w:rPr>
        <w:t>آستان</w:t>
      </w:r>
      <w:r>
        <w:rPr>
          <w:rFonts w:hint="cs" w:cs="B Lotus"/>
          <w:rtl w:val="true"/>
        </w:rPr>
        <w:t>ـ</w:t>
      </w:r>
      <w:r>
        <w:rPr>
          <w:rFonts w:cs="B Lotus"/>
          <w:rtl w:val="true"/>
        </w:rPr>
        <w:t>ه‌ه</w:t>
      </w:r>
      <w:r>
        <w:rPr>
          <w:rFonts w:hint="cs" w:cs="B Lotus"/>
          <w:rtl w:val="true"/>
        </w:rPr>
        <w:t>ـ</w:t>
      </w:r>
      <w:r>
        <w:rPr>
          <w:rFonts w:cs="B Lotus"/>
          <w:rtl w:val="true"/>
        </w:rPr>
        <w:t xml:space="preserve">اي‌ </w:t>
      </w:r>
      <w:r>
        <w:rPr>
          <w:rFonts w:cs="B Lotus"/>
        </w:rPr>
        <w:t>10</w:t>
      </w:r>
      <w:r>
        <w:rPr>
          <w:rFonts w:cs="B Lotus"/>
          <w:rtl w:val="true"/>
        </w:rPr>
        <w:t xml:space="preserve"> </w:t>
      </w:r>
      <w:r>
        <w:rPr>
          <w:rFonts w:cs="B Lotus"/>
          <w:rtl w:val="true"/>
        </w:rPr>
        <w:t>درص</w:t>
      </w:r>
      <w:r>
        <w:rPr>
          <w:rFonts w:hint="cs" w:cs="B Lotus"/>
          <w:rtl w:val="true"/>
        </w:rPr>
        <w:t>ـ</w:t>
      </w:r>
      <w:r>
        <w:rPr>
          <w:rFonts w:cs="B Lotus"/>
          <w:rtl w:val="true"/>
        </w:rPr>
        <w:t>د در اين‌ استاندارد تنه</w:t>
      </w:r>
      <w:r>
        <w:rPr>
          <w:rFonts w:hint="cs" w:cs="B Lotus"/>
          <w:rtl w:val="true"/>
        </w:rPr>
        <w:t>ـ</w:t>
      </w:r>
      <w:r>
        <w:rPr>
          <w:rFonts w:cs="B Lotus"/>
          <w:rtl w:val="true"/>
        </w:rPr>
        <w:t>ا براي‌ مشخص‌ ك</w:t>
      </w:r>
      <w:r>
        <w:rPr>
          <w:rFonts w:hint="cs" w:cs="B Lotus"/>
          <w:rtl w:val="true"/>
        </w:rPr>
        <w:t>ـ</w:t>
      </w:r>
      <w:r>
        <w:rPr>
          <w:rFonts w:cs="B Lotus"/>
          <w:rtl w:val="true"/>
        </w:rPr>
        <w:t xml:space="preserve">ردن‌ قسمتهاي‌ تجاري‌ و </w:t>
      </w:r>
      <w:r>
        <w:rPr>
          <w:rFonts w:cs="B Lotus"/>
          <w:spacing w:val="-2"/>
          <w:rtl w:val="true"/>
        </w:rPr>
        <w:t>جغرافيايي‌ قابل‌ گزارش‌ است‌ و رهنمودي‌ براي‌ تعيين‌ اهميت‌ در هيچ‌ يك‌ از ديگر جنبه‌هاي‌ گزارشگري‌ مالي‌ ارائه‌ نمي‌كند</w:t>
      </w:r>
      <w:r>
        <w:rPr>
          <w:rFonts w:cs="B Lotus"/>
          <w:spacing w:val="-2"/>
          <w:rtl w:val="true"/>
        </w:rPr>
        <w:t>.</w:t>
      </w:r>
    </w:p>
    <w:p>
      <w:pPr>
        <w:pStyle w:val="1Traffic"/>
        <w:bidi w:val="1"/>
        <w:ind w:end="0"/>
        <w:jc w:val="both"/>
        <w:rPr>
          <w:rFonts w:cs="B Traffic"/>
        </w:rPr>
      </w:pPr>
      <w:r>
        <w:rPr>
          <w:rFonts w:cs="B Traffic"/>
        </w:rPr>
        <w:t>18</w:t>
      </w:r>
      <w:r>
        <w:rPr>
          <w:rFonts w:cs="B Traffic" w:hint="cs"/>
          <w:rtl w:val="true"/>
        </w:rPr>
        <w:t xml:space="preserve"> </w:t>
      </w:r>
      <w:r>
        <w:rPr>
          <w:rFonts w:cs="B Traffic"/>
          <w:rtl w:val="true"/>
        </w:rPr>
        <w:t>.</w:t>
        <w:tab/>
      </w:r>
      <w:r>
        <w:rPr>
          <w:rFonts w:cs="B Traffic"/>
          <w:rtl w:val="true"/>
        </w:rPr>
        <w:t>قسمتي‌ كه‌ در دوره‌ قبل‌ به</w:t>
      </w:r>
      <w:r>
        <w:rPr>
          <w:rFonts w:ascii="Times New Roman" w:hAnsi="Times New Roman" w:hint="cs" w:cs="Times New Roman"/>
          <w:rtl w:val="true"/>
        </w:rPr>
        <w:t> </w:t>
      </w:r>
      <w:r>
        <w:rPr>
          <w:rFonts w:cs="B Traffic"/>
          <w:rtl w:val="true"/>
        </w:rPr>
        <w:t xml:space="preserve">دليل‌ احراز يكي‌ از آستانه‌هاي‌ </w:t>
      </w:r>
      <w:r>
        <w:rPr>
          <w:rFonts w:cs="B Traffic"/>
        </w:rPr>
        <w:t>10</w:t>
      </w:r>
      <w:r>
        <w:rPr>
          <w:rFonts w:cs="B Traffic"/>
          <w:bCs w:val="false"/>
          <w:szCs w:val="20"/>
          <w:rtl w:val="true"/>
        </w:rPr>
        <w:t xml:space="preserve"> </w:t>
      </w:r>
      <w:r>
        <w:rPr>
          <w:rFonts w:cs="B Traffic"/>
          <w:rtl w:val="true"/>
        </w:rPr>
        <w:t>درصد مربوط‌ به</w:t>
      </w:r>
      <w:r>
        <w:rPr>
          <w:rFonts w:ascii="Times New Roman" w:hAnsi="Times New Roman" w:hint="cs" w:cs="Times New Roman"/>
          <w:rtl w:val="true"/>
        </w:rPr>
        <w:t> </w:t>
      </w:r>
      <w:r>
        <w:rPr>
          <w:rFonts w:cs="B Traffic"/>
          <w:rtl w:val="true"/>
        </w:rPr>
        <w:t>عنوان‌ قسمت‌ قابل‌ گزارش‌ تعيين‌ شده‌ است‌، چنانچه‌ برمبناي‌ قضاوت‌ مديريت‌ واحد تجاري‌ همچنان‌ داراي‌ اهميت‌ باشد بايد براي‌ دوره‌ جاري‌ نيز به</w:t>
      </w:r>
      <w:r>
        <w:rPr>
          <w:rFonts w:ascii="Times New Roman" w:hAnsi="Times New Roman" w:hint="cs" w:cs="Times New Roman"/>
          <w:rtl w:val="true"/>
        </w:rPr>
        <w:t> </w:t>
      </w:r>
      <w:r>
        <w:rPr>
          <w:rFonts w:cs="B Traffic"/>
          <w:rtl w:val="true"/>
        </w:rPr>
        <w:t xml:space="preserve">عنوان‌ قسمت‌ قابل‌ گزارش‌ تلقي‌ شود حتي‌ اگر درآمد عملياتي‌، نتيجه‌ عمليات‌ و داراييهاي‌ آن‌ بيش‌ از آستانه‌هاي‌ </w:t>
      </w:r>
      <w:r>
        <w:rPr>
          <w:rFonts w:cs="B Traffic"/>
        </w:rPr>
        <w:t>10</w:t>
      </w:r>
      <w:r>
        <w:rPr>
          <w:rFonts w:cs="B Traffic"/>
          <w:bCs w:val="false"/>
          <w:szCs w:val="20"/>
          <w:rtl w:val="true"/>
        </w:rPr>
        <w:t xml:space="preserve"> </w:t>
      </w:r>
      <w:r>
        <w:rPr>
          <w:rFonts w:cs="B Traffic"/>
          <w:rtl w:val="true"/>
        </w:rPr>
        <w:t>درصد نباشد</w:t>
      </w:r>
      <w:r>
        <w:rPr>
          <w:rFonts w:cs="B Traffic"/>
          <w:rtl w:val="true"/>
        </w:rPr>
        <w:t>.</w:t>
      </w:r>
    </w:p>
    <w:p>
      <w:pPr>
        <w:pStyle w:val="1Traffic"/>
        <w:bidi w:val="1"/>
        <w:ind w:end="0"/>
        <w:jc w:val="both"/>
        <w:rPr>
          <w:rFonts w:cs="B Traffic"/>
        </w:rPr>
      </w:pPr>
      <w:r>
        <w:rPr>
          <w:rFonts w:cs="B Traffic"/>
        </w:rPr>
        <w:t>19</w:t>
      </w:r>
      <w:r>
        <w:rPr>
          <w:rFonts w:cs="B Traffic"/>
          <w:rtl w:val="true"/>
        </w:rPr>
        <w:t xml:space="preserve"> .</w:t>
        <w:tab/>
      </w:r>
      <w:r>
        <w:rPr>
          <w:rFonts w:cs="B Traffic"/>
          <w:rtl w:val="true"/>
        </w:rPr>
        <w:t>چنانچه‌ قسمتي‌ به</w:t>
      </w:r>
      <w:r>
        <w:rPr>
          <w:rFonts w:ascii="Times New Roman" w:hAnsi="Times New Roman" w:hint="cs" w:cs="Times New Roman"/>
          <w:rtl w:val="true"/>
        </w:rPr>
        <w:t> </w:t>
      </w:r>
      <w:r>
        <w:rPr>
          <w:rFonts w:cs="B Traffic"/>
          <w:rtl w:val="true"/>
        </w:rPr>
        <w:t xml:space="preserve">دليل‌ احراز يكي‌ از آستانه‌هاي‌ </w:t>
      </w:r>
      <w:r>
        <w:rPr>
          <w:rFonts w:cs="B Traffic"/>
        </w:rPr>
        <w:t>10</w:t>
      </w:r>
      <w:r>
        <w:rPr>
          <w:rFonts w:cs="B Traffic"/>
          <w:bCs w:val="false"/>
          <w:szCs w:val="20"/>
          <w:rtl w:val="true"/>
        </w:rPr>
        <w:t xml:space="preserve"> </w:t>
      </w:r>
      <w:r>
        <w:rPr>
          <w:rFonts w:cs="B Traffic"/>
          <w:rtl w:val="true"/>
        </w:rPr>
        <w:t>درصد، در دوره‌ جاري‌ به</w:t>
      </w:r>
      <w:r>
        <w:rPr>
          <w:rFonts w:ascii="Times New Roman" w:hAnsi="Times New Roman" w:hint="cs" w:cs="Times New Roman"/>
          <w:rtl w:val="true"/>
        </w:rPr>
        <w:t> </w:t>
      </w:r>
      <w:r>
        <w:rPr>
          <w:rFonts w:cs="B Traffic"/>
          <w:rtl w:val="true"/>
        </w:rPr>
        <w:t>عنوان‌ قسمت‌ قابل‌ گزارش‌ تعيين‌ شود، اطلاعات‌ مقايسه‌اي‌ دوره‌ قبل‌ آن‌ بايد ارائه‌ مجدد شود، به‌ استثناي‌ مواردي‌ كه‌ انجام‌ اين‌ كار عملي‌ نباشد</w:t>
      </w:r>
      <w:r>
        <w:rPr>
          <w:rFonts w:cs="B Traffic"/>
          <w:rtl w:val="true"/>
        </w:rPr>
        <w:t>.</w:t>
      </w:r>
    </w:p>
    <w:p>
      <w:pPr>
        <w:pStyle w:val="Heading1"/>
        <w:bidi w:val="1"/>
        <w:ind w:hanging="0" w:start="0" w:end="0"/>
        <w:jc w:val="start"/>
        <w:rPr>
          <w:rFonts w:cs="B Zar"/>
        </w:rPr>
      </w:pPr>
      <w:r>
        <w:rPr>
          <w:rFonts w:cs="B Zar"/>
          <w:rtl w:val="true"/>
        </w:rPr>
        <w:t xml:space="preserve">رويه‌هاي‌ حسابداري‌ قسمت‌ </w:t>
      </w:r>
    </w:p>
    <w:p>
      <w:pPr>
        <w:pStyle w:val="1Traffic"/>
        <w:bidi w:val="1"/>
        <w:ind w:end="0"/>
        <w:jc w:val="both"/>
        <w:rPr>
          <w:rFonts w:cs="B Traffic"/>
        </w:rPr>
      </w:pPr>
      <w:r>
        <w:rPr>
          <w:rFonts w:cs="B Traffic"/>
        </w:rPr>
        <w:t>20</w:t>
      </w:r>
      <w:r>
        <w:rPr>
          <w:rFonts w:cs="B Traffic" w:hint="cs"/>
          <w:rtl w:val="true"/>
        </w:rPr>
        <w:t xml:space="preserve"> </w:t>
      </w:r>
      <w:r>
        <w:rPr>
          <w:rFonts w:cs="B Traffic"/>
          <w:rtl w:val="true"/>
        </w:rPr>
        <w:t>.</w:t>
        <w:tab/>
      </w:r>
      <w:r>
        <w:rPr>
          <w:rFonts w:cs="B Traffic"/>
          <w:rtl w:val="true"/>
        </w:rPr>
        <w:t>اطلاعات‌ قسمت‌ بايد براساس‌ همان‌ رويه‌هاي‌ حسابداري‌ تهيه‌ شود كه‌ براي‌ تهيه‌ و ارائه‌ صورتهاي‌ مالي‌ تلفيقي‌ يا صورتهاي‌ مالي‌ واحد تجاري‌، بكار گرفته‌ شده‌ است‌</w:t>
      </w:r>
      <w:r>
        <w:rPr>
          <w:rFonts w:cs="B Traffic"/>
          <w:rtl w:val="true"/>
        </w:rPr>
        <w:t>.</w:t>
      </w:r>
    </w:p>
    <w:p>
      <w:pPr>
        <w:pStyle w:val="1Lotus"/>
        <w:bidi w:val="1"/>
        <w:ind w:end="0"/>
        <w:jc w:val="both"/>
        <w:rPr>
          <w:rFonts w:cs="B Lotus"/>
        </w:rPr>
      </w:pPr>
      <w:r>
        <w:rPr>
          <w:rFonts w:cs="B Lotus"/>
        </w:rPr>
        <w:t>21</w:t>
      </w:r>
      <w:r>
        <w:rPr>
          <w:rFonts w:cs="B Lotus" w:hint="cs"/>
          <w:rtl w:val="true"/>
        </w:rPr>
        <w:t xml:space="preserve"> </w:t>
      </w:r>
      <w:r>
        <w:rPr>
          <w:rFonts w:cs="B Lotus"/>
          <w:rtl w:val="true"/>
        </w:rPr>
        <w:t>.</w:t>
        <w:tab/>
      </w:r>
      <w:r>
        <w:rPr>
          <w:rFonts w:cs="B Lotus"/>
          <w:rtl w:val="true"/>
        </w:rPr>
        <w:t>از آنجا كه‌ هدف‌ اطلاعات‌ قسمت‌، كمك‌ به‌ استفاده‌كنندگان‌ براي‌ درك‌ بهتر واحد تجاري‌ و انج</w:t>
      </w:r>
      <w:r>
        <w:rPr>
          <w:rFonts w:hint="cs" w:cs="B Lotus"/>
          <w:rtl w:val="true"/>
        </w:rPr>
        <w:t>ـ</w:t>
      </w:r>
      <w:r>
        <w:rPr>
          <w:rFonts w:cs="B Lotus"/>
          <w:rtl w:val="true"/>
        </w:rPr>
        <w:t>ام‌ قضاوتهاي‌ آگاهانه‌تر در</w:t>
      </w:r>
      <w:r>
        <w:rPr>
          <w:rFonts w:ascii="Times New Roman" w:hAnsi="Times New Roman" w:hint="cs" w:cs="Times New Roman"/>
          <w:rtl w:val="true"/>
        </w:rPr>
        <w:t> </w:t>
      </w:r>
      <w:r>
        <w:rPr>
          <w:rFonts w:cs="B Lotus"/>
          <w:rtl w:val="true"/>
        </w:rPr>
        <w:t>م</w:t>
      </w:r>
      <w:r>
        <w:rPr>
          <w:rFonts w:hint="cs" w:cs="B Lotus"/>
          <w:rtl w:val="true"/>
        </w:rPr>
        <w:t>ـ</w:t>
      </w:r>
      <w:r>
        <w:rPr>
          <w:rFonts w:cs="B Lotus"/>
          <w:rtl w:val="true"/>
        </w:rPr>
        <w:t>ورد واح</w:t>
      </w:r>
      <w:r>
        <w:rPr>
          <w:rFonts w:hint="cs" w:cs="B Lotus"/>
          <w:rtl w:val="true"/>
        </w:rPr>
        <w:t>ـ</w:t>
      </w:r>
      <w:r>
        <w:rPr>
          <w:rFonts w:cs="B Lotus"/>
          <w:rtl w:val="true"/>
        </w:rPr>
        <w:t>د تج</w:t>
      </w:r>
      <w:r>
        <w:rPr>
          <w:rFonts w:hint="cs" w:cs="B Lotus"/>
          <w:rtl w:val="true"/>
        </w:rPr>
        <w:t>ـ</w:t>
      </w:r>
      <w:r>
        <w:rPr>
          <w:rFonts w:cs="B Lotus"/>
          <w:rtl w:val="true"/>
        </w:rPr>
        <w:t>اري‌ به</w:t>
      </w:r>
      <w:r>
        <w:rPr>
          <w:rFonts w:ascii="Times New Roman" w:hAnsi="Times New Roman" w:hint="cs" w:cs="Times New Roman"/>
          <w:rtl w:val="true"/>
        </w:rPr>
        <w:t> </w:t>
      </w:r>
      <w:r>
        <w:rPr>
          <w:rFonts w:cs="B Lotus"/>
          <w:rtl w:val="true"/>
        </w:rPr>
        <w:t>عنوان‌ يك‌ مجموعه‌ است‌، اين‌ استاندارد در تهيه‌ اطلاعات‌ قسمت‌، استفاده‌ از رويه‌هاي‌ حسابداري‌ بكار گرفته‌ شده‌ در واحد تجاري‌ را الزامي‌ مي‌داند</w:t>
      </w:r>
      <w:r>
        <w:rPr>
          <w:rFonts w:cs="B Lotus"/>
          <w:rtl w:val="true"/>
        </w:rPr>
        <w:t xml:space="preserve">. </w:t>
      </w:r>
      <w:r>
        <w:rPr>
          <w:rFonts w:cs="B Lotus"/>
          <w:rtl w:val="true"/>
        </w:rPr>
        <w:t>اين‌ به‌ معناي‌ آن‌ نيست‌ كه‌ رويه‌هاي‌ حسابداري‌ تلفيقي‌ يا رويه‌هاي‌ حسابداري‌ واحد تجاري‌ براي‌ قسمتهاي‌ قابل‌ گزارش‌، همانند آنكه‌ آن‌ قسمتها واحدهاي‌ گزارشگري‌ جداگانه‌اي‌ هستند، به‌كار رود</w:t>
      </w:r>
      <w:r>
        <w:rPr>
          <w:rFonts w:cs="B Lotus"/>
          <w:rtl w:val="true"/>
        </w:rPr>
        <w:t xml:space="preserve">. </w:t>
      </w:r>
      <w:r>
        <w:rPr>
          <w:rFonts w:cs="B Lotus"/>
          <w:rtl w:val="true"/>
        </w:rPr>
        <w:t>ارقام‌ محاسبه‌شده‌ در</w:t>
      </w:r>
      <w:r>
        <w:rPr>
          <w:rFonts w:ascii="Times New Roman" w:hAnsi="Times New Roman" w:hint="cs" w:cs="Times New Roman"/>
          <w:rtl w:val="true"/>
        </w:rPr>
        <w:t> </w:t>
      </w:r>
      <w:r>
        <w:rPr>
          <w:rFonts w:cs="B Lotus"/>
          <w:rtl w:val="true"/>
        </w:rPr>
        <w:t>نتيجه‌ به</w:t>
      </w:r>
      <w:r>
        <w:rPr>
          <w:rFonts w:ascii="Times New Roman" w:hAnsi="Times New Roman" w:hint="cs" w:cs="Times New Roman"/>
          <w:rtl w:val="true"/>
        </w:rPr>
        <w:t> </w:t>
      </w:r>
      <w:r>
        <w:rPr>
          <w:rFonts w:cs="B Lotus"/>
          <w:rtl w:val="true"/>
        </w:rPr>
        <w:t>كارگيري‌ يك‌ رويه‌ حسابداري‌ خاص‌ در سطح‌ واحد تجاري‌، در صورت‌ وجود مبنايي‌ منطقي‌، به</w:t>
      </w:r>
      <w:r>
        <w:rPr>
          <w:rFonts w:hint="cs" w:cs="B Lotus"/>
          <w:rtl w:val="true"/>
        </w:rPr>
        <w:t xml:space="preserve"> </w:t>
      </w:r>
      <w:r>
        <w:rPr>
          <w:rFonts w:cs="B Lotus"/>
          <w:rtl w:val="true"/>
        </w:rPr>
        <w:t>قسمتها تخصيص‌ مي‌يابد</w:t>
      </w:r>
      <w:r>
        <w:rPr>
          <w:rFonts w:cs="B Lotus"/>
          <w:rtl w:val="true"/>
        </w:rPr>
        <w:t xml:space="preserve">. </w:t>
      </w:r>
      <w:r>
        <w:rPr>
          <w:rFonts w:cs="B Lotus"/>
          <w:rtl w:val="true"/>
        </w:rPr>
        <w:t>براي‌ مثال‌، استهلاك‌ ماشين‌آلات‌ اغلب‌ در سطح‌ كل‌ واحد تجاري‌ محاسبه‌ مي‌شود</w:t>
      </w:r>
      <w:r>
        <w:rPr>
          <w:rFonts w:cs="B Lotus"/>
          <w:rtl w:val="true"/>
        </w:rPr>
        <w:t xml:space="preserve">. </w:t>
      </w:r>
      <w:r>
        <w:rPr>
          <w:rFonts w:cs="B Lotus"/>
          <w:rtl w:val="true"/>
        </w:rPr>
        <w:t>اما ممكن‌ است‌ مبلغ‌ كل‌ استهلاك‌ برمبناي‌ ساعات‌ كاركرد در هر</w:t>
      </w:r>
      <w:r>
        <w:rPr>
          <w:rFonts w:ascii="Times New Roman" w:hAnsi="Times New Roman" w:hint="cs" w:cs="Times New Roman"/>
          <w:rtl w:val="true"/>
        </w:rPr>
        <w:t> </w:t>
      </w:r>
      <w:r>
        <w:rPr>
          <w:rFonts w:cs="B Lotus"/>
          <w:rtl w:val="true"/>
        </w:rPr>
        <w:t>قسمت‌ تخصيص‌ يابد</w:t>
      </w:r>
      <w:r>
        <w:rPr>
          <w:rFonts w:cs="B Lotus"/>
          <w:rtl w:val="true"/>
        </w:rPr>
        <w:t>.</w:t>
      </w:r>
    </w:p>
    <w:p>
      <w:pPr>
        <w:pStyle w:val="1Traffic"/>
        <w:bidi w:val="1"/>
        <w:ind w:end="0"/>
        <w:jc w:val="both"/>
        <w:rPr>
          <w:rFonts w:cs="B Traffic"/>
        </w:rPr>
      </w:pPr>
      <w:r>
        <w:rPr>
          <w:rFonts w:cs="B Traffic"/>
        </w:rPr>
        <w:t>22</w:t>
      </w:r>
      <w:r>
        <w:rPr>
          <w:rFonts w:cs="B Traffic" w:hint="cs"/>
          <w:rtl w:val="true"/>
        </w:rPr>
        <w:t xml:space="preserve"> </w:t>
      </w:r>
      <w:r>
        <w:rPr>
          <w:rFonts w:cs="B Traffic"/>
          <w:rtl w:val="true"/>
        </w:rPr>
        <w:t>.</w:t>
        <w:tab/>
      </w:r>
      <w:r>
        <w:rPr>
          <w:rFonts w:cs="B Traffic"/>
          <w:rtl w:val="true"/>
        </w:rPr>
        <w:t>داراييهايي‌ كه‌ به</w:t>
      </w:r>
      <w:r>
        <w:rPr>
          <w:rFonts w:ascii="Times New Roman" w:hAnsi="Times New Roman" w:hint="cs" w:cs="Times New Roman"/>
          <w:rtl w:val="true"/>
        </w:rPr>
        <w:t> </w:t>
      </w:r>
      <w:r>
        <w:rPr>
          <w:rFonts w:cs="B Traffic"/>
          <w:rtl w:val="true"/>
        </w:rPr>
        <w:t>طور مشترك‌ توسط‌ دو يا چند قسمت‌ استفاده‌ مي‌شود فقط‌ در صورتي‌ بايد به‌ آن‌ قسمتها تخصيص‌ يابد كه‌ درآمدها و هزينه‌هاي‌ عملياتي‌ مربوط‌ به‌ آن‌ داراييها نيز به‌ همان‌ قسمتها تخصيص‌ داده‌ شود</w:t>
      </w:r>
      <w:r>
        <w:rPr>
          <w:rFonts w:cs="B Traffic"/>
          <w:rtl w:val="true"/>
        </w:rPr>
        <w:t>.</w:t>
      </w:r>
    </w:p>
    <w:p>
      <w:pPr>
        <w:pStyle w:val="1Lotus"/>
        <w:bidi w:val="1"/>
        <w:ind w:end="0"/>
        <w:jc w:val="both"/>
        <w:rPr>
          <w:rFonts w:cs="B Lotus"/>
        </w:rPr>
      </w:pPr>
      <w:r>
        <w:rPr>
          <w:rFonts w:cs="B Lotus"/>
        </w:rPr>
        <w:t>23</w:t>
      </w:r>
      <w:r>
        <w:rPr>
          <w:rFonts w:cs="B Lotus" w:hint="cs"/>
          <w:rtl w:val="true"/>
        </w:rPr>
        <w:t xml:space="preserve"> </w:t>
      </w:r>
      <w:r>
        <w:rPr>
          <w:rFonts w:cs="B Lotus"/>
          <w:rtl w:val="true"/>
        </w:rPr>
        <w:t>.</w:t>
        <w:tab/>
      </w:r>
      <w:r>
        <w:rPr>
          <w:rFonts w:cs="B Lotus"/>
          <w:rtl w:val="true"/>
        </w:rPr>
        <w:t>روش‌ تخصيص‌ اقلام‌ دارايي‌، بدهي‌، درآمد عملياتي‌ و هزينه‌ عملياتي‌ به‌ قسمتها به‌ عواملي‌ از</w:t>
      </w:r>
      <w:r>
        <w:rPr>
          <w:rFonts w:ascii="Times New Roman" w:hAnsi="Times New Roman" w:hint="cs" w:cs="Times New Roman"/>
          <w:rtl w:val="true"/>
        </w:rPr>
        <w:t> </w:t>
      </w:r>
      <w:r>
        <w:rPr>
          <w:rFonts w:cs="B Lotus"/>
          <w:rtl w:val="true"/>
        </w:rPr>
        <w:t>قبيل‌ ماهيت‌ اقلام‌، فعاليتهاي‌ انجام‌شده‌ توسط‌ قسمت‌ و استقلال‌ نسبي‌ آن‌ بستگي‌ دارد</w:t>
      </w:r>
      <w:r>
        <w:rPr>
          <w:rFonts w:cs="B Lotus"/>
          <w:rtl w:val="true"/>
        </w:rPr>
        <w:t xml:space="preserve">. </w:t>
      </w:r>
      <w:r>
        <w:rPr>
          <w:rFonts w:cs="B Lotus"/>
          <w:rtl w:val="true"/>
        </w:rPr>
        <w:t>مشخص‌ كردن‌ مبنايي‌ واحد براي‌ تخصيص‌ كه‌ توسط‌ تمام‌ واحدهاي‌ تجاري‌ پذيرفته‌شود، امكان‌پذير يا مناسب‌ نيست‌</w:t>
      </w:r>
      <w:r>
        <w:rPr>
          <w:rFonts w:cs="B Lotus"/>
          <w:rtl w:val="true"/>
        </w:rPr>
        <w:t xml:space="preserve">. </w:t>
      </w:r>
      <w:r>
        <w:rPr>
          <w:rFonts w:cs="B Lotus"/>
          <w:rtl w:val="true"/>
        </w:rPr>
        <w:t>همچنين‌ مجبور كردن‌ واحدهاي‌ تجاري‌ به‌ تخصيص‌ اقلام‌ دارايي‌، بدهي‌، درآمد عملياتي‌ و هزينه‌ عملياتي‌ مشترك‌ قسمت‌ در صورتي‌ كه‌ مبناي‌ اين‌ تخصيصها اختياري‌ يا درك‌ آن‌ مشكل‌ باشد، مناسب‌ به</w:t>
      </w:r>
      <w:r>
        <w:rPr>
          <w:rFonts w:ascii="Times New Roman" w:hAnsi="Times New Roman" w:hint="cs" w:cs="Times New Roman"/>
          <w:rtl w:val="true"/>
        </w:rPr>
        <w:t> </w:t>
      </w:r>
      <w:r>
        <w:rPr>
          <w:rFonts w:cs="B Lotus"/>
          <w:rtl w:val="true"/>
        </w:rPr>
        <w:t>نظر نمي‌رسد</w:t>
      </w:r>
      <w:r>
        <w:rPr>
          <w:rFonts w:cs="B Lotus"/>
          <w:rtl w:val="true"/>
        </w:rPr>
        <w:t xml:space="preserve">. </w:t>
      </w:r>
      <w:r>
        <w:rPr>
          <w:rFonts w:cs="B Lotus"/>
          <w:rtl w:val="true"/>
        </w:rPr>
        <w:t>بعلاوه‌ تعاريف‌ درآمد عملياتي‌ قسمت‌، هزينه‌ عملياتي‌ قسمت‌، داراييهاي‌ قسمت‌ و بدهيهاي‌ قسمت‌ به‌</w:t>
      </w:r>
      <w:r>
        <w:rPr>
          <w:rFonts w:ascii="Times New Roman" w:hAnsi="Times New Roman" w:hint="cs" w:cs="Times New Roman"/>
          <w:rtl w:val="true"/>
        </w:rPr>
        <w:t> </w:t>
      </w:r>
      <w:r>
        <w:rPr>
          <w:rFonts w:cs="B Lotus"/>
          <w:rtl w:val="true"/>
        </w:rPr>
        <w:t>يكديگر مربوط‌ است‌ و تخصيصها بايد سازگار باشد</w:t>
      </w:r>
      <w:r>
        <w:rPr>
          <w:rFonts w:cs="B Lotus"/>
          <w:rtl w:val="true"/>
        </w:rPr>
        <w:t xml:space="preserve">. </w:t>
      </w:r>
      <w:r>
        <w:rPr>
          <w:rFonts w:cs="B Lotus"/>
          <w:rtl w:val="true"/>
        </w:rPr>
        <w:t>بنابراين‌ داراييهايي‌ كه‌ به</w:t>
      </w:r>
      <w:r>
        <w:rPr>
          <w:rFonts w:ascii="Times New Roman" w:hAnsi="Times New Roman" w:hint="cs" w:cs="Times New Roman"/>
          <w:rtl w:val="true"/>
        </w:rPr>
        <w:t> </w:t>
      </w:r>
      <w:r>
        <w:rPr>
          <w:rFonts w:cs="B Lotus"/>
          <w:rtl w:val="true"/>
        </w:rPr>
        <w:t>طور مشترك‌ مورد استفاده‌ قسمتها قرار مي‌گيرد فقط‌ در صورتي‌ به‌ آنها تخصيص‌ مي‌يابد كه‌ درآمدها و هزينه‌هاي‌ عملياتي‌ مربوط‌ به‌ آن‌ داراييها نيز به‌ قسمتها تخصيص‌ داده‌ شود</w:t>
      </w:r>
      <w:r>
        <w:rPr>
          <w:rFonts w:cs="B Lotus"/>
          <w:rtl w:val="true"/>
        </w:rPr>
        <w:t>.</w:t>
      </w:r>
      <w:r>
        <w:rPr>
          <w:rFonts w:cs="B Lotus" w:hint="cs"/>
          <w:rtl w:val="true"/>
        </w:rPr>
        <w:t xml:space="preserve"> </w:t>
      </w:r>
      <w:r>
        <w:rPr>
          <w:rFonts w:cs="B Lotus"/>
          <w:rtl w:val="true"/>
        </w:rPr>
        <w:t>براي‌ مثال‌، يك‌ دارايي‌ فقط‌ در صورتي‌ در داراييهاي‌ قسمت‌ منعكس‌ مي‌شود كه‌ استهلاك‌ مربوط‌ نيز در اندازه‌گيري‌ نتيجه‌ عمليات‌ قسمت‌، منظور گردد</w:t>
      </w:r>
      <w:r>
        <w:rPr>
          <w:rFonts w:cs="B Lotus"/>
          <w:rtl w:val="true"/>
        </w:rPr>
        <w:t>.</w:t>
      </w:r>
    </w:p>
    <w:p>
      <w:pPr>
        <w:pStyle w:val="Heading1"/>
        <w:bidi w:val="1"/>
        <w:ind w:hanging="0" w:start="0" w:end="0"/>
        <w:jc w:val="start"/>
        <w:rPr>
          <w:rFonts w:cs="B Zar"/>
        </w:rPr>
      </w:pPr>
      <w:r>
        <w:rPr>
          <w:rFonts w:cs="B Zar"/>
          <w:rtl w:val="true"/>
        </w:rPr>
        <w:t>افشا</w:t>
      </w:r>
    </w:p>
    <w:p>
      <w:pPr>
        <w:pStyle w:val="1TrafficBefaSatr"/>
        <w:bidi w:val="1"/>
        <w:ind w:end="0"/>
        <w:jc w:val="both"/>
        <w:rPr>
          <w:rFonts w:cs="B Traffic"/>
        </w:rPr>
      </w:pPr>
      <w:r>
        <w:rPr>
          <w:rFonts w:cs="B Traffic"/>
        </w:rPr>
        <w:t>24</w:t>
      </w:r>
      <w:r>
        <w:rPr>
          <w:rFonts w:cs="B Traffic" w:hint="cs"/>
          <w:rtl w:val="true"/>
        </w:rPr>
        <w:t xml:space="preserve"> </w:t>
      </w:r>
      <w:r>
        <w:rPr>
          <w:rFonts w:cs="B Traffic"/>
          <w:rtl w:val="true"/>
        </w:rPr>
        <w:t>.</w:t>
        <w:tab/>
      </w:r>
      <w:r>
        <w:rPr>
          <w:rFonts w:cs="B Traffic"/>
          <w:rtl w:val="true"/>
        </w:rPr>
        <w:t>واحد تجاري‌ بايد موارد زير را براي‌ هر</w:t>
      </w:r>
      <w:r>
        <w:rPr>
          <w:rFonts w:ascii="Times New Roman" w:hAnsi="Times New Roman" w:hint="cs" w:cs="Times New Roman"/>
          <w:rtl w:val="true"/>
        </w:rPr>
        <w:t> </w:t>
      </w:r>
      <w:r>
        <w:rPr>
          <w:rFonts w:cs="B Traffic"/>
          <w:rtl w:val="true"/>
        </w:rPr>
        <w:t>قسمت‌ قابل‌ گزارش‌ تجاري‌ يا جغرافيايي‌ مبتني‌ بر مكان‌ استقرار داراييها افشا كند</w:t>
      </w:r>
      <w:r>
        <w:rPr>
          <w:rFonts w:ascii="Times New Roman" w:hAnsi="Times New Roman" w:hint="cs" w:cs="Times New Roman"/>
          <w:rtl w:val="true"/>
        </w:rPr>
        <w:t> </w:t>
      </w:r>
      <w:r>
        <w:rPr>
          <w:rFonts w:cs="B Traffic"/>
          <w:rtl w:val="true"/>
        </w:rPr>
        <w:t>:</w:t>
      </w:r>
    </w:p>
    <w:p>
      <w:pPr>
        <w:pStyle w:val="1TrafficAlef"/>
        <w:tabs>
          <w:tab w:val="clear" w:pos="907"/>
        </w:tabs>
        <w:bidi w:val="1"/>
        <w:spacing w:before="0" w:after="40"/>
        <w:ind w:end="0"/>
        <w:jc w:val="both"/>
        <w:rPr>
          <w:rFonts w:cs="B Traffic"/>
        </w:rPr>
      </w:pPr>
      <w:r>
        <w:rPr>
          <w:rFonts w:cs="B Traffic"/>
          <w:rtl w:val="true"/>
        </w:rPr>
        <w:t>الف</w:t>
      </w:r>
      <w:r>
        <w:rPr>
          <w:rFonts w:hint="cs" w:cs="B Traffic"/>
          <w:rtl w:val="true"/>
        </w:rPr>
        <w:t xml:space="preserve"> </w:t>
      </w:r>
      <w:r>
        <w:rPr>
          <w:rFonts w:cs="B Traffic"/>
          <w:rtl w:val="true"/>
        </w:rPr>
        <w:t>.</w:t>
        <w:tab/>
      </w:r>
      <w:r>
        <w:rPr>
          <w:rFonts w:cs="B Traffic"/>
          <w:rtl w:val="true"/>
        </w:rPr>
        <w:t>درآمد عملياتي‌ قسمت‌ ناشي‌ از فروش‌ به‌ مشتريان‌ برون‌ سازماني‌ و معاملات‌ با ساير قسمتها، به</w:t>
      </w:r>
      <w:r>
        <w:rPr>
          <w:rFonts w:ascii="Times New Roman" w:hAnsi="Times New Roman" w:hint="cs" w:cs="Times New Roman"/>
          <w:rtl w:val="true"/>
        </w:rPr>
        <w:t> </w:t>
      </w:r>
      <w:r>
        <w:rPr>
          <w:rFonts w:cs="B Traffic"/>
          <w:rtl w:val="true"/>
        </w:rPr>
        <w:t xml:space="preserve">طور جداگانه‌، </w:t>
      </w:r>
    </w:p>
    <w:p>
      <w:pPr>
        <w:pStyle w:val="1TrafficAlef"/>
        <w:tabs>
          <w:tab w:val="left" w:pos="945" w:leader="none"/>
        </w:tabs>
        <w:bidi w:val="1"/>
        <w:spacing w:before="0" w:after="40"/>
        <w:ind w:end="0"/>
        <w:jc w:val="both"/>
        <w:rPr>
          <w:rFonts w:cs="B Traffic"/>
        </w:rPr>
      </w:pPr>
      <w:r>
        <w:rPr>
          <w:rFonts w:cs="B Traffic"/>
          <w:rtl w:val="true"/>
        </w:rPr>
        <w:t>ب</w:t>
      </w:r>
      <w:r>
        <w:rPr>
          <w:rFonts w:cs="B Traffic" w:hint="cs"/>
          <w:rtl w:val="true"/>
        </w:rPr>
        <w:tab/>
      </w:r>
      <w:r>
        <w:rPr>
          <w:rFonts w:cs="B Traffic"/>
          <w:rtl w:val="true"/>
        </w:rPr>
        <w:t>‌.</w:t>
        <w:tab/>
      </w:r>
      <w:r>
        <w:rPr>
          <w:rFonts w:cs="B Traffic"/>
          <w:rtl w:val="true"/>
        </w:rPr>
        <w:t>نتيجه‌ عمليات‌ قسمت‌،</w:t>
      </w:r>
    </w:p>
    <w:p>
      <w:pPr>
        <w:pStyle w:val="1TrafficAlef"/>
        <w:tabs>
          <w:tab w:val="left" w:pos="945" w:leader="none"/>
        </w:tabs>
        <w:bidi w:val="1"/>
        <w:spacing w:before="0" w:after="40"/>
        <w:ind w:end="0"/>
        <w:jc w:val="both"/>
        <w:rPr>
          <w:rFonts w:cs="B Traffic"/>
        </w:rPr>
      </w:pPr>
      <w:r>
        <w:rPr>
          <w:rFonts w:cs="B Traffic"/>
          <w:rtl w:val="true"/>
        </w:rPr>
        <w:t>ج</w:t>
      </w:r>
      <w:r>
        <w:rPr>
          <w:rFonts w:cs="B Traffic" w:hint="cs"/>
          <w:rtl w:val="true"/>
        </w:rPr>
        <w:tab/>
      </w:r>
      <w:r>
        <w:rPr>
          <w:rFonts w:cs="B Traffic"/>
          <w:rtl w:val="true"/>
        </w:rPr>
        <w:t>‌.</w:t>
        <w:tab/>
      </w:r>
      <w:r>
        <w:rPr>
          <w:rFonts w:cs="B Traffic"/>
          <w:rtl w:val="true"/>
        </w:rPr>
        <w:t>جمع‌ مبلغ‌ دفتري‌ داراييهاي‌ قسمت‌،</w:t>
      </w:r>
    </w:p>
    <w:p>
      <w:pPr>
        <w:pStyle w:val="1TrafficAlef"/>
        <w:tabs>
          <w:tab w:val="left" w:pos="945" w:leader="none"/>
        </w:tabs>
        <w:bidi w:val="1"/>
        <w:spacing w:before="0" w:after="40"/>
        <w:ind w:end="0"/>
        <w:jc w:val="both"/>
        <w:rPr>
          <w:rFonts w:cs="B Traffic"/>
        </w:rPr>
      </w:pPr>
      <w:r>
        <w:rPr>
          <w:rFonts w:cs="B Traffic"/>
          <w:rtl w:val="true"/>
        </w:rPr>
        <w:t>د</w:t>
      </w:r>
      <w:r>
        <w:rPr>
          <w:rFonts w:cs="B Traffic" w:hint="cs"/>
          <w:rtl w:val="true"/>
        </w:rPr>
        <w:tab/>
      </w:r>
      <w:r>
        <w:rPr>
          <w:rFonts w:cs="B Traffic"/>
          <w:rtl w:val="true"/>
        </w:rPr>
        <w:t>.</w:t>
        <w:tab/>
      </w:r>
      <w:r>
        <w:rPr>
          <w:rFonts w:cs="B Traffic"/>
          <w:rtl w:val="true"/>
        </w:rPr>
        <w:t xml:space="preserve">بدهيهاي‌ قسمت‌، </w:t>
      </w:r>
    </w:p>
    <w:p>
      <w:pPr>
        <w:pStyle w:val="1TrafficAlef"/>
        <w:tabs>
          <w:tab w:val="left" w:pos="945" w:leader="none"/>
        </w:tabs>
        <w:bidi w:val="1"/>
        <w:spacing w:before="0" w:after="40"/>
        <w:ind w:end="0"/>
        <w:jc w:val="both"/>
        <w:rPr>
          <w:rFonts w:cs="B Traffic"/>
        </w:rPr>
      </w:pPr>
      <w:r>
        <w:rPr>
          <w:rFonts w:cs="B Traffic"/>
          <w:rtl w:val="true"/>
        </w:rPr>
        <w:t>ﻫ</w:t>
      </w:r>
      <w:r>
        <w:rPr>
          <w:rFonts w:cs="B Traffic" w:hint="cs"/>
          <w:rtl w:val="true"/>
        </w:rPr>
        <w:tab/>
      </w:r>
      <w:r>
        <w:rPr>
          <w:rFonts w:cs="B Traffic"/>
          <w:rtl w:val="true"/>
        </w:rPr>
        <w:t>.</w:t>
        <w:tab/>
      </w:r>
      <w:r>
        <w:rPr>
          <w:rFonts w:cs="B Traffic"/>
          <w:rtl w:val="true"/>
        </w:rPr>
        <w:t>جمع‌ اضافات‌ داراييهاي‌ ثابت‌ مشهود و داراييهاي‌ نامشهود هر</w:t>
      </w:r>
      <w:r>
        <w:rPr>
          <w:rFonts w:ascii="Times New Roman" w:hAnsi="Times New Roman" w:hint="cs" w:cs="Times New Roman"/>
          <w:rtl w:val="true"/>
        </w:rPr>
        <w:t> </w:t>
      </w:r>
      <w:r>
        <w:rPr>
          <w:rFonts w:cs="B Traffic"/>
          <w:rtl w:val="true"/>
        </w:rPr>
        <w:t>قسمت‌ طي‌ دوره‌،</w:t>
      </w:r>
    </w:p>
    <w:p>
      <w:pPr>
        <w:pStyle w:val="1TrafficAlef"/>
        <w:tabs>
          <w:tab w:val="left" w:pos="945" w:leader="none"/>
        </w:tabs>
        <w:bidi w:val="1"/>
        <w:spacing w:before="0" w:after="40"/>
        <w:ind w:end="0"/>
        <w:jc w:val="both"/>
        <w:rPr>
          <w:rFonts w:cs="B Traffic"/>
        </w:rPr>
      </w:pPr>
      <w:r>
        <w:rPr>
          <w:rFonts w:hint="cs" w:cs="B Traffic"/>
          <w:rtl w:val="true"/>
        </w:rPr>
        <w:t>و</w:t>
      </w:r>
      <w:r>
        <w:rPr>
          <w:rFonts w:cs="B Traffic"/>
          <w:rtl w:val="true"/>
        </w:rPr>
        <w:tab/>
        <w:t>.</w:t>
        <w:tab/>
      </w:r>
      <w:r>
        <w:rPr>
          <w:rFonts w:cs="B Traffic"/>
          <w:rtl w:val="true"/>
        </w:rPr>
        <w:t>جمع‌ مبلغ‌ هزينه‌ استهلاك‌ داراييهاي‌ ثابت‌ مشهود و داراييهاي‌ نامشهود هر</w:t>
      </w:r>
      <w:r>
        <w:rPr>
          <w:rFonts w:ascii="Times New Roman" w:hAnsi="Times New Roman" w:hint="cs" w:cs="Times New Roman"/>
          <w:rtl w:val="true"/>
        </w:rPr>
        <w:t> </w:t>
      </w:r>
      <w:r>
        <w:rPr>
          <w:rFonts w:cs="B Traffic"/>
          <w:rtl w:val="true"/>
        </w:rPr>
        <w:t>دوره‌ قسمت‌ كه‌ در</w:t>
      </w:r>
      <w:r>
        <w:rPr>
          <w:rFonts w:ascii="Times New Roman" w:hAnsi="Times New Roman" w:hint="cs" w:cs="Times New Roman"/>
          <w:rtl w:val="true"/>
        </w:rPr>
        <w:t> </w:t>
      </w:r>
      <w:r>
        <w:rPr>
          <w:rFonts w:cs="B Traffic"/>
          <w:rtl w:val="true"/>
        </w:rPr>
        <w:t>نتيجه‌ عمليات‌ آن‌ قسمت‌ منظور شده‌ است‌، و</w:t>
      </w:r>
    </w:p>
    <w:p>
      <w:pPr>
        <w:pStyle w:val="1TrafficAlef"/>
        <w:tabs>
          <w:tab w:val="left" w:pos="945" w:leader="none"/>
        </w:tabs>
        <w:bidi w:val="1"/>
        <w:spacing w:before="0" w:after="40"/>
        <w:ind w:end="0"/>
        <w:jc w:val="both"/>
        <w:rPr>
          <w:rFonts w:cs="B Traffic"/>
        </w:rPr>
      </w:pPr>
      <w:r>
        <w:rPr>
          <w:rFonts w:cs="B Traffic"/>
          <w:rtl w:val="true"/>
        </w:rPr>
        <w:t>ز</w:t>
      </w:r>
      <w:r>
        <w:rPr>
          <w:rFonts w:cs="B Traffic"/>
          <w:rtl w:val="true"/>
        </w:rPr>
        <w:tab/>
        <w:t>.</w:t>
        <w:tab/>
      </w:r>
      <w:r>
        <w:rPr>
          <w:rFonts w:cs="B Traffic"/>
          <w:rtl w:val="true"/>
        </w:rPr>
        <w:t>جمع‌ مبلغ‌ ساير هزينه‌هاي‌ غيرنقدي‌ عمده‌ هر</w:t>
      </w:r>
      <w:r>
        <w:rPr>
          <w:rFonts w:ascii="Times New Roman" w:hAnsi="Times New Roman" w:hint="cs" w:cs="Times New Roman"/>
          <w:rtl w:val="true"/>
        </w:rPr>
        <w:t> </w:t>
      </w:r>
      <w:r>
        <w:rPr>
          <w:rFonts w:cs="B Traffic"/>
          <w:rtl w:val="true"/>
        </w:rPr>
        <w:t>دوره‌ قسمت‌ كه‌ در هزينه‌هاي‌ عملياتي‌ آن‌ قسمت‌ منظور شده‌ است‌</w:t>
      </w:r>
      <w:r>
        <w:rPr>
          <w:rFonts w:cs="B Traffic"/>
          <w:rtl w:val="true"/>
        </w:rPr>
        <w:t>.</w:t>
      </w:r>
    </w:p>
    <w:p>
      <w:pPr>
        <w:pStyle w:val="Faseleh8"/>
        <w:bidi w:val="1"/>
        <w:ind w:end="0"/>
        <w:jc w:val="start"/>
        <w:rPr>
          <w:rFonts w:cs="B Lotus" w:hint="cs"/>
        </w:rPr>
      </w:pPr>
      <w:r>
        <w:rPr>
          <w:rFonts w:cs="B Lotus" w:hint="cs"/>
          <w:rtl w:val="true"/>
        </w:rPr>
      </w:r>
    </w:p>
    <w:p>
      <w:pPr>
        <w:pStyle w:val="1TrafficZir"/>
        <w:bidi w:val="1"/>
        <w:ind w:end="0"/>
        <w:jc w:val="both"/>
        <w:rPr>
          <w:rFonts w:cs="B Traffic"/>
        </w:rPr>
      </w:pPr>
      <w:r>
        <w:rPr>
          <w:rFonts w:cs="B Traffic"/>
          <w:rtl w:val="true"/>
        </w:rPr>
        <w:t>در</w:t>
      </w:r>
      <w:r>
        <w:rPr>
          <w:rFonts w:ascii="Times New Roman" w:hAnsi="Times New Roman" w:hint="cs" w:cs="Times New Roman"/>
          <w:rtl w:val="true"/>
        </w:rPr>
        <w:t> </w:t>
      </w:r>
      <w:r>
        <w:rPr>
          <w:rFonts w:cs="B Traffic"/>
          <w:rtl w:val="true"/>
        </w:rPr>
        <w:t>مورد قسمت‌ جغرافيايي‌ مبتني‌ بر مكان‌ بازارها و مشتريان‌ چنانچه‌ با مكان‌ استقرار داراييها متفاوت‌ باشد و درآمد عملياتي‌ آن‌ از فروش‌ به‌ مشتريان‌ برون‌ سازماني‌ برابر با حداقل</w:t>
      </w:r>
      <w:r>
        <w:rPr>
          <w:rFonts w:cs="B Traffic" w:hint="cs"/>
          <w:rtl w:val="true"/>
        </w:rPr>
        <w:br/>
      </w:r>
      <w:r>
        <w:rPr>
          <w:rFonts w:cs="B Traffic"/>
        </w:rPr>
        <w:t>10</w:t>
      </w:r>
      <w:r>
        <w:rPr>
          <w:rFonts w:cs="B Traffic"/>
          <w:bCs w:val="false"/>
          <w:szCs w:val="20"/>
          <w:rtl w:val="true"/>
        </w:rPr>
        <w:t xml:space="preserve"> </w:t>
      </w:r>
      <w:r>
        <w:rPr>
          <w:rFonts w:cs="B Traffic"/>
          <w:rtl w:val="true"/>
        </w:rPr>
        <w:t>درصد جمع‌ درآمد عملياتي‌ واحد تجاري‌ از فروش‌ به‌ تمام‌ مشتريان‌ برون‌ سازماني‌ باشد، واحد تجاري‌ بايد درآمد عملياتي‌ چنين‌ قسمتهايي‌ را به</w:t>
      </w:r>
      <w:r>
        <w:rPr>
          <w:rFonts w:ascii="Times New Roman" w:hAnsi="Times New Roman" w:hint="cs" w:cs="Times New Roman"/>
          <w:rtl w:val="true"/>
        </w:rPr>
        <w:t> </w:t>
      </w:r>
      <w:r>
        <w:rPr>
          <w:rFonts w:cs="B Traffic"/>
          <w:rtl w:val="true"/>
        </w:rPr>
        <w:t>طور جداگانه‌ افشا كند</w:t>
      </w:r>
      <w:r>
        <w:rPr>
          <w:rFonts w:cs="B Traffic"/>
          <w:rtl w:val="true"/>
        </w:rPr>
        <w:t xml:space="preserve">. </w:t>
      </w:r>
    </w:p>
    <w:p>
      <w:pPr>
        <w:pStyle w:val="Faseleh8"/>
        <w:bidi w:val="1"/>
        <w:ind w:end="0"/>
        <w:jc w:val="start"/>
        <w:rPr>
          <w:rFonts w:cs="B Lotus"/>
        </w:rPr>
      </w:pPr>
      <w:r>
        <w:rPr>
          <w:rFonts w:cs="B Lotus"/>
          <w:rtl w:val="true"/>
        </w:rPr>
      </w:r>
    </w:p>
    <w:p>
      <w:pPr>
        <w:pStyle w:val="1Traffic"/>
        <w:bidi w:val="1"/>
        <w:ind w:end="0"/>
        <w:jc w:val="both"/>
        <w:rPr>
          <w:rFonts w:cs="B Traffic"/>
        </w:rPr>
      </w:pPr>
      <w:r>
        <w:rPr>
          <w:rFonts w:cs="B Traffic"/>
        </w:rPr>
        <w:t>25</w:t>
      </w:r>
      <w:r>
        <w:rPr>
          <w:rFonts w:cs="B Traffic" w:hint="cs"/>
          <w:rtl w:val="true"/>
        </w:rPr>
        <w:t xml:space="preserve"> </w:t>
      </w:r>
      <w:r>
        <w:rPr>
          <w:rFonts w:cs="B Traffic"/>
          <w:rtl w:val="true"/>
        </w:rPr>
        <w:t>.</w:t>
        <w:tab/>
      </w:r>
      <w:r>
        <w:rPr>
          <w:rFonts w:cs="B Traffic"/>
          <w:rtl w:val="true"/>
        </w:rPr>
        <w:t>واحد تجاري‌ بايد صورت‌ تطبيق‌ اطلاعات‌ افشا شده‌ براي‌ قسمتهاي‌ قابل‌ گزارش‌ و اطلاعات‌ تجميعي‌ در صورتهاي‌ مالي‌ تلفيقي‌ يا صورتهاي‌ مالي‌ واحد تجاري‌ را ارائه‌ كند</w:t>
      </w:r>
      <w:r>
        <w:rPr>
          <w:rFonts w:cs="B Traffic"/>
          <w:rtl w:val="true"/>
        </w:rPr>
        <w:t xml:space="preserve">. </w:t>
      </w:r>
      <w:r>
        <w:rPr>
          <w:rFonts w:cs="B Traffic"/>
          <w:rtl w:val="true"/>
        </w:rPr>
        <w:t xml:space="preserve">براي‌ اين‌ منظور بايد درآمد عملياتي‌ قسمت‌ با درآمد عملياتي‌ واحد تجاري‌ از مشتريان‌ برون‌ سازماني‌ </w:t>
      </w:r>
      <w:r>
        <w:rPr>
          <w:rFonts w:cs="B Traffic"/>
          <w:rtl w:val="true"/>
        </w:rPr>
        <w:t>(</w:t>
      </w:r>
      <w:r>
        <w:rPr>
          <w:rFonts w:cs="B Traffic"/>
          <w:rtl w:val="true"/>
        </w:rPr>
        <w:t>شامل‌ افشاي‌ مبلغ‌ درآمد عملياتي‌ واحد تجاري‌ از مشتريان‌ برون‌ سازماني‌ كه‌ در درآمد عملياتي‌ هيچيك‌ از قسمتها منظور نشده‌ است‌</w:t>
      </w:r>
      <w:r>
        <w:rPr>
          <w:rFonts w:cs="B Traffic"/>
          <w:rtl w:val="true"/>
        </w:rPr>
        <w:t>)</w:t>
      </w:r>
      <w:r>
        <w:rPr>
          <w:rFonts w:cs="B Traffic"/>
          <w:rtl w:val="true"/>
        </w:rPr>
        <w:t>، نتيجه‌ عمليات‌ قسمت‌ با سود يا زيان‌ عملياتي‌ واحد تجاري‌، داراييهاي‌ قسمت‌ با داراييهاي‌ واحد تجاري‌ و بدهيهاي‌ قسمت‌ با بدهيهاي‌ واحد تجاري‌ تطبيق‌ داده‌ شود</w:t>
      </w:r>
      <w:r>
        <w:rPr>
          <w:rFonts w:cs="B Traffic"/>
          <w:rtl w:val="true"/>
        </w:rPr>
        <w:t>.</w:t>
      </w:r>
    </w:p>
    <w:p>
      <w:pPr>
        <w:pStyle w:val="1Traffic"/>
        <w:bidi w:val="1"/>
        <w:ind w:end="0"/>
        <w:jc w:val="both"/>
        <w:rPr>
          <w:rFonts w:cs="B Traffic"/>
        </w:rPr>
      </w:pPr>
      <w:r>
        <w:rPr>
          <w:rFonts w:cs="B Traffic"/>
        </w:rPr>
        <w:t>26</w:t>
      </w:r>
      <w:r>
        <w:rPr>
          <w:rFonts w:cs="B Traffic" w:hint="cs"/>
          <w:rtl w:val="true"/>
        </w:rPr>
        <w:t xml:space="preserve"> </w:t>
      </w:r>
      <w:r>
        <w:rPr>
          <w:rFonts w:cs="B Traffic"/>
          <w:rtl w:val="true"/>
        </w:rPr>
        <w:t>.</w:t>
        <w:tab/>
      </w:r>
      <w:r>
        <w:rPr>
          <w:rFonts w:cs="B Traffic"/>
          <w:rtl w:val="true"/>
        </w:rPr>
        <w:t>در اندازه‌گيري‌ و گزارشگري‌ درآمد عملياتي‌ قسمت‌ ناشي‌ از معاملات‌ با ساير قسمتها، انتقالات‌ بين‌ قسمتها بايد برمبنايي‌ اندازه‌گيري‌ شود كه‌ واحد تجاري‌ در عمل‌ براي‌ قيمت‌گذاري‌ انتقالات‌ استفاده‌ مي‌كند</w:t>
      </w:r>
      <w:r>
        <w:rPr>
          <w:rFonts w:cs="B Traffic"/>
          <w:rtl w:val="true"/>
        </w:rPr>
        <w:t xml:space="preserve">. </w:t>
      </w:r>
      <w:r>
        <w:rPr>
          <w:rFonts w:cs="B Traffic"/>
          <w:rtl w:val="true"/>
        </w:rPr>
        <w:t>مبناي‌ قيمت‌گذاري‌ انتقالات‌ بين‌ قسمتها و هر</w:t>
      </w:r>
      <w:r>
        <w:rPr>
          <w:rFonts w:ascii="Times New Roman" w:hAnsi="Times New Roman" w:hint="cs" w:cs="Times New Roman"/>
          <w:rtl w:val="true"/>
        </w:rPr>
        <w:t> </w:t>
      </w:r>
      <w:r>
        <w:rPr>
          <w:rFonts w:cs="B Traffic"/>
          <w:rtl w:val="true"/>
        </w:rPr>
        <w:t>تغيير مربوط‌ بايد در صورتهاي‌ مالي‌ افشا شود</w:t>
      </w:r>
      <w:r>
        <w:rPr>
          <w:rFonts w:cs="B Traffic"/>
          <w:rtl w:val="true"/>
        </w:rPr>
        <w:t>.</w:t>
      </w:r>
    </w:p>
    <w:p>
      <w:pPr>
        <w:pStyle w:val="1Traffic"/>
        <w:bidi w:val="1"/>
        <w:ind w:end="0"/>
        <w:jc w:val="both"/>
        <w:rPr>
          <w:rFonts w:cs="B Traffic"/>
        </w:rPr>
      </w:pPr>
      <w:r>
        <w:rPr>
          <w:rFonts w:cs="B Traffic"/>
        </w:rPr>
        <w:t>27</w:t>
      </w:r>
      <w:r>
        <w:rPr>
          <w:rFonts w:cs="B Traffic" w:hint="cs"/>
          <w:rtl w:val="true"/>
        </w:rPr>
        <w:t xml:space="preserve"> </w:t>
      </w:r>
      <w:r>
        <w:rPr>
          <w:rFonts w:cs="B Traffic"/>
          <w:rtl w:val="true"/>
        </w:rPr>
        <w:t>.</w:t>
        <w:tab/>
      </w:r>
      <w:r>
        <w:rPr>
          <w:rFonts w:cs="B Traffic"/>
          <w:rtl w:val="true"/>
        </w:rPr>
        <w:t>تغييرات‌ در رويه‌هاي‌ حسابداري‌ بكار گرفته‌</w:t>
      </w:r>
      <w:r>
        <w:rPr>
          <w:rFonts w:ascii="Times New Roman" w:hAnsi="Times New Roman" w:hint="cs" w:cs="Times New Roman"/>
          <w:rtl w:val="true"/>
        </w:rPr>
        <w:t> </w:t>
      </w:r>
      <w:r>
        <w:rPr>
          <w:rFonts w:cs="B Traffic"/>
          <w:rtl w:val="true"/>
        </w:rPr>
        <w:t>شده‌ براي‌ گزارشگري‌ قسمت‌ كه‌ تأثير عمده‌اي‌ بر اطلاعات‌ قسمت‌ دارد، بايد افشا شود</w:t>
      </w:r>
      <w:r>
        <w:rPr>
          <w:rFonts w:cs="B Traffic"/>
          <w:rtl w:val="true"/>
        </w:rPr>
        <w:t xml:space="preserve">. </w:t>
      </w:r>
      <w:r>
        <w:rPr>
          <w:rFonts w:cs="B Traffic"/>
          <w:rtl w:val="true"/>
        </w:rPr>
        <w:t>همچنين‌ اطلاعات‌ دوره‌ گذشته‌ قسمت‌ براي‌ مقاصد مقايسه‌اي‌ بايد ارائه‌ مجدد شود، مگر آنكه‌ انجام‌ اين‌ كار عملي‌ نباشد</w:t>
      </w:r>
      <w:r>
        <w:rPr>
          <w:rFonts w:cs="B Traffic"/>
          <w:rtl w:val="true"/>
        </w:rPr>
        <w:t xml:space="preserve">. </w:t>
      </w:r>
      <w:r>
        <w:rPr>
          <w:rFonts w:cs="B Traffic"/>
          <w:rtl w:val="true"/>
        </w:rPr>
        <w:t>اين‌ افشا بايد شرحي‌ از ماهيت‌ تغيير، دلايل‌ تغيير، اينكه‌ اطلاعات‌ مقايسه‌اي‌ ارائه‌ مجدد شده‌ يا اينكه‌ انجام‌ اين‌ كار غيرعملي‌ است‌ و اثر مالي‌ تغيير را، در صورتي‌ كه‌ به</w:t>
      </w:r>
      <w:r>
        <w:rPr>
          <w:rFonts w:ascii="Times New Roman" w:hAnsi="Times New Roman" w:hint="cs" w:cs="Times New Roman"/>
          <w:rtl w:val="true"/>
        </w:rPr>
        <w:t> </w:t>
      </w:r>
      <w:r>
        <w:rPr>
          <w:rFonts w:cs="B Traffic"/>
          <w:rtl w:val="true"/>
        </w:rPr>
        <w:t>طور منطقي‌ قابل‌ تعيين‌ باشد، دربرگيرد</w:t>
      </w:r>
      <w:r>
        <w:rPr>
          <w:rFonts w:cs="B Traffic"/>
          <w:rtl w:val="true"/>
        </w:rPr>
        <w:t xml:space="preserve">. </w:t>
      </w:r>
      <w:r>
        <w:rPr>
          <w:rFonts w:cs="B Traffic"/>
          <w:rtl w:val="true"/>
        </w:rPr>
        <w:t>چنانچه‌ واحد تجاري‌ نحوه‌ تشخيص‌ قسمتهاي‌ خود را تغيير دهد و اطلاعات‌ دوره‌ گذشته‌ قسمت‌ را به</w:t>
      </w:r>
      <w:r>
        <w:rPr>
          <w:rFonts w:ascii="Times New Roman" w:hAnsi="Times New Roman" w:hint="cs" w:cs="Times New Roman"/>
          <w:rtl w:val="true"/>
        </w:rPr>
        <w:t> </w:t>
      </w:r>
      <w:r>
        <w:rPr>
          <w:rFonts w:cs="B Traffic"/>
          <w:rtl w:val="true"/>
        </w:rPr>
        <w:t>دليل‌ عملي‌ نبودن‌ برمبناي‌ جديد ارائه‌ مجدد نكند، به</w:t>
      </w:r>
      <w:r>
        <w:rPr>
          <w:rFonts w:ascii="Times New Roman" w:hAnsi="Times New Roman" w:hint="cs" w:cs="Times New Roman"/>
          <w:rtl w:val="true"/>
        </w:rPr>
        <w:t> </w:t>
      </w:r>
      <w:r>
        <w:rPr>
          <w:rFonts w:cs="B Traffic"/>
          <w:rtl w:val="true"/>
        </w:rPr>
        <w:t>منظور مقايسه‌، واحد تجاري‌ بايد اطلاعات‌ قسمت‌ را در سالي‌ كه‌ نحوه‌ تشخيص‌ قسمتها را تغيير داده‌ است‌، بر مبناي‌ قسمتهاي‌ قديم‌ و جديد گزارش‌ كند</w:t>
      </w:r>
      <w:r>
        <w:rPr>
          <w:rFonts w:cs="B Traffic"/>
          <w:rtl w:val="true"/>
        </w:rPr>
        <w:t>.</w:t>
      </w:r>
    </w:p>
    <w:p>
      <w:pPr>
        <w:pStyle w:val="1Lotus"/>
        <w:bidi w:val="1"/>
        <w:ind w:end="0"/>
        <w:jc w:val="both"/>
        <w:rPr>
          <w:rFonts w:cs="B Lotus"/>
        </w:rPr>
      </w:pPr>
      <w:r>
        <w:rPr>
          <w:rFonts w:cs="B Lotus"/>
        </w:rPr>
        <w:t>28</w:t>
      </w:r>
      <w:r>
        <w:rPr>
          <w:rFonts w:cs="B Lotus" w:hint="cs"/>
          <w:rtl w:val="true"/>
        </w:rPr>
        <w:t xml:space="preserve"> </w:t>
      </w:r>
      <w:r>
        <w:rPr>
          <w:rFonts w:cs="B Lotus"/>
          <w:rtl w:val="true"/>
        </w:rPr>
        <w:t>.</w:t>
        <w:tab/>
      </w:r>
      <w:r>
        <w:rPr>
          <w:rFonts w:cs="B Lotus"/>
          <w:rtl w:val="true"/>
        </w:rPr>
        <w:t>با تغييرات‌ در رويه‌هاي‌ حسابداري‌ بكار گرفته‌</w:t>
      </w:r>
      <w:r>
        <w:rPr>
          <w:rFonts w:ascii="Times New Roman" w:hAnsi="Times New Roman" w:hint="cs" w:cs="Times New Roman"/>
          <w:rtl w:val="true"/>
        </w:rPr>
        <w:t> </w:t>
      </w:r>
      <w:r>
        <w:rPr>
          <w:rFonts w:cs="B Lotus"/>
          <w:rtl w:val="true"/>
        </w:rPr>
        <w:t xml:space="preserve">شده‌ توسط‌ واحد تجاري‌ براساس‌ استاندارد حسابداري‌ شماره‌ </w:t>
      </w:r>
      <w:r>
        <w:rPr>
          <w:rFonts w:cs="B Lotus"/>
        </w:rPr>
        <w:t>6</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گزارش‌ عملكرد مالي‌</w:t>
      </w:r>
      <w:r>
        <w:rPr>
          <w:rFonts w:cs="B Lotus"/>
          <w:rtl w:val="true"/>
        </w:rPr>
        <w:t xml:space="preserve"> رفتار مي‌شود</w:t>
      </w:r>
      <w:r>
        <w:rPr>
          <w:rFonts w:cs="B Lotus"/>
          <w:rtl w:val="true"/>
        </w:rPr>
        <w:t xml:space="preserve">. </w:t>
      </w:r>
      <w:r>
        <w:rPr>
          <w:rFonts w:cs="B Lotus"/>
          <w:rtl w:val="true"/>
        </w:rPr>
        <w:t>براساس‌ الزامات‌ استاندارد ياد</w:t>
      </w:r>
      <w:r>
        <w:rPr>
          <w:rFonts w:ascii="Times New Roman" w:hAnsi="Times New Roman" w:hint="cs" w:cs="Times New Roman"/>
          <w:rtl w:val="true"/>
        </w:rPr>
        <w:t> </w:t>
      </w:r>
      <w:r>
        <w:rPr>
          <w:rFonts w:cs="B Lotus"/>
          <w:rtl w:val="true"/>
        </w:rPr>
        <w:t>شده‌، تغيير در رويه‌ حسابداري‌ فقط‌ بايد در صورتي‌ انجام‌ شود كه‌ تغيير به</w:t>
      </w:r>
      <w:r>
        <w:rPr>
          <w:rFonts w:ascii="Times New Roman" w:hAnsi="Times New Roman" w:hint="cs" w:cs="Times New Roman"/>
          <w:rtl w:val="true"/>
        </w:rPr>
        <w:t> </w:t>
      </w:r>
      <w:r>
        <w:rPr>
          <w:rFonts w:cs="B Lotus"/>
          <w:rtl w:val="true"/>
        </w:rPr>
        <w:t>موجب‌ قوانين‌ آمره‌ يا استانداردهاي‌ جديد الزامي‌ شود يا به‌ ارائه‌ مطلوب‌تر رويدادها يا معاملات‌ در صورتهاي‌ مالي‌ واحد تجاري‌ منجر شود</w:t>
      </w:r>
      <w:r>
        <w:rPr>
          <w:rFonts w:cs="B Lotus"/>
          <w:rtl w:val="true"/>
        </w:rPr>
        <w:t>.</w:t>
      </w:r>
    </w:p>
    <w:p>
      <w:pPr>
        <w:pStyle w:val="1Lotus"/>
        <w:bidi w:val="1"/>
        <w:ind w:end="0"/>
        <w:jc w:val="both"/>
        <w:rPr>
          <w:rFonts w:cs="B Lotus"/>
        </w:rPr>
      </w:pPr>
      <w:r>
        <w:rPr>
          <w:rFonts w:cs="B Lotus"/>
        </w:rPr>
        <w:t>29</w:t>
      </w:r>
      <w:r>
        <w:rPr>
          <w:rFonts w:cs="B Lotus" w:hint="cs"/>
          <w:rtl w:val="true"/>
        </w:rPr>
        <w:t xml:space="preserve"> </w:t>
      </w:r>
      <w:r>
        <w:rPr>
          <w:rFonts w:cs="B Lotus"/>
          <w:rtl w:val="true"/>
        </w:rPr>
        <w:t>.</w:t>
        <w:tab/>
      </w:r>
      <w:r>
        <w:rPr>
          <w:rFonts w:cs="B Lotus"/>
          <w:rtl w:val="true"/>
        </w:rPr>
        <w:t>برخي‌ تغييرات‌ در رويه‌هاي‌ حسابداري‌ مانند تغييرات‌ در نحوه‌ تشخيص‌ قسمتها و تغييرات‌ در مباني‌ تخصيص‌ درآمدها و هزينه‌هاي‌ عملياتي‌، مشخصاً مربوط‌ به‌ گزارشگري‌ قسمتهاست‌</w:t>
      </w:r>
      <w:r>
        <w:rPr>
          <w:rFonts w:cs="B Lotus"/>
          <w:rtl w:val="true"/>
        </w:rPr>
        <w:t xml:space="preserve">. </w:t>
      </w:r>
      <w:r>
        <w:rPr>
          <w:rFonts w:cs="B Lotus"/>
          <w:rtl w:val="true"/>
        </w:rPr>
        <w:t>اين‌ تغييرات‌ مي‌تواند تأثير عمده‌اي‌ بر اطلاعات‌ قسمت‌ گزارش‌</w:t>
      </w:r>
      <w:r>
        <w:rPr>
          <w:rFonts w:ascii="Times New Roman" w:hAnsi="Times New Roman" w:hint="cs" w:cs="Times New Roman"/>
          <w:rtl w:val="true"/>
        </w:rPr>
        <w:t> </w:t>
      </w:r>
      <w:r>
        <w:rPr>
          <w:rFonts w:cs="B Lotus"/>
          <w:rtl w:val="true"/>
        </w:rPr>
        <w:t>شده‌ داشته‌ باشد، اما مجموع‌ اطلاعات‌ مالي‌ گزارش‌</w:t>
      </w:r>
      <w:r>
        <w:rPr>
          <w:rFonts w:ascii="Times New Roman" w:hAnsi="Times New Roman" w:hint="cs" w:cs="Times New Roman"/>
          <w:rtl w:val="true"/>
        </w:rPr>
        <w:t> </w:t>
      </w:r>
      <w:r>
        <w:rPr>
          <w:rFonts w:cs="B Lotus"/>
          <w:rtl w:val="true"/>
        </w:rPr>
        <w:t>شده‌ براي‌ واحد تجاري‌ را تغيير نخواهد داد</w:t>
      </w:r>
      <w:r>
        <w:rPr>
          <w:rFonts w:cs="B Lotus"/>
          <w:rtl w:val="true"/>
        </w:rPr>
        <w:t xml:space="preserve">. </w:t>
      </w:r>
      <w:r>
        <w:rPr>
          <w:rFonts w:cs="B Lotus"/>
          <w:rtl w:val="true"/>
        </w:rPr>
        <w:t>براي‌ اينكه‌ استفاده‌كنندگان‌ تغييرات‌ را درك‌ و روندها را ارزيابي‌ كنند، اطلاعات‌ مقايسه‌اي‌ قسمت‌ براي‌ انعكاس‌ آثار رويه‌هاي‌ حسابداري‌ جديد، در صورت‌ عملي‌ بودن‌، ارائه‌ مجدد مي‌شود</w:t>
      </w:r>
      <w:r>
        <w:rPr>
          <w:rFonts w:cs="B Lotus"/>
          <w:rtl w:val="true"/>
        </w:rPr>
        <w:t>.</w:t>
      </w:r>
    </w:p>
    <w:p>
      <w:pPr>
        <w:pStyle w:val="1Lotus"/>
        <w:bidi w:val="1"/>
        <w:ind w:end="0"/>
        <w:jc w:val="both"/>
        <w:rPr>
          <w:rFonts w:cs="B Lotus"/>
        </w:rPr>
      </w:pPr>
      <w:r>
        <w:rPr>
          <w:rFonts w:cs="B Lotus"/>
        </w:rPr>
        <w:t>30</w:t>
      </w:r>
      <w:r>
        <w:rPr>
          <w:rFonts w:cs="B Lotus" w:hint="cs"/>
          <w:rtl w:val="true"/>
        </w:rPr>
        <w:t xml:space="preserve"> </w:t>
      </w:r>
      <w:r>
        <w:rPr>
          <w:rFonts w:cs="B Lotus"/>
          <w:rtl w:val="true"/>
        </w:rPr>
        <w:t>.</w:t>
        <w:tab/>
      </w:r>
      <w:r>
        <w:rPr>
          <w:rFonts w:cs="B Lotus"/>
          <w:rtl w:val="true"/>
        </w:rPr>
        <w:t xml:space="preserve">براساس‌ الزامات‌ بند </w:t>
      </w:r>
      <w:r>
        <w:rPr>
          <w:rFonts w:cs="B Lotus"/>
        </w:rPr>
        <w:t>26</w:t>
      </w:r>
      <w:r>
        <w:rPr>
          <w:rFonts w:cs="B Lotus"/>
          <w:rtl w:val="true"/>
        </w:rPr>
        <w:t xml:space="preserve"> </w:t>
      </w:r>
      <w:r>
        <w:rPr>
          <w:rFonts w:cs="B Lotus"/>
          <w:rtl w:val="true"/>
        </w:rPr>
        <w:t>براي‌ مقاصد گزارشگري‌ قسمت‌، انتقالات‌ بين‌ قسمتها بايد برمبنايي‌ اندازه‌گيري‌ شود كه‌ واحد تجاري‌ در عمل‌ براي‌ قيمت‌گذاري‌ آن‌ انتقالات‌ استفاده‌ مي‌كند</w:t>
      </w:r>
      <w:r>
        <w:rPr>
          <w:rFonts w:cs="B Lotus"/>
          <w:rtl w:val="true"/>
        </w:rPr>
        <w:t xml:space="preserve">. </w:t>
      </w:r>
      <w:r>
        <w:rPr>
          <w:rFonts w:cs="B Lotus"/>
          <w:rtl w:val="true"/>
        </w:rPr>
        <w:t xml:space="preserve">چنانچه‌ واحد تجاري‌ روش‌ قيمت‌گذاري‌ انتقالات‌ بين‌ قسمتهاي‌ خود را تغيير دهد، اگرچه‌ اين‌ تغيير به‌ مثابه‌ تغيير در رويه‌ حسابداري‌ نيست‌ و نبايد براساس‌ بند </w:t>
      </w:r>
      <w:r>
        <w:rPr>
          <w:rFonts w:cs="B Lotus"/>
        </w:rPr>
        <w:t>27</w:t>
      </w:r>
      <w:r>
        <w:rPr>
          <w:rFonts w:cs="B Lotus"/>
          <w:rtl w:val="true"/>
        </w:rPr>
        <w:t xml:space="preserve"> </w:t>
      </w:r>
      <w:r>
        <w:rPr>
          <w:rFonts w:cs="B Lotus"/>
          <w:rtl w:val="true"/>
        </w:rPr>
        <w:t xml:space="preserve">اطلاعات‌ مقايسه‌اي‌ دوره‌ گذشته‌ قسمت‌ ارائه‌ مجدد شود، با اين‌ حال‌ طبق‌ بند </w:t>
      </w:r>
      <w:r>
        <w:rPr>
          <w:rFonts w:cs="B Lotus"/>
        </w:rPr>
        <w:t>26</w:t>
      </w:r>
      <w:r>
        <w:rPr>
          <w:rFonts w:cs="B Lotus"/>
          <w:rtl w:val="true"/>
        </w:rPr>
        <w:t xml:space="preserve"> </w:t>
      </w:r>
      <w:r>
        <w:rPr>
          <w:rFonts w:cs="B Lotus"/>
          <w:rtl w:val="true"/>
        </w:rPr>
        <w:t>افشاي‌ اين‌ تغيير الزامي‌ است‌</w:t>
      </w:r>
      <w:r>
        <w:rPr>
          <w:rFonts w:cs="B Lotus"/>
          <w:rtl w:val="true"/>
        </w:rPr>
        <w:t>.</w:t>
      </w:r>
    </w:p>
    <w:p>
      <w:pPr>
        <w:pStyle w:val="1Traffic"/>
        <w:bidi w:val="1"/>
        <w:ind w:end="0"/>
        <w:jc w:val="both"/>
        <w:rPr>
          <w:rFonts w:cs="B Traffic"/>
        </w:rPr>
      </w:pPr>
      <w:r>
        <w:rPr>
          <w:rFonts w:cs="B Traffic"/>
        </w:rPr>
        <w:t>31</w:t>
      </w:r>
      <w:r>
        <w:rPr>
          <w:rFonts w:cs="B Traffic" w:hint="cs"/>
          <w:rtl w:val="true"/>
        </w:rPr>
        <w:t xml:space="preserve"> </w:t>
      </w:r>
      <w:r>
        <w:rPr>
          <w:rFonts w:cs="B Traffic"/>
          <w:rtl w:val="true"/>
        </w:rPr>
        <w:t>.</w:t>
        <w:tab/>
      </w:r>
      <w:r>
        <w:rPr>
          <w:rFonts w:cs="B Traffic"/>
          <w:rtl w:val="true"/>
        </w:rPr>
        <w:t>واحد تجاري‌ بايد انواع‌ محصولات‌ و خدمات‌ منظور</w:t>
      </w:r>
      <w:r>
        <w:rPr>
          <w:rFonts w:ascii="Times New Roman" w:hAnsi="Times New Roman" w:hint="cs" w:cs="Times New Roman"/>
          <w:rtl w:val="true"/>
        </w:rPr>
        <w:t> </w:t>
      </w:r>
      <w:r>
        <w:rPr>
          <w:rFonts w:cs="B Traffic"/>
          <w:rtl w:val="true"/>
        </w:rPr>
        <w:t>شده‌ در هر</w:t>
      </w:r>
      <w:r>
        <w:rPr>
          <w:rFonts w:ascii="Times New Roman" w:hAnsi="Times New Roman" w:hint="cs" w:cs="Times New Roman"/>
          <w:rtl w:val="true"/>
        </w:rPr>
        <w:t> </w:t>
      </w:r>
      <w:r>
        <w:rPr>
          <w:rFonts w:cs="B Traffic"/>
          <w:rtl w:val="true"/>
        </w:rPr>
        <w:t>قسمت‌ تجاري‌ گزارش‌</w:t>
      </w:r>
      <w:r>
        <w:rPr>
          <w:rFonts w:ascii="Times New Roman" w:hAnsi="Times New Roman" w:hint="cs" w:cs="Times New Roman"/>
          <w:rtl w:val="true"/>
        </w:rPr>
        <w:t> </w:t>
      </w:r>
      <w:r>
        <w:rPr>
          <w:rFonts w:cs="B Traffic"/>
          <w:rtl w:val="true"/>
        </w:rPr>
        <w:t>شده‌ و نيز تركيب‌ هر</w:t>
      </w:r>
      <w:r>
        <w:rPr>
          <w:rFonts w:ascii="Times New Roman" w:hAnsi="Times New Roman" w:hint="cs" w:cs="Times New Roman"/>
          <w:rtl w:val="true"/>
        </w:rPr>
        <w:t> </w:t>
      </w:r>
      <w:r>
        <w:rPr>
          <w:rFonts w:cs="B Traffic"/>
          <w:rtl w:val="true"/>
        </w:rPr>
        <w:t>قسمت‌ جغرافيايي‌ گزارش‌</w:t>
      </w:r>
      <w:r>
        <w:rPr>
          <w:rFonts w:ascii="Times New Roman" w:hAnsi="Times New Roman" w:hint="cs" w:cs="Times New Roman"/>
          <w:rtl w:val="true"/>
        </w:rPr>
        <w:t> </w:t>
      </w:r>
      <w:r>
        <w:rPr>
          <w:rFonts w:cs="B Traffic"/>
          <w:rtl w:val="true"/>
        </w:rPr>
        <w:t>شده‌ را افشا كند</w:t>
      </w:r>
      <w:r>
        <w:rPr>
          <w:rFonts w:cs="B Traffic"/>
          <w:rtl w:val="true"/>
        </w:rPr>
        <w:t>.</w:t>
      </w:r>
    </w:p>
    <w:p>
      <w:pPr>
        <w:pStyle w:val="1Lotus"/>
        <w:bidi w:val="1"/>
        <w:ind w:end="0"/>
        <w:jc w:val="both"/>
        <w:rPr>
          <w:rFonts w:cs="B Lotus"/>
        </w:rPr>
      </w:pPr>
      <w:r>
        <w:rPr>
          <w:rFonts w:cs="B Lotus"/>
        </w:rPr>
        <w:t>32</w:t>
      </w:r>
      <w:r>
        <w:rPr>
          <w:rFonts w:cs="B Lotus"/>
          <w:rtl w:val="true"/>
        </w:rPr>
        <w:t xml:space="preserve"> .</w:t>
        <w:tab/>
      </w:r>
      <w:r>
        <w:rPr>
          <w:rFonts w:cs="B Lotus"/>
          <w:rtl w:val="true"/>
        </w:rPr>
        <w:t>براي‌ ارزيابي‌ موضوعاتي‌ از</w:t>
      </w:r>
      <w:r>
        <w:rPr>
          <w:rFonts w:ascii="Times New Roman" w:hAnsi="Times New Roman" w:hint="cs" w:cs="Times New Roman"/>
          <w:rtl w:val="true"/>
        </w:rPr>
        <w:t> </w:t>
      </w:r>
      <w:r>
        <w:rPr>
          <w:rFonts w:cs="B Lotus"/>
          <w:rtl w:val="true"/>
        </w:rPr>
        <w:t>قبيل‌ تغييرات‌ در تقاضا، قيمت‌ منابع‌ مصرفي‌ يا ساير عوامل‌ توليد و توسعه‌ محصولات‌ و فرآيندهاي‌ جايگزين‌ در قسمت‌ تجاري‌، لازم‌ است‌ كه‌ فعاليتهاي‌ قسمت‌ شناخته‌ شود</w:t>
      </w:r>
      <w:r>
        <w:rPr>
          <w:rFonts w:cs="B Lotus"/>
          <w:rtl w:val="true"/>
        </w:rPr>
        <w:t xml:space="preserve">. </w:t>
      </w:r>
      <w:r>
        <w:rPr>
          <w:rFonts w:cs="B Lotus"/>
          <w:rtl w:val="true"/>
        </w:rPr>
        <w:t>همچنين‌ براي‌ ارزيابي‌ تأثير تغييرات‌ محيط‌ اقتصادي‌ و سياسي‌ بر مخاطرات‌ و نرخهاي‌ بازده‌ قسمت‌ جغرافيايي‌، شناختن‌ اجزاي‌ آن‌ قسمت‌ جغرافيايي‌ اهميت‌ دارد</w:t>
      </w:r>
      <w:r>
        <w:rPr>
          <w:rFonts w:cs="B Lotus"/>
          <w:rtl w:val="true"/>
        </w:rPr>
        <w:t>.</w:t>
      </w:r>
    </w:p>
    <w:p>
      <w:pPr>
        <w:pStyle w:val="1Lotus"/>
        <w:bidi w:val="1"/>
        <w:spacing w:before="0" w:after="200"/>
        <w:ind w:end="0"/>
        <w:jc w:val="both"/>
        <w:rPr>
          <w:rFonts w:cs="B Lotus"/>
        </w:rPr>
      </w:pPr>
      <w:r>
        <w:rPr>
          <w:rFonts w:cs="B Lotus"/>
        </w:rPr>
        <w:t>33</w:t>
      </w:r>
      <w:r>
        <w:rPr>
          <w:rFonts w:cs="B Lotus"/>
          <w:rtl w:val="true"/>
        </w:rPr>
        <w:t xml:space="preserve"> .</w:t>
        <w:tab/>
      </w:r>
      <w:r>
        <w:rPr>
          <w:rFonts w:cs="B Lotus"/>
          <w:rtl w:val="true"/>
        </w:rPr>
        <w:t>قسمتهايي‌ كه‌ قبلاً گزارش‌</w:t>
      </w:r>
      <w:r>
        <w:rPr>
          <w:rFonts w:ascii="Times New Roman" w:hAnsi="Times New Roman" w:hint="cs" w:cs="Times New Roman"/>
          <w:rtl w:val="true"/>
        </w:rPr>
        <w:t> </w:t>
      </w:r>
      <w:r>
        <w:rPr>
          <w:rFonts w:cs="B Lotus"/>
          <w:rtl w:val="true"/>
        </w:rPr>
        <w:t>شده‌ اما در دوره‌ جاري‌ آستانه‌هاي‌ كمي‌ را احراز نكند، به</w:t>
      </w:r>
      <w:r>
        <w:rPr>
          <w:rFonts w:ascii="Times New Roman" w:hAnsi="Times New Roman" w:hint="cs" w:cs="Times New Roman"/>
          <w:rtl w:val="true"/>
        </w:rPr>
        <w:t> </w:t>
      </w:r>
      <w:r>
        <w:rPr>
          <w:rFonts w:cs="B Lotus"/>
          <w:rtl w:val="true"/>
        </w:rPr>
        <w:t>طور جداگانه‌ گزارش‌ نمي‌شود</w:t>
      </w:r>
      <w:r>
        <w:rPr>
          <w:rFonts w:cs="B Lotus"/>
          <w:rtl w:val="true"/>
        </w:rPr>
        <w:t xml:space="preserve">. </w:t>
      </w:r>
      <w:r>
        <w:rPr>
          <w:rFonts w:cs="B Lotus"/>
          <w:rtl w:val="true"/>
        </w:rPr>
        <w:t>براي‌ مثال‌ ممكن‌ است‌ به</w:t>
      </w:r>
      <w:r>
        <w:rPr>
          <w:rFonts w:ascii="Times New Roman" w:hAnsi="Times New Roman" w:hint="cs" w:cs="Times New Roman"/>
          <w:rtl w:val="true"/>
        </w:rPr>
        <w:t> </w:t>
      </w:r>
      <w:r>
        <w:rPr>
          <w:rFonts w:cs="B Lotus"/>
          <w:rtl w:val="true"/>
        </w:rPr>
        <w:t>دليل‌ كاهش‌ در تقاضا يا تغيير در راهبرد مديريت‌ يا به</w:t>
      </w:r>
      <w:r>
        <w:rPr>
          <w:rFonts w:ascii="Times New Roman" w:hAnsi="Times New Roman" w:hint="cs" w:cs="Times New Roman"/>
          <w:rtl w:val="true"/>
        </w:rPr>
        <w:t> </w:t>
      </w:r>
      <w:r>
        <w:rPr>
          <w:rFonts w:cs="B Lotus"/>
          <w:rtl w:val="true"/>
        </w:rPr>
        <w:t>دليل‌ فروش‌ بخشي</w:t>
      </w:r>
      <w:r>
        <w:rPr>
          <w:rFonts w:ascii="Times New Roman" w:hAnsi="Times New Roman" w:hint="cs" w:cs="Times New Roman"/>
          <w:rtl w:val="true"/>
        </w:rPr>
        <w:t> </w:t>
      </w:r>
      <w:r>
        <w:rPr>
          <w:rFonts w:cs="B Lotus"/>
          <w:rtl w:val="true"/>
        </w:rPr>
        <w:t>از عمليات‌ قسمت‌ يا تركيب‌ آن‌ با ساير قسمتها، آن‌ قسمت‌ آستانه‌ها را ديگر احراز نكند</w:t>
      </w:r>
      <w:r>
        <w:rPr>
          <w:rFonts w:cs="B Lotus"/>
          <w:rtl w:val="true"/>
        </w:rPr>
        <w:t xml:space="preserve">. </w:t>
      </w:r>
      <w:r>
        <w:rPr>
          <w:rFonts w:cs="B Lotus"/>
          <w:rtl w:val="true"/>
        </w:rPr>
        <w:t>توضيحي‌ در</w:t>
      </w:r>
      <w:r>
        <w:rPr>
          <w:rFonts w:ascii="Times New Roman" w:hAnsi="Times New Roman" w:hint="cs" w:cs="Times New Roman"/>
          <w:rtl w:val="true"/>
        </w:rPr>
        <w:t> </w:t>
      </w:r>
      <w:r>
        <w:rPr>
          <w:rFonts w:cs="B Lotus"/>
          <w:rtl w:val="true"/>
        </w:rPr>
        <w:t>مورد دلايل‌ اينكه‌ چرا قسمت‌ گزارش‌شده‌ قبلي‌ ديگر گزارش‌ نمي‌شود نيز ممكن‌ است‌ در تأييد انتظارات‌ از كاهش‌ بازارها و تغييرات‌ در راهبردهاي‌ واحد تجاري‌، مفيد باشد</w:t>
      </w:r>
      <w:r>
        <w:rPr>
          <w:rFonts w:cs="B Lotus"/>
          <w:rtl w:val="true"/>
        </w:rPr>
        <w:t>.</w:t>
      </w:r>
    </w:p>
    <w:p>
      <w:pPr>
        <w:pStyle w:val="Heading1"/>
        <w:bidi w:val="1"/>
        <w:ind w:hanging="0" w:start="0" w:end="0"/>
        <w:jc w:val="start"/>
        <w:rPr>
          <w:rFonts w:cs="B Zar"/>
        </w:rPr>
      </w:pPr>
      <w:r>
        <w:rPr>
          <w:rFonts w:cs="B Zar"/>
          <w:rtl w:val="true"/>
        </w:rPr>
        <w:t>تاريخ‌ اجرا</w:t>
      </w:r>
    </w:p>
    <w:p>
      <w:pPr>
        <w:pStyle w:val="1Traffic"/>
        <w:bidi w:val="1"/>
        <w:ind w:end="0"/>
        <w:jc w:val="both"/>
        <w:rPr>
          <w:rFonts w:cs="B Traffic"/>
        </w:rPr>
      </w:pPr>
      <w:r>
        <w:rPr>
          <w:rFonts w:cs="B Traffic"/>
        </w:rPr>
        <w:t>34</w:t>
      </w:r>
      <w:r>
        <w:rPr>
          <w:rFonts w:cs="B Traffic" w:hint="cs"/>
          <w:rtl w:val="true"/>
        </w:rPr>
        <w:t xml:space="preserve"> </w:t>
      </w:r>
      <w:r>
        <w:rPr>
          <w:rFonts w:cs="B Traffic"/>
          <w:rtl w:val="true"/>
        </w:rPr>
        <w:t>.</w:t>
        <w:tab/>
      </w:r>
      <w:r>
        <w:rPr>
          <w:rFonts w:cs="B Traffic"/>
          <w:rtl w:val="true"/>
        </w:rPr>
        <w:t>الزامات‌ اين‌ استاندارد در</w:t>
      </w:r>
      <w:r>
        <w:rPr>
          <w:rFonts w:ascii="Times New Roman" w:hAnsi="Times New Roman" w:hint="cs" w:cs="Times New Roman"/>
          <w:rtl w:val="true"/>
        </w:rPr>
        <w:t> </w:t>
      </w:r>
      <w:r>
        <w:rPr>
          <w:rFonts w:cs="B Traffic"/>
          <w:rtl w:val="true"/>
        </w:rPr>
        <w:t xml:space="preserve">مورد كليه‌ صورتهاي‌ مالي‌ كه‌ دوره‌ مالي‌ آنها از تاريخ‌ </w:t>
      </w:r>
      <w:r>
        <w:rPr>
          <w:rFonts w:cs="B Traffic"/>
          <w:sz w:val="20"/>
        </w:rPr>
        <w:t>1</w:t>
      </w:r>
      <w:r>
        <w:rPr>
          <w:rFonts w:cs="B Traffic"/>
          <w:sz w:val="14"/>
          <w:szCs w:val="16"/>
        </w:rPr>
        <w:t>/</w:t>
      </w:r>
      <w:r>
        <w:rPr>
          <w:rFonts w:cs="B Traffic"/>
          <w:sz w:val="20"/>
        </w:rPr>
        <w:t>1</w:t>
      </w:r>
      <w:r>
        <w:rPr>
          <w:rFonts w:cs="B Traffic"/>
          <w:sz w:val="14"/>
          <w:szCs w:val="16"/>
        </w:rPr>
        <w:t>/</w:t>
      </w:r>
      <w:r>
        <w:rPr>
          <w:rFonts w:cs="B Traffic"/>
          <w:sz w:val="20"/>
        </w:rPr>
        <w:t>1381</w:t>
      </w:r>
      <w:r>
        <w:rPr>
          <w:rFonts w:cs="B Traffic"/>
          <w:sz w:val="14"/>
          <w:szCs w:val="16"/>
          <w:rtl w:val="true"/>
        </w:rPr>
        <w:t xml:space="preserve"> </w:t>
      </w:r>
      <w:r>
        <w:rPr>
          <w:rFonts w:cs="B Traffic"/>
          <w:rtl w:val="true"/>
        </w:rPr>
        <w:br/>
        <w:t xml:space="preserve"> </w:t>
      </w:r>
      <w:r>
        <w:rPr>
          <w:rFonts w:cs="B Traffic"/>
          <w:rtl w:val="true"/>
        </w:rPr>
        <w:t xml:space="preserve">و بعد از آن‌ شروع‌ مي‌شود، لازم‌الاجراست‌ </w:t>
      </w:r>
      <w:r>
        <w:rPr>
          <w:rFonts w:cs="B Traffic"/>
          <w:rtl w:val="true"/>
        </w:rPr>
        <w:t>.</w:t>
      </w:r>
    </w:p>
    <w:p>
      <w:pPr>
        <w:pStyle w:val="Heading1"/>
        <w:bidi w:val="1"/>
        <w:spacing w:before="240" w:after="40"/>
        <w:ind w:hanging="0" w:start="0" w:end="0"/>
        <w:jc w:val="start"/>
        <w:rPr>
          <w:rFonts w:cs="B Zar"/>
        </w:rPr>
      </w:pPr>
      <w:r>
        <w:rPr>
          <w:rFonts w:cs="B Zar"/>
          <w:rtl w:val="true"/>
        </w:rPr>
        <w:t xml:space="preserve">مطابقت‌ با استانداردهاي‌ بين‌المللي‌ حسابداري‌ </w:t>
      </w:r>
    </w:p>
    <w:p>
      <w:pPr>
        <w:pStyle w:val="1LotusBeFeSatr1"/>
        <w:ind w:end="0"/>
        <w:jc w:val="start"/>
        <w:rPr>
          <w:rFonts w:cs="B Lotus"/>
        </w:rPr>
      </w:pPr>
      <w:r>
        <w:rPr>
          <w:rFonts w:cs="B Lotus"/>
        </w:rPr>
        <w:t>35</w:t>
      </w:r>
      <w:r>
        <w:rPr>
          <w:rFonts w:cs="B Lotus"/>
          <w:rtl w:val="true"/>
        </w:rPr>
        <w:t xml:space="preserve"> .</w:t>
        <w:tab/>
      </w:r>
      <w:r>
        <w:rPr>
          <w:rFonts w:cs="B Lotus"/>
          <w:rtl w:val="true"/>
        </w:rPr>
        <w:t xml:space="preserve">به‌ استثناي‌ موارد زير، با اجراي‌ الزامات‌ اين‌ استاندارد، مفاد استاندارد بين‌المللي‌ حسابداري‌ شماره‌ </w:t>
      </w:r>
      <w:r>
        <w:rPr>
          <w:rFonts w:cs="B Lotus"/>
        </w:rPr>
        <w:t>14</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Mianband2"/>
          <w:rFonts w:cs="B Traffic"/>
          <w:bCs w:val="false"/>
          <w:rtl w:val="true"/>
        </w:rPr>
        <w:t xml:space="preserve">گزارشگري‌ قسمتها </w:t>
      </w:r>
      <w:r>
        <w:rPr>
          <w:rFonts w:cs="B Lotus"/>
          <w:rtl w:val="true"/>
        </w:rPr>
        <w:t>نيز رعايت‌ مي‌شود</w:t>
      </w:r>
      <w:r>
        <w:rPr>
          <w:rFonts w:cs="B Lotus"/>
          <w:rtl w:val="true"/>
        </w:rPr>
        <w:t>:</w:t>
      </w:r>
    </w:p>
    <w:p>
      <w:pPr>
        <w:pStyle w:val="1LotusAlef"/>
        <w:bidi w:val="1"/>
        <w:ind w:end="0"/>
        <w:jc w:val="both"/>
        <w:rPr>
          <w:rFonts w:cs="B Lotus"/>
        </w:rPr>
      </w:pPr>
      <w:r>
        <w:rPr>
          <w:rFonts w:cs="B Lotus"/>
          <w:rtl w:val="true"/>
        </w:rPr>
        <w:t>الف</w:t>
      </w:r>
      <w:r>
        <w:rPr>
          <w:rFonts w:hint="cs" w:cs="B Lotus"/>
          <w:sz w:val="16"/>
          <w:szCs w:val="18"/>
          <w:rtl w:val="true"/>
        </w:rPr>
        <w:t xml:space="preserve"> </w:t>
      </w:r>
      <w:r>
        <w:rPr>
          <w:rFonts w:cs="B Lotus"/>
          <w:rtl w:val="true"/>
        </w:rPr>
        <w:t>‌</w:t>
      </w:r>
      <w:r>
        <w:rPr>
          <w:rFonts w:cs="B Lotus"/>
          <w:rtl w:val="true"/>
        </w:rPr>
        <w:t>.</w:t>
        <w:tab/>
      </w:r>
      <w:r>
        <w:rPr>
          <w:rFonts w:cs="B Lotus"/>
          <w:rtl w:val="true"/>
        </w:rPr>
        <w:t xml:space="preserve">طبق‌ استاندارد بين‌المللي‌ حسابداري‌ شماره‌ </w:t>
      </w:r>
      <w:r>
        <w:rPr>
          <w:rFonts w:cs="B Lotus"/>
        </w:rPr>
        <w:t>14</w:t>
      </w:r>
      <w:r>
        <w:rPr>
          <w:rFonts w:cs="B Lotus"/>
          <w:rtl w:val="true"/>
        </w:rPr>
        <w:t xml:space="preserve"> </w:t>
      </w:r>
      <w:r>
        <w:rPr>
          <w:rFonts w:cs="B Lotus" w:hint="cs"/>
          <w:rtl w:val="true"/>
        </w:rPr>
        <w:t>”</w:t>
      </w:r>
      <w:r>
        <w:rPr>
          <w:rFonts w:cs="Times New Roman" w:hint="cs" w:ascii="Times New Roman" w:hAnsi="Times New Roman"/>
          <w:rtl w:val="true"/>
        </w:rPr>
        <w:t> </w:t>
      </w:r>
      <w:r>
        <w:rPr>
          <w:rFonts w:cs="B Traffic"/>
          <w:sz w:val="22"/>
          <w:szCs w:val="22"/>
          <w:rtl w:val="true"/>
        </w:rPr>
        <w:t>گزارشگري‌ قسمتها</w:t>
      </w:r>
      <w:r>
        <w:rPr>
          <w:rFonts w:hint="cs" w:cs="B Lotus"/>
          <w:rtl w:val="true"/>
        </w:rPr>
        <w:t xml:space="preserve">“ </w:t>
      </w:r>
      <w:r>
        <w:rPr>
          <w:rFonts w:cs="B Lotus"/>
          <w:rtl w:val="true"/>
        </w:rPr>
        <w:t>مديريت‌ بايد با</w:t>
      </w:r>
      <w:r>
        <w:rPr>
          <w:rFonts w:ascii="Times New Roman" w:hAnsi="Times New Roman" w:hint="cs" w:cs="Times New Roman"/>
          <w:rtl w:val="true"/>
        </w:rPr>
        <w:t> </w:t>
      </w:r>
      <w:r>
        <w:rPr>
          <w:rFonts w:cs="B Lotus"/>
          <w:rtl w:val="true"/>
        </w:rPr>
        <w:t>توجه‌ به‌ منبع‌ اصلي‌ و ماهيت‌ مخاطرات‌ و بازده‌هاي‌ يك‌ واحد تجاري‌، قسمت‌ تجاري‌ يا قسمت‌ جغرافيايي‌ را به</w:t>
      </w:r>
      <w:r>
        <w:rPr>
          <w:rFonts w:ascii="Times New Roman" w:hAnsi="Times New Roman" w:hint="cs" w:cs="Times New Roman"/>
          <w:rtl w:val="true"/>
        </w:rPr>
        <w:t> </w:t>
      </w:r>
      <w:r>
        <w:rPr>
          <w:rFonts w:cs="B Lotus"/>
          <w:rtl w:val="true"/>
        </w:rPr>
        <w:t>عنوان‌ مبناي‌ اوليه‌ گزارشگري‌ مشخص‌ كند</w:t>
      </w:r>
      <w:r>
        <w:rPr>
          <w:rFonts w:cs="B Lotus"/>
          <w:rtl w:val="true"/>
        </w:rPr>
        <w:t xml:space="preserve">. </w:t>
      </w:r>
      <w:r>
        <w:rPr>
          <w:rFonts w:cs="B Lotus"/>
          <w:rtl w:val="true"/>
        </w:rPr>
        <w:t>در</w:t>
      </w:r>
      <w:r>
        <w:rPr>
          <w:rFonts w:ascii="Times New Roman" w:hAnsi="Times New Roman" w:hint="cs" w:cs="Times New Roman"/>
          <w:rtl w:val="true"/>
        </w:rPr>
        <w:t> </w:t>
      </w:r>
      <w:r>
        <w:rPr>
          <w:rFonts w:cs="B Lotus"/>
          <w:rtl w:val="true"/>
        </w:rPr>
        <w:t>رابطه‌ با مبناي‌ اوليه‌ اطلاعات‌ مفصلتر و براي‌ مبناي‌ ثانويه‌ اطلاعات‌ كمتري‌ ارائه‌ مي‌شود</w:t>
      </w:r>
      <w:r>
        <w:rPr>
          <w:rFonts w:cs="B Lotus"/>
          <w:rtl w:val="true"/>
        </w:rPr>
        <w:t xml:space="preserve">. </w:t>
      </w:r>
      <w:r>
        <w:rPr>
          <w:rFonts w:cs="B Lotus"/>
          <w:rtl w:val="true"/>
        </w:rPr>
        <w:t xml:space="preserve">در استاندارد شماره‌ </w:t>
      </w:r>
      <w:r>
        <w:rPr>
          <w:rFonts w:cs="B Lotus"/>
        </w:rPr>
        <w:t>25</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Fonts w:hint="cs" w:cs="B Lotus"/>
          <w:rtl w:val="true"/>
        </w:rPr>
        <w:t>”</w:t>
      </w:r>
      <w:r>
        <w:rPr>
          <w:rFonts w:ascii="Times New Roman" w:hAnsi="Times New Roman" w:hint="cs" w:cs="Times New Roman"/>
          <w:rtl w:val="true"/>
        </w:rPr>
        <w:t> </w:t>
      </w:r>
      <w:r>
        <w:rPr>
          <w:rFonts w:cs="B Traffic"/>
          <w:sz w:val="22"/>
          <w:szCs w:val="22"/>
          <w:rtl w:val="true"/>
        </w:rPr>
        <w:t>گزارشگري‌ بر حسب‌ قسمتهاي‌ مختلف</w:t>
      </w:r>
      <w:r>
        <w:rPr>
          <w:rFonts w:hint="cs" w:cs="B Lotus"/>
          <w:rtl w:val="true"/>
        </w:rPr>
        <w:t>“</w:t>
      </w:r>
      <w:r>
        <w:rPr>
          <w:rFonts w:cs="B Lotus"/>
          <w:rtl w:val="true"/>
        </w:rPr>
        <w:t xml:space="preserve"> براي‌ محدود كردن‌ دامنه‌ قضاوت‌ و جلوگيري‌ از پيچيدگي‌ غير</w:t>
      </w:r>
      <w:r>
        <w:rPr>
          <w:rFonts w:ascii="Times New Roman" w:hAnsi="Times New Roman" w:hint="cs" w:cs="Times New Roman"/>
          <w:rtl w:val="true"/>
        </w:rPr>
        <w:t> </w:t>
      </w:r>
      <w:r>
        <w:rPr>
          <w:rFonts w:cs="B Lotus"/>
          <w:rtl w:val="true"/>
        </w:rPr>
        <w:t>ضروري‌ با</w:t>
      </w:r>
      <w:r>
        <w:rPr>
          <w:rFonts w:ascii="Times New Roman" w:hAnsi="Times New Roman" w:hint="cs" w:cs="Times New Roman"/>
          <w:rtl w:val="true"/>
        </w:rPr>
        <w:t> </w:t>
      </w:r>
      <w:r>
        <w:rPr>
          <w:rFonts w:cs="B Lotus"/>
          <w:rtl w:val="true"/>
        </w:rPr>
        <w:t>توجه‌ به‌ شرايط‌ موجود، الزامات‌ گزارشگري‌ بر مبناي‌ اوليه‌ و ثانويه‌ پيش‌بيني‌ نشده‌ است‌</w:t>
      </w:r>
      <w:r>
        <w:rPr>
          <w:rFonts w:cs="B Lotus"/>
          <w:rtl w:val="true"/>
        </w:rPr>
        <w:t>.</w:t>
      </w:r>
    </w:p>
    <w:p>
      <w:pPr>
        <w:pStyle w:val="1LotusAlef"/>
        <w:bidi w:val="1"/>
        <w:ind w:end="0"/>
        <w:jc w:val="both"/>
        <w:rPr>
          <w:rFonts w:cs="B Lotus" w:hint="cs"/>
          <w:sz w:val="4"/>
          <w:szCs w:val="6"/>
        </w:rPr>
      </w:pPr>
      <w:r>
        <w:rPr>
          <w:rFonts w:cs="B Lotus"/>
          <w:rtl w:val="true"/>
        </w:rPr>
        <w:t>ب</w:t>
      </w:r>
      <w:r>
        <w:rPr>
          <w:rFonts w:cs="B Lotus"/>
          <w:rtl w:val="true"/>
        </w:rPr>
        <w:tab/>
        <w:t>.</w:t>
        <w:tab/>
      </w:r>
      <w:r>
        <w:rPr>
          <w:rFonts w:cs="B Lotus"/>
          <w:rtl w:val="true"/>
        </w:rPr>
        <w:t xml:space="preserve">طبق‌ استاندارد بين‌المللي‌ حسابداري‌ شماره‌ </w:t>
      </w:r>
      <w:r>
        <w:rPr>
          <w:rFonts w:cs="B Lotus"/>
        </w:rPr>
        <w:t>14</w:t>
      </w:r>
      <w:r>
        <w:rPr>
          <w:rFonts w:cs="B Lotus"/>
          <w:rtl w:val="true"/>
        </w:rPr>
        <w:t>، براي‌ هر</w:t>
      </w:r>
      <w:r>
        <w:rPr>
          <w:rFonts w:ascii="Times New Roman" w:hAnsi="Times New Roman" w:hint="cs" w:cs="Times New Roman"/>
          <w:rtl w:val="true"/>
        </w:rPr>
        <w:t> </w:t>
      </w:r>
      <w:r>
        <w:rPr>
          <w:rFonts w:cs="B Lotus"/>
          <w:rtl w:val="true"/>
        </w:rPr>
        <w:t>قسمت‌ قابل‌ گزارش‌ سهم‌ واحد تجاري‌ از سود يا زيان‌ واحدهاي‌ تجاري‌ وابسته‌، مشاركتهاي‌ خاص‌ يا ساير سرمايه‌گذاريهايي‌ كه‌ به‌ روش‌ ارزش‌ ويژه‌ منعكس‌ مي‌شود و عمليات‌ آنها در حوزه‌ يك‌ قسمت‌ واحد قرار مي‌گيرد بايد افشا شود</w:t>
      </w:r>
      <w:r>
        <w:rPr>
          <w:rFonts w:cs="B Lotus"/>
          <w:rtl w:val="true"/>
        </w:rPr>
        <w:t xml:space="preserve">. </w:t>
      </w:r>
      <w:r>
        <w:rPr>
          <w:rFonts w:cs="B Lotus"/>
          <w:rtl w:val="true"/>
        </w:rPr>
        <w:t xml:space="preserve">اين‌ الزام‌ در استاندارد حسابداري‌ شماره‌ </w:t>
      </w:r>
      <w:r>
        <w:rPr>
          <w:rFonts w:cs="B Lotus"/>
        </w:rPr>
        <w:t>25</w:t>
      </w:r>
      <w:r>
        <w:rPr>
          <w:rFonts w:cs="B Lotus"/>
          <w:rtl w:val="true"/>
        </w:rPr>
        <w:t xml:space="preserve"> </w:t>
      </w:r>
      <w:r>
        <w:rPr>
          <w:rFonts w:cs="B Lotus"/>
          <w:rtl w:val="true"/>
        </w:rPr>
        <w:t>وجود ندارد</w:t>
      </w:r>
      <w:r>
        <w:rPr>
          <w:rFonts w:cs="B Lotus"/>
          <w:rtl w:val="true"/>
        </w:rPr>
        <w:t>.</w:t>
      </w:r>
    </w:p>
    <w:p>
      <w:pPr>
        <w:sectPr>
          <w:type w:val="continuous"/>
          <w:pgSz w:w="11906" w:h="16838"/>
          <w:pgMar w:left="1701" w:right="1701" w:gutter="0" w:header="1134" w:top="1701" w:footer="1134" w:bottom="1418"/>
          <w:formProt w:val="false"/>
          <w:textDirection w:val="lrTb"/>
          <w:bidi/>
          <w:rtlGutter/>
          <w:docGrid w:type="default" w:linePitch="360" w:charSpace="0"/>
        </w:sectPr>
      </w:pPr>
    </w:p>
    <w:p>
      <w:pPr>
        <w:pStyle w:val="TitreSarSafe"/>
        <w:ind w:end="0"/>
        <w:jc w:val="center"/>
        <w:rPr>
          <w:rFonts w:cs="B Titr" w:hint="cs"/>
          <w:sz w:val="22"/>
        </w:rPr>
      </w:pPr>
      <w:r>
        <w:rPr>
          <w:rFonts w:hint="eastAsia" w:cs="B Titr"/>
          <w:sz w:val="22"/>
          <w:rtl w:val="true"/>
        </w:rPr>
        <w:t>استاندارد</w:t>
      </w:r>
      <w:r>
        <w:rPr>
          <w:rFonts w:cs="B Titr"/>
          <w:sz w:val="22"/>
          <w:rtl w:val="true"/>
        </w:rPr>
        <w:t xml:space="preserve"> </w:t>
      </w:r>
      <w:r>
        <w:rPr>
          <w:rFonts w:hint="eastAsia" w:cs="B Titr"/>
          <w:sz w:val="22"/>
          <w:rtl w:val="true"/>
        </w:rPr>
        <w:t>حسابداري‌</w:t>
      </w:r>
      <w:r>
        <w:rPr>
          <w:rFonts w:cs="B Titr"/>
          <w:sz w:val="22"/>
          <w:rtl w:val="true"/>
        </w:rPr>
        <w:t xml:space="preserve"> </w:t>
      </w:r>
      <w:r>
        <w:rPr>
          <w:rFonts w:hint="eastAsia" w:cs="B Titr"/>
          <w:sz w:val="22"/>
          <w:rtl w:val="true"/>
        </w:rPr>
        <w:t>شماره‌</w:t>
      </w:r>
      <w:r>
        <w:rPr>
          <w:rFonts w:cs="B Titr"/>
          <w:sz w:val="22"/>
          <w:rtl w:val="true"/>
        </w:rPr>
        <w:t xml:space="preserve"> </w:t>
      </w:r>
      <w:r>
        <w:rPr>
          <w:rFonts w:cs="B Titr"/>
          <w:sz w:val="22"/>
        </w:rPr>
        <w:t>25</w:t>
      </w:r>
    </w:p>
    <w:p>
      <w:pPr>
        <w:pStyle w:val="TitreSarSafe"/>
        <w:ind w:end="0"/>
        <w:jc w:val="center"/>
        <w:rPr>
          <w:rFonts w:cs="B Titr"/>
          <w:sz w:val="22"/>
        </w:rPr>
      </w:pPr>
      <w:r>
        <w:rPr>
          <w:rFonts w:hint="eastAsia" w:cs="B Titr"/>
          <w:sz w:val="22"/>
          <w:rtl w:val="true"/>
        </w:rPr>
        <w:t>گزارشگري‌</w:t>
      </w:r>
      <w:r>
        <w:rPr>
          <w:rFonts w:cs="B Titr"/>
          <w:sz w:val="22"/>
          <w:rtl w:val="true"/>
        </w:rPr>
        <w:t xml:space="preserve"> </w:t>
      </w:r>
      <w:r>
        <w:rPr>
          <w:rFonts w:hint="eastAsia" w:cs="B Titr"/>
          <w:sz w:val="22"/>
          <w:rtl w:val="true"/>
        </w:rPr>
        <w:t>بر</w:t>
      </w:r>
      <w:r>
        <w:rPr>
          <w:rFonts w:cs="B Titr"/>
          <w:sz w:val="22"/>
          <w:rtl w:val="true"/>
        </w:rPr>
        <w:t xml:space="preserve"> </w:t>
      </w:r>
      <w:r>
        <w:rPr>
          <w:rFonts w:hint="eastAsia" w:cs="B Titr"/>
          <w:sz w:val="22"/>
          <w:rtl w:val="true"/>
        </w:rPr>
        <w:t>حسب‌</w:t>
      </w:r>
      <w:r>
        <w:rPr>
          <w:rFonts w:cs="B Titr"/>
          <w:sz w:val="22"/>
          <w:rtl w:val="true"/>
        </w:rPr>
        <w:t xml:space="preserve"> </w:t>
      </w:r>
      <w:r>
        <w:rPr>
          <w:rFonts w:hint="eastAsia" w:cs="B Titr"/>
          <w:sz w:val="22"/>
          <w:rtl w:val="true"/>
        </w:rPr>
        <w:t>قسمتهاي‌</w:t>
      </w:r>
      <w:r>
        <w:rPr>
          <w:rFonts w:cs="B Titr"/>
          <w:sz w:val="22"/>
          <w:rtl w:val="true"/>
        </w:rPr>
        <w:t xml:space="preserve"> </w:t>
      </w:r>
      <w:r>
        <w:rPr>
          <w:rFonts w:hint="eastAsia" w:cs="B Titr"/>
          <w:sz w:val="22"/>
          <w:rtl w:val="true"/>
        </w:rPr>
        <w:t>مختلف</w:t>
      </w:r>
    </w:p>
    <w:p>
      <w:pPr>
        <w:pStyle w:val="Normal"/>
        <w:spacing w:before="120" w:after="0"/>
        <w:ind w:end="0"/>
        <w:jc w:val="center"/>
        <w:rPr>
          <w:rFonts w:cs="B Titr"/>
          <w:b w:val="false"/>
          <w:sz w:val="26"/>
        </w:rPr>
      </w:pPr>
      <w:r>
        <w:rPr>
          <w:rFonts w:hint="eastAsia" w:cs="B Titr"/>
          <w:b w:val="false"/>
          <w:b w:val="false"/>
          <w:sz w:val="30"/>
          <w:szCs w:val="32"/>
          <w:rtl w:val="true"/>
        </w:rPr>
        <w:t>پيوست‌</w:t>
      </w:r>
    </w:p>
    <w:p>
      <w:pPr>
        <w:pStyle w:val="Normal"/>
        <w:spacing w:before="0" w:after="240"/>
        <w:ind w:end="0"/>
        <w:jc w:val="center"/>
        <w:rPr>
          <w:rFonts w:cs="B Titr"/>
          <w:b w:val="false"/>
          <w:sz w:val="30"/>
        </w:rPr>
      </w:pPr>
      <w:r>
        <w:rPr>
          <w:rFonts w:hint="eastAsia" w:cs="B Titr"/>
          <w:b w:val="false"/>
          <w:b w:val="false"/>
          <w:sz w:val="30"/>
          <w:rtl w:val="true"/>
        </w:rPr>
        <w:t>نمونه‌</w:t>
      </w:r>
      <w:r>
        <w:rPr>
          <w:rFonts w:cs="B Titr"/>
          <w:b w:val="false"/>
          <w:b w:val="false"/>
          <w:sz w:val="30"/>
          <w:rtl w:val="true"/>
        </w:rPr>
        <w:t xml:space="preserve"> </w:t>
      </w:r>
      <w:r>
        <w:rPr>
          <w:rFonts w:hint="eastAsia" w:cs="B Titr"/>
          <w:b w:val="false"/>
          <w:b w:val="false"/>
          <w:sz w:val="30"/>
          <w:rtl w:val="true"/>
        </w:rPr>
        <w:t>گزارشگري‌</w:t>
      </w:r>
      <w:r>
        <w:rPr>
          <w:rFonts w:cs="B Titr"/>
          <w:b w:val="false"/>
          <w:b w:val="false"/>
          <w:sz w:val="30"/>
          <w:rtl w:val="true"/>
        </w:rPr>
        <w:t xml:space="preserve"> </w:t>
      </w:r>
      <w:r>
        <w:rPr>
          <w:rFonts w:hint="eastAsia" w:cs="B Titr"/>
          <w:b w:val="false"/>
          <w:b w:val="false"/>
          <w:sz w:val="30"/>
          <w:rtl w:val="true"/>
        </w:rPr>
        <w:t>بر</w:t>
      </w:r>
      <w:r>
        <w:rPr>
          <w:rFonts w:cs="B Titr"/>
          <w:b w:val="false"/>
          <w:b w:val="false"/>
          <w:sz w:val="30"/>
          <w:rtl w:val="true"/>
        </w:rPr>
        <w:t xml:space="preserve"> </w:t>
      </w:r>
      <w:r>
        <w:rPr>
          <w:rFonts w:hint="eastAsia" w:cs="B Titr"/>
          <w:b w:val="false"/>
          <w:b w:val="false"/>
          <w:sz w:val="30"/>
          <w:rtl w:val="true"/>
        </w:rPr>
        <w:t>حسب‌</w:t>
      </w:r>
      <w:r>
        <w:rPr>
          <w:rFonts w:cs="B Titr"/>
          <w:b w:val="false"/>
          <w:b w:val="false"/>
          <w:sz w:val="30"/>
          <w:rtl w:val="true"/>
        </w:rPr>
        <w:t xml:space="preserve"> </w:t>
      </w:r>
      <w:r>
        <w:rPr>
          <w:rFonts w:hint="eastAsia" w:cs="B Titr"/>
          <w:b w:val="false"/>
          <w:b w:val="false"/>
          <w:sz w:val="30"/>
          <w:rtl w:val="true"/>
        </w:rPr>
        <w:t>قسمتهاي‌</w:t>
      </w:r>
      <w:r>
        <w:rPr>
          <w:rFonts w:cs="B Titr"/>
          <w:b w:val="false"/>
          <w:b w:val="false"/>
          <w:sz w:val="30"/>
          <w:rtl w:val="true"/>
        </w:rPr>
        <w:t xml:space="preserve"> </w:t>
      </w:r>
      <w:r>
        <w:rPr>
          <w:rFonts w:hint="eastAsia" w:cs="B Titr"/>
          <w:b w:val="false"/>
          <w:b w:val="false"/>
          <w:sz w:val="30"/>
          <w:rtl w:val="true"/>
        </w:rPr>
        <w:t>مختلف‌</w:t>
      </w:r>
    </w:p>
    <w:p>
      <w:pPr>
        <w:pStyle w:val="Matn"/>
        <w:ind w:end="0"/>
        <w:jc w:val="both"/>
        <w:rPr>
          <w:rFonts w:cs="B Lotus"/>
        </w:rPr>
      </w:pPr>
      <w:r>
        <w:rPr>
          <w:rFonts w:hint="eastAsia" w:cs="B Lotus"/>
          <w:rtl w:val="true"/>
        </w:rPr>
        <w:t>اين‌</w:t>
      </w:r>
      <w:r>
        <w:rPr>
          <w:rFonts w:cs="B Lotus"/>
          <w:rtl w:val="true"/>
        </w:rPr>
        <w:t xml:space="preserve"> </w:t>
      </w:r>
      <w:r>
        <w:rPr>
          <w:rFonts w:hint="eastAsia" w:cs="B Lotus"/>
          <w:rtl w:val="true"/>
        </w:rPr>
        <w:t>پيوست‌</w:t>
      </w:r>
      <w:r>
        <w:rPr>
          <w:rFonts w:cs="B Lotus"/>
          <w:rtl w:val="true"/>
        </w:rPr>
        <w:t xml:space="preserve"> </w:t>
      </w:r>
      <w:r>
        <w:rPr>
          <w:rFonts w:hint="eastAsia" w:cs="B Lotus"/>
          <w:rtl w:val="true"/>
        </w:rPr>
        <w:t>تنها</w:t>
      </w:r>
      <w:r>
        <w:rPr>
          <w:rFonts w:cs="B Lotus"/>
          <w:rtl w:val="true"/>
        </w:rPr>
        <w:t xml:space="preserve"> </w:t>
      </w:r>
      <w:r>
        <w:rPr>
          <w:rFonts w:hint="eastAsia" w:cs="B Lotus"/>
          <w:rtl w:val="true"/>
        </w:rPr>
        <w:t>جنبه‌</w:t>
      </w:r>
      <w:r>
        <w:rPr>
          <w:rFonts w:cs="B Lotus"/>
          <w:rtl w:val="true"/>
        </w:rPr>
        <w:t xml:space="preserve"> </w:t>
      </w:r>
      <w:r>
        <w:rPr>
          <w:rFonts w:hint="eastAsia" w:cs="B Lotus"/>
          <w:rtl w:val="true"/>
        </w:rPr>
        <w:t>تشريحي‌</w:t>
      </w:r>
      <w:r>
        <w:rPr>
          <w:rFonts w:cs="B Lotus"/>
          <w:rtl w:val="true"/>
        </w:rPr>
        <w:t xml:space="preserve"> </w:t>
      </w:r>
      <w:r>
        <w:rPr>
          <w:rFonts w:hint="eastAsia" w:cs="B Lotus"/>
          <w:rtl w:val="true"/>
        </w:rPr>
        <w:t>دارد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جزئي‌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حسابداري‌</w:t>
      </w:r>
      <w:r>
        <w:rPr>
          <w:rFonts w:cs="B Lotus"/>
          <w:rtl w:val="true"/>
        </w:rPr>
        <w:t xml:space="preserve"> </w:t>
      </w:r>
      <w:r>
        <w:rPr>
          <w:rFonts w:hint="eastAsia" w:cs="B Lotus"/>
          <w:rtl w:val="true"/>
        </w:rPr>
        <w:t>نيست‌</w:t>
      </w:r>
      <w:r>
        <w:rPr>
          <w:rFonts w:cs="B Lotus"/>
          <w:rtl w:val="true"/>
        </w:rPr>
        <w:t xml:space="preserve">. </w:t>
      </w:r>
      <w:r>
        <w:rPr>
          <w:rFonts w:hint="eastAsia" w:cs="B Lotus"/>
          <w:rtl w:val="true"/>
        </w:rPr>
        <w:t>هدف‌</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پيوست‌،</w:t>
      </w:r>
      <w:r>
        <w:rPr>
          <w:rFonts w:cs="B Lotus"/>
          <w:rtl w:val="true"/>
        </w:rPr>
        <w:t xml:space="preserve"> </w:t>
      </w:r>
      <w:r>
        <w:rPr>
          <w:rFonts w:hint="eastAsia" w:cs="B Lotus"/>
          <w:rtl w:val="true"/>
        </w:rPr>
        <w:t>نشان‌</w:t>
      </w:r>
      <w:r>
        <w:rPr>
          <w:rFonts w:cs="B Lotus"/>
          <w:rtl w:val="true"/>
        </w:rPr>
        <w:t xml:space="preserve"> </w:t>
      </w:r>
      <w:r>
        <w:rPr>
          <w:rFonts w:hint="eastAsia" w:cs="B Lotus"/>
          <w:rtl w:val="true"/>
        </w:rPr>
        <w:t>دادن‌</w:t>
      </w:r>
      <w:r>
        <w:rPr>
          <w:rFonts w:cs="B Lotus"/>
          <w:rtl w:val="true"/>
        </w:rPr>
        <w:t xml:space="preserve"> </w:t>
      </w:r>
      <w:r>
        <w:rPr>
          <w:rFonts w:hint="eastAsia" w:cs="B Lotus"/>
          <w:rtl w:val="true"/>
        </w:rPr>
        <w:t>كاربرد</w:t>
      </w:r>
      <w:r>
        <w:rPr>
          <w:rFonts w:cs="B Lotus"/>
          <w:rtl w:val="true"/>
        </w:rPr>
        <w:t xml:space="preserve"> </w:t>
      </w:r>
      <w:r>
        <w:rPr>
          <w:rFonts w:hint="eastAsia" w:cs="B Lotus"/>
          <w:rtl w:val="true"/>
        </w:rPr>
        <w:t>الزامات‌</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كمك‌</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روشن‌</w:t>
      </w:r>
      <w:r>
        <w:rPr>
          <w:rFonts w:cs="B Lotus"/>
          <w:rtl w:val="true"/>
        </w:rPr>
        <w:t xml:space="preserve"> </w:t>
      </w:r>
      <w:r>
        <w:rPr>
          <w:rFonts w:hint="eastAsia" w:cs="B Lotus"/>
          <w:rtl w:val="true"/>
        </w:rPr>
        <w:t>شدن‌</w:t>
      </w:r>
      <w:r>
        <w:rPr>
          <w:rFonts w:cs="B Lotus"/>
          <w:rtl w:val="true"/>
        </w:rPr>
        <w:t xml:space="preserve"> </w:t>
      </w:r>
      <w:r>
        <w:rPr>
          <w:rFonts w:hint="eastAsia" w:cs="B Lotus"/>
          <w:rtl w:val="true"/>
        </w:rPr>
        <w:t>مفاهيم‌</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است‌</w:t>
      </w:r>
      <w:r>
        <w:rPr>
          <w:rFonts w:cs="B Lotus"/>
          <w:rtl w:val="true"/>
        </w:rPr>
        <w:t>.</w:t>
      </w:r>
    </w:p>
    <w:p>
      <w:pPr>
        <w:pStyle w:val="Matn"/>
        <w:ind w:end="0"/>
        <w:jc w:val="both"/>
        <w:rPr>
          <w:rFonts w:cs="B Lotus" w:hint="cs"/>
        </w:rPr>
      </w:pPr>
      <w:r>
        <w:rPr>
          <w:rFonts w:hint="eastAsia" w:cs="B Lotus"/>
          <w:rtl w:val="true"/>
        </w:rPr>
        <w:t>جدول‌</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يادداشت‌</w:t>
      </w:r>
      <w:r>
        <w:rPr>
          <w:rFonts w:cs="B Lotus"/>
          <w:rtl w:val="true"/>
        </w:rPr>
        <w:t xml:space="preserve"> </w:t>
      </w:r>
      <w:r>
        <w:rPr>
          <w:rFonts w:hint="eastAsia" w:cs="B Lotus"/>
          <w:rtl w:val="true"/>
        </w:rPr>
        <w:t>مربوط‌</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پيوست‌</w:t>
      </w:r>
      <w:r>
        <w:rPr>
          <w:rFonts w:cs="B Lotus"/>
          <w:rtl w:val="true"/>
        </w:rPr>
        <w:t xml:space="preserve"> </w:t>
      </w:r>
      <w:r>
        <w:rPr>
          <w:rFonts w:hint="eastAsia" w:cs="B Lotus"/>
          <w:rtl w:val="true"/>
        </w:rPr>
        <w:t>ارائه‌</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تشريح‌</w:t>
      </w:r>
      <w:r>
        <w:rPr>
          <w:rFonts w:cs="B Lotus"/>
          <w:rtl w:val="true"/>
        </w:rPr>
        <w:t xml:space="preserve"> </w:t>
      </w:r>
      <w:r>
        <w:rPr>
          <w:rFonts w:hint="eastAsia" w:cs="B Lotus"/>
          <w:rtl w:val="true"/>
        </w:rPr>
        <w:t>افشاي‌</w:t>
      </w:r>
      <w:r>
        <w:rPr>
          <w:rFonts w:cs="B Lotus"/>
          <w:rtl w:val="true"/>
        </w:rPr>
        <w:t xml:space="preserve"> </w:t>
      </w:r>
      <w:r>
        <w:rPr>
          <w:rFonts w:hint="eastAsia" w:cs="B Lotus"/>
          <w:rtl w:val="true"/>
        </w:rPr>
        <w:t>اطلاعات‌</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مي‌پردازد</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براساس‌</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واحدهاي‌</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با</w:t>
      </w:r>
      <w:r>
        <w:rPr>
          <w:rFonts w:cs="B Lotus"/>
          <w:rtl w:val="true"/>
        </w:rPr>
        <w:t xml:space="preserve"> </w:t>
      </w:r>
      <w:r>
        <w:rPr>
          <w:rFonts w:hint="eastAsia" w:cs="B Lotus"/>
          <w:rtl w:val="true"/>
        </w:rPr>
        <w:t>محصولات‌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خدمات‌</w:t>
      </w:r>
      <w:r>
        <w:rPr>
          <w:rFonts w:cs="B Lotus"/>
          <w:rtl w:val="true"/>
        </w:rPr>
        <w:t xml:space="preserve"> </w:t>
      </w:r>
      <w:r>
        <w:rPr>
          <w:rFonts w:hint="eastAsia" w:cs="B Lotus"/>
          <w:rtl w:val="true"/>
        </w:rPr>
        <w:t>متنوع‌</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داراي‌</w:t>
      </w:r>
      <w:r>
        <w:rPr>
          <w:rFonts w:cs="B Lotus"/>
          <w:rtl w:val="true"/>
        </w:rPr>
        <w:t xml:space="preserve"> </w:t>
      </w:r>
      <w:r>
        <w:rPr>
          <w:rFonts w:hint="eastAsia" w:cs="B Lotus"/>
          <w:rtl w:val="true"/>
        </w:rPr>
        <w:t>فعاليت‌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مناطق‌</w:t>
      </w:r>
      <w:r>
        <w:rPr>
          <w:rFonts w:cs="B Lotus"/>
          <w:rtl w:val="true"/>
        </w:rPr>
        <w:t xml:space="preserve"> </w:t>
      </w:r>
      <w:r>
        <w:rPr>
          <w:rFonts w:hint="eastAsia" w:cs="B Lotus"/>
          <w:rtl w:val="true"/>
        </w:rPr>
        <w:t>مختلف‌</w:t>
      </w:r>
      <w:r>
        <w:rPr>
          <w:rFonts w:cs="B Lotus"/>
          <w:rtl w:val="true"/>
        </w:rPr>
        <w:t xml:space="preserve"> </w:t>
      </w:r>
      <w:r>
        <w:rPr>
          <w:rFonts w:hint="eastAsia" w:cs="B Lotus"/>
          <w:rtl w:val="true"/>
        </w:rPr>
        <w:t>جغرافيايي‌</w:t>
      </w:r>
      <w:r>
        <w:rPr>
          <w:rFonts w:cs="B Lotus"/>
          <w:rtl w:val="true"/>
        </w:rPr>
        <w:t xml:space="preserve"> </w:t>
      </w:r>
      <w:r>
        <w:rPr>
          <w:rFonts w:hint="eastAsia" w:cs="B Lotus"/>
          <w:rtl w:val="true"/>
        </w:rPr>
        <w:t>الزامي‌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مثال‌</w:t>
      </w:r>
      <w:r>
        <w:rPr>
          <w:rFonts w:cs="B Lotus"/>
          <w:rtl w:val="true"/>
        </w:rPr>
        <w:t xml:space="preserve"> </w:t>
      </w:r>
      <w:r>
        <w:rPr>
          <w:rFonts w:hint="eastAsia" w:cs="B Lotus"/>
          <w:rtl w:val="true"/>
        </w:rPr>
        <w:t>با</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فرض‌</w:t>
      </w:r>
      <w:r>
        <w:rPr>
          <w:rFonts w:cs="B Lotus"/>
          <w:rtl w:val="true"/>
        </w:rPr>
        <w:t xml:space="preserve"> </w:t>
      </w:r>
      <w:r>
        <w:rPr>
          <w:rFonts w:hint="eastAsia" w:cs="B Lotus"/>
          <w:rtl w:val="true"/>
        </w:rPr>
        <w:t>تنظيم‌</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عمليات‌</w:t>
      </w:r>
      <w:r>
        <w:rPr>
          <w:rFonts w:cs="B Lotus"/>
          <w:rtl w:val="true"/>
        </w:rPr>
        <w:t xml:space="preserve"> </w:t>
      </w:r>
      <w:r>
        <w:rPr>
          <w:rFonts w:hint="eastAsia" w:cs="B Lotus"/>
          <w:rtl w:val="true"/>
        </w:rPr>
        <w:t>توليد</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نظر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ايران‌</w:t>
      </w:r>
      <w:r>
        <w:rPr>
          <w:rFonts w:cs="B Lotus"/>
          <w:rtl w:val="true"/>
        </w:rPr>
        <w:t xml:space="preserve"> </w:t>
      </w:r>
      <w:r>
        <w:rPr>
          <w:rFonts w:hint="eastAsia" w:cs="B Lotus"/>
          <w:rtl w:val="true"/>
        </w:rPr>
        <w:t>صورت‌</w:t>
      </w:r>
      <w:r>
        <w:rPr>
          <w:rFonts w:cs="B Lotus"/>
          <w:rtl w:val="true"/>
        </w:rPr>
        <w:t xml:space="preserve"> </w:t>
      </w:r>
      <w:r>
        <w:rPr>
          <w:rFonts w:hint="eastAsia" w:cs="B Lotus"/>
          <w:rtl w:val="true"/>
        </w:rPr>
        <w:t>مي‌گيرد</w:t>
      </w:r>
      <w:r>
        <w:rPr>
          <w:rFonts w:cs="B Lotus"/>
          <w:rtl w:val="true"/>
        </w:rPr>
        <w:t xml:space="preserve"> </w:t>
      </w:r>
      <w:r>
        <w:rPr>
          <w:rFonts w:hint="eastAsia" w:cs="B Lotus"/>
          <w:rtl w:val="true"/>
        </w:rPr>
        <w:t>اما</w:t>
      </w:r>
      <w:r>
        <w:rPr>
          <w:rFonts w:cs="B Lotus"/>
          <w:rtl w:val="true"/>
        </w:rPr>
        <w:t xml:space="preserve"> </w:t>
      </w:r>
      <w:r>
        <w:rPr>
          <w:rFonts w:hint="eastAsia" w:cs="B Lotus"/>
          <w:rtl w:val="true"/>
        </w:rPr>
        <w:t>محصولات‌</w:t>
      </w:r>
      <w:r>
        <w:rPr>
          <w:rFonts w:cs="B Lotus"/>
          <w:rtl w:val="true"/>
        </w:rPr>
        <w:t xml:space="preserve"> </w:t>
      </w:r>
      <w:r>
        <w:rPr>
          <w:rFonts w:hint="eastAsia" w:cs="B Lotus"/>
          <w:rtl w:val="true"/>
        </w:rPr>
        <w:t>خود</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ساير</w:t>
      </w:r>
      <w:r>
        <w:rPr>
          <w:rFonts w:cs="B Lotus"/>
          <w:rtl w:val="true"/>
        </w:rPr>
        <w:t xml:space="preserve"> </w:t>
      </w:r>
      <w:r>
        <w:rPr>
          <w:rFonts w:hint="eastAsia" w:cs="B Lotus"/>
          <w:rtl w:val="true"/>
        </w:rPr>
        <w:t>كشورها</w:t>
      </w:r>
      <w:r>
        <w:rPr>
          <w:rFonts w:cs="B Lotus"/>
          <w:rtl w:val="true"/>
        </w:rPr>
        <w:t xml:space="preserve"> </w:t>
      </w:r>
      <w:r>
        <w:rPr>
          <w:rFonts w:hint="eastAsia" w:cs="B Lotus"/>
          <w:rtl w:val="true"/>
        </w:rPr>
        <w:t>صادر</w:t>
      </w:r>
      <w:r>
        <w:rPr>
          <w:rFonts w:cs="B Lotus"/>
          <w:rtl w:val="true"/>
        </w:rPr>
        <w:t xml:space="preserve"> </w:t>
      </w:r>
      <w:r>
        <w:rPr>
          <w:rFonts w:hint="eastAsia" w:cs="B Lotus"/>
          <w:rtl w:val="true"/>
        </w:rPr>
        <w:t>مي‌كند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اطلاعات‌</w:t>
      </w:r>
      <w:r>
        <w:rPr>
          <w:rFonts w:cs="B Lotus"/>
          <w:rtl w:val="true"/>
        </w:rPr>
        <w:t xml:space="preserve"> </w:t>
      </w:r>
      <w:r>
        <w:rPr>
          <w:rFonts w:hint="eastAsia" w:cs="B Lotus"/>
          <w:rtl w:val="true"/>
        </w:rPr>
        <w:t>مقايسه‌اي‌</w:t>
      </w:r>
      <w:r>
        <w:rPr>
          <w:rFonts w:cs="B Lotus"/>
          <w:rtl w:val="true"/>
        </w:rPr>
        <w:t xml:space="preserve"> </w:t>
      </w:r>
      <w:r>
        <w:rPr>
          <w:rFonts w:hint="eastAsia" w:cs="B Lotus"/>
          <w:rtl w:val="true"/>
        </w:rPr>
        <w:t>سال‌</w:t>
      </w:r>
      <w:r>
        <w:rPr>
          <w:rFonts w:cs="B Lotus"/>
          <w:rtl w:val="true"/>
        </w:rPr>
        <w:t xml:space="preserve"> </w:t>
      </w:r>
      <w:r>
        <w:rPr>
          <w:rFonts w:hint="eastAsia" w:cs="B Lotus"/>
          <w:rtl w:val="true"/>
        </w:rPr>
        <w:t>قبل‌</w:t>
      </w:r>
      <w:r>
        <w:rPr>
          <w:rFonts w:cs="B Lotus"/>
          <w:rtl w:val="true"/>
        </w:rPr>
        <w:t xml:space="preserve"> </w:t>
      </w:r>
      <w:r>
        <w:rPr>
          <w:rFonts w:hint="eastAsia" w:cs="B Lotus"/>
          <w:rtl w:val="true"/>
        </w:rPr>
        <w:t>نيز</w:t>
      </w:r>
      <w:r>
        <w:rPr>
          <w:rFonts w:cs="B Lotus"/>
          <w:rtl w:val="true"/>
        </w:rPr>
        <w:t xml:space="preserve"> </w:t>
      </w:r>
      <w:r>
        <w:rPr>
          <w:rFonts w:hint="eastAsia" w:cs="B Lotus"/>
          <w:rtl w:val="true"/>
        </w:rPr>
        <w:t>ارائه‌</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ارائه‌</w:t>
      </w:r>
      <w:r>
        <w:rPr>
          <w:rFonts w:cs="B Lotus"/>
          <w:rtl w:val="true"/>
        </w:rPr>
        <w:t xml:space="preserve"> </w:t>
      </w:r>
      <w:r>
        <w:rPr>
          <w:rFonts w:hint="eastAsia" w:cs="B Lotus"/>
          <w:rtl w:val="true"/>
        </w:rPr>
        <w:t>اطلاعات‌</w:t>
      </w:r>
      <w:r>
        <w:rPr>
          <w:rFonts w:cs="B Lotus"/>
          <w:rtl w:val="true"/>
        </w:rPr>
        <w:t xml:space="preserve"> </w:t>
      </w:r>
      <w:r>
        <w:rPr>
          <w:rFonts w:hint="eastAsia" w:cs="B Lotus"/>
          <w:rtl w:val="true"/>
        </w:rPr>
        <w:t>برحسب‌</w:t>
      </w:r>
      <w:r>
        <w:rPr>
          <w:rFonts w:cs="B Lotus"/>
          <w:rtl w:val="true"/>
        </w:rPr>
        <w:t xml:space="preserve"> </w:t>
      </w:r>
      <w:r>
        <w:rPr>
          <w:rFonts w:hint="eastAsia" w:cs="B Lotus"/>
          <w:rtl w:val="true"/>
        </w:rPr>
        <w:t>قسمتهاي‌</w:t>
      </w:r>
      <w:r>
        <w:rPr>
          <w:rFonts w:cs="B Lotus"/>
          <w:rtl w:val="true"/>
        </w:rPr>
        <w:t xml:space="preserve"> </w:t>
      </w:r>
      <w:r>
        <w:rPr>
          <w:rFonts w:hint="eastAsia" w:cs="B Lotus"/>
          <w:rtl w:val="true"/>
        </w:rPr>
        <w:t>مختلف‌</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دوره‌اي‌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مجموعه‌</w:t>
      </w:r>
      <w:r>
        <w:rPr>
          <w:rFonts w:cs="B Lotus"/>
          <w:rtl w:val="true"/>
        </w:rPr>
        <w:t xml:space="preserve"> </w:t>
      </w:r>
      <w:r>
        <w:rPr>
          <w:rFonts w:hint="eastAsia" w:cs="B Lotus"/>
          <w:rtl w:val="true"/>
        </w:rPr>
        <w:t>كامل‌</w:t>
      </w:r>
      <w:r>
        <w:rPr>
          <w:rFonts w:cs="B Lotus"/>
          <w:rtl w:val="true"/>
        </w:rPr>
        <w:t xml:space="preserve"> </w:t>
      </w:r>
      <w:r>
        <w:rPr>
          <w:rFonts w:hint="eastAsia" w:cs="B Lotus"/>
          <w:rtl w:val="true"/>
        </w:rPr>
        <w:t>صورتهاي‌</w:t>
      </w:r>
      <w:r>
        <w:rPr>
          <w:rFonts w:cs="B Lotus"/>
          <w:rtl w:val="true"/>
        </w:rPr>
        <w:t xml:space="preserve"> </w:t>
      </w:r>
      <w:r>
        <w:rPr>
          <w:rFonts w:hint="eastAsia" w:cs="B Lotus"/>
          <w:rtl w:val="true"/>
        </w:rPr>
        <w:t>مالي‌</w:t>
      </w:r>
      <w:r>
        <w:rPr>
          <w:rFonts w:cs="B Lotus"/>
          <w:rtl w:val="true"/>
        </w:rPr>
        <w:t xml:space="preserve"> </w:t>
      </w:r>
      <w:r>
        <w:rPr>
          <w:rFonts w:hint="eastAsia" w:cs="B Lotus"/>
          <w:rtl w:val="true"/>
        </w:rPr>
        <w:t>ارائه‌</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ضروري‌</w:t>
      </w:r>
      <w:r>
        <w:rPr>
          <w:rFonts w:cs="B Lotus"/>
          <w:rtl w:val="true"/>
        </w:rPr>
        <w:t xml:space="preserve"> </w:t>
      </w:r>
      <w:r>
        <w:rPr>
          <w:rFonts w:hint="eastAsia" w:cs="B Lotus"/>
          <w:rtl w:val="true"/>
        </w:rPr>
        <w:t>است‌</w:t>
      </w:r>
      <w:r>
        <w:rPr>
          <w:rFonts w:cs="B Lotus"/>
          <w:rtl w:val="true"/>
        </w:rPr>
        <w:t>.</w:t>
      </w:r>
    </w:p>
    <w:p>
      <w:pPr>
        <w:pStyle w:val="Matn"/>
        <w:ind w:end="0"/>
        <w:jc w:val="both"/>
        <w:rPr>
          <w:rFonts w:cs="B Lotus" w:hint="cs"/>
        </w:rPr>
        <w:sectPr>
          <w:headerReference w:type="even" r:id="rId16"/>
          <w:headerReference w:type="default" r:id="rId17"/>
          <w:footerReference w:type="even" r:id="rId18"/>
          <w:footerReference w:type="default" r:id="rId19"/>
          <w:type w:val="oddPage"/>
          <w:pgSz w:w="11906" w:h="16838"/>
          <w:pgMar w:left="1701" w:right="1701" w:gutter="0" w:header="1418" w:top="1985" w:footer="1134" w:bottom="1985"/>
          <w:pgNumType w:fmt="decimal"/>
          <w:formProt w:val="false"/>
          <w:textDirection w:val="lrTb"/>
          <w:bidi/>
          <w:rtlGutter/>
          <w:docGrid w:type="default" w:linePitch="360" w:charSpace="0"/>
        </w:sectPr>
      </w:pPr>
      <w:r>
        <w:rPr>
          <w:rFonts w:cs="B Lotus" w:hint="cs"/>
          <w:rtl w:val="true"/>
        </w:rPr>
      </w:r>
    </w:p>
    <w:p>
      <w:pPr>
        <w:pStyle w:val="Normal"/>
        <w:spacing w:lineRule="exact" w:line="280"/>
        <w:ind w:end="0"/>
        <w:jc w:val="center"/>
        <w:rPr>
          <w:rFonts w:cs="B Zar"/>
        </w:rPr>
      </w:pPr>
      <w:r>
        <w:rPr>
          <w:rFonts w:hint="eastAsia" w:cs="B Zar"/>
          <w:szCs w:val="24"/>
          <w:rtl w:val="true"/>
        </w:rPr>
        <w:t>پيوست‌</w:t>
      </w:r>
      <w:r>
        <w:rPr>
          <w:rFonts w:cs="B Lotus"/>
          <w:szCs w:val="24"/>
          <w:rtl w:val="true"/>
        </w:rPr>
        <w:t xml:space="preserve"> </w:t>
      </w:r>
      <w:r>
        <w:rPr>
          <w:rFonts w:cs="B Zar"/>
          <w:szCs w:val="24"/>
          <w:rtl w:val="true"/>
        </w:rPr>
        <w:t>(</w:t>
      </w:r>
      <w:r>
        <w:rPr>
          <w:rFonts w:hint="eastAsia" w:cs="B Zar"/>
          <w:szCs w:val="24"/>
          <w:rtl w:val="true"/>
        </w:rPr>
        <w:t>ادامه‌</w:t>
      </w:r>
      <w:r>
        <w:rPr>
          <w:rFonts w:cs="B Zar"/>
          <w:szCs w:val="24"/>
          <w:rtl w:val="true"/>
        </w:rPr>
        <w:t>)</w:t>
      </w:r>
    </w:p>
    <w:p>
      <w:pPr>
        <w:pStyle w:val="Normal"/>
        <w:spacing w:lineRule="exact" w:line="280"/>
        <w:ind w:end="0"/>
        <w:jc w:val="center"/>
        <w:rPr>
          <w:rFonts w:cs="B Zar"/>
          <w:szCs w:val="22"/>
        </w:rPr>
      </w:pPr>
      <w:r>
        <w:rPr>
          <w:rFonts w:hint="eastAsia" w:cs="B Zar"/>
          <w:szCs w:val="22"/>
          <w:rtl w:val="true"/>
        </w:rPr>
        <w:t>نمونه‌</w:t>
      </w:r>
      <w:r>
        <w:rPr>
          <w:rFonts w:cs="B Zar"/>
          <w:szCs w:val="22"/>
          <w:rtl w:val="true"/>
        </w:rPr>
        <w:t xml:space="preserve"> </w:t>
      </w:r>
      <w:r>
        <w:rPr>
          <w:rFonts w:hint="eastAsia" w:cs="B Zar"/>
          <w:szCs w:val="22"/>
          <w:rtl w:val="true"/>
        </w:rPr>
        <w:t>گزارشگري‌</w:t>
      </w:r>
      <w:r>
        <w:rPr>
          <w:rFonts w:cs="B Zar"/>
          <w:szCs w:val="22"/>
          <w:rtl w:val="true"/>
        </w:rPr>
        <w:t xml:space="preserve"> </w:t>
      </w:r>
      <w:r>
        <w:rPr>
          <w:rFonts w:hint="eastAsia" w:cs="B Zar"/>
          <w:szCs w:val="22"/>
          <w:rtl w:val="true"/>
        </w:rPr>
        <w:t>بر</w:t>
      </w:r>
      <w:r>
        <w:rPr>
          <w:rFonts w:cs="B Zar"/>
          <w:szCs w:val="22"/>
          <w:rtl w:val="true"/>
        </w:rPr>
        <w:t xml:space="preserve"> </w:t>
      </w:r>
      <w:r>
        <w:rPr>
          <w:rFonts w:hint="eastAsia" w:cs="B Zar"/>
          <w:szCs w:val="22"/>
          <w:rtl w:val="true"/>
        </w:rPr>
        <w:t>حسب‌</w:t>
      </w:r>
      <w:r>
        <w:rPr>
          <w:rFonts w:cs="B Zar"/>
          <w:szCs w:val="22"/>
          <w:rtl w:val="true"/>
        </w:rPr>
        <w:t xml:space="preserve"> </w:t>
      </w:r>
      <w:r>
        <w:rPr>
          <w:rFonts w:hint="eastAsia" w:cs="B Zar"/>
          <w:szCs w:val="22"/>
          <w:rtl w:val="true"/>
        </w:rPr>
        <w:t>قسمتهاي‌</w:t>
      </w:r>
      <w:r>
        <w:rPr>
          <w:rFonts w:cs="B Zar"/>
          <w:szCs w:val="22"/>
          <w:rtl w:val="true"/>
        </w:rPr>
        <w:t xml:space="preserve"> </w:t>
      </w:r>
      <w:r>
        <w:rPr>
          <w:rFonts w:hint="eastAsia" w:cs="B Zar"/>
          <w:szCs w:val="22"/>
          <w:rtl w:val="true"/>
        </w:rPr>
        <w:t>مختلف‌</w:t>
      </w:r>
    </w:p>
    <w:p>
      <w:pPr>
        <w:pStyle w:val="Normal"/>
        <w:spacing w:lineRule="exact" w:line="244" w:before="240" w:after="240"/>
        <w:ind w:end="0"/>
        <w:jc w:val="both"/>
        <w:rPr>
          <w:rFonts w:cs="B Lotus"/>
        </w:rPr>
      </w:pPr>
      <w:r>
        <mc:AlternateContent>
          <mc:Choice Requires="wps">
            <w:drawing>
              <wp:anchor distT="0" distB="0" distL="114935" distR="114935" simplePos="0" relativeHeight="4" behindDoc="1" locked="0" layoutInCell="1" allowOverlap="1">
                <wp:simplePos x="0" y="0"/>
                <wp:positionH relativeFrom="column">
                  <wp:posOffset>-42545</wp:posOffset>
                </wp:positionH>
                <wp:positionV relativeFrom="paragraph">
                  <wp:posOffset>87630</wp:posOffset>
                </wp:positionV>
                <wp:extent cx="9067800" cy="4572000"/>
                <wp:effectExtent l="9525" t="9525" r="9525" b="9525"/>
                <wp:wrapNone/>
                <wp:docPr id="7" name=""/>
                <a:graphic xmlns:a="http://schemas.openxmlformats.org/drawingml/2006/main">
                  <a:graphicData uri="http://schemas.microsoft.com/office/word/2010/wordprocessingShape">
                    <wps:wsp>
                      <wps:cNvSpPr/>
                      <wps:spPr>
                        <a:xfrm>
                          <a:off x="0" y="0"/>
                          <a:ext cx="9067680" cy="4572000"/>
                        </a:xfrm>
                        <a:prstGeom prst="rect">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3.35pt;margin-top:6.9pt;width:713.95pt;height:359.95pt;mso-wrap-style:none;v-text-anchor:middle">
                <v:fill o:detectmouseclick="t" type="solid" color2="black"/>
                <v:stroke color="black" weight="19080" joinstyle="miter" endcap="flat"/>
                <w10:wrap type="none"/>
              </v:rect>
            </w:pict>
          </mc:Fallback>
        </mc:AlternateContent>
      </w:r>
      <w:r>
        <w:rPr>
          <w:rFonts w:cs="B Lotus"/>
          <w:sz w:val="14"/>
          <w:szCs w:val="14"/>
          <w:rtl w:val="true"/>
        </w:rPr>
        <w:t xml:space="preserve"> </w:t>
      </w:r>
      <w:r>
        <w:rPr>
          <w:rFonts w:hint="eastAsia" w:cs="B Lotus"/>
          <w:szCs w:val="22"/>
          <w:rtl w:val="true"/>
        </w:rPr>
        <w:t>يادداشت‌</w:t>
      </w:r>
      <w:r>
        <w:rPr>
          <w:rFonts w:cs="B Lotus"/>
          <w:szCs w:val="22"/>
          <w:rtl w:val="true"/>
        </w:rPr>
        <w:t xml:space="preserve"> </w:t>
      </w:r>
      <w:r>
        <w:rPr>
          <w:rFonts w:cs="B Lotus" w:hint="cs"/>
          <w:sz w:val="28"/>
          <w:rtl w:val="true"/>
        </w:rPr>
        <w:t>××</w:t>
      </w:r>
      <w:r>
        <w:rPr>
          <w:rFonts w:cs="B Lotus" w:hint="cs" w:ascii="Times New Roman" w:hAnsi="Times New Roman"/>
          <w:sz w:val="28"/>
          <w:rtl w:val="true"/>
        </w:rPr>
        <w:t xml:space="preserve"> </w:t>
      </w:r>
      <w:r>
        <w:rPr>
          <w:rFonts w:cs="B Lotus"/>
          <w:szCs w:val="22"/>
          <w:rtl w:val="true"/>
        </w:rPr>
        <w:t>:</w:t>
      </w:r>
      <w:r>
        <w:rPr>
          <w:rFonts w:cs="B Lotus" w:hint="cs"/>
          <w:rtl w:val="true"/>
        </w:rPr>
        <w:t xml:space="preserve"> </w:t>
      </w:r>
      <w:r>
        <w:rPr>
          <w:rFonts w:hint="eastAsia" w:cs="B Lotus"/>
          <w:rtl w:val="true"/>
        </w:rPr>
        <w:t>اطلاعات‌</w:t>
      </w:r>
      <w:r>
        <w:rPr>
          <w:rFonts w:cs="B Lotus"/>
          <w:rtl w:val="true"/>
        </w:rPr>
        <w:t xml:space="preserve"> </w:t>
      </w:r>
      <w:r>
        <w:rPr>
          <w:rFonts w:hint="eastAsia" w:cs="B Lotus"/>
          <w:rtl w:val="true"/>
        </w:rPr>
        <w:t>مربوط‌</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قسمتهاي‌</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شركت‌</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شرح‌</w:t>
      </w:r>
      <w:r>
        <w:rPr>
          <w:rFonts w:cs="B Lotus"/>
          <w:rtl w:val="true"/>
        </w:rPr>
        <w:t xml:space="preserve"> </w:t>
      </w:r>
      <w:r>
        <w:rPr>
          <w:rFonts w:hint="eastAsia" w:cs="B Lotus"/>
          <w:rtl w:val="true"/>
        </w:rPr>
        <w:t>زير</w:t>
      </w:r>
      <w:r>
        <w:rPr>
          <w:rFonts w:cs="B Lotus"/>
          <w:rtl w:val="true"/>
        </w:rPr>
        <w:t xml:space="preserve"> </w:t>
      </w:r>
      <w:r>
        <w:rPr>
          <w:rFonts w:hint="eastAsia" w:cs="B Lotus"/>
          <w:rtl w:val="true"/>
        </w:rPr>
        <w:t>است‌</w:t>
      </w:r>
      <w:r>
        <w:rPr>
          <w:rFonts w:cs="B Lotus"/>
          <w:rtl w:val="true"/>
        </w:rPr>
        <w:t xml:space="preserve"> </w:t>
      </w:r>
      <w:r>
        <w:rPr>
          <w:rFonts w:cs="B Lotus"/>
          <w:rtl w:val="true"/>
        </w:rPr>
        <w:t>(</w:t>
      </w:r>
      <w:r>
        <w:rPr>
          <w:rFonts w:hint="eastAsia" w:cs="B Lotus"/>
          <w:rtl w:val="true"/>
        </w:rPr>
        <w:t>ارقام‌</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ميليارد</w:t>
      </w:r>
      <w:r>
        <w:rPr>
          <w:rFonts w:cs="B Lotus"/>
          <w:rtl w:val="true"/>
        </w:rPr>
        <w:t xml:space="preserve"> </w:t>
      </w:r>
      <w:r>
        <w:rPr>
          <w:rFonts w:hint="eastAsia" w:cs="B Lotus"/>
          <w:rtl w:val="true"/>
        </w:rPr>
        <w:t>ريال‌</w:t>
      </w:r>
      <w:r>
        <w:rPr>
          <w:rtl w:val="true"/>
        </w:rPr>
        <w:t>):</w:t>
      </w:r>
    </w:p>
    <w:tbl>
      <w:tblPr>
        <w:bidiVisual w:val="true"/>
        <w:tblW w:w="14148" w:type="dxa"/>
        <w:jc w:val="start"/>
        <w:tblInd w:w="565" w:type="dxa"/>
        <w:tblLayout w:type="fixed"/>
        <w:tblCellMar>
          <w:top w:w="0" w:type="dxa"/>
          <w:start w:w="108" w:type="dxa"/>
          <w:bottom w:w="0" w:type="dxa"/>
          <w:end w:w="108" w:type="dxa"/>
        </w:tblCellMar>
      </w:tblPr>
      <w:tblGrid>
        <w:gridCol w:w="5304"/>
        <w:gridCol w:w="704"/>
        <w:gridCol w:w="704"/>
        <w:gridCol w:w="704"/>
        <w:gridCol w:w="704"/>
        <w:gridCol w:w="704"/>
        <w:gridCol w:w="704"/>
        <w:gridCol w:w="860"/>
        <w:gridCol w:w="860"/>
        <w:gridCol w:w="730"/>
        <w:gridCol w:w="729"/>
        <w:gridCol w:w="720"/>
        <w:gridCol w:w="721"/>
      </w:tblGrid>
      <w:tr>
        <w:trPr>
          <w:cantSplit/>
        </w:trPr>
        <w:tc>
          <w:tcPr>
            <w:tcW w:w="5304" w:type="dxa"/>
            <w:tcBorders/>
          </w:tcPr>
          <w:p>
            <w:pPr>
              <w:pStyle w:val="Normal"/>
              <w:snapToGrid w:val="false"/>
              <w:spacing w:lineRule="exact" w:line="280"/>
              <w:ind w:end="0"/>
              <w:jc w:val="start"/>
              <w:rPr>
                <w:rFonts w:cs="B Titr"/>
                <w:szCs w:val="20"/>
              </w:rPr>
            </w:pPr>
            <w:r>
              <w:rPr>
                <w:rFonts w:cs="B Titr"/>
                <w:szCs w:val="20"/>
                <w:rtl w:val="true"/>
              </w:rPr>
            </w:r>
          </w:p>
        </w:tc>
        <w:tc>
          <w:tcPr>
            <w:tcW w:w="1408" w:type="dxa"/>
            <w:gridSpan w:val="2"/>
            <w:tcBorders/>
          </w:tcPr>
          <w:p>
            <w:pPr>
              <w:pStyle w:val="Normal"/>
              <w:pBdr>
                <w:bottom w:val="single" w:sz="8" w:space="1" w:color="000000"/>
              </w:pBdr>
              <w:spacing w:lineRule="exact" w:line="280"/>
              <w:ind w:end="0"/>
              <w:jc w:val="center"/>
              <w:rPr>
                <w:rFonts w:cs="B Zar" w:hint="cs"/>
                <w:spacing w:val="-8"/>
                <w:szCs w:val="20"/>
              </w:rPr>
            </w:pPr>
            <w:r>
              <w:rPr>
                <w:rFonts w:hint="cs" w:cs="B Zar"/>
                <w:spacing w:val="-8"/>
                <w:szCs w:val="20"/>
                <w:rtl w:val="true"/>
              </w:rPr>
              <w:t>محصولات دارويي</w:t>
            </w:r>
          </w:p>
        </w:tc>
        <w:tc>
          <w:tcPr>
            <w:tcW w:w="1408" w:type="dxa"/>
            <w:gridSpan w:val="2"/>
            <w:tcBorders/>
          </w:tcPr>
          <w:p>
            <w:pPr>
              <w:pStyle w:val="Normal"/>
              <w:pBdr>
                <w:bottom w:val="single" w:sz="8" w:space="1" w:color="000000"/>
              </w:pBdr>
              <w:spacing w:lineRule="exact" w:line="280"/>
              <w:ind w:start="-57" w:end="-57"/>
              <w:jc w:val="center"/>
              <w:rPr>
                <w:rFonts w:cs="B Zar" w:hint="cs"/>
                <w:spacing w:val="-10"/>
                <w:szCs w:val="20"/>
              </w:rPr>
            </w:pPr>
            <w:r>
              <w:rPr>
                <w:rFonts w:hint="cs" w:cs="B Zar"/>
                <w:spacing w:val="-10"/>
                <w:szCs w:val="20"/>
                <w:rtl w:val="true"/>
              </w:rPr>
              <w:t>محصولات بهداشتي</w:t>
            </w:r>
          </w:p>
        </w:tc>
        <w:tc>
          <w:tcPr>
            <w:tcW w:w="1408" w:type="dxa"/>
            <w:gridSpan w:val="2"/>
            <w:tcBorders/>
          </w:tcPr>
          <w:p>
            <w:pPr>
              <w:pStyle w:val="Normal"/>
              <w:pBdr>
                <w:bottom w:val="single" w:sz="8" w:space="1" w:color="000000"/>
              </w:pBdr>
              <w:spacing w:lineRule="exact" w:line="280"/>
              <w:ind w:end="0"/>
              <w:jc w:val="center"/>
              <w:rPr>
                <w:rFonts w:cs="B Zar" w:hint="cs"/>
                <w:szCs w:val="20"/>
              </w:rPr>
            </w:pPr>
            <w:r>
              <w:rPr>
                <w:rFonts w:hint="cs" w:cs="B Zar"/>
                <w:szCs w:val="20"/>
                <w:rtl w:val="true"/>
              </w:rPr>
              <w:t>خدمات توزيع</w:t>
            </w:r>
          </w:p>
        </w:tc>
        <w:tc>
          <w:tcPr>
            <w:tcW w:w="1720" w:type="dxa"/>
            <w:gridSpan w:val="2"/>
            <w:tcBorders/>
          </w:tcPr>
          <w:p>
            <w:pPr>
              <w:pStyle w:val="Normal"/>
              <w:pBdr>
                <w:bottom w:val="single" w:sz="8" w:space="1" w:color="000000"/>
              </w:pBdr>
              <w:spacing w:lineRule="exact" w:line="280"/>
              <w:ind w:end="0"/>
              <w:jc w:val="center"/>
              <w:rPr>
                <w:rFonts w:cs="B Zar" w:hint="cs"/>
                <w:szCs w:val="20"/>
              </w:rPr>
            </w:pPr>
            <w:r>
              <w:rPr>
                <w:rFonts w:hint="cs" w:cs="B Zar"/>
                <w:szCs w:val="20"/>
                <w:rtl w:val="true"/>
              </w:rPr>
              <w:t>ساير عمليات</w:t>
            </w:r>
          </w:p>
        </w:tc>
        <w:tc>
          <w:tcPr>
            <w:tcW w:w="1459" w:type="dxa"/>
            <w:gridSpan w:val="2"/>
            <w:tcBorders/>
          </w:tcPr>
          <w:p>
            <w:pPr>
              <w:pStyle w:val="Normal"/>
              <w:pBdr>
                <w:bottom w:val="single" w:sz="8" w:space="1" w:color="000000"/>
              </w:pBdr>
              <w:spacing w:lineRule="exact" w:line="280"/>
              <w:ind w:end="0"/>
              <w:jc w:val="center"/>
              <w:rPr>
                <w:rFonts w:cs="B Zar" w:hint="cs"/>
                <w:szCs w:val="20"/>
              </w:rPr>
            </w:pPr>
            <w:r>
              <w:rPr>
                <w:rFonts w:hint="cs" w:cs="B Zar"/>
                <w:szCs w:val="20"/>
                <w:rtl w:val="true"/>
              </w:rPr>
              <w:t>حذفها</w:t>
            </w:r>
          </w:p>
        </w:tc>
        <w:tc>
          <w:tcPr>
            <w:tcW w:w="1441" w:type="dxa"/>
            <w:gridSpan w:val="2"/>
            <w:tcBorders/>
          </w:tcPr>
          <w:p>
            <w:pPr>
              <w:pStyle w:val="Normal"/>
              <w:pBdr>
                <w:bottom w:val="single" w:sz="8" w:space="1" w:color="000000"/>
              </w:pBdr>
              <w:spacing w:lineRule="exact" w:line="280"/>
              <w:ind w:end="0"/>
              <w:jc w:val="center"/>
              <w:rPr>
                <w:rFonts w:cs="B Zar" w:hint="cs"/>
                <w:szCs w:val="20"/>
              </w:rPr>
            </w:pPr>
            <w:r>
              <w:rPr>
                <w:rFonts w:hint="cs" w:cs="B Zar"/>
                <w:szCs w:val="20"/>
                <w:rtl w:val="true"/>
              </w:rPr>
              <w:t>تلفيقي</w:t>
            </w:r>
          </w:p>
        </w:tc>
      </w:tr>
      <w:tr>
        <w:trPr/>
        <w:tc>
          <w:tcPr>
            <w:tcW w:w="5304" w:type="dxa"/>
            <w:tcBorders/>
          </w:tcPr>
          <w:p>
            <w:pPr>
              <w:pStyle w:val="NormalWeb"/>
              <w:bidi w:val="1"/>
              <w:snapToGrid w:val="false"/>
              <w:spacing w:lineRule="exact" w:line="280"/>
              <w:ind w:end="0"/>
              <w:jc w:val="start"/>
              <w:rPr>
                <w:rFonts w:cs="B Titr"/>
                <w:sz w:val="22"/>
              </w:rPr>
            </w:pPr>
            <w:r>
              <w:rPr>
                <w:rFonts w:cs="B Titr" w:hint="cs"/>
                <w:sz w:val="22"/>
                <w:szCs w:val="20"/>
                <w:rtl w:val="true"/>
              </w:rPr>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704"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c>
          <w:tcPr>
            <w:tcW w:w="860"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860"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c>
          <w:tcPr>
            <w:tcW w:w="730"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729"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c>
          <w:tcPr>
            <w:tcW w:w="720" w:type="dxa"/>
            <w:tcBorders/>
          </w:tcPr>
          <w:p>
            <w:pPr>
              <w:pStyle w:val="Normal"/>
              <w:pBdr>
                <w:bottom w:val="single" w:sz="8" w:space="1" w:color="000000"/>
              </w:pBdr>
              <w:spacing w:lineRule="exact" w:line="280"/>
              <w:ind w:end="0"/>
              <w:jc w:val="center"/>
              <w:rPr>
                <w:rFonts w:cs="B Zar"/>
                <w:szCs w:val="22"/>
              </w:rPr>
            </w:pPr>
            <w:r>
              <w:rPr>
                <w:rFonts w:cs="B Zar"/>
                <w:szCs w:val="22"/>
              </w:rPr>
              <w:t>2</w:t>
            </w:r>
            <w:r>
              <w:rPr>
                <w:rFonts w:cs="B Zar"/>
                <w:szCs w:val="22"/>
                <w:rtl w:val="true"/>
              </w:rPr>
              <w:t>×</w:t>
            </w:r>
            <w:r>
              <w:rPr>
                <w:rFonts w:cs="B Zar"/>
                <w:szCs w:val="22"/>
              </w:rPr>
              <w:t>13</w:t>
            </w:r>
          </w:p>
        </w:tc>
        <w:tc>
          <w:tcPr>
            <w:tcW w:w="721" w:type="dxa"/>
            <w:tcBorders/>
          </w:tcPr>
          <w:p>
            <w:pPr>
              <w:pStyle w:val="Normal"/>
              <w:pBdr>
                <w:bottom w:val="single" w:sz="8" w:space="1" w:color="000000"/>
              </w:pBdr>
              <w:spacing w:lineRule="exact" w:line="280"/>
              <w:ind w:end="0"/>
              <w:jc w:val="center"/>
              <w:rPr>
                <w:rFonts w:cs="B Zar"/>
                <w:szCs w:val="22"/>
              </w:rPr>
            </w:pPr>
            <w:r>
              <w:rPr>
                <w:rFonts w:cs="B Zar"/>
                <w:szCs w:val="22"/>
              </w:rPr>
              <w:t>1</w:t>
            </w:r>
            <w:r>
              <w:rPr>
                <w:rFonts w:cs="B Zar"/>
                <w:szCs w:val="22"/>
                <w:rtl w:val="true"/>
              </w:rPr>
              <w:t>×</w:t>
            </w:r>
            <w:r>
              <w:rPr>
                <w:rFonts w:cs="B Zar"/>
                <w:szCs w:val="22"/>
              </w:rPr>
              <w:t>13</w:t>
            </w:r>
          </w:p>
        </w:tc>
      </w:tr>
      <w:tr>
        <w:trPr/>
        <w:tc>
          <w:tcPr>
            <w:tcW w:w="5304" w:type="dxa"/>
            <w:tcBorders/>
          </w:tcPr>
          <w:p>
            <w:pPr>
              <w:pStyle w:val="Normal"/>
              <w:spacing w:lineRule="exact" w:line="300"/>
              <w:ind w:end="0"/>
              <w:jc w:val="both"/>
              <w:rPr>
                <w:rFonts w:cs="B Zar"/>
                <w:szCs w:val="22"/>
              </w:rPr>
            </w:pPr>
            <w:r>
              <w:rPr>
                <w:rFonts w:cs="B Zar"/>
                <w:szCs w:val="22"/>
                <w:rtl w:val="true"/>
              </w:rPr>
              <w:t xml:space="preserve"> </w:t>
            </w:r>
            <w:r>
              <w:rPr>
                <w:rFonts w:hint="eastAsia" w:cs="B Zar"/>
                <w:szCs w:val="22"/>
                <w:rtl w:val="true"/>
              </w:rPr>
              <w:t>درآمد</w:t>
            </w:r>
            <w:r>
              <w:rPr>
                <w:rFonts w:cs="B Zar"/>
                <w:szCs w:val="22"/>
                <w:rtl w:val="true"/>
              </w:rPr>
              <w:t xml:space="preserve"> </w:t>
            </w:r>
            <w:r>
              <w:rPr>
                <w:rFonts w:hint="eastAsia" w:cs="B Zar"/>
                <w:szCs w:val="22"/>
                <w:rtl w:val="true"/>
              </w:rPr>
              <w:t>عملياتي‌</w:t>
            </w:r>
            <w:r>
              <w:rPr>
                <w:rFonts w:cs="B Zar"/>
                <w:szCs w:val="22"/>
                <w:rtl w:val="true"/>
              </w:rPr>
              <w:t>:</w:t>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04"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860"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860"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30"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29"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20"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c>
          <w:tcPr>
            <w:tcW w:w="721" w:type="dxa"/>
            <w:tcBorders/>
          </w:tcPr>
          <w:p>
            <w:pPr>
              <w:pStyle w:val="Normal"/>
              <w:snapToGrid w:val="false"/>
              <w:spacing w:lineRule="exact" w:line="300"/>
              <w:ind w:end="0"/>
              <w:jc w:val="center"/>
              <w:rPr>
                <w:rFonts w:cs="B Zar"/>
                <w:b w:val="false"/>
                <w:bCs w:val="false"/>
                <w:szCs w:val="20"/>
              </w:rPr>
            </w:pPr>
            <w:r>
              <w:rPr>
                <w:rFonts w:cs="B Zar"/>
                <w:b w:val="false"/>
                <w:bCs w:val="false"/>
                <w:szCs w:val="20"/>
                <w:rtl w:val="true"/>
              </w:rPr>
            </w:r>
          </w:p>
        </w:tc>
      </w:tr>
      <w:tr>
        <w:trPr/>
        <w:tc>
          <w:tcPr>
            <w:tcW w:w="5304" w:type="dxa"/>
            <w:tcBorders/>
          </w:tcPr>
          <w:p>
            <w:pPr>
              <w:pStyle w:val="Normal"/>
              <w:spacing w:lineRule="exact" w:line="300"/>
              <w:ind w:end="0"/>
              <w:jc w:val="both"/>
              <w:rPr>
                <w:rFonts w:cs="B Lotus"/>
                <w:sz w:val="28"/>
              </w:rPr>
            </w:pPr>
            <w:r>
              <w:rPr>
                <w:rFonts w:cs="B Lotus"/>
                <w:sz w:val="28"/>
                <w:rtl w:val="true"/>
              </w:rPr>
              <w:t xml:space="preserve"> </w:t>
            </w:r>
            <w:r>
              <w:rPr>
                <w:rFonts w:hint="eastAsia" w:cs="B Lotus"/>
                <w:sz w:val="28"/>
                <w:rtl w:val="true"/>
              </w:rPr>
              <w:t>فروش‌</w:t>
            </w:r>
            <w:r>
              <w:rPr>
                <w:rFonts w:cs="B Lotus"/>
                <w:sz w:val="28"/>
                <w:rtl w:val="true"/>
              </w:rPr>
              <w:t xml:space="preserve"> </w:t>
            </w:r>
            <w:r>
              <w:rPr>
                <w:rFonts w:hint="eastAsia" w:cs="B Lotus"/>
                <w:sz w:val="28"/>
                <w:rtl w:val="true"/>
              </w:rPr>
              <w:t>به‌</w:t>
            </w:r>
            <w:r>
              <w:rPr>
                <w:rFonts w:cs="B Lotus"/>
                <w:sz w:val="28"/>
                <w:rtl w:val="true"/>
              </w:rPr>
              <w:t xml:space="preserve"> </w:t>
            </w:r>
            <w:r>
              <w:rPr>
                <w:rFonts w:hint="eastAsia" w:cs="B Lotus"/>
                <w:sz w:val="28"/>
                <w:rtl w:val="true"/>
              </w:rPr>
              <w:t>مشتريان‌</w:t>
            </w:r>
            <w:r>
              <w:rPr>
                <w:rFonts w:cs="B Lotus"/>
                <w:sz w:val="28"/>
                <w:rtl w:val="true"/>
              </w:rPr>
              <w:t xml:space="preserve"> </w:t>
            </w:r>
            <w:r>
              <w:rPr>
                <w:rFonts w:hint="eastAsia" w:cs="B Lotus"/>
                <w:sz w:val="28"/>
                <w:rtl w:val="true"/>
              </w:rPr>
              <w:t>برون‌سازماني‌</w:t>
            </w:r>
          </w:p>
        </w:tc>
        <w:tc>
          <w:tcPr>
            <w:tcW w:w="704" w:type="dxa"/>
            <w:tcBorders/>
          </w:tcPr>
          <w:p>
            <w:pPr>
              <w:pStyle w:val="Normal"/>
              <w:spacing w:lineRule="exact" w:line="300"/>
              <w:ind w:end="0"/>
              <w:jc w:val="center"/>
              <w:rPr>
                <w:rFonts w:cs="Nazanin"/>
                <w:sz w:val="24"/>
                <w:szCs w:val="24"/>
              </w:rPr>
            </w:pPr>
            <w:r>
              <w:rPr>
                <w:rFonts w:cs="Nazanin"/>
                <w:sz w:val="24"/>
                <w:szCs w:val="24"/>
              </w:rPr>
              <w:t>55</w:t>
            </w:r>
          </w:p>
        </w:tc>
        <w:tc>
          <w:tcPr>
            <w:tcW w:w="704" w:type="dxa"/>
            <w:tcBorders/>
          </w:tcPr>
          <w:p>
            <w:pPr>
              <w:pStyle w:val="Normal"/>
              <w:spacing w:lineRule="exact" w:line="300"/>
              <w:ind w:end="0"/>
              <w:jc w:val="center"/>
              <w:rPr>
                <w:rFonts w:cs="Nazanin"/>
                <w:sz w:val="24"/>
                <w:szCs w:val="24"/>
              </w:rPr>
            </w:pPr>
            <w:r>
              <w:rPr>
                <w:rFonts w:cs="Nazanin"/>
                <w:sz w:val="24"/>
                <w:szCs w:val="24"/>
              </w:rPr>
              <w:t>50</w:t>
            </w:r>
          </w:p>
        </w:tc>
        <w:tc>
          <w:tcPr>
            <w:tcW w:w="704" w:type="dxa"/>
            <w:tcBorders/>
          </w:tcPr>
          <w:p>
            <w:pPr>
              <w:pStyle w:val="Normal"/>
              <w:spacing w:lineRule="exact" w:line="300"/>
              <w:ind w:end="0"/>
              <w:jc w:val="center"/>
              <w:rPr>
                <w:rFonts w:cs="Nazanin"/>
                <w:sz w:val="24"/>
                <w:szCs w:val="24"/>
              </w:rPr>
            </w:pPr>
            <w:r>
              <w:rPr>
                <w:rFonts w:cs="Nazanin"/>
                <w:sz w:val="24"/>
                <w:szCs w:val="24"/>
              </w:rPr>
              <w:t>20</w:t>
            </w:r>
          </w:p>
        </w:tc>
        <w:tc>
          <w:tcPr>
            <w:tcW w:w="704" w:type="dxa"/>
            <w:tcBorders/>
          </w:tcPr>
          <w:p>
            <w:pPr>
              <w:pStyle w:val="Normal"/>
              <w:spacing w:lineRule="exact" w:line="300"/>
              <w:ind w:end="0"/>
              <w:jc w:val="center"/>
              <w:rPr>
                <w:rFonts w:cs="Nazanin"/>
                <w:sz w:val="24"/>
                <w:szCs w:val="24"/>
              </w:rPr>
            </w:pPr>
            <w:r>
              <w:rPr>
                <w:rFonts w:cs="Nazanin"/>
                <w:sz w:val="24"/>
                <w:szCs w:val="24"/>
              </w:rPr>
              <w:t>17</w:t>
            </w:r>
          </w:p>
        </w:tc>
        <w:tc>
          <w:tcPr>
            <w:tcW w:w="704" w:type="dxa"/>
            <w:tcBorders/>
          </w:tcPr>
          <w:p>
            <w:pPr>
              <w:pStyle w:val="Normal"/>
              <w:spacing w:lineRule="exact" w:line="300"/>
              <w:ind w:end="0"/>
              <w:jc w:val="center"/>
              <w:rPr>
                <w:rFonts w:cs="Nazanin"/>
                <w:sz w:val="24"/>
                <w:szCs w:val="24"/>
              </w:rPr>
            </w:pPr>
            <w:r>
              <w:rPr>
                <w:rFonts w:cs="Nazanin"/>
                <w:sz w:val="24"/>
                <w:szCs w:val="24"/>
              </w:rPr>
              <w:t>19</w:t>
            </w:r>
          </w:p>
        </w:tc>
        <w:tc>
          <w:tcPr>
            <w:tcW w:w="704" w:type="dxa"/>
            <w:tcBorders/>
          </w:tcPr>
          <w:p>
            <w:pPr>
              <w:pStyle w:val="Normal"/>
              <w:spacing w:lineRule="exact" w:line="300"/>
              <w:ind w:end="0"/>
              <w:jc w:val="center"/>
              <w:rPr>
                <w:rFonts w:cs="Nazanin"/>
                <w:sz w:val="24"/>
                <w:szCs w:val="24"/>
              </w:rPr>
            </w:pPr>
            <w:r>
              <w:rPr>
                <w:rFonts w:cs="Nazanin"/>
                <w:sz w:val="24"/>
                <w:szCs w:val="24"/>
              </w:rPr>
              <w:t>16</w:t>
            </w:r>
          </w:p>
        </w:tc>
        <w:tc>
          <w:tcPr>
            <w:tcW w:w="860" w:type="dxa"/>
            <w:tcBorders/>
          </w:tcPr>
          <w:p>
            <w:pPr>
              <w:pStyle w:val="Normal"/>
              <w:spacing w:lineRule="exact" w:line="300"/>
              <w:ind w:end="0"/>
              <w:jc w:val="center"/>
              <w:rPr>
                <w:rFonts w:cs="Nazanin"/>
                <w:sz w:val="24"/>
                <w:szCs w:val="24"/>
              </w:rPr>
            </w:pPr>
            <w:r>
              <w:rPr>
                <w:rFonts w:cs="Nazanin"/>
                <w:sz w:val="24"/>
                <w:szCs w:val="24"/>
              </w:rPr>
              <w:t>7</w:t>
            </w:r>
          </w:p>
        </w:tc>
        <w:tc>
          <w:tcPr>
            <w:tcW w:w="860" w:type="dxa"/>
            <w:tcBorders/>
          </w:tcPr>
          <w:p>
            <w:pPr>
              <w:pStyle w:val="Normal"/>
              <w:spacing w:lineRule="exact" w:line="300"/>
              <w:ind w:end="0"/>
              <w:jc w:val="center"/>
              <w:rPr>
                <w:rFonts w:cs="Nazanin"/>
                <w:sz w:val="24"/>
                <w:szCs w:val="24"/>
              </w:rPr>
            </w:pPr>
            <w:r>
              <w:rPr>
                <w:rFonts w:cs="Nazanin"/>
                <w:sz w:val="24"/>
                <w:szCs w:val="24"/>
              </w:rPr>
              <w:t>7</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Lotus"/>
                <w:szCs w:val="26"/>
              </w:rPr>
            </w:pPr>
            <w:r>
              <w:rPr>
                <w:rFonts w:cs="B Lotus"/>
                <w:szCs w:val="26"/>
                <w:rtl w:val="true"/>
              </w:rPr>
              <w:t xml:space="preserve"> </w:t>
            </w:r>
            <w:r>
              <w:rPr>
                <w:rFonts w:hint="eastAsia" w:cs="B Lotus"/>
                <w:szCs w:val="26"/>
                <w:rtl w:val="true"/>
              </w:rPr>
              <w:t>فروش‌</w:t>
            </w:r>
            <w:r>
              <w:rPr>
                <w:rFonts w:cs="B Lotus"/>
                <w:szCs w:val="26"/>
                <w:rtl w:val="true"/>
              </w:rPr>
              <w:t xml:space="preserve"> </w:t>
            </w:r>
            <w:r>
              <w:rPr>
                <w:rFonts w:hint="eastAsia" w:cs="B Lotus"/>
                <w:szCs w:val="26"/>
                <w:rtl w:val="true"/>
              </w:rPr>
              <w:t>به‌</w:t>
            </w:r>
            <w:r>
              <w:rPr>
                <w:rFonts w:cs="B Lotus"/>
                <w:szCs w:val="26"/>
                <w:rtl w:val="true"/>
              </w:rPr>
              <w:t xml:space="preserve"> </w:t>
            </w:r>
            <w:r>
              <w:rPr>
                <w:rFonts w:hint="eastAsia" w:cs="B Lotus"/>
                <w:szCs w:val="26"/>
                <w:rtl w:val="true"/>
              </w:rPr>
              <w:t>ساير</w:t>
            </w:r>
            <w:r>
              <w:rPr>
                <w:rFonts w:cs="B Lotus"/>
                <w:szCs w:val="26"/>
                <w:rtl w:val="true"/>
              </w:rPr>
              <w:t xml:space="preserve"> </w:t>
            </w:r>
            <w:r>
              <w:rPr>
                <w:rFonts w:hint="eastAsia" w:cs="B Lotus"/>
                <w:szCs w:val="26"/>
                <w:rtl w:val="true"/>
              </w:rPr>
              <w:t>قسمتها</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15</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10</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10</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14</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2</w:t>
            </w:r>
          </w:p>
        </w:tc>
        <w:tc>
          <w:tcPr>
            <w:tcW w:w="704"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4</w:t>
            </w:r>
          </w:p>
        </w:tc>
        <w:tc>
          <w:tcPr>
            <w:tcW w:w="86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2</w:t>
            </w:r>
          </w:p>
        </w:tc>
        <w:tc>
          <w:tcPr>
            <w:tcW w:w="86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2</w:t>
            </w:r>
          </w:p>
        </w:tc>
        <w:tc>
          <w:tcPr>
            <w:tcW w:w="73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29</w:t>
            </w:r>
            <w:r>
              <w:rPr>
                <w:rFonts w:cs="Nazanin"/>
                <w:sz w:val="24"/>
                <w:szCs w:val="24"/>
                <w:rtl w:val="true"/>
              </w:rPr>
              <w:t>)</w:t>
            </w:r>
          </w:p>
        </w:tc>
        <w:tc>
          <w:tcPr>
            <w:tcW w:w="729"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30</w:t>
            </w:r>
            <w:r>
              <w:rPr>
                <w:rFonts w:cs="Nazanin"/>
                <w:sz w:val="24"/>
                <w:szCs w:val="24"/>
                <w:rtl w:val="true"/>
              </w:rPr>
              <w:t>)</w:t>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Lotus"/>
                <w:szCs w:val="26"/>
              </w:rPr>
            </w:pPr>
            <w:r>
              <w:rPr>
                <w:rFonts w:cs="B Lotus"/>
                <w:szCs w:val="26"/>
                <w:rtl w:val="true"/>
              </w:rPr>
              <w:t xml:space="preserve"> </w:t>
            </w:r>
            <w:r>
              <w:rPr>
                <w:rFonts w:hint="eastAsia" w:cs="B Lotus"/>
                <w:szCs w:val="26"/>
                <w:rtl w:val="true"/>
              </w:rPr>
              <w:t>جمع‌</w:t>
            </w:r>
            <w:r>
              <w:rPr>
                <w:rFonts w:cs="B Lotus"/>
                <w:szCs w:val="26"/>
                <w:rtl w:val="true"/>
              </w:rPr>
              <w:t xml:space="preserve"> </w:t>
            </w:r>
            <w:r>
              <w:rPr>
                <w:rFonts w:hint="eastAsia" w:cs="B Lotus"/>
                <w:szCs w:val="26"/>
                <w:rtl w:val="true"/>
              </w:rPr>
              <w:t>درآمد</w:t>
            </w:r>
            <w:r>
              <w:rPr>
                <w:rFonts w:cs="B Lotus"/>
                <w:szCs w:val="26"/>
                <w:rtl w:val="true"/>
              </w:rPr>
              <w:t xml:space="preserve"> </w:t>
            </w:r>
            <w:r>
              <w:rPr>
                <w:rFonts w:hint="eastAsia" w:cs="B Lotus"/>
                <w:szCs w:val="26"/>
                <w:rtl w:val="true"/>
              </w:rPr>
              <w:t>عملياتي‌</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70</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60</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30</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31</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21</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20</w:t>
            </w:r>
          </w:p>
        </w:tc>
        <w:tc>
          <w:tcPr>
            <w:tcW w:w="86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9</w:t>
            </w:r>
          </w:p>
        </w:tc>
        <w:tc>
          <w:tcPr>
            <w:tcW w:w="86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9</w:t>
            </w:r>
          </w:p>
        </w:tc>
        <w:tc>
          <w:tcPr>
            <w:tcW w:w="73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29</w:t>
            </w:r>
            <w:r>
              <w:rPr>
                <w:rFonts w:cs="Nazanin"/>
                <w:sz w:val="24"/>
                <w:szCs w:val="24"/>
                <w:rtl w:val="true"/>
              </w:rPr>
              <w:t>)</w:t>
            </w:r>
          </w:p>
        </w:tc>
        <w:tc>
          <w:tcPr>
            <w:tcW w:w="729"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30</w:t>
            </w:r>
            <w:r>
              <w:rPr>
                <w:rFonts w:cs="Nazanin"/>
                <w:sz w:val="24"/>
                <w:szCs w:val="24"/>
                <w:rtl w:val="true"/>
              </w:rPr>
              <w:t>)</w:t>
            </w:r>
          </w:p>
        </w:tc>
        <w:tc>
          <w:tcPr>
            <w:tcW w:w="72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101</w:t>
            </w:r>
          </w:p>
        </w:tc>
        <w:tc>
          <w:tcPr>
            <w:tcW w:w="721"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90</w:t>
            </w:r>
          </w:p>
        </w:tc>
      </w:tr>
      <w:tr>
        <w:trPr/>
        <w:tc>
          <w:tcPr>
            <w:tcW w:w="5304" w:type="dxa"/>
            <w:tcBorders/>
          </w:tcPr>
          <w:p>
            <w:pPr>
              <w:pStyle w:val="Normal"/>
              <w:spacing w:lineRule="exact" w:line="300"/>
              <w:ind w:end="0"/>
              <w:jc w:val="both"/>
              <w:rPr>
                <w:rFonts w:cs="B Zar"/>
                <w:szCs w:val="22"/>
              </w:rPr>
            </w:pPr>
            <w:r>
              <w:rPr>
                <w:rFonts w:cs="B Zar"/>
                <w:szCs w:val="22"/>
                <w:rtl w:val="true"/>
              </w:rPr>
              <w:t xml:space="preserve"> </w:t>
            </w:r>
            <w:r>
              <w:rPr>
                <w:rFonts w:hint="eastAsia" w:cs="B Zar"/>
                <w:szCs w:val="22"/>
                <w:rtl w:val="true"/>
              </w:rPr>
              <w:t>نتيجه‌</w:t>
            </w:r>
            <w:r>
              <w:rPr>
                <w:rFonts w:cs="B Zar"/>
                <w:szCs w:val="22"/>
                <w:rtl w:val="true"/>
              </w:rPr>
              <w:t xml:space="preserve"> </w:t>
            </w:r>
            <w:r>
              <w:rPr>
                <w:rFonts w:hint="eastAsia" w:cs="B Zar"/>
                <w:szCs w:val="22"/>
                <w:rtl w:val="true"/>
              </w:rPr>
              <w:t>عمليات‌</w:t>
            </w:r>
            <w:r>
              <w:rPr>
                <w:rFonts w:cs="B Zar"/>
                <w:szCs w:val="22"/>
                <w:rtl w:val="true"/>
              </w:rPr>
              <w:t xml:space="preserve"> </w:t>
            </w:r>
            <w:r>
              <w:rPr>
                <w:rFonts w:hint="eastAsia" w:cs="B Zar"/>
                <w:szCs w:val="22"/>
                <w:rtl w:val="true"/>
              </w:rPr>
              <w:t>قسمت‌</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20</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17</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9</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7</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2</w:t>
            </w:r>
          </w:p>
        </w:tc>
        <w:tc>
          <w:tcPr>
            <w:tcW w:w="704"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w:t>
            </w:r>
          </w:p>
        </w:tc>
        <w:tc>
          <w:tcPr>
            <w:tcW w:w="86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0</w:t>
            </w:r>
          </w:p>
        </w:tc>
        <w:tc>
          <w:tcPr>
            <w:tcW w:w="86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0</w:t>
            </w:r>
          </w:p>
        </w:tc>
        <w:tc>
          <w:tcPr>
            <w:tcW w:w="73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1</w:t>
            </w:r>
            <w:r>
              <w:rPr>
                <w:rFonts w:cs="Nazanin"/>
                <w:sz w:val="24"/>
                <w:szCs w:val="24"/>
                <w:rtl w:val="true"/>
              </w:rPr>
              <w:t>)</w:t>
            </w:r>
          </w:p>
        </w:tc>
        <w:tc>
          <w:tcPr>
            <w:tcW w:w="729"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1</w:t>
            </w:r>
            <w:r>
              <w:rPr>
                <w:rFonts w:cs="Nazanin"/>
                <w:sz w:val="24"/>
                <w:szCs w:val="24"/>
                <w:rtl w:val="true"/>
              </w:rPr>
              <w:t>)</w:t>
            </w:r>
          </w:p>
        </w:tc>
        <w:tc>
          <w:tcPr>
            <w:tcW w:w="720" w:type="dxa"/>
            <w:tcBorders/>
          </w:tcPr>
          <w:p>
            <w:pPr>
              <w:pStyle w:val="Normal"/>
              <w:spacing w:lineRule="exact" w:line="300"/>
              <w:ind w:end="0"/>
              <w:jc w:val="center"/>
              <w:rPr>
                <w:rFonts w:cs="Nazanin"/>
                <w:sz w:val="24"/>
                <w:szCs w:val="24"/>
              </w:rPr>
            </w:pPr>
            <w:r>
              <w:rPr>
                <w:rFonts w:cs="Nazanin"/>
                <w:sz w:val="24"/>
                <w:szCs w:val="24"/>
              </w:rPr>
              <w:t>30</w:t>
            </w:r>
          </w:p>
        </w:tc>
        <w:tc>
          <w:tcPr>
            <w:tcW w:w="721" w:type="dxa"/>
            <w:tcBorders/>
          </w:tcPr>
          <w:p>
            <w:pPr>
              <w:pStyle w:val="Normal"/>
              <w:spacing w:lineRule="exact" w:line="300"/>
              <w:ind w:end="0"/>
              <w:jc w:val="center"/>
              <w:rPr>
                <w:rFonts w:cs="Nazanin"/>
                <w:sz w:val="24"/>
                <w:szCs w:val="24"/>
              </w:rPr>
            </w:pPr>
            <w:r>
              <w:rPr>
                <w:rFonts w:cs="Nazanin"/>
                <w:sz w:val="24"/>
                <w:szCs w:val="24"/>
              </w:rPr>
              <w:t>24</w:t>
            </w:r>
          </w:p>
        </w:tc>
      </w:tr>
      <w:tr>
        <w:trPr/>
        <w:tc>
          <w:tcPr>
            <w:tcW w:w="5304" w:type="dxa"/>
            <w:tcBorders/>
          </w:tcPr>
          <w:p>
            <w:pPr>
              <w:pStyle w:val="Normal"/>
              <w:spacing w:lineRule="exact" w:line="300"/>
              <w:ind w:end="0"/>
              <w:jc w:val="both"/>
              <w:rPr>
                <w:rFonts w:cs="B Lotus"/>
                <w:szCs w:val="26"/>
              </w:rPr>
            </w:pPr>
            <w:r>
              <w:rPr>
                <w:rFonts w:cs="B Lotus"/>
                <w:szCs w:val="26"/>
                <w:rtl w:val="true"/>
              </w:rPr>
              <w:t xml:space="preserve"> </w:t>
            </w:r>
            <w:r>
              <w:rPr>
                <w:rFonts w:hint="eastAsia" w:cs="B Lotus"/>
                <w:szCs w:val="26"/>
                <w:rtl w:val="true"/>
              </w:rPr>
              <w:t>هزينه‌هاي‌</w:t>
            </w:r>
            <w:r>
              <w:rPr>
                <w:rFonts w:cs="B Lotus"/>
                <w:szCs w:val="26"/>
                <w:rtl w:val="true"/>
              </w:rPr>
              <w:t xml:space="preserve"> </w:t>
            </w:r>
            <w:r>
              <w:rPr>
                <w:rFonts w:hint="eastAsia" w:cs="B Lotus"/>
                <w:szCs w:val="26"/>
                <w:rtl w:val="true"/>
              </w:rPr>
              <w:t>مشترك‌</w:t>
            </w:r>
            <w:r>
              <w:rPr>
                <w:rFonts w:cs="B Lotus"/>
                <w:szCs w:val="26"/>
                <w:rtl w:val="true"/>
              </w:rPr>
              <w:t xml:space="preserve"> </w:t>
            </w:r>
            <w:r>
              <w:rPr>
                <w:rFonts w:hint="eastAsia" w:cs="B Lotus"/>
                <w:szCs w:val="26"/>
                <w:rtl w:val="true"/>
              </w:rPr>
              <w:t>تخصيص‌نيافته‌</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7</w:t>
            </w:r>
            <w:r>
              <w:rPr>
                <w:rFonts w:cs="Nazanin"/>
                <w:sz w:val="24"/>
                <w:szCs w:val="24"/>
                <w:rtl w:val="true"/>
              </w:rPr>
              <w:t>)</w:t>
            </w:r>
          </w:p>
        </w:tc>
        <w:tc>
          <w:tcPr>
            <w:tcW w:w="721"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tl w:val="true"/>
              </w:rPr>
              <w:t>(</w:t>
            </w:r>
            <w:r>
              <w:rPr>
                <w:rFonts w:cs="Nazanin"/>
                <w:sz w:val="24"/>
                <w:szCs w:val="24"/>
              </w:rPr>
              <w:t>9</w:t>
            </w:r>
            <w:r>
              <w:rPr>
                <w:rFonts w:cs="Nazanin"/>
                <w:sz w:val="24"/>
                <w:szCs w:val="24"/>
                <w:rtl w:val="true"/>
              </w:rPr>
              <w:t>)</w:t>
            </w:r>
          </w:p>
        </w:tc>
      </w:tr>
      <w:tr>
        <w:trPr/>
        <w:tc>
          <w:tcPr>
            <w:tcW w:w="5304" w:type="dxa"/>
            <w:tcBorders/>
          </w:tcPr>
          <w:p>
            <w:pPr>
              <w:pStyle w:val="Normal"/>
              <w:spacing w:lineRule="exact" w:line="300"/>
              <w:ind w:end="0"/>
              <w:jc w:val="both"/>
              <w:rPr>
                <w:rFonts w:cs="B Lotus"/>
                <w:szCs w:val="26"/>
              </w:rPr>
            </w:pPr>
            <w:r>
              <w:rPr>
                <w:rFonts w:cs="B Lotus"/>
                <w:szCs w:val="26"/>
                <w:rtl w:val="true"/>
              </w:rPr>
              <w:t xml:space="preserve"> </w:t>
            </w:r>
            <w:r>
              <w:rPr>
                <w:rFonts w:hint="eastAsia" w:cs="B Lotus"/>
                <w:szCs w:val="26"/>
                <w:rtl w:val="true"/>
              </w:rPr>
              <w:t>سود</w:t>
            </w:r>
            <w:r>
              <w:rPr>
                <w:rFonts w:cs="B Lotus"/>
                <w:szCs w:val="26"/>
                <w:rtl w:val="true"/>
              </w:rPr>
              <w:t xml:space="preserve"> </w:t>
            </w:r>
            <w:r>
              <w:rPr>
                <w:rFonts w:hint="eastAsia" w:cs="B Lotus"/>
                <w:szCs w:val="26"/>
                <w:rtl w:val="true"/>
              </w:rPr>
              <w:t>عملياتي‌</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23</w:t>
            </w:r>
          </w:p>
        </w:tc>
        <w:tc>
          <w:tcPr>
            <w:tcW w:w="721"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15</w:t>
            </w:r>
          </w:p>
        </w:tc>
      </w:tr>
      <w:tr>
        <w:trPr/>
        <w:tc>
          <w:tcPr>
            <w:tcW w:w="5304" w:type="dxa"/>
            <w:tcBorders/>
          </w:tcPr>
          <w:p>
            <w:pPr>
              <w:pStyle w:val="Normal"/>
              <w:snapToGrid w:val="false"/>
              <w:spacing w:lineRule="exact" w:line="300"/>
              <w:ind w:end="0"/>
              <w:jc w:val="both"/>
              <w:rPr>
                <w:rFonts w:cs="B Lotus"/>
                <w:b w:val="false"/>
                <w:bCs w:val="false"/>
                <w:szCs w:val="26"/>
              </w:rPr>
            </w:pPr>
            <w:r>
              <w:rPr>
                <w:rFonts w:cs="B Lotus"/>
                <w:b w:val="false"/>
                <w:bCs w:val="false"/>
                <w:sz w:val="24"/>
                <w:szCs w:val="26"/>
                <w:rtl w:val="true"/>
              </w:rPr>
            </w:r>
          </w:p>
        </w:tc>
        <w:tc>
          <w:tcPr>
            <w:tcW w:w="704" w:type="dxa"/>
            <w:tcBorders/>
          </w:tcPr>
          <w:p>
            <w:pPr>
              <w:pStyle w:val="Normal"/>
              <w:snapToGrid w:val="false"/>
              <w:spacing w:lineRule="exact" w:line="300"/>
              <w:ind w:end="0"/>
              <w:jc w:val="center"/>
              <w:rPr>
                <w:rFonts w:cs="Nazanin"/>
                <w:sz w:val="24"/>
                <w:szCs w:val="24"/>
              </w:rPr>
            </w:pPr>
            <w:r>
              <w:rPr>
                <w:rFonts w:cs="Nazanin"/>
                <w:b w:val="false"/>
                <w:bCs w:val="false"/>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Zar"/>
                <w:szCs w:val="22"/>
              </w:rPr>
            </w:pPr>
            <w:r>
              <w:rPr>
                <w:rFonts w:cs="B Zar"/>
                <w:szCs w:val="22"/>
                <w:rtl w:val="true"/>
              </w:rPr>
              <w:t xml:space="preserve"> </w:t>
            </w:r>
            <w:r>
              <w:rPr>
                <w:rFonts w:hint="eastAsia" w:cs="B Zar"/>
                <w:szCs w:val="22"/>
                <w:rtl w:val="true"/>
              </w:rPr>
              <w:t>ساير</w:t>
            </w:r>
            <w:r>
              <w:rPr>
                <w:rFonts w:cs="B Zar"/>
                <w:szCs w:val="22"/>
                <w:rtl w:val="true"/>
              </w:rPr>
              <w:t xml:space="preserve"> </w:t>
            </w:r>
            <w:r>
              <w:rPr>
                <w:rFonts w:hint="eastAsia" w:cs="B Zar"/>
                <w:szCs w:val="22"/>
                <w:rtl w:val="true"/>
              </w:rPr>
              <w:t>اطلاعات‌</w:t>
            </w:r>
            <w:r>
              <w:rPr>
                <w:rFonts w:cs="B Zar"/>
                <w:szCs w:val="22"/>
                <w:rtl w:val="true"/>
              </w:rPr>
              <w:t>:</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داراييهاي‌</w:t>
            </w:r>
            <w:r>
              <w:rPr>
                <w:rFonts w:cs="B Lotus"/>
                <w:sz w:val="26"/>
                <w:szCs w:val="26"/>
                <w:rtl w:val="true"/>
              </w:rPr>
              <w:t xml:space="preserve"> </w:t>
            </w:r>
            <w:r>
              <w:rPr>
                <w:rFonts w:hint="eastAsia" w:cs="B Lotus"/>
                <w:sz w:val="26"/>
                <w:szCs w:val="26"/>
                <w:rtl w:val="true"/>
              </w:rPr>
              <w:t>قسمت‌</w:t>
            </w:r>
          </w:p>
        </w:tc>
        <w:tc>
          <w:tcPr>
            <w:tcW w:w="704" w:type="dxa"/>
            <w:tcBorders/>
          </w:tcPr>
          <w:p>
            <w:pPr>
              <w:pStyle w:val="Normal"/>
              <w:spacing w:lineRule="exact" w:line="300"/>
              <w:ind w:end="0"/>
              <w:jc w:val="center"/>
              <w:rPr>
                <w:rFonts w:cs="Nazanin"/>
                <w:sz w:val="24"/>
                <w:szCs w:val="24"/>
              </w:rPr>
            </w:pPr>
            <w:r>
              <w:rPr>
                <w:rFonts w:cs="Nazanin"/>
                <w:sz w:val="24"/>
                <w:szCs w:val="24"/>
              </w:rPr>
              <w:t>74</w:t>
            </w:r>
          </w:p>
        </w:tc>
        <w:tc>
          <w:tcPr>
            <w:tcW w:w="704" w:type="dxa"/>
            <w:tcBorders/>
          </w:tcPr>
          <w:p>
            <w:pPr>
              <w:pStyle w:val="Normal"/>
              <w:spacing w:lineRule="exact" w:line="300"/>
              <w:ind w:end="0"/>
              <w:jc w:val="center"/>
              <w:rPr>
                <w:rFonts w:cs="Nazanin"/>
                <w:sz w:val="24"/>
                <w:szCs w:val="24"/>
              </w:rPr>
            </w:pPr>
            <w:r>
              <w:rPr>
                <w:rFonts w:cs="Nazanin"/>
                <w:sz w:val="24"/>
                <w:szCs w:val="24"/>
              </w:rPr>
              <w:t>66</w:t>
            </w:r>
          </w:p>
        </w:tc>
        <w:tc>
          <w:tcPr>
            <w:tcW w:w="704" w:type="dxa"/>
            <w:tcBorders/>
          </w:tcPr>
          <w:p>
            <w:pPr>
              <w:pStyle w:val="Normal"/>
              <w:spacing w:lineRule="exact" w:line="300"/>
              <w:ind w:end="0"/>
              <w:jc w:val="center"/>
              <w:rPr>
                <w:rFonts w:cs="Nazanin"/>
                <w:sz w:val="24"/>
                <w:szCs w:val="24"/>
              </w:rPr>
            </w:pPr>
            <w:r>
              <w:rPr>
                <w:rFonts w:cs="Nazanin"/>
                <w:sz w:val="24"/>
                <w:szCs w:val="24"/>
              </w:rPr>
              <w:t>34</w:t>
            </w:r>
          </w:p>
        </w:tc>
        <w:tc>
          <w:tcPr>
            <w:tcW w:w="704" w:type="dxa"/>
            <w:tcBorders/>
          </w:tcPr>
          <w:p>
            <w:pPr>
              <w:pStyle w:val="Normal"/>
              <w:spacing w:lineRule="exact" w:line="300"/>
              <w:ind w:end="0"/>
              <w:jc w:val="center"/>
              <w:rPr>
                <w:rFonts w:cs="Nazanin"/>
                <w:sz w:val="24"/>
                <w:szCs w:val="24"/>
              </w:rPr>
            </w:pPr>
            <w:r>
              <w:rPr>
                <w:rFonts w:cs="Nazanin"/>
                <w:sz w:val="24"/>
                <w:szCs w:val="24"/>
              </w:rPr>
              <w:t>30</w:t>
            </w:r>
          </w:p>
        </w:tc>
        <w:tc>
          <w:tcPr>
            <w:tcW w:w="704" w:type="dxa"/>
            <w:tcBorders/>
          </w:tcPr>
          <w:p>
            <w:pPr>
              <w:pStyle w:val="Normal"/>
              <w:spacing w:lineRule="exact" w:line="300"/>
              <w:ind w:end="0"/>
              <w:jc w:val="center"/>
              <w:rPr>
                <w:rFonts w:cs="Nazanin"/>
                <w:sz w:val="24"/>
                <w:szCs w:val="24"/>
              </w:rPr>
            </w:pPr>
            <w:r>
              <w:rPr>
                <w:rFonts w:cs="Nazanin"/>
                <w:sz w:val="24"/>
                <w:szCs w:val="24"/>
              </w:rPr>
              <w:t>10</w:t>
            </w:r>
          </w:p>
        </w:tc>
        <w:tc>
          <w:tcPr>
            <w:tcW w:w="704" w:type="dxa"/>
            <w:tcBorders/>
          </w:tcPr>
          <w:p>
            <w:pPr>
              <w:pStyle w:val="Normal"/>
              <w:spacing w:lineRule="exact" w:line="300"/>
              <w:ind w:end="0"/>
              <w:jc w:val="center"/>
              <w:rPr>
                <w:rFonts w:cs="Nazanin"/>
                <w:sz w:val="24"/>
                <w:szCs w:val="24"/>
              </w:rPr>
            </w:pPr>
            <w:r>
              <w:rPr>
                <w:rFonts w:cs="Nazanin"/>
                <w:sz w:val="24"/>
                <w:szCs w:val="24"/>
              </w:rPr>
              <w:t>10</w:t>
            </w:r>
          </w:p>
        </w:tc>
        <w:tc>
          <w:tcPr>
            <w:tcW w:w="860" w:type="dxa"/>
            <w:tcBorders/>
          </w:tcPr>
          <w:p>
            <w:pPr>
              <w:pStyle w:val="Normal"/>
              <w:spacing w:lineRule="exact" w:line="300"/>
              <w:ind w:end="0"/>
              <w:jc w:val="center"/>
              <w:rPr>
                <w:rFonts w:cs="Nazanin"/>
                <w:sz w:val="24"/>
                <w:szCs w:val="24"/>
              </w:rPr>
            </w:pPr>
            <w:r>
              <w:rPr>
                <w:rFonts w:cs="Nazanin"/>
                <w:sz w:val="24"/>
                <w:szCs w:val="24"/>
              </w:rPr>
              <w:t>22</w:t>
            </w:r>
          </w:p>
        </w:tc>
        <w:tc>
          <w:tcPr>
            <w:tcW w:w="860" w:type="dxa"/>
            <w:tcBorders/>
          </w:tcPr>
          <w:p>
            <w:pPr>
              <w:pStyle w:val="Normal"/>
              <w:spacing w:lineRule="exact" w:line="300"/>
              <w:ind w:end="0"/>
              <w:jc w:val="center"/>
              <w:rPr>
                <w:rFonts w:cs="Nazanin"/>
                <w:sz w:val="24"/>
                <w:szCs w:val="24"/>
              </w:rPr>
            </w:pPr>
            <w:r>
              <w:rPr>
                <w:rFonts w:cs="Nazanin"/>
                <w:sz w:val="24"/>
                <w:szCs w:val="24"/>
              </w:rPr>
              <w:t>19</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pacing w:lineRule="exact" w:line="300"/>
              <w:ind w:end="0"/>
              <w:jc w:val="center"/>
              <w:rPr>
                <w:rFonts w:cs="Nazanin"/>
                <w:sz w:val="24"/>
                <w:szCs w:val="24"/>
              </w:rPr>
            </w:pPr>
            <w:r>
              <w:rPr>
                <w:rFonts w:cs="Nazanin"/>
                <w:sz w:val="24"/>
                <w:szCs w:val="24"/>
              </w:rPr>
              <w:t>140</w:t>
            </w:r>
          </w:p>
        </w:tc>
        <w:tc>
          <w:tcPr>
            <w:tcW w:w="721" w:type="dxa"/>
            <w:tcBorders/>
          </w:tcPr>
          <w:p>
            <w:pPr>
              <w:pStyle w:val="Normal"/>
              <w:spacing w:lineRule="exact" w:line="300"/>
              <w:ind w:end="0"/>
              <w:jc w:val="center"/>
              <w:rPr>
                <w:rFonts w:cs="Nazanin"/>
                <w:sz w:val="24"/>
                <w:szCs w:val="24"/>
              </w:rPr>
            </w:pPr>
            <w:r>
              <w:rPr>
                <w:rFonts w:cs="Nazanin"/>
                <w:sz w:val="24"/>
                <w:szCs w:val="24"/>
              </w:rPr>
              <w:t>125</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داراييهاي‌</w:t>
            </w:r>
            <w:r>
              <w:rPr>
                <w:rFonts w:cs="B Lotus"/>
                <w:sz w:val="26"/>
                <w:szCs w:val="26"/>
                <w:rtl w:val="true"/>
              </w:rPr>
              <w:t xml:space="preserve"> </w:t>
            </w:r>
            <w:r>
              <w:rPr>
                <w:rFonts w:hint="eastAsia" w:cs="B Lotus"/>
                <w:sz w:val="26"/>
                <w:szCs w:val="26"/>
                <w:rtl w:val="true"/>
              </w:rPr>
              <w:t>مشترك‌</w:t>
            </w:r>
            <w:r>
              <w:rPr>
                <w:rFonts w:cs="B Lotus"/>
                <w:sz w:val="26"/>
                <w:szCs w:val="26"/>
                <w:rtl w:val="true"/>
              </w:rPr>
              <w:t xml:space="preserve"> </w:t>
            </w:r>
            <w:r>
              <w:rPr>
                <w:rFonts w:hint="eastAsia" w:cs="B Lotus"/>
                <w:sz w:val="26"/>
                <w:szCs w:val="26"/>
                <w:rtl w:val="true"/>
              </w:rPr>
              <w:t>تخصيص‌نيافته‌</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35</w:t>
            </w:r>
          </w:p>
        </w:tc>
        <w:tc>
          <w:tcPr>
            <w:tcW w:w="721"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30</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جمع‌</w:t>
            </w:r>
            <w:r>
              <w:rPr>
                <w:rFonts w:cs="B Lotus"/>
                <w:sz w:val="26"/>
                <w:szCs w:val="26"/>
                <w:rtl w:val="true"/>
              </w:rPr>
              <w:t xml:space="preserve"> </w:t>
            </w:r>
            <w:r>
              <w:rPr>
                <w:rFonts w:hint="eastAsia" w:cs="B Lotus"/>
                <w:sz w:val="26"/>
                <w:szCs w:val="26"/>
                <w:rtl w:val="true"/>
              </w:rPr>
              <w:t>داراييهاي‌</w:t>
            </w:r>
            <w:r>
              <w:rPr>
                <w:rFonts w:cs="B Lotus"/>
                <w:sz w:val="26"/>
                <w:szCs w:val="26"/>
                <w:rtl w:val="true"/>
              </w:rPr>
              <w:t xml:space="preserve"> </w:t>
            </w:r>
            <w:r>
              <w:rPr>
                <w:rFonts w:hint="eastAsia" w:cs="B Lotus"/>
                <w:sz w:val="26"/>
                <w:szCs w:val="26"/>
                <w:rtl w:val="true"/>
              </w:rPr>
              <w:t>تلفيقي‌</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175</w:t>
            </w:r>
          </w:p>
        </w:tc>
        <w:tc>
          <w:tcPr>
            <w:tcW w:w="721"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155</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بدهيهاي‌</w:t>
            </w:r>
            <w:r>
              <w:rPr>
                <w:rFonts w:cs="B Lotus"/>
                <w:sz w:val="26"/>
                <w:szCs w:val="26"/>
                <w:rtl w:val="true"/>
              </w:rPr>
              <w:t xml:space="preserve"> </w:t>
            </w:r>
            <w:r>
              <w:rPr>
                <w:rFonts w:hint="eastAsia" w:cs="B Lotus"/>
                <w:sz w:val="26"/>
                <w:szCs w:val="26"/>
                <w:rtl w:val="true"/>
              </w:rPr>
              <w:t>قسمت‌</w:t>
            </w:r>
          </w:p>
        </w:tc>
        <w:tc>
          <w:tcPr>
            <w:tcW w:w="704" w:type="dxa"/>
            <w:tcBorders/>
          </w:tcPr>
          <w:p>
            <w:pPr>
              <w:pStyle w:val="Normal"/>
              <w:spacing w:lineRule="exact" w:line="300"/>
              <w:ind w:end="0"/>
              <w:jc w:val="center"/>
              <w:rPr>
                <w:rFonts w:cs="Nazanin"/>
                <w:sz w:val="24"/>
                <w:szCs w:val="24"/>
              </w:rPr>
            </w:pPr>
            <w:r>
              <w:rPr>
                <w:rFonts w:cs="Nazanin"/>
                <w:sz w:val="24"/>
                <w:szCs w:val="24"/>
              </w:rPr>
              <w:t>25</w:t>
            </w:r>
          </w:p>
        </w:tc>
        <w:tc>
          <w:tcPr>
            <w:tcW w:w="704" w:type="dxa"/>
            <w:tcBorders/>
          </w:tcPr>
          <w:p>
            <w:pPr>
              <w:pStyle w:val="Normal"/>
              <w:spacing w:lineRule="exact" w:line="300"/>
              <w:ind w:end="0"/>
              <w:jc w:val="center"/>
              <w:rPr>
                <w:rFonts w:cs="Nazanin"/>
                <w:sz w:val="24"/>
                <w:szCs w:val="24"/>
              </w:rPr>
            </w:pPr>
            <w:r>
              <w:rPr>
                <w:rFonts w:cs="Nazanin"/>
                <w:sz w:val="24"/>
                <w:szCs w:val="24"/>
              </w:rPr>
              <w:t>15</w:t>
            </w:r>
          </w:p>
        </w:tc>
        <w:tc>
          <w:tcPr>
            <w:tcW w:w="704" w:type="dxa"/>
            <w:tcBorders/>
          </w:tcPr>
          <w:p>
            <w:pPr>
              <w:pStyle w:val="Normal"/>
              <w:spacing w:lineRule="exact" w:line="300"/>
              <w:ind w:end="0"/>
              <w:jc w:val="center"/>
              <w:rPr>
                <w:rFonts w:cs="Nazanin"/>
                <w:sz w:val="24"/>
                <w:szCs w:val="24"/>
              </w:rPr>
            </w:pPr>
            <w:r>
              <w:rPr>
                <w:rFonts w:cs="Nazanin"/>
                <w:sz w:val="24"/>
                <w:szCs w:val="24"/>
              </w:rPr>
              <w:t>8</w:t>
            </w:r>
          </w:p>
        </w:tc>
        <w:tc>
          <w:tcPr>
            <w:tcW w:w="704" w:type="dxa"/>
            <w:tcBorders/>
          </w:tcPr>
          <w:p>
            <w:pPr>
              <w:pStyle w:val="Normal"/>
              <w:spacing w:lineRule="exact" w:line="300"/>
              <w:ind w:end="0"/>
              <w:jc w:val="center"/>
              <w:rPr>
                <w:rFonts w:cs="Nazanin"/>
                <w:sz w:val="24"/>
                <w:szCs w:val="24"/>
              </w:rPr>
            </w:pPr>
            <w:r>
              <w:rPr>
                <w:rFonts w:cs="Nazanin"/>
                <w:sz w:val="24"/>
                <w:szCs w:val="24"/>
              </w:rPr>
              <w:t>11</w:t>
            </w:r>
          </w:p>
        </w:tc>
        <w:tc>
          <w:tcPr>
            <w:tcW w:w="704" w:type="dxa"/>
            <w:tcBorders/>
          </w:tcPr>
          <w:p>
            <w:pPr>
              <w:pStyle w:val="Normal"/>
              <w:spacing w:lineRule="exact" w:line="300"/>
              <w:ind w:end="0"/>
              <w:jc w:val="center"/>
              <w:rPr>
                <w:rFonts w:cs="Nazanin"/>
                <w:sz w:val="24"/>
                <w:szCs w:val="24"/>
              </w:rPr>
            </w:pPr>
            <w:r>
              <w:rPr>
                <w:rFonts w:cs="Nazanin"/>
                <w:sz w:val="24"/>
                <w:szCs w:val="24"/>
              </w:rPr>
              <w:t>8</w:t>
            </w:r>
          </w:p>
        </w:tc>
        <w:tc>
          <w:tcPr>
            <w:tcW w:w="704" w:type="dxa"/>
            <w:tcBorders/>
          </w:tcPr>
          <w:p>
            <w:pPr>
              <w:pStyle w:val="Normal"/>
              <w:spacing w:lineRule="exact" w:line="300"/>
              <w:ind w:end="0"/>
              <w:jc w:val="center"/>
              <w:rPr>
                <w:rFonts w:cs="Nazanin"/>
                <w:sz w:val="24"/>
                <w:szCs w:val="24"/>
              </w:rPr>
            </w:pPr>
            <w:r>
              <w:rPr>
                <w:rFonts w:cs="Nazanin"/>
                <w:sz w:val="24"/>
                <w:szCs w:val="24"/>
              </w:rPr>
              <w:t>8</w:t>
            </w:r>
          </w:p>
        </w:tc>
        <w:tc>
          <w:tcPr>
            <w:tcW w:w="860" w:type="dxa"/>
            <w:tcBorders/>
          </w:tcPr>
          <w:p>
            <w:pPr>
              <w:pStyle w:val="Normal"/>
              <w:spacing w:lineRule="exact" w:line="300"/>
              <w:ind w:end="0"/>
              <w:jc w:val="center"/>
              <w:rPr>
                <w:rFonts w:cs="Nazanin"/>
                <w:sz w:val="24"/>
                <w:szCs w:val="24"/>
              </w:rPr>
            </w:pPr>
            <w:r>
              <w:rPr>
                <w:rFonts w:cs="Nazanin"/>
                <w:sz w:val="24"/>
                <w:szCs w:val="24"/>
              </w:rPr>
              <w:t>1</w:t>
            </w:r>
          </w:p>
        </w:tc>
        <w:tc>
          <w:tcPr>
            <w:tcW w:w="860" w:type="dxa"/>
            <w:tcBorders/>
          </w:tcPr>
          <w:p>
            <w:pPr>
              <w:pStyle w:val="Normal"/>
              <w:spacing w:lineRule="exact" w:line="300"/>
              <w:ind w:end="0"/>
              <w:jc w:val="center"/>
              <w:rPr>
                <w:rFonts w:cs="Nazanin"/>
                <w:sz w:val="24"/>
                <w:szCs w:val="24"/>
              </w:rPr>
            </w:pPr>
            <w:r>
              <w:rPr>
                <w:rFonts w:cs="Nazanin"/>
                <w:sz w:val="24"/>
                <w:szCs w:val="24"/>
              </w:rPr>
              <w:t>1</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pacing w:lineRule="exact" w:line="300"/>
              <w:ind w:end="0"/>
              <w:jc w:val="center"/>
              <w:rPr>
                <w:rFonts w:cs="Nazanin"/>
                <w:sz w:val="24"/>
                <w:szCs w:val="24"/>
              </w:rPr>
            </w:pPr>
            <w:r>
              <w:rPr>
                <w:rFonts w:cs="Nazanin"/>
                <w:sz w:val="24"/>
                <w:szCs w:val="24"/>
              </w:rPr>
              <w:t>42</w:t>
            </w:r>
          </w:p>
        </w:tc>
        <w:tc>
          <w:tcPr>
            <w:tcW w:w="721" w:type="dxa"/>
            <w:tcBorders/>
          </w:tcPr>
          <w:p>
            <w:pPr>
              <w:pStyle w:val="Normal"/>
              <w:spacing w:lineRule="exact" w:line="300"/>
              <w:ind w:end="0"/>
              <w:jc w:val="center"/>
              <w:rPr>
                <w:rFonts w:cs="Nazanin"/>
                <w:sz w:val="24"/>
                <w:szCs w:val="24"/>
              </w:rPr>
            </w:pPr>
            <w:r>
              <w:rPr>
                <w:rFonts w:cs="Nazanin"/>
                <w:sz w:val="24"/>
                <w:szCs w:val="24"/>
              </w:rPr>
              <w:t>35</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بدهيهاي‌</w:t>
            </w:r>
            <w:r>
              <w:rPr>
                <w:rFonts w:cs="B Lotus"/>
                <w:sz w:val="26"/>
                <w:szCs w:val="26"/>
                <w:rtl w:val="true"/>
              </w:rPr>
              <w:t xml:space="preserve"> </w:t>
            </w:r>
            <w:r>
              <w:rPr>
                <w:rFonts w:hint="eastAsia" w:cs="B Lotus"/>
                <w:sz w:val="26"/>
                <w:szCs w:val="26"/>
                <w:rtl w:val="true"/>
              </w:rPr>
              <w:t>مشترك‌</w:t>
            </w:r>
            <w:r>
              <w:rPr>
                <w:rFonts w:cs="B Lotus"/>
                <w:sz w:val="26"/>
                <w:szCs w:val="26"/>
                <w:rtl w:val="true"/>
              </w:rPr>
              <w:t xml:space="preserve"> </w:t>
            </w:r>
            <w:r>
              <w:rPr>
                <w:rFonts w:hint="eastAsia" w:cs="B Lotus"/>
                <w:sz w:val="26"/>
                <w:szCs w:val="26"/>
                <w:rtl w:val="true"/>
              </w:rPr>
              <w:t>تخصص‌نيافته‌</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40</w:t>
            </w:r>
          </w:p>
        </w:tc>
        <w:tc>
          <w:tcPr>
            <w:tcW w:w="721" w:type="dxa"/>
            <w:tcBorders/>
          </w:tcPr>
          <w:p>
            <w:pPr>
              <w:pStyle w:val="Normal"/>
              <w:pBdr>
                <w:bottom w:val="single" w:sz="8" w:space="1" w:color="000000"/>
              </w:pBdr>
              <w:spacing w:lineRule="exact" w:line="300"/>
              <w:ind w:end="0"/>
              <w:jc w:val="center"/>
              <w:rPr>
                <w:rFonts w:cs="Nazanin"/>
                <w:sz w:val="24"/>
                <w:szCs w:val="24"/>
              </w:rPr>
            </w:pPr>
            <w:r>
              <w:rPr>
                <w:rFonts w:cs="Nazanin"/>
                <w:sz w:val="24"/>
                <w:szCs w:val="24"/>
              </w:rPr>
              <w:t>55</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جمع‌</w:t>
            </w:r>
            <w:r>
              <w:rPr>
                <w:rFonts w:cs="B Lotus"/>
                <w:sz w:val="26"/>
                <w:szCs w:val="26"/>
                <w:rtl w:val="true"/>
              </w:rPr>
              <w:t xml:space="preserve"> </w:t>
            </w:r>
            <w:r>
              <w:rPr>
                <w:rFonts w:hint="eastAsia" w:cs="B Lotus"/>
                <w:sz w:val="26"/>
                <w:szCs w:val="26"/>
                <w:rtl w:val="true"/>
              </w:rPr>
              <w:t>بدهيهاي‌</w:t>
            </w:r>
            <w:r>
              <w:rPr>
                <w:rFonts w:cs="B Lotus"/>
                <w:sz w:val="26"/>
                <w:szCs w:val="26"/>
                <w:rtl w:val="true"/>
              </w:rPr>
              <w:t xml:space="preserve"> </w:t>
            </w:r>
            <w:r>
              <w:rPr>
                <w:rFonts w:hint="eastAsia" w:cs="B Lotus"/>
                <w:sz w:val="26"/>
                <w:szCs w:val="26"/>
                <w:rtl w:val="true"/>
              </w:rPr>
              <w:t>تلفيقي‌</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82</w:t>
            </w:r>
          </w:p>
        </w:tc>
        <w:tc>
          <w:tcPr>
            <w:tcW w:w="721" w:type="dxa"/>
            <w:tcBorders/>
          </w:tcPr>
          <w:p>
            <w:pPr>
              <w:pStyle w:val="Normal"/>
              <w:pBdr>
                <w:bottom w:val="double" w:sz="6" w:space="1" w:color="000000"/>
              </w:pBdr>
              <w:spacing w:lineRule="exact" w:line="300"/>
              <w:ind w:end="0"/>
              <w:jc w:val="center"/>
              <w:rPr>
                <w:rFonts w:cs="Nazanin"/>
                <w:sz w:val="24"/>
                <w:szCs w:val="24"/>
              </w:rPr>
            </w:pPr>
            <w:r>
              <w:rPr>
                <w:rFonts w:cs="Nazanin"/>
                <w:sz w:val="24"/>
                <w:szCs w:val="24"/>
              </w:rPr>
              <w:t>90</w:t>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مخارج‌</w:t>
            </w:r>
            <w:r>
              <w:rPr>
                <w:rFonts w:cs="B Lotus"/>
                <w:sz w:val="26"/>
                <w:szCs w:val="26"/>
                <w:rtl w:val="true"/>
              </w:rPr>
              <w:t xml:space="preserve"> </w:t>
            </w:r>
            <w:r>
              <w:rPr>
                <w:rFonts w:hint="eastAsia" w:cs="B Lotus"/>
                <w:sz w:val="26"/>
                <w:szCs w:val="26"/>
                <w:rtl w:val="true"/>
              </w:rPr>
              <w:t>سرمايه‌اي‌</w:t>
            </w:r>
          </w:p>
        </w:tc>
        <w:tc>
          <w:tcPr>
            <w:tcW w:w="704" w:type="dxa"/>
            <w:tcBorders/>
          </w:tcPr>
          <w:p>
            <w:pPr>
              <w:pStyle w:val="Normal"/>
              <w:spacing w:lineRule="exact" w:line="300"/>
              <w:ind w:end="0"/>
              <w:jc w:val="center"/>
              <w:rPr>
                <w:rFonts w:cs="Nazanin"/>
                <w:sz w:val="24"/>
                <w:szCs w:val="24"/>
              </w:rPr>
            </w:pPr>
            <w:r>
              <w:rPr>
                <w:rFonts w:cs="Nazanin"/>
                <w:sz w:val="24"/>
                <w:szCs w:val="24"/>
              </w:rPr>
              <w:t>12</w:t>
            </w:r>
          </w:p>
        </w:tc>
        <w:tc>
          <w:tcPr>
            <w:tcW w:w="704" w:type="dxa"/>
            <w:tcBorders/>
          </w:tcPr>
          <w:p>
            <w:pPr>
              <w:pStyle w:val="Normal"/>
              <w:spacing w:lineRule="exact" w:line="300"/>
              <w:ind w:end="0"/>
              <w:jc w:val="center"/>
              <w:rPr>
                <w:rFonts w:cs="Nazanin"/>
                <w:sz w:val="24"/>
                <w:szCs w:val="24"/>
              </w:rPr>
            </w:pPr>
            <w:r>
              <w:rPr>
                <w:rFonts w:cs="Nazanin"/>
                <w:sz w:val="24"/>
                <w:szCs w:val="24"/>
              </w:rPr>
              <w:t>10</w:t>
            </w:r>
          </w:p>
        </w:tc>
        <w:tc>
          <w:tcPr>
            <w:tcW w:w="704" w:type="dxa"/>
            <w:tcBorders/>
          </w:tcPr>
          <w:p>
            <w:pPr>
              <w:pStyle w:val="Normal"/>
              <w:spacing w:lineRule="exact" w:line="300"/>
              <w:ind w:end="0"/>
              <w:jc w:val="center"/>
              <w:rPr>
                <w:rFonts w:cs="Nazanin"/>
                <w:sz w:val="24"/>
                <w:szCs w:val="24"/>
              </w:rPr>
            </w:pPr>
            <w:r>
              <w:rPr>
                <w:rFonts w:cs="Nazanin"/>
                <w:sz w:val="24"/>
                <w:szCs w:val="24"/>
              </w:rPr>
              <w:t>3</w:t>
            </w:r>
          </w:p>
        </w:tc>
        <w:tc>
          <w:tcPr>
            <w:tcW w:w="704" w:type="dxa"/>
            <w:tcBorders/>
          </w:tcPr>
          <w:p>
            <w:pPr>
              <w:pStyle w:val="Normal"/>
              <w:spacing w:lineRule="exact" w:line="300"/>
              <w:ind w:end="0"/>
              <w:jc w:val="center"/>
              <w:rPr>
                <w:rFonts w:cs="Nazanin"/>
                <w:sz w:val="24"/>
                <w:szCs w:val="24"/>
              </w:rPr>
            </w:pPr>
            <w:r>
              <w:rPr>
                <w:rFonts w:cs="Nazanin"/>
                <w:sz w:val="24"/>
                <w:szCs w:val="24"/>
              </w:rPr>
              <w:t>5</w:t>
            </w:r>
          </w:p>
        </w:tc>
        <w:tc>
          <w:tcPr>
            <w:tcW w:w="704" w:type="dxa"/>
            <w:tcBorders/>
          </w:tcPr>
          <w:p>
            <w:pPr>
              <w:pStyle w:val="Normal"/>
              <w:spacing w:lineRule="exact" w:line="300"/>
              <w:ind w:end="0"/>
              <w:jc w:val="center"/>
              <w:rPr>
                <w:rFonts w:cs="Nazanin"/>
                <w:sz w:val="24"/>
                <w:szCs w:val="24"/>
              </w:rPr>
            </w:pPr>
            <w:r>
              <w:rPr>
                <w:rFonts w:cs="Nazanin"/>
                <w:sz w:val="24"/>
                <w:szCs w:val="24"/>
              </w:rPr>
              <w:t>5</w:t>
            </w:r>
          </w:p>
        </w:tc>
        <w:tc>
          <w:tcPr>
            <w:tcW w:w="704"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860" w:type="dxa"/>
            <w:tcBorders/>
          </w:tcPr>
          <w:p>
            <w:pPr>
              <w:pStyle w:val="Normal"/>
              <w:spacing w:lineRule="exact" w:line="300"/>
              <w:ind w:end="0"/>
              <w:jc w:val="center"/>
              <w:rPr>
                <w:rFonts w:cs="Nazanin"/>
                <w:sz w:val="24"/>
                <w:szCs w:val="24"/>
              </w:rPr>
            </w:pPr>
            <w:r>
              <w:rPr>
                <w:rFonts w:cs="Nazanin"/>
                <w:sz w:val="24"/>
                <w:szCs w:val="24"/>
              </w:rPr>
              <w:t>4</w:t>
            </w:r>
          </w:p>
        </w:tc>
        <w:tc>
          <w:tcPr>
            <w:tcW w:w="860" w:type="dxa"/>
            <w:tcBorders/>
          </w:tcPr>
          <w:p>
            <w:pPr>
              <w:pStyle w:val="Normal"/>
              <w:spacing w:lineRule="exact" w:line="300"/>
              <w:ind w:end="0"/>
              <w:jc w:val="center"/>
              <w:rPr>
                <w:rFonts w:cs="Nazanin"/>
                <w:sz w:val="24"/>
                <w:szCs w:val="24"/>
              </w:rPr>
            </w:pPr>
            <w:r>
              <w:rPr>
                <w:rFonts w:cs="Nazanin"/>
                <w:sz w:val="24"/>
                <w:szCs w:val="24"/>
              </w:rPr>
              <w:t>3</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استهلاك‌</w:t>
            </w:r>
          </w:p>
        </w:tc>
        <w:tc>
          <w:tcPr>
            <w:tcW w:w="704" w:type="dxa"/>
            <w:tcBorders/>
          </w:tcPr>
          <w:p>
            <w:pPr>
              <w:pStyle w:val="Normal"/>
              <w:spacing w:lineRule="exact" w:line="300"/>
              <w:ind w:end="0"/>
              <w:jc w:val="center"/>
              <w:rPr>
                <w:rFonts w:cs="Nazanin"/>
                <w:sz w:val="24"/>
                <w:szCs w:val="24"/>
              </w:rPr>
            </w:pPr>
            <w:r>
              <w:rPr>
                <w:rFonts w:cs="Nazanin"/>
                <w:sz w:val="24"/>
                <w:szCs w:val="24"/>
              </w:rPr>
              <w:t>9</w:t>
            </w:r>
          </w:p>
        </w:tc>
        <w:tc>
          <w:tcPr>
            <w:tcW w:w="704" w:type="dxa"/>
            <w:tcBorders/>
          </w:tcPr>
          <w:p>
            <w:pPr>
              <w:pStyle w:val="Normal"/>
              <w:spacing w:lineRule="exact" w:line="300"/>
              <w:ind w:end="0"/>
              <w:jc w:val="center"/>
              <w:rPr>
                <w:rFonts w:cs="Nazanin"/>
                <w:sz w:val="24"/>
                <w:szCs w:val="24"/>
              </w:rPr>
            </w:pPr>
            <w:r>
              <w:rPr>
                <w:rFonts w:cs="Nazanin"/>
                <w:sz w:val="24"/>
                <w:szCs w:val="24"/>
              </w:rPr>
              <w:t>7</w:t>
            </w:r>
          </w:p>
        </w:tc>
        <w:tc>
          <w:tcPr>
            <w:tcW w:w="704" w:type="dxa"/>
            <w:tcBorders/>
          </w:tcPr>
          <w:p>
            <w:pPr>
              <w:pStyle w:val="Normal"/>
              <w:spacing w:lineRule="exact" w:line="300"/>
              <w:ind w:end="0"/>
              <w:jc w:val="center"/>
              <w:rPr>
                <w:rFonts w:cs="Nazanin"/>
                <w:sz w:val="24"/>
                <w:szCs w:val="24"/>
              </w:rPr>
            </w:pPr>
            <w:r>
              <w:rPr>
                <w:rFonts w:cs="Nazanin"/>
                <w:sz w:val="24"/>
                <w:szCs w:val="24"/>
              </w:rPr>
              <w:t>9</w:t>
            </w:r>
          </w:p>
        </w:tc>
        <w:tc>
          <w:tcPr>
            <w:tcW w:w="704" w:type="dxa"/>
            <w:tcBorders/>
          </w:tcPr>
          <w:p>
            <w:pPr>
              <w:pStyle w:val="Normal"/>
              <w:spacing w:lineRule="exact" w:line="300"/>
              <w:ind w:end="0"/>
              <w:jc w:val="center"/>
              <w:rPr>
                <w:rFonts w:cs="Nazanin"/>
                <w:sz w:val="24"/>
                <w:szCs w:val="24"/>
              </w:rPr>
            </w:pPr>
            <w:r>
              <w:rPr>
                <w:rFonts w:cs="Nazanin"/>
                <w:sz w:val="24"/>
                <w:szCs w:val="24"/>
              </w:rPr>
              <w:t>7</w:t>
            </w:r>
          </w:p>
        </w:tc>
        <w:tc>
          <w:tcPr>
            <w:tcW w:w="704" w:type="dxa"/>
            <w:tcBorders/>
          </w:tcPr>
          <w:p>
            <w:pPr>
              <w:pStyle w:val="Normal"/>
              <w:spacing w:lineRule="exact" w:line="300"/>
              <w:ind w:end="0"/>
              <w:jc w:val="center"/>
              <w:rPr>
                <w:rFonts w:cs="Nazanin"/>
                <w:sz w:val="24"/>
                <w:szCs w:val="24"/>
              </w:rPr>
            </w:pPr>
            <w:r>
              <w:rPr>
                <w:rFonts w:cs="Nazanin"/>
                <w:sz w:val="24"/>
                <w:szCs w:val="24"/>
              </w:rPr>
              <w:t>5</w:t>
            </w:r>
          </w:p>
        </w:tc>
        <w:tc>
          <w:tcPr>
            <w:tcW w:w="704" w:type="dxa"/>
            <w:tcBorders/>
          </w:tcPr>
          <w:p>
            <w:pPr>
              <w:pStyle w:val="Normal"/>
              <w:spacing w:lineRule="exact" w:line="300"/>
              <w:ind w:end="0"/>
              <w:jc w:val="center"/>
              <w:rPr>
                <w:rFonts w:cs="Nazanin"/>
                <w:sz w:val="24"/>
                <w:szCs w:val="24"/>
              </w:rPr>
            </w:pPr>
            <w:r>
              <w:rPr>
                <w:rFonts w:cs="Nazanin"/>
                <w:sz w:val="24"/>
                <w:szCs w:val="24"/>
              </w:rPr>
              <w:t>3</w:t>
            </w:r>
          </w:p>
        </w:tc>
        <w:tc>
          <w:tcPr>
            <w:tcW w:w="860" w:type="dxa"/>
            <w:tcBorders/>
          </w:tcPr>
          <w:p>
            <w:pPr>
              <w:pStyle w:val="Normal"/>
              <w:spacing w:lineRule="exact" w:line="300"/>
              <w:ind w:end="0"/>
              <w:jc w:val="center"/>
              <w:rPr>
                <w:rFonts w:cs="Nazanin"/>
                <w:sz w:val="24"/>
                <w:szCs w:val="24"/>
              </w:rPr>
            </w:pPr>
            <w:r>
              <w:rPr>
                <w:rFonts w:cs="Nazanin"/>
                <w:sz w:val="24"/>
                <w:szCs w:val="24"/>
              </w:rPr>
              <w:t>3</w:t>
            </w:r>
          </w:p>
        </w:tc>
        <w:tc>
          <w:tcPr>
            <w:tcW w:w="860" w:type="dxa"/>
            <w:tcBorders/>
          </w:tcPr>
          <w:p>
            <w:pPr>
              <w:pStyle w:val="Normal"/>
              <w:spacing w:lineRule="exact" w:line="300"/>
              <w:ind w:end="0"/>
              <w:jc w:val="center"/>
              <w:rPr>
                <w:rFonts w:cs="Nazanin"/>
                <w:sz w:val="24"/>
                <w:szCs w:val="24"/>
              </w:rPr>
            </w:pPr>
            <w:r>
              <w:rPr>
                <w:rFonts w:cs="Nazanin"/>
                <w:sz w:val="24"/>
                <w:szCs w:val="24"/>
              </w:rPr>
              <w:t>4</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r>
        <w:trPr/>
        <w:tc>
          <w:tcPr>
            <w:tcW w:w="5304" w:type="dxa"/>
            <w:tcBorders/>
          </w:tcPr>
          <w:p>
            <w:pPr>
              <w:pStyle w:val="Normal"/>
              <w:spacing w:lineRule="exact" w:line="300"/>
              <w:ind w:end="0"/>
              <w:jc w:val="both"/>
              <w:rPr>
                <w:rFonts w:cs="B Lotus"/>
                <w:sz w:val="26"/>
                <w:szCs w:val="26"/>
              </w:rPr>
            </w:pPr>
            <w:r>
              <w:rPr>
                <w:rFonts w:cs="B Lotus"/>
                <w:sz w:val="26"/>
                <w:szCs w:val="26"/>
                <w:rtl w:val="true"/>
              </w:rPr>
              <w:t xml:space="preserve"> </w:t>
            </w:r>
            <w:r>
              <w:rPr>
                <w:rFonts w:hint="eastAsia" w:cs="B Lotus"/>
                <w:sz w:val="26"/>
                <w:szCs w:val="26"/>
                <w:rtl w:val="true"/>
              </w:rPr>
              <w:t>ساير</w:t>
            </w:r>
            <w:r>
              <w:rPr>
                <w:rFonts w:cs="B Lotus"/>
                <w:sz w:val="26"/>
                <w:szCs w:val="26"/>
                <w:rtl w:val="true"/>
              </w:rPr>
              <w:t xml:space="preserve"> </w:t>
            </w:r>
            <w:r>
              <w:rPr>
                <w:rFonts w:hint="eastAsia" w:cs="B Lotus"/>
                <w:sz w:val="26"/>
                <w:szCs w:val="26"/>
                <w:rtl w:val="true"/>
              </w:rPr>
              <w:t>هزينه‌هاي‌</w:t>
            </w:r>
            <w:r>
              <w:rPr>
                <w:rFonts w:cs="B Lotus"/>
                <w:sz w:val="26"/>
                <w:szCs w:val="26"/>
                <w:rtl w:val="true"/>
              </w:rPr>
              <w:t xml:space="preserve"> </w:t>
            </w:r>
            <w:r>
              <w:rPr>
                <w:rFonts w:hint="eastAsia" w:cs="B Lotus"/>
                <w:sz w:val="26"/>
                <w:szCs w:val="26"/>
                <w:rtl w:val="true"/>
              </w:rPr>
              <w:t>غيرنقدي‌</w:t>
            </w:r>
            <w:r>
              <w:rPr>
                <w:rFonts w:cs="B Lotus"/>
                <w:sz w:val="26"/>
                <w:szCs w:val="26"/>
                <w:rtl w:val="true"/>
              </w:rPr>
              <w:t xml:space="preserve"> </w:t>
            </w:r>
            <w:r>
              <w:rPr>
                <w:rFonts w:hint="eastAsia" w:cs="B Lotus"/>
                <w:sz w:val="26"/>
                <w:szCs w:val="26"/>
                <w:rtl w:val="true"/>
              </w:rPr>
              <w:t>به‌</w:t>
            </w:r>
            <w:r>
              <w:rPr>
                <w:rFonts w:cs="B Lotus"/>
                <w:sz w:val="26"/>
                <w:szCs w:val="26"/>
                <w:rtl w:val="true"/>
              </w:rPr>
              <w:t xml:space="preserve"> </w:t>
            </w:r>
            <w:r>
              <w:rPr>
                <w:rFonts w:hint="eastAsia" w:cs="B Lotus"/>
                <w:sz w:val="26"/>
                <w:szCs w:val="26"/>
                <w:rtl w:val="true"/>
              </w:rPr>
              <w:t>استثناي‌</w:t>
            </w:r>
            <w:r>
              <w:rPr>
                <w:rFonts w:cs="B Lotus"/>
                <w:sz w:val="26"/>
                <w:szCs w:val="26"/>
                <w:rtl w:val="true"/>
              </w:rPr>
              <w:t xml:space="preserve"> </w:t>
            </w:r>
            <w:r>
              <w:rPr>
                <w:rFonts w:hint="eastAsia" w:cs="B Lotus"/>
                <w:sz w:val="26"/>
                <w:szCs w:val="26"/>
                <w:rtl w:val="true"/>
              </w:rPr>
              <w:t>استهلاك‌</w:t>
            </w:r>
          </w:p>
        </w:tc>
        <w:tc>
          <w:tcPr>
            <w:tcW w:w="704" w:type="dxa"/>
            <w:tcBorders/>
          </w:tcPr>
          <w:p>
            <w:pPr>
              <w:pStyle w:val="Normal"/>
              <w:spacing w:lineRule="exact" w:line="300"/>
              <w:ind w:end="0"/>
              <w:jc w:val="center"/>
              <w:rPr>
                <w:rFonts w:cs="Nazanin"/>
                <w:sz w:val="24"/>
                <w:szCs w:val="24"/>
              </w:rPr>
            </w:pPr>
            <w:r>
              <w:rPr>
                <w:rFonts w:cs="Nazanin"/>
                <w:sz w:val="24"/>
                <w:szCs w:val="24"/>
              </w:rPr>
              <w:t>8</w:t>
            </w:r>
          </w:p>
        </w:tc>
        <w:tc>
          <w:tcPr>
            <w:tcW w:w="704" w:type="dxa"/>
            <w:tcBorders/>
          </w:tcPr>
          <w:p>
            <w:pPr>
              <w:pStyle w:val="Normal"/>
              <w:spacing w:lineRule="exact" w:line="300"/>
              <w:ind w:end="0"/>
              <w:jc w:val="center"/>
              <w:rPr>
                <w:rFonts w:cs="Nazanin"/>
                <w:sz w:val="24"/>
                <w:szCs w:val="24"/>
              </w:rPr>
            </w:pPr>
            <w:r>
              <w:rPr>
                <w:rFonts w:cs="Nazanin"/>
                <w:sz w:val="24"/>
                <w:szCs w:val="24"/>
              </w:rPr>
              <w:t>2</w:t>
            </w:r>
          </w:p>
        </w:tc>
        <w:tc>
          <w:tcPr>
            <w:tcW w:w="704" w:type="dxa"/>
            <w:tcBorders/>
          </w:tcPr>
          <w:p>
            <w:pPr>
              <w:pStyle w:val="Normal"/>
              <w:spacing w:lineRule="exact" w:line="300"/>
              <w:ind w:end="0"/>
              <w:jc w:val="center"/>
              <w:rPr>
                <w:rFonts w:cs="Nazanin"/>
                <w:sz w:val="24"/>
                <w:szCs w:val="24"/>
              </w:rPr>
            </w:pPr>
            <w:r>
              <w:rPr>
                <w:rFonts w:cs="Nazanin"/>
                <w:sz w:val="24"/>
                <w:szCs w:val="24"/>
              </w:rPr>
              <w:t>7</w:t>
            </w:r>
          </w:p>
        </w:tc>
        <w:tc>
          <w:tcPr>
            <w:tcW w:w="704" w:type="dxa"/>
            <w:tcBorders/>
          </w:tcPr>
          <w:p>
            <w:pPr>
              <w:pStyle w:val="Normal"/>
              <w:spacing w:lineRule="exact" w:line="300"/>
              <w:ind w:end="0"/>
              <w:jc w:val="center"/>
              <w:rPr>
                <w:rFonts w:cs="Nazanin"/>
                <w:sz w:val="24"/>
                <w:szCs w:val="24"/>
              </w:rPr>
            </w:pPr>
            <w:r>
              <w:rPr>
                <w:rFonts w:cs="Nazanin"/>
                <w:sz w:val="24"/>
                <w:szCs w:val="24"/>
              </w:rPr>
              <w:t>3</w:t>
            </w:r>
          </w:p>
        </w:tc>
        <w:tc>
          <w:tcPr>
            <w:tcW w:w="704" w:type="dxa"/>
            <w:tcBorders/>
          </w:tcPr>
          <w:p>
            <w:pPr>
              <w:pStyle w:val="Normal"/>
              <w:spacing w:lineRule="exact" w:line="300"/>
              <w:ind w:end="0"/>
              <w:jc w:val="center"/>
              <w:rPr>
                <w:rFonts w:cs="Nazanin"/>
                <w:sz w:val="24"/>
                <w:szCs w:val="24"/>
              </w:rPr>
            </w:pPr>
            <w:r>
              <w:rPr>
                <w:rFonts w:cs="Nazanin"/>
                <w:sz w:val="24"/>
                <w:szCs w:val="24"/>
              </w:rPr>
              <w:t>2</w:t>
            </w:r>
          </w:p>
        </w:tc>
        <w:tc>
          <w:tcPr>
            <w:tcW w:w="704" w:type="dxa"/>
            <w:tcBorders/>
          </w:tcPr>
          <w:p>
            <w:pPr>
              <w:pStyle w:val="Normal"/>
              <w:spacing w:lineRule="exact" w:line="300"/>
              <w:ind w:end="0"/>
              <w:jc w:val="center"/>
              <w:rPr>
                <w:rFonts w:cs="Nazanin"/>
                <w:sz w:val="24"/>
                <w:szCs w:val="24"/>
              </w:rPr>
            </w:pPr>
            <w:r>
              <w:rPr>
                <w:rFonts w:cs="Nazanin"/>
                <w:sz w:val="24"/>
                <w:szCs w:val="24"/>
              </w:rPr>
              <w:t>2</w:t>
            </w:r>
          </w:p>
        </w:tc>
        <w:tc>
          <w:tcPr>
            <w:tcW w:w="860" w:type="dxa"/>
            <w:tcBorders/>
          </w:tcPr>
          <w:p>
            <w:pPr>
              <w:pStyle w:val="Normal"/>
              <w:spacing w:lineRule="exact" w:line="300"/>
              <w:ind w:end="0"/>
              <w:jc w:val="center"/>
              <w:rPr>
                <w:rFonts w:cs="Nazanin"/>
                <w:sz w:val="24"/>
                <w:szCs w:val="24"/>
              </w:rPr>
            </w:pPr>
            <w:r>
              <w:rPr>
                <w:rFonts w:cs="Nazanin"/>
                <w:sz w:val="24"/>
                <w:szCs w:val="24"/>
              </w:rPr>
              <w:t>2</w:t>
            </w:r>
          </w:p>
        </w:tc>
        <w:tc>
          <w:tcPr>
            <w:tcW w:w="860" w:type="dxa"/>
            <w:tcBorders/>
          </w:tcPr>
          <w:p>
            <w:pPr>
              <w:pStyle w:val="Normal"/>
              <w:spacing w:lineRule="exact" w:line="300"/>
              <w:ind w:end="0"/>
              <w:jc w:val="center"/>
              <w:rPr>
                <w:rFonts w:cs="Nazanin"/>
                <w:sz w:val="24"/>
                <w:szCs w:val="24"/>
              </w:rPr>
            </w:pPr>
            <w:r>
              <w:rPr>
                <w:rFonts w:cs="Nazanin"/>
                <w:sz w:val="24"/>
                <w:szCs w:val="24"/>
              </w:rPr>
              <w:t>1</w:t>
            </w:r>
          </w:p>
        </w:tc>
        <w:tc>
          <w:tcPr>
            <w:tcW w:w="73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9"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0" w:type="dxa"/>
            <w:tcBorders/>
          </w:tcPr>
          <w:p>
            <w:pPr>
              <w:pStyle w:val="Normal"/>
              <w:snapToGrid w:val="false"/>
              <w:spacing w:lineRule="exact" w:line="300"/>
              <w:ind w:end="0"/>
              <w:jc w:val="center"/>
              <w:rPr>
                <w:rFonts w:cs="Nazanin"/>
                <w:sz w:val="24"/>
                <w:szCs w:val="24"/>
              </w:rPr>
            </w:pPr>
            <w:r>
              <w:rPr>
                <w:rFonts w:cs="Nazanin"/>
                <w:sz w:val="24"/>
                <w:szCs w:val="24"/>
                <w:rtl w:val="true"/>
              </w:rPr>
            </w:r>
          </w:p>
        </w:tc>
        <w:tc>
          <w:tcPr>
            <w:tcW w:w="721" w:type="dxa"/>
            <w:tcBorders/>
          </w:tcPr>
          <w:p>
            <w:pPr>
              <w:pStyle w:val="Normal"/>
              <w:snapToGrid w:val="false"/>
              <w:spacing w:lineRule="exact" w:line="300"/>
              <w:ind w:end="0"/>
              <w:jc w:val="center"/>
              <w:rPr>
                <w:rFonts w:cs="Nazanin"/>
                <w:sz w:val="24"/>
                <w:szCs w:val="24"/>
              </w:rPr>
            </w:pPr>
            <w:r>
              <w:rPr>
                <w:rFonts w:cs="Nazanin"/>
                <w:sz w:val="24"/>
                <w:szCs w:val="24"/>
                <w:rtl w:val="true"/>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orient="landscape" w:w="16838" w:h="11906"/>
          <w:pgMar w:left="1134" w:right="1134" w:gutter="0" w:header="1418" w:top="1701" w:footer="1134" w:bottom="1418"/>
          <w:pgNumType w:fmt="decimal"/>
          <w:formProt w:val="false"/>
          <w:textDirection w:val="lrTb"/>
          <w:bidi/>
          <w:rtlGutter/>
          <w:docGrid w:type="default" w:linePitch="360" w:charSpace="0"/>
        </w:sectPr>
      </w:pPr>
    </w:p>
    <w:p>
      <w:pPr>
        <w:pStyle w:val="TitreSarSafe"/>
        <w:ind w:end="0"/>
        <w:jc w:val="center"/>
        <w:rPr>
          <w:rFonts w:cs="B Titr" w:hint="cs"/>
          <w:sz w:val="22"/>
        </w:rPr>
      </w:pPr>
      <w:r>
        <w:rPr>
          <w:rFonts w:hint="eastAsia" w:cs="B Titr"/>
          <w:sz w:val="22"/>
          <w:rtl w:val="true"/>
        </w:rPr>
        <w:t>استاندارد</w:t>
      </w:r>
      <w:r>
        <w:rPr>
          <w:rFonts w:cs="B Titr"/>
          <w:sz w:val="22"/>
          <w:rtl w:val="true"/>
        </w:rPr>
        <w:t xml:space="preserve"> </w:t>
      </w:r>
      <w:r>
        <w:rPr>
          <w:rFonts w:hint="eastAsia" w:cs="B Titr"/>
          <w:sz w:val="22"/>
          <w:rtl w:val="true"/>
        </w:rPr>
        <w:t>حسابداري‌</w:t>
      </w:r>
      <w:r>
        <w:rPr>
          <w:rFonts w:cs="B Titr"/>
          <w:sz w:val="22"/>
          <w:rtl w:val="true"/>
        </w:rPr>
        <w:t xml:space="preserve"> </w:t>
      </w:r>
      <w:r>
        <w:rPr>
          <w:rFonts w:hint="eastAsia" w:cs="B Titr"/>
          <w:sz w:val="22"/>
          <w:rtl w:val="true"/>
        </w:rPr>
        <w:t>شماره‌</w:t>
      </w:r>
      <w:r>
        <w:rPr>
          <w:rFonts w:cs="B Titr"/>
          <w:sz w:val="22"/>
          <w:rtl w:val="true"/>
        </w:rPr>
        <w:t xml:space="preserve"> </w:t>
      </w:r>
      <w:r>
        <w:rPr>
          <w:rFonts w:cs="B Titr"/>
          <w:sz w:val="22"/>
        </w:rPr>
        <w:t>25</w:t>
      </w:r>
    </w:p>
    <w:p>
      <w:pPr>
        <w:pStyle w:val="TitreSarSafe"/>
        <w:ind w:end="0"/>
        <w:jc w:val="center"/>
        <w:rPr>
          <w:rFonts w:cs="B Titr"/>
          <w:sz w:val="22"/>
        </w:rPr>
      </w:pPr>
      <w:r>
        <w:rPr>
          <w:rFonts w:hint="eastAsia" w:cs="B Titr"/>
          <w:sz w:val="22"/>
          <w:rtl w:val="true"/>
        </w:rPr>
        <w:t>گزارشگري‌</w:t>
      </w:r>
      <w:r>
        <w:rPr>
          <w:rFonts w:cs="B Titr"/>
          <w:sz w:val="22"/>
          <w:rtl w:val="true"/>
        </w:rPr>
        <w:t xml:space="preserve"> </w:t>
      </w:r>
      <w:r>
        <w:rPr>
          <w:rFonts w:hint="eastAsia" w:cs="B Titr"/>
          <w:sz w:val="22"/>
          <w:rtl w:val="true"/>
        </w:rPr>
        <w:t>بر</w:t>
      </w:r>
      <w:r>
        <w:rPr>
          <w:rFonts w:cs="B Titr"/>
          <w:sz w:val="22"/>
          <w:rtl w:val="true"/>
        </w:rPr>
        <w:t xml:space="preserve"> </w:t>
      </w:r>
      <w:r>
        <w:rPr>
          <w:rFonts w:hint="eastAsia" w:cs="B Titr"/>
          <w:sz w:val="22"/>
          <w:rtl w:val="true"/>
        </w:rPr>
        <w:t>حسب‌</w:t>
      </w:r>
      <w:r>
        <w:rPr>
          <w:rFonts w:cs="B Titr"/>
          <w:sz w:val="22"/>
          <w:rtl w:val="true"/>
        </w:rPr>
        <w:t xml:space="preserve"> </w:t>
      </w:r>
      <w:r>
        <w:rPr>
          <w:rFonts w:hint="eastAsia" w:cs="B Titr"/>
          <w:sz w:val="22"/>
          <w:rtl w:val="true"/>
        </w:rPr>
        <w:t>قسمتهاي‌</w:t>
      </w:r>
      <w:r>
        <w:rPr>
          <w:rFonts w:cs="B Titr"/>
          <w:sz w:val="22"/>
          <w:rtl w:val="true"/>
        </w:rPr>
        <w:t xml:space="preserve"> </w:t>
      </w:r>
      <w:r>
        <w:rPr>
          <w:rFonts w:hint="eastAsia" w:cs="B Titr"/>
          <w:sz w:val="22"/>
          <w:rtl w:val="true"/>
        </w:rPr>
        <w:t>مختلف</w:t>
      </w:r>
    </w:p>
    <w:p>
      <w:pPr>
        <w:pStyle w:val="Normal"/>
        <w:spacing w:before="120" w:after="0"/>
        <w:ind w:end="0"/>
        <w:jc w:val="center"/>
        <w:rPr>
          <w:rFonts w:cs="B Zar" w:hint="cs"/>
          <w:b w:val="false"/>
          <w:sz w:val="18"/>
          <w:szCs w:val="20"/>
        </w:rPr>
      </w:pPr>
      <w:r>
        <w:rPr>
          <w:rFonts w:hint="eastAsia" w:cs="B Zar"/>
          <w:b w:val="false"/>
          <w:b w:val="false"/>
          <w:szCs w:val="24"/>
          <w:rtl w:val="true"/>
        </w:rPr>
        <w:t>پيوست‌</w:t>
      </w:r>
      <w:r>
        <w:rPr>
          <w:rFonts w:hint="cs" w:cs="B Zar"/>
          <w:b w:val="false"/>
          <w:b w:val="false"/>
          <w:szCs w:val="24"/>
          <w:rtl w:val="true"/>
        </w:rPr>
        <w:t xml:space="preserve"> </w:t>
      </w:r>
      <w:r>
        <w:rPr>
          <w:rFonts w:cs="B Zar"/>
          <w:b w:val="false"/>
          <w:szCs w:val="24"/>
          <w:rtl w:val="true"/>
        </w:rPr>
        <w:t>(</w:t>
      </w:r>
      <w:r>
        <w:rPr>
          <w:rFonts w:hint="eastAsia" w:cs="B Zar"/>
          <w:b w:val="false"/>
          <w:b w:val="false"/>
          <w:szCs w:val="24"/>
          <w:rtl w:val="true"/>
        </w:rPr>
        <w:t>ادامه‌</w:t>
      </w:r>
      <w:r>
        <w:rPr>
          <w:rFonts w:cs="B Zar" w:hint="cs"/>
          <w:b w:val="false"/>
          <w:szCs w:val="24"/>
          <w:rtl w:val="true"/>
        </w:rPr>
        <w:t>)</w:t>
      </w:r>
    </w:p>
    <w:p>
      <w:pPr>
        <w:pStyle w:val="Normal"/>
        <w:spacing w:before="40" w:after="0"/>
        <w:ind w:end="0"/>
        <w:jc w:val="center"/>
        <w:rPr>
          <w:rFonts w:cs="B Titr" w:hint="cs"/>
          <w:b w:val="false"/>
          <w:sz w:val="24"/>
          <w:szCs w:val="26"/>
        </w:rPr>
      </w:pPr>
      <w:r>
        <w:rPr>
          <w:rFonts w:hint="eastAsia" w:cs="B Zar"/>
          <w:b w:val="false"/>
          <w:b w:val="false"/>
          <w:sz w:val="20"/>
          <w:szCs w:val="22"/>
          <w:rtl w:val="true"/>
        </w:rPr>
        <w:t>نمونه‌</w:t>
      </w:r>
      <w:r>
        <w:rPr>
          <w:rFonts w:cs="B Zar"/>
          <w:b w:val="false"/>
          <w:b w:val="false"/>
          <w:sz w:val="20"/>
          <w:szCs w:val="22"/>
          <w:rtl w:val="true"/>
        </w:rPr>
        <w:t xml:space="preserve"> </w:t>
      </w:r>
      <w:r>
        <w:rPr>
          <w:rFonts w:hint="eastAsia" w:cs="B Zar"/>
          <w:b w:val="false"/>
          <w:b w:val="false"/>
          <w:sz w:val="20"/>
          <w:szCs w:val="22"/>
          <w:rtl w:val="true"/>
        </w:rPr>
        <w:t>گزارشگري‌</w:t>
      </w:r>
      <w:r>
        <w:rPr>
          <w:rFonts w:cs="B Zar"/>
          <w:b w:val="false"/>
          <w:b w:val="false"/>
          <w:sz w:val="20"/>
          <w:szCs w:val="22"/>
          <w:rtl w:val="true"/>
        </w:rPr>
        <w:t xml:space="preserve"> </w:t>
      </w:r>
      <w:r>
        <w:rPr>
          <w:rFonts w:hint="eastAsia" w:cs="B Zar"/>
          <w:b w:val="false"/>
          <w:b w:val="false"/>
          <w:sz w:val="20"/>
          <w:szCs w:val="22"/>
          <w:rtl w:val="true"/>
        </w:rPr>
        <w:t>برحسب‌</w:t>
      </w:r>
      <w:r>
        <w:rPr>
          <w:rFonts w:cs="B Zar"/>
          <w:b w:val="false"/>
          <w:b w:val="false"/>
          <w:sz w:val="20"/>
          <w:szCs w:val="22"/>
          <w:rtl w:val="true"/>
        </w:rPr>
        <w:t xml:space="preserve"> </w:t>
      </w:r>
      <w:r>
        <w:rPr>
          <w:rFonts w:hint="eastAsia" w:cs="B Zar"/>
          <w:b w:val="false"/>
          <w:b w:val="false"/>
          <w:sz w:val="20"/>
          <w:szCs w:val="22"/>
          <w:rtl w:val="true"/>
        </w:rPr>
        <w:t>قسمتهاي‌</w:t>
      </w:r>
      <w:r>
        <w:rPr>
          <w:rFonts w:cs="B Zar"/>
          <w:b w:val="false"/>
          <w:b w:val="false"/>
          <w:sz w:val="20"/>
          <w:szCs w:val="22"/>
          <w:rtl w:val="true"/>
        </w:rPr>
        <w:t xml:space="preserve"> </w:t>
      </w:r>
      <w:r>
        <w:rPr>
          <w:rFonts w:hint="eastAsia" w:cs="B Zar"/>
          <w:b w:val="false"/>
          <w:b w:val="false"/>
          <w:sz w:val="20"/>
          <w:szCs w:val="22"/>
          <w:rtl w:val="true"/>
        </w:rPr>
        <w:t>مختلف‌</w:t>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701" w:right="1701" w:gutter="0" w:header="1418" w:top="2268" w:footer="1134" w:bottom="1985"/>
          <w:pgNumType w:fmt="decimal"/>
          <w:formProt w:val="false"/>
          <w:textDirection w:val="lrTb"/>
          <w:bidi/>
          <w:rtlGutter/>
          <w:docGrid w:type="default" w:linePitch="360" w:charSpace="0"/>
        </w:sectPr>
      </w:pPr>
    </w:p>
    <w:p>
      <w:pPr>
        <w:pStyle w:val="Normal"/>
        <w:spacing w:lineRule="exact" w:line="200"/>
        <w:ind w:end="0"/>
        <w:jc w:val="both"/>
        <w:rPr>
          <w:rFonts w:cs="B Zar" w:hint="cs"/>
          <w:sz w:val="26"/>
          <w:szCs w:val="24"/>
        </w:rPr>
      </w:pPr>
      <w:r>
        <w:rPr>
          <w:rFonts w:cs="B Zar" w:hint="cs"/>
          <w:b w:val="false"/>
          <w:bCs w:val="false"/>
          <w:sz w:val="26"/>
          <w:szCs w:val="24"/>
          <w:rtl w:val="true"/>
        </w:rPr>
      </w:r>
    </w:p>
    <w:p>
      <w:pPr>
        <w:pStyle w:val="Normal"/>
        <w:ind w:end="0"/>
        <w:jc w:val="both"/>
        <w:rPr>
          <w:rFonts w:cs="B Zar"/>
          <w:sz w:val="26"/>
          <w:szCs w:val="24"/>
        </w:rPr>
      </w:pPr>
      <w:r>
        <w:rPr>
          <w:rFonts w:hint="eastAsia" w:cs="B Zar"/>
          <w:sz w:val="26"/>
          <w:szCs w:val="24"/>
          <w:rtl w:val="true"/>
        </w:rPr>
        <w:t>يادداشت‌</w:t>
      </w:r>
      <w:r>
        <w:rPr>
          <w:rFonts w:cs="B Zar"/>
          <w:sz w:val="26"/>
          <w:szCs w:val="24"/>
          <w:rtl w:val="true"/>
        </w:rPr>
        <w:t xml:space="preserve"> </w:t>
      </w:r>
      <w:r>
        <w:rPr>
          <w:rFonts w:cs="B Zar"/>
          <w:sz w:val="26"/>
          <w:szCs w:val="24"/>
        </w:rPr>
        <w:t>1</w:t>
      </w:r>
      <w:r>
        <w:rPr>
          <w:rFonts w:cs="B Zar"/>
          <w:szCs w:val="20"/>
          <w:rtl w:val="true"/>
        </w:rPr>
        <w:t xml:space="preserve"> </w:t>
      </w:r>
      <w:r>
        <w:rPr>
          <w:rFonts w:hint="eastAsia" w:cs="B Zar"/>
          <w:sz w:val="26"/>
          <w:szCs w:val="24"/>
          <w:rtl w:val="true"/>
        </w:rPr>
        <w:t>ـ</w:t>
      </w:r>
      <w:r>
        <w:rPr>
          <w:rFonts w:cs="B Zar"/>
          <w:sz w:val="26"/>
          <w:szCs w:val="24"/>
          <w:rtl w:val="true"/>
        </w:rPr>
        <w:t xml:space="preserve"> </w:t>
      </w:r>
      <w:r>
        <w:rPr>
          <w:rFonts w:cs="B Zar"/>
          <w:sz w:val="30"/>
          <w:rtl w:val="true"/>
        </w:rPr>
        <w:t>××</w:t>
      </w:r>
      <w:r>
        <w:rPr>
          <w:rFonts w:cs="B Zar"/>
          <w:sz w:val="26"/>
          <w:szCs w:val="24"/>
          <w:rtl w:val="true"/>
        </w:rPr>
        <w:t xml:space="preserve"> : </w:t>
      </w:r>
      <w:r>
        <w:rPr>
          <w:rFonts w:hint="eastAsia" w:cs="B Zar"/>
          <w:b w:val="false"/>
          <w:b w:val="false"/>
          <w:sz w:val="24"/>
          <w:szCs w:val="22"/>
          <w:rtl w:val="true"/>
        </w:rPr>
        <w:t>قسمتهاي‌</w:t>
      </w:r>
      <w:r>
        <w:rPr>
          <w:rFonts w:cs="B Zar"/>
          <w:b w:val="false"/>
          <w:b w:val="false"/>
          <w:sz w:val="24"/>
          <w:szCs w:val="22"/>
          <w:rtl w:val="true"/>
        </w:rPr>
        <w:t xml:space="preserve"> </w:t>
      </w:r>
      <w:r>
        <w:rPr>
          <w:rFonts w:hint="eastAsia" w:cs="B Zar"/>
          <w:b w:val="false"/>
          <w:b w:val="false"/>
          <w:sz w:val="24"/>
          <w:szCs w:val="22"/>
          <w:rtl w:val="true"/>
        </w:rPr>
        <w:t>تجاري‌</w:t>
      </w:r>
      <w:r>
        <w:rPr>
          <w:rFonts w:cs="B Zar"/>
          <w:b w:val="false"/>
          <w:b w:val="false"/>
          <w:sz w:val="24"/>
          <w:szCs w:val="22"/>
          <w:rtl w:val="true"/>
        </w:rPr>
        <w:t xml:space="preserve"> </w:t>
      </w:r>
      <w:r>
        <w:rPr>
          <w:rFonts w:hint="eastAsia" w:cs="B Zar"/>
          <w:b w:val="false"/>
          <w:b w:val="false"/>
          <w:sz w:val="24"/>
          <w:szCs w:val="22"/>
          <w:rtl w:val="true"/>
        </w:rPr>
        <w:t>و</w:t>
      </w:r>
      <w:r>
        <w:rPr>
          <w:rFonts w:cs="B Zar"/>
          <w:b w:val="false"/>
          <w:b w:val="false"/>
          <w:sz w:val="24"/>
          <w:szCs w:val="22"/>
          <w:rtl w:val="true"/>
        </w:rPr>
        <w:t xml:space="preserve"> </w:t>
      </w:r>
      <w:r>
        <w:rPr>
          <w:rFonts w:hint="eastAsia" w:cs="B Zar"/>
          <w:b w:val="false"/>
          <w:b w:val="false"/>
          <w:sz w:val="24"/>
          <w:szCs w:val="22"/>
          <w:rtl w:val="true"/>
        </w:rPr>
        <w:t>جغرافيايي‌</w:t>
      </w:r>
      <w:r>
        <w:rPr>
          <w:rFonts w:cs="B Zar"/>
          <w:sz w:val="26"/>
          <w:szCs w:val="24"/>
          <w:rtl w:val="true"/>
        </w:rPr>
        <w:t xml:space="preserve"> </w:t>
      </w:r>
    </w:p>
    <w:p>
      <w:pPr>
        <w:pStyle w:val="Matn"/>
        <w:spacing w:before="0" w:after="160"/>
        <w:ind w:end="0"/>
        <w:jc w:val="both"/>
        <w:rPr>
          <w:rFonts w:cs="B Lotus"/>
          <w:sz w:val="28"/>
        </w:rPr>
      </w:pPr>
      <w:r>
        <w:rPr>
          <w:rFonts w:hint="eastAsia" w:cs="B Zar"/>
          <w:sz w:val="24"/>
          <w:szCs w:val="22"/>
          <w:rtl w:val="true"/>
        </w:rPr>
        <w:t>قسمتهاي‌</w:t>
      </w:r>
      <w:r>
        <w:rPr>
          <w:rFonts w:cs="B Zar"/>
          <w:sz w:val="24"/>
          <w:szCs w:val="22"/>
          <w:rtl w:val="true"/>
        </w:rPr>
        <w:t xml:space="preserve"> </w:t>
      </w:r>
      <w:r>
        <w:rPr>
          <w:rFonts w:hint="eastAsia" w:cs="B Zar"/>
          <w:sz w:val="24"/>
          <w:szCs w:val="22"/>
          <w:rtl w:val="true"/>
        </w:rPr>
        <w:t>تجاري</w:t>
      </w:r>
      <w:r>
        <w:rPr>
          <w:rFonts w:hint="cs" w:cs="B Zar"/>
          <w:sz w:val="24"/>
          <w:szCs w:val="22"/>
          <w:rtl w:val="true"/>
        </w:rPr>
        <w:t xml:space="preserve"> </w:t>
      </w:r>
      <w:r>
        <w:rPr>
          <w:rFonts w:hint="eastAsia" w:cs="B Zar"/>
          <w:sz w:val="24"/>
          <w:szCs w:val="22"/>
          <w:rtl w:val="true"/>
        </w:rPr>
        <w:t>‌</w:t>
      </w:r>
      <w:r>
        <w:rPr>
          <w:rFonts w:cs="B Zar"/>
          <w:spacing w:val="-10"/>
          <w:sz w:val="18"/>
          <w:szCs w:val="26"/>
          <w:rtl w:val="true"/>
        </w:rPr>
        <w:t>:</w:t>
      </w:r>
      <w:r>
        <w:rPr>
          <w:rFonts w:cs="B Lotus"/>
          <w:spacing w:val="-10"/>
          <w:sz w:val="28"/>
          <w:rtl w:val="true"/>
        </w:rPr>
        <w:t xml:space="preserve"> </w:t>
      </w:r>
      <w:r>
        <w:rPr>
          <w:rFonts w:hint="eastAsia" w:cs="B Lotus"/>
          <w:sz w:val="28"/>
          <w:rtl w:val="true"/>
        </w:rPr>
        <w:t>براي‌</w:t>
      </w:r>
      <w:r>
        <w:rPr>
          <w:rFonts w:cs="B Lotus"/>
          <w:sz w:val="28"/>
          <w:rtl w:val="true"/>
        </w:rPr>
        <w:t xml:space="preserve"> </w:t>
      </w:r>
      <w:r>
        <w:rPr>
          <w:rFonts w:hint="eastAsia" w:cs="B Lotus"/>
          <w:sz w:val="28"/>
          <w:rtl w:val="true"/>
        </w:rPr>
        <w:t>مقاصد</w:t>
      </w:r>
      <w:r>
        <w:rPr>
          <w:rFonts w:cs="B Lotus"/>
          <w:sz w:val="28"/>
          <w:rtl w:val="true"/>
        </w:rPr>
        <w:t xml:space="preserve"> </w:t>
      </w:r>
      <w:r>
        <w:rPr>
          <w:rFonts w:hint="eastAsia" w:cs="B Lotus"/>
          <w:sz w:val="28"/>
          <w:rtl w:val="true"/>
        </w:rPr>
        <w:t>مديريت‌،</w:t>
      </w:r>
      <w:r>
        <w:rPr>
          <w:rFonts w:cs="B Lotus"/>
          <w:sz w:val="28"/>
          <w:rtl w:val="true"/>
        </w:rPr>
        <w:t xml:space="preserve"> </w:t>
      </w:r>
      <w:r>
        <w:rPr>
          <w:rFonts w:hint="eastAsia" w:cs="B Lotus"/>
          <w:sz w:val="28"/>
          <w:rtl w:val="true"/>
        </w:rPr>
        <w:t>شركت‌</w:t>
      </w:r>
      <w:r>
        <w:rPr>
          <w:rFonts w:cs="B Lotus"/>
          <w:sz w:val="28"/>
          <w:rtl w:val="true"/>
        </w:rPr>
        <w:t xml:space="preserve"> </w:t>
      </w:r>
      <w:r>
        <w:rPr>
          <w:rFonts w:hint="eastAsia" w:cs="B Lotus"/>
          <w:sz w:val="28"/>
          <w:rtl w:val="true"/>
        </w:rPr>
        <w:t>نمونه‌</w:t>
      </w:r>
      <w:r>
        <w:rPr>
          <w:rFonts w:cs="B Lotus"/>
          <w:sz w:val="28"/>
          <w:rtl w:val="true"/>
        </w:rPr>
        <w:t xml:space="preserve"> </w:t>
      </w:r>
      <w:r>
        <w:rPr>
          <w:rFonts w:hint="eastAsia" w:cs="B Lotus"/>
          <w:sz w:val="28"/>
          <w:rtl w:val="true"/>
        </w:rPr>
        <w:t>در</w:t>
      </w:r>
      <w:r>
        <w:rPr>
          <w:rFonts w:cs="B Lotus"/>
          <w:sz w:val="28"/>
          <w:rtl w:val="true"/>
        </w:rPr>
        <w:t xml:space="preserve"> </w:t>
      </w:r>
      <w:r>
        <w:rPr>
          <w:rFonts w:hint="eastAsia" w:cs="B Lotus"/>
          <w:sz w:val="28"/>
          <w:rtl w:val="true"/>
        </w:rPr>
        <w:t>سطح‌</w:t>
      </w:r>
      <w:r>
        <w:rPr>
          <w:rFonts w:cs="B Lotus"/>
          <w:sz w:val="28"/>
          <w:rtl w:val="true"/>
        </w:rPr>
        <w:t xml:space="preserve"> </w:t>
      </w:r>
      <w:r>
        <w:rPr>
          <w:rFonts w:hint="eastAsia" w:cs="B Lotus"/>
          <w:sz w:val="28"/>
          <w:rtl w:val="true"/>
        </w:rPr>
        <w:t>ايران‌</w:t>
      </w:r>
      <w:r>
        <w:rPr>
          <w:rFonts w:cs="B Lotus"/>
          <w:sz w:val="28"/>
          <w:rtl w:val="true"/>
        </w:rPr>
        <w:t xml:space="preserve"> </w:t>
      </w:r>
      <w:r>
        <w:rPr>
          <w:rFonts w:hint="eastAsia" w:cs="B Lotus"/>
          <w:sz w:val="28"/>
          <w:rtl w:val="true"/>
        </w:rPr>
        <w:t>به‌</w:t>
      </w:r>
      <w:r>
        <w:rPr>
          <w:rFonts w:cs="B Lotus"/>
          <w:sz w:val="28"/>
          <w:rtl w:val="true"/>
        </w:rPr>
        <w:t xml:space="preserve"> </w:t>
      </w:r>
      <w:r>
        <w:rPr>
          <w:rFonts w:hint="eastAsia" w:cs="B Lotus"/>
          <w:sz w:val="28"/>
          <w:rtl w:val="true"/>
        </w:rPr>
        <w:t>لحاظ‌</w:t>
      </w:r>
      <w:r>
        <w:rPr>
          <w:rFonts w:cs="B Lotus"/>
          <w:sz w:val="28"/>
          <w:rtl w:val="true"/>
        </w:rPr>
        <w:t xml:space="preserve"> </w:t>
      </w:r>
      <w:r>
        <w:rPr>
          <w:rFonts w:hint="eastAsia" w:cs="B Lotus"/>
          <w:sz w:val="28"/>
          <w:rtl w:val="true"/>
        </w:rPr>
        <w:t>فعاليت‌</w:t>
      </w:r>
      <w:r>
        <w:rPr>
          <w:rFonts w:cs="B Lotus"/>
          <w:sz w:val="28"/>
          <w:rtl w:val="true"/>
        </w:rPr>
        <w:t xml:space="preserve"> </w:t>
      </w:r>
      <w:r>
        <w:rPr>
          <w:rFonts w:hint="eastAsia" w:cs="B Lotus"/>
          <w:sz w:val="28"/>
          <w:rtl w:val="true"/>
        </w:rPr>
        <w:t>در</w:t>
      </w:r>
      <w:r>
        <w:rPr>
          <w:rFonts w:cs="B Lotus"/>
          <w:sz w:val="28"/>
          <w:rtl w:val="true"/>
        </w:rPr>
        <w:t xml:space="preserve"> </w:t>
      </w:r>
      <w:r>
        <w:rPr>
          <w:rFonts w:hint="eastAsia" w:cs="B Lotus"/>
          <w:sz w:val="28"/>
          <w:rtl w:val="true"/>
        </w:rPr>
        <w:t>سه‌</w:t>
      </w:r>
      <w:r>
        <w:rPr>
          <w:rFonts w:cs="B Lotus"/>
          <w:sz w:val="28"/>
          <w:rtl w:val="true"/>
        </w:rPr>
        <w:t xml:space="preserve"> </w:t>
      </w:r>
      <w:r>
        <w:rPr>
          <w:rFonts w:hint="eastAsia" w:cs="B Lotus"/>
          <w:sz w:val="28"/>
          <w:rtl w:val="true"/>
        </w:rPr>
        <w:t>قسمت‌</w:t>
      </w:r>
      <w:r>
        <w:rPr>
          <w:rFonts w:cs="B Lotus"/>
          <w:sz w:val="28"/>
          <w:rtl w:val="true"/>
        </w:rPr>
        <w:t xml:space="preserve"> </w:t>
      </w:r>
      <w:r>
        <w:rPr>
          <w:rFonts w:hint="eastAsia" w:cs="B Lotus"/>
          <w:sz w:val="28"/>
          <w:rtl w:val="true"/>
        </w:rPr>
        <w:t>عملياتي‌</w:t>
      </w:r>
      <w:r>
        <w:rPr>
          <w:rFonts w:cs="B Lotus"/>
          <w:sz w:val="28"/>
          <w:rtl w:val="true"/>
        </w:rPr>
        <w:t xml:space="preserve"> </w:t>
      </w:r>
      <w:r>
        <w:rPr>
          <w:rFonts w:hint="eastAsia" w:cs="B Lotus"/>
          <w:sz w:val="28"/>
          <w:rtl w:val="true"/>
        </w:rPr>
        <w:t>اصلي‌</w:t>
      </w:r>
      <w:r>
        <w:rPr>
          <w:rFonts w:cs="B Lotus"/>
          <w:sz w:val="28"/>
          <w:rtl w:val="true"/>
        </w:rPr>
        <w:t xml:space="preserve"> </w:t>
      </w:r>
      <w:r>
        <w:rPr>
          <w:rFonts w:hint="eastAsia" w:cs="B Lotus"/>
          <w:sz w:val="28"/>
          <w:rtl w:val="true"/>
        </w:rPr>
        <w:t>شامل‌</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دارويي‌،</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بهداشتي‌</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خدمات‌</w:t>
      </w:r>
      <w:r>
        <w:rPr>
          <w:rFonts w:cs="B Lotus"/>
          <w:sz w:val="28"/>
          <w:rtl w:val="true"/>
        </w:rPr>
        <w:t xml:space="preserve"> </w:t>
      </w:r>
      <w:r>
        <w:rPr>
          <w:rFonts w:hint="eastAsia" w:cs="B Lotus"/>
          <w:sz w:val="28"/>
          <w:rtl w:val="true"/>
        </w:rPr>
        <w:t>توزيع‌،</w:t>
      </w:r>
      <w:r>
        <w:rPr>
          <w:rFonts w:cs="B Lotus"/>
          <w:sz w:val="28"/>
          <w:rtl w:val="true"/>
        </w:rPr>
        <w:t xml:space="preserve"> </w:t>
      </w:r>
      <w:r>
        <w:rPr>
          <w:rFonts w:hint="eastAsia" w:cs="B Lotus"/>
          <w:sz w:val="28"/>
          <w:rtl w:val="true"/>
        </w:rPr>
        <w:t>سازمان‌</w:t>
      </w:r>
      <w:r>
        <w:rPr>
          <w:rFonts w:cs="B Lotus"/>
          <w:sz w:val="28"/>
          <w:rtl w:val="true"/>
        </w:rPr>
        <w:t xml:space="preserve"> </w:t>
      </w:r>
      <w:r>
        <w:rPr>
          <w:rFonts w:hint="eastAsia" w:cs="B Lotus"/>
          <w:sz w:val="28"/>
          <w:rtl w:val="true"/>
        </w:rPr>
        <w:t>يافته‌</w:t>
      </w:r>
      <w:r>
        <w:rPr>
          <w:rFonts w:cs="B Lotus"/>
          <w:sz w:val="28"/>
          <w:rtl w:val="true"/>
        </w:rPr>
        <w:t xml:space="preserve"> </w:t>
      </w:r>
      <w:r>
        <w:rPr>
          <w:rFonts w:hint="eastAsia" w:cs="B Lotus"/>
          <w:sz w:val="28"/>
          <w:rtl w:val="true"/>
        </w:rPr>
        <w:t>است‌</w:t>
      </w:r>
      <w:r>
        <w:rPr>
          <w:rFonts w:cs="B Lotus"/>
          <w:sz w:val="28"/>
          <w:rtl w:val="true"/>
        </w:rPr>
        <w:t xml:space="preserve"> </w:t>
      </w:r>
      <w:r>
        <w:rPr>
          <w:rFonts w:hint="eastAsia" w:cs="B Lotus"/>
          <w:sz w:val="28"/>
          <w:rtl w:val="true"/>
        </w:rPr>
        <w:t>كه‌</w:t>
      </w:r>
      <w:r>
        <w:rPr>
          <w:rFonts w:cs="B Lotus"/>
          <w:sz w:val="28"/>
          <w:rtl w:val="true"/>
        </w:rPr>
        <w:t xml:space="preserve"> </w:t>
      </w:r>
      <w:r>
        <w:rPr>
          <w:rFonts w:hint="eastAsia" w:cs="B Lotus"/>
          <w:sz w:val="28"/>
          <w:rtl w:val="true"/>
        </w:rPr>
        <w:t>هر</w:t>
      </w:r>
      <w:r>
        <w:rPr>
          <w:rFonts w:ascii="Times New Roman" w:hAnsi="Times New Roman" w:hint="cs" w:cs="Times New Roman"/>
          <w:sz w:val="28"/>
          <w:rtl w:val="true"/>
        </w:rPr>
        <w:t> </w:t>
      </w:r>
      <w:r>
        <w:rPr>
          <w:rFonts w:hint="eastAsia" w:cs="B Lotus"/>
          <w:sz w:val="28"/>
          <w:rtl w:val="true"/>
        </w:rPr>
        <w:t>يك‌</w:t>
      </w:r>
      <w:r>
        <w:rPr>
          <w:rFonts w:cs="B Lotus"/>
          <w:sz w:val="28"/>
          <w:rtl w:val="true"/>
        </w:rPr>
        <w:t xml:space="preserve"> </w:t>
      </w:r>
      <w:r>
        <w:rPr>
          <w:rFonts w:hint="eastAsia" w:cs="B Lotus"/>
          <w:sz w:val="28"/>
          <w:rtl w:val="true"/>
        </w:rPr>
        <w:t>زير</w:t>
      </w:r>
      <w:r>
        <w:rPr>
          <w:rFonts w:cs="B Lotus"/>
          <w:sz w:val="28"/>
          <w:rtl w:val="true"/>
        </w:rPr>
        <w:t xml:space="preserve"> </w:t>
      </w:r>
      <w:r>
        <w:rPr>
          <w:rFonts w:hint="eastAsia" w:cs="B Lotus"/>
          <w:sz w:val="28"/>
          <w:rtl w:val="true"/>
        </w:rPr>
        <w:t>نظر</w:t>
      </w:r>
      <w:r>
        <w:rPr>
          <w:rFonts w:cs="B Lotus"/>
          <w:sz w:val="28"/>
          <w:rtl w:val="true"/>
        </w:rPr>
        <w:t xml:space="preserve"> </w:t>
      </w:r>
      <w:r>
        <w:rPr>
          <w:rFonts w:hint="eastAsia" w:cs="B Lotus"/>
          <w:sz w:val="28"/>
          <w:rtl w:val="true"/>
        </w:rPr>
        <w:t>يكي‌</w:t>
      </w:r>
      <w:r>
        <w:rPr>
          <w:rFonts w:hint="cs" w:cs="B Lotus"/>
          <w:sz w:val="28"/>
          <w:rtl w:val="true"/>
        </w:rPr>
        <w:t xml:space="preserve"> </w:t>
      </w:r>
      <w:r>
        <w:rPr>
          <w:rFonts w:hint="eastAsia" w:cs="B Lotus"/>
          <w:sz w:val="28"/>
          <w:rtl w:val="true"/>
        </w:rPr>
        <w:t>از</w:t>
      </w:r>
      <w:r>
        <w:rPr>
          <w:rFonts w:cs="B Lotus"/>
          <w:sz w:val="28"/>
          <w:rtl w:val="true"/>
        </w:rPr>
        <w:t xml:space="preserve"> </w:t>
      </w:r>
      <w:r>
        <w:rPr>
          <w:rFonts w:hint="eastAsia" w:cs="B Lotus"/>
          <w:sz w:val="28"/>
          <w:rtl w:val="true"/>
        </w:rPr>
        <w:t>معاونين‌</w:t>
      </w:r>
      <w:r>
        <w:rPr>
          <w:rFonts w:cs="B Lotus"/>
          <w:sz w:val="28"/>
          <w:rtl w:val="true"/>
        </w:rPr>
        <w:t xml:space="preserve"> </w:t>
      </w:r>
      <w:r>
        <w:rPr>
          <w:rFonts w:hint="eastAsia" w:cs="B Lotus"/>
          <w:sz w:val="28"/>
          <w:rtl w:val="true"/>
        </w:rPr>
        <w:t>مديرعامل‌</w:t>
      </w:r>
      <w:r>
        <w:rPr>
          <w:rFonts w:cs="B Lotus"/>
          <w:sz w:val="28"/>
          <w:rtl w:val="true"/>
        </w:rPr>
        <w:t xml:space="preserve"> </w:t>
      </w:r>
      <w:r>
        <w:rPr>
          <w:rFonts w:hint="eastAsia" w:cs="B Lotus"/>
          <w:sz w:val="28"/>
          <w:rtl w:val="true"/>
        </w:rPr>
        <w:t>اداره‌</w:t>
      </w:r>
      <w:r>
        <w:rPr>
          <w:rFonts w:cs="B Lotus"/>
          <w:sz w:val="28"/>
          <w:rtl w:val="true"/>
        </w:rPr>
        <w:t xml:space="preserve"> </w:t>
      </w:r>
      <w:r>
        <w:rPr>
          <w:rFonts w:hint="eastAsia" w:cs="B Lotus"/>
          <w:sz w:val="28"/>
          <w:rtl w:val="true"/>
        </w:rPr>
        <w:t>مي‌شود</w:t>
      </w:r>
      <w:r>
        <w:rPr>
          <w:rFonts w:cs="B Lotus"/>
          <w:sz w:val="28"/>
          <w:rtl w:val="true"/>
        </w:rPr>
        <w:t xml:space="preserve">. </w:t>
      </w:r>
      <w:r>
        <w:rPr>
          <w:rFonts w:hint="eastAsia" w:cs="B Lotus"/>
          <w:sz w:val="28"/>
          <w:rtl w:val="true"/>
        </w:rPr>
        <w:t>اين‌</w:t>
      </w:r>
      <w:r>
        <w:rPr>
          <w:rFonts w:cs="B Lotus"/>
          <w:sz w:val="28"/>
          <w:rtl w:val="true"/>
        </w:rPr>
        <w:t xml:space="preserve"> </w:t>
      </w:r>
      <w:r>
        <w:rPr>
          <w:rFonts w:hint="eastAsia" w:cs="B Lotus"/>
          <w:sz w:val="28"/>
          <w:rtl w:val="true"/>
        </w:rPr>
        <w:t>قسمتها</w:t>
      </w:r>
      <w:r>
        <w:rPr>
          <w:rFonts w:cs="B Lotus"/>
          <w:sz w:val="28"/>
          <w:rtl w:val="true"/>
        </w:rPr>
        <w:t xml:space="preserve"> </w:t>
      </w:r>
      <w:r>
        <w:rPr>
          <w:rFonts w:hint="eastAsia" w:cs="B Lotus"/>
          <w:sz w:val="28"/>
          <w:rtl w:val="true"/>
        </w:rPr>
        <w:t>مبنايي‌</w:t>
      </w:r>
      <w:r>
        <w:rPr>
          <w:rFonts w:cs="B Lotus"/>
          <w:sz w:val="28"/>
          <w:rtl w:val="true"/>
        </w:rPr>
        <w:t xml:space="preserve"> </w:t>
      </w:r>
      <w:r>
        <w:rPr>
          <w:rFonts w:hint="eastAsia" w:cs="B Lotus"/>
          <w:sz w:val="28"/>
          <w:rtl w:val="true"/>
        </w:rPr>
        <w:t>براي‌</w:t>
      </w:r>
      <w:r>
        <w:rPr>
          <w:rFonts w:cs="B Lotus"/>
          <w:sz w:val="28"/>
          <w:rtl w:val="true"/>
        </w:rPr>
        <w:t xml:space="preserve"> </w:t>
      </w:r>
      <w:r>
        <w:rPr>
          <w:rFonts w:hint="eastAsia" w:cs="B Lotus"/>
          <w:sz w:val="28"/>
          <w:rtl w:val="true"/>
        </w:rPr>
        <w:t>گزارش‌</w:t>
      </w:r>
      <w:r>
        <w:rPr>
          <w:rFonts w:cs="B Lotus"/>
          <w:sz w:val="28"/>
          <w:rtl w:val="true"/>
        </w:rPr>
        <w:t xml:space="preserve"> </w:t>
      </w:r>
      <w:r>
        <w:rPr>
          <w:rFonts w:hint="eastAsia" w:cs="B Lotus"/>
          <w:sz w:val="28"/>
          <w:rtl w:val="true"/>
        </w:rPr>
        <w:t>اطلاعات‌</w:t>
      </w:r>
      <w:r>
        <w:rPr>
          <w:rFonts w:cs="B Lotus"/>
          <w:sz w:val="28"/>
          <w:rtl w:val="true"/>
        </w:rPr>
        <w:t xml:space="preserve"> </w:t>
      </w:r>
      <w:r>
        <w:rPr>
          <w:rFonts w:hint="eastAsia" w:cs="B Lotus"/>
          <w:sz w:val="28"/>
          <w:rtl w:val="true"/>
        </w:rPr>
        <w:t>قسمتهاي‌</w:t>
      </w:r>
      <w:r>
        <w:rPr>
          <w:rFonts w:cs="B Lotus"/>
          <w:sz w:val="28"/>
          <w:rtl w:val="true"/>
        </w:rPr>
        <w:t xml:space="preserve"> </w:t>
      </w:r>
      <w:r>
        <w:rPr>
          <w:rFonts w:hint="eastAsia" w:cs="B Lotus"/>
          <w:sz w:val="28"/>
          <w:rtl w:val="true"/>
        </w:rPr>
        <w:t>شركت‌</w:t>
      </w:r>
      <w:r>
        <w:rPr>
          <w:rFonts w:cs="B Lotus"/>
          <w:sz w:val="28"/>
          <w:rtl w:val="true"/>
        </w:rPr>
        <w:t xml:space="preserve"> </w:t>
      </w:r>
      <w:r>
        <w:rPr>
          <w:rFonts w:hint="eastAsia" w:cs="B Lotus"/>
          <w:sz w:val="28"/>
          <w:rtl w:val="true"/>
        </w:rPr>
        <w:t>نمونه‌</w:t>
      </w:r>
      <w:r>
        <w:rPr>
          <w:rFonts w:cs="B Lotus"/>
          <w:sz w:val="28"/>
          <w:rtl w:val="true"/>
        </w:rPr>
        <w:t xml:space="preserve"> </w:t>
      </w:r>
      <w:r>
        <w:rPr>
          <w:rFonts w:hint="eastAsia" w:cs="B Lotus"/>
          <w:sz w:val="28"/>
          <w:rtl w:val="true"/>
        </w:rPr>
        <w:t>مي‌باشد</w:t>
      </w:r>
      <w:r>
        <w:rPr>
          <w:rFonts w:cs="B Lotus"/>
          <w:sz w:val="28"/>
          <w:rtl w:val="true"/>
        </w:rPr>
        <w:t xml:space="preserve">. </w:t>
      </w:r>
      <w:r>
        <w:rPr>
          <w:rFonts w:hint="eastAsia" w:cs="B Lotus"/>
          <w:sz w:val="28"/>
          <w:rtl w:val="true"/>
        </w:rPr>
        <w:t>قسمت‌</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دارويي‌،</w:t>
      </w:r>
      <w:r>
        <w:rPr>
          <w:rFonts w:cs="B Lotus"/>
          <w:sz w:val="28"/>
          <w:rtl w:val="true"/>
        </w:rPr>
        <w:t xml:space="preserve"> </w:t>
      </w:r>
      <w:r>
        <w:rPr>
          <w:rFonts w:hint="eastAsia" w:cs="B Lotus"/>
          <w:sz w:val="28"/>
          <w:rtl w:val="true"/>
        </w:rPr>
        <w:t>عمدتاً</w:t>
      </w:r>
      <w:r>
        <w:rPr>
          <w:rFonts w:cs="B Lotus"/>
          <w:sz w:val="28"/>
          <w:rtl w:val="true"/>
        </w:rPr>
        <w:t xml:space="preserve"> </w:t>
      </w:r>
      <w:r>
        <w:rPr>
          <w:rFonts w:hint="eastAsia" w:cs="B Lotus"/>
          <w:sz w:val="28"/>
          <w:rtl w:val="true"/>
        </w:rPr>
        <w:t>كپسول‌ها</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آمپولهاي‌</w:t>
      </w:r>
      <w:r>
        <w:rPr>
          <w:rFonts w:cs="B Lotus"/>
          <w:sz w:val="28"/>
          <w:rtl w:val="true"/>
        </w:rPr>
        <w:t xml:space="preserve"> </w:t>
      </w:r>
      <w:r>
        <w:rPr>
          <w:rFonts w:hint="eastAsia" w:cs="B Lotus"/>
          <w:sz w:val="28"/>
          <w:rtl w:val="true"/>
        </w:rPr>
        <w:t>آنتي‌بيوتيك‌</w:t>
      </w:r>
      <w:r>
        <w:rPr>
          <w:rFonts w:cs="B Lotus"/>
          <w:sz w:val="28"/>
          <w:rtl w:val="true"/>
        </w:rPr>
        <w:t xml:space="preserve"> </w:t>
      </w:r>
      <w:r>
        <w:rPr>
          <w:rFonts w:hint="eastAsia" w:cs="B Lotus"/>
          <w:sz w:val="28"/>
          <w:rtl w:val="true"/>
        </w:rPr>
        <w:t>را</w:t>
      </w:r>
      <w:r>
        <w:rPr>
          <w:rFonts w:cs="B Lotus"/>
          <w:sz w:val="28"/>
          <w:rtl w:val="true"/>
        </w:rPr>
        <w:t xml:space="preserve"> </w:t>
      </w:r>
      <w:r>
        <w:rPr>
          <w:rFonts w:hint="eastAsia" w:cs="B Lotus"/>
          <w:sz w:val="28"/>
          <w:rtl w:val="true"/>
        </w:rPr>
        <w:t>توليد</w:t>
      </w:r>
      <w:r>
        <w:rPr>
          <w:rFonts w:cs="B Lotus"/>
          <w:sz w:val="28"/>
          <w:rtl w:val="true"/>
        </w:rPr>
        <w:t xml:space="preserve"> </w:t>
      </w:r>
      <w:r>
        <w:rPr>
          <w:rFonts w:hint="eastAsia" w:cs="B Lotus"/>
          <w:sz w:val="28"/>
          <w:rtl w:val="true"/>
        </w:rPr>
        <w:t>مي‌كند</w:t>
      </w:r>
      <w:r>
        <w:rPr>
          <w:rFonts w:cs="B Lotus"/>
          <w:sz w:val="28"/>
          <w:rtl w:val="true"/>
        </w:rPr>
        <w:t xml:space="preserve">. </w:t>
      </w:r>
      <w:r>
        <w:rPr>
          <w:rFonts w:hint="eastAsia" w:cs="B Lotus"/>
          <w:sz w:val="28"/>
          <w:rtl w:val="true"/>
        </w:rPr>
        <w:t>قسمت‌</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بهداشتي‌</w:t>
      </w:r>
      <w:r>
        <w:rPr>
          <w:rFonts w:cs="B Lotus"/>
          <w:sz w:val="28"/>
          <w:rtl w:val="true"/>
        </w:rPr>
        <w:t xml:space="preserve"> </w:t>
      </w:r>
      <w:r>
        <w:rPr>
          <w:rFonts w:hint="eastAsia" w:cs="B Lotus"/>
          <w:sz w:val="28"/>
          <w:rtl w:val="true"/>
        </w:rPr>
        <w:t>به‌</w:t>
      </w:r>
      <w:r>
        <w:rPr>
          <w:rFonts w:cs="B Lotus"/>
          <w:sz w:val="28"/>
          <w:rtl w:val="true"/>
        </w:rPr>
        <w:t xml:space="preserve"> </w:t>
      </w:r>
      <w:r>
        <w:rPr>
          <w:rFonts w:hint="eastAsia" w:cs="B Lotus"/>
          <w:sz w:val="28"/>
          <w:rtl w:val="true"/>
        </w:rPr>
        <w:t>توليد</w:t>
      </w:r>
      <w:r>
        <w:rPr>
          <w:rFonts w:cs="B Lotus"/>
          <w:sz w:val="28"/>
          <w:rtl w:val="true"/>
        </w:rPr>
        <w:t xml:space="preserve"> </w:t>
      </w:r>
      <w:r>
        <w:rPr>
          <w:rFonts w:hint="eastAsia" w:cs="B Lotus"/>
          <w:sz w:val="28"/>
          <w:rtl w:val="true"/>
        </w:rPr>
        <w:t>مواد</w:t>
      </w:r>
      <w:r>
        <w:rPr>
          <w:rFonts w:cs="B Lotus"/>
          <w:sz w:val="28"/>
          <w:rtl w:val="true"/>
        </w:rPr>
        <w:t xml:space="preserve"> </w:t>
      </w:r>
      <w:r>
        <w:rPr>
          <w:rFonts w:hint="eastAsia" w:cs="B Lotus"/>
          <w:sz w:val="28"/>
          <w:rtl w:val="true"/>
        </w:rPr>
        <w:t>شوينده‌</w:t>
      </w:r>
      <w:r>
        <w:rPr>
          <w:rFonts w:cs="B Lotus"/>
          <w:sz w:val="28"/>
          <w:rtl w:val="true"/>
        </w:rPr>
        <w:t xml:space="preserve"> </w:t>
      </w:r>
      <w:r>
        <w:rPr>
          <w:rFonts w:hint="eastAsia" w:cs="B Lotus"/>
          <w:sz w:val="28"/>
          <w:rtl w:val="true"/>
        </w:rPr>
        <w:t>مي‌پردازد</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قسمت‌</w:t>
      </w:r>
      <w:r>
        <w:rPr>
          <w:rFonts w:cs="B Lotus"/>
          <w:sz w:val="28"/>
          <w:rtl w:val="true"/>
        </w:rPr>
        <w:t xml:space="preserve"> </w:t>
      </w:r>
      <w:r>
        <w:rPr>
          <w:rFonts w:hint="eastAsia" w:cs="B Lotus"/>
          <w:sz w:val="28"/>
          <w:rtl w:val="true"/>
        </w:rPr>
        <w:t>خدمات‌</w:t>
      </w:r>
      <w:r>
        <w:rPr>
          <w:rFonts w:cs="B Lotus"/>
          <w:sz w:val="28"/>
          <w:rtl w:val="true"/>
        </w:rPr>
        <w:t xml:space="preserve"> </w:t>
      </w:r>
      <w:r>
        <w:rPr>
          <w:rFonts w:hint="eastAsia" w:cs="B Lotus"/>
          <w:sz w:val="28"/>
          <w:rtl w:val="true"/>
        </w:rPr>
        <w:t>توزيع‌،</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دارويي‌</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بهداشتي‌</w:t>
      </w:r>
      <w:r>
        <w:rPr>
          <w:rFonts w:cs="B Lotus"/>
          <w:sz w:val="28"/>
          <w:rtl w:val="true"/>
        </w:rPr>
        <w:t xml:space="preserve"> </w:t>
      </w:r>
      <w:r>
        <w:rPr>
          <w:rFonts w:hint="eastAsia" w:cs="B Lotus"/>
          <w:sz w:val="28"/>
          <w:rtl w:val="true"/>
        </w:rPr>
        <w:t>شركت‌</w:t>
      </w:r>
      <w:r>
        <w:rPr>
          <w:rFonts w:cs="B Lotus"/>
          <w:sz w:val="28"/>
          <w:rtl w:val="true"/>
        </w:rPr>
        <w:t xml:space="preserve"> </w:t>
      </w:r>
      <w:r>
        <w:rPr>
          <w:rFonts w:hint="eastAsia" w:cs="B Lotus"/>
          <w:sz w:val="28"/>
          <w:rtl w:val="true"/>
        </w:rPr>
        <w:t>نمونه‌</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بهداشتي‌</w:t>
      </w:r>
      <w:r>
        <w:rPr>
          <w:rFonts w:cs="B Lotus"/>
          <w:sz w:val="28"/>
          <w:rtl w:val="true"/>
        </w:rPr>
        <w:t xml:space="preserve"> </w:t>
      </w:r>
      <w:r>
        <w:rPr>
          <w:rFonts w:hint="eastAsia" w:cs="B Lotus"/>
          <w:sz w:val="28"/>
          <w:rtl w:val="true"/>
        </w:rPr>
        <w:t>ساير</w:t>
      </w:r>
      <w:r>
        <w:rPr>
          <w:rFonts w:cs="B Lotus"/>
          <w:sz w:val="28"/>
          <w:rtl w:val="true"/>
        </w:rPr>
        <w:t xml:space="preserve"> </w:t>
      </w:r>
      <w:r>
        <w:rPr>
          <w:rFonts w:hint="eastAsia" w:cs="B Lotus"/>
          <w:sz w:val="28"/>
          <w:rtl w:val="true"/>
        </w:rPr>
        <w:t>شركتها</w:t>
      </w:r>
      <w:r>
        <w:rPr>
          <w:rFonts w:cs="B Lotus"/>
          <w:sz w:val="28"/>
          <w:rtl w:val="true"/>
        </w:rPr>
        <w:t xml:space="preserve"> </w:t>
      </w:r>
      <w:r>
        <w:rPr>
          <w:rFonts w:hint="eastAsia" w:cs="B Lotus"/>
          <w:sz w:val="28"/>
          <w:rtl w:val="true"/>
        </w:rPr>
        <w:t>را</w:t>
      </w:r>
      <w:r>
        <w:rPr>
          <w:rFonts w:cs="B Lotus"/>
          <w:sz w:val="28"/>
          <w:rtl w:val="true"/>
        </w:rPr>
        <w:t xml:space="preserve"> </w:t>
      </w:r>
      <w:r>
        <w:rPr>
          <w:rFonts w:hint="eastAsia" w:cs="B Lotus"/>
          <w:sz w:val="28"/>
          <w:rtl w:val="true"/>
        </w:rPr>
        <w:t>توزيع‌</w:t>
      </w:r>
      <w:r>
        <w:rPr>
          <w:rFonts w:cs="B Lotus"/>
          <w:sz w:val="28"/>
          <w:rtl w:val="true"/>
        </w:rPr>
        <w:t xml:space="preserve"> </w:t>
      </w:r>
      <w:r>
        <w:rPr>
          <w:rFonts w:hint="eastAsia" w:cs="B Lotus"/>
          <w:sz w:val="28"/>
          <w:rtl w:val="true"/>
        </w:rPr>
        <w:t>مي‌كند</w:t>
      </w:r>
      <w:r>
        <w:rPr>
          <w:rFonts w:cs="B Lotus"/>
          <w:sz w:val="28"/>
          <w:rtl w:val="true"/>
        </w:rPr>
        <w:t xml:space="preserve">. </w:t>
      </w:r>
      <w:r>
        <w:rPr>
          <w:rFonts w:hint="eastAsia" w:cs="B Lotus"/>
          <w:sz w:val="28"/>
          <w:rtl w:val="true"/>
        </w:rPr>
        <w:t>ساير</w:t>
      </w:r>
      <w:r>
        <w:rPr>
          <w:rFonts w:cs="B Lotus"/>
          <w:sz w:val="28"/>
          <w:rtl w:val="true"/>
        </w:rPr>
        <w:t xml:space="preserve"> </w:t>
      </w:r>
      <w:r>
        <w:rPr>
          <w:rFonts w:hint="eastAsia" w:cs="B Lotus"/>
          <w:sz w:val="28"/>
          <w:rtl w:val="true"/>
        </w:rPr>
        <w:t>عمليات‌</w:t>
      </w:r>
      <w:r>
        <w:rPr>
          <w:rFonts w:cs="B Lotus"/>
          <w:sz w:val="28"/>
          <w:rtl w:val="true"/>
        </w:rPr>
        <w:t xml:space="preserve"> </w:t>
      </w:r>
      <w:r>
        <w:rPr>
          <w:rFonts w:hint="eastAsia" w:cs="B Lotus"/>
          <w:sz w:val="28"/>
          <w:rtl w:val="true"/>
        </w:rPr>
        <w:t>شامل‌</w:t>
      </w:r>
      <w:r>
        <w:rPr>
          <w:rFonts w:cs="B Lotus"/>
          <w:sz w:val="28"/>
          <w:rtl w:val="true"/>
        </w:rPr>
        <w:t xml:space="preserve"> </w:t>
      </w:r>
      <w:r>
        <w:rPr>
          <w:rFonts w:hint="eastAsia" w:cs="B Lotus"/>
          <w:sz w:val="28"/>
          <w:rtl w:val="true"/>
        </w:rPr>
        <w:t>تهيه‌</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توزيع‌</w:t>
      </w:r>
      <w:r>
        <w:rPr>
          <w:rFonts w:cs="B Lotus"/>
          <w:sz w:val="28"/>
          <w:rtl w:val="true"/>
        </w:rPr>
        <w:t xml:space="preserve"> </w:t>
      </w:r>
      <w:r>
        <w:rPr>
          <w:rFonts w:hint="eastAsia" w:cs="B Lotus"/>
          <w:sz w:val="28"/>
          <w:rtl w:val="true"/>
        </w:rPr>
        <w:t>تجهيزات‌</w:t>
      </w:r>
      <w:r>
        <w:rPr>
          <w:rFonts w:cs="B Lotus"/>
          <w:sz w:val="28"/>
          <w:rtl w:val="true"/>
        </w:rPr>
        <w:t xml:space="preserve"> </w:t>
      </w:r>
      <w:r>
        <w:rPr>
          <w:rFonts w:hint="eastAsia" w:cs="B Lotus"/>
          <w:sz w:val="28"/>
          <w:rtl w:val="true"/>
        </w:rPr>
        <w:t>پزشكي‌</w:t>
      </w:r>
      <w:r>
        <w:rPr>
          <w:rFonts w:cs="B Lotus"/>
          <w:sz w:val="28"/>
          <w:rtl w:val="true"/>
        </w:rPr>
        <w:t xml:space="preserve"> </w:t>
      </w:r>
      <w:r>
        <w:rPr>
          <w:rFonts w:hint="eastAsia" w:cs="B Lotus"/>
          <w:sz w:val="28"/>
          <w:rtl w:val="true"/>
        </w:rPr>
        <w:t>براساس‌</w:t>
      </w:r>
      <w:r>
        <w:rPr>
          <w:rFonts w:cs="B Lotus"/>
          <w:sz w:val="28"/>
          <w:rtl w:val="true"/>
        </w:rPr>
        <w:t xml:space="preserve"> </w:t>
      </w:r>
      <w:r>
        <w:rPr>
          <w:rFonts w:hint="eastAsia" w:cs="B Lotus"/>
          <w:sz w:val="28"/>
          <w:rtl w:val="true"/>
        </w:rPr>
        <w:t>سفارش‌</w:t>
      </w:r>
      <w:r>
        <w:rPr>
          <w:rFonts w:cs="B Lotus"/>
          <w:sz w:val="28"/>
          <w:rtl w:val="true"/>
        </w:rPr>
        <w:t xml:space="preserve"> </w:t>
      </w:r>
      <w:r>
        <w:rPr>
          <w:rFonts w:hint="eastAsia" w:cs="B Lotus"/>
          <w:sz w:val="28"/>
          <w:rtl w:val="true"/>
        </w:rPr>
        <w:t>خاص‌</w:t>
      </w:r>
      <w:r>
        <w:rPr>
          <w:rFonts w:cs="B Lotus"/>
          <w:sz w:val="28"/>
          <w:rtl w:val="true"/>
        </w:rPr>
        <w:t xml:space="preserve"> </w:t>
      </w:r>
      <w:r>
        <w:rPr>
          <w:rFonts w:hint="eastAsia" w:cs="B Lotus"/>
          <w:sz w:val="28"/>
          <w:rtl w:val="true"/>
        </w:rPr>
        <w:t>مشتريان‌</w:t>
      </w:r>
      <w:r>
        <w:rPr>
          <w:rFonts w:cs="B Lotus"/>
          <w:sz w:val="28"/>
          <w:rtl w:val="true"/>
        </w:rPr>
        <w:t xml:space="preserve"> </w:t>
      </w:r>
      <w:r>
        <w:rPr>
          <w:rFonts w:hint="eastAsia" w:cs="B Lotus"/>
          <w:sz w:val="28"/>
          <w:rtl w:val="true"/>
        </w:rPr>
        <w:t>برون‌</w:t>
      </w:r>
      <w:r>
        <w:rPr>
          <w:rFonts w:cs="B Lotus"/>
          <w:sz w:val="28"/>
          <w:rtl w:val="true"/>
        </w:rPr>
        <w:t xml:space="preserve"> </w:t>
      </w:r>
      <w:r>
        <w:rPr>
          <w:rFonts w:hint="eastAsia" w:cs="B Lotus"/>
          <w:sz w:val="28"/>
          <w:rtl w:val="true"/>
        </w:rPr>
        <w:t>سازماني‌</w:t>
      </w:r>
      <w:r>
        <w:rPr>
          <w:rFonts w:cs="B Lotus"/>
          <w:sz w:val="28"/>
          <w:rtl w:val="true"/>
        </w:rPr>
        <w:t xml:space="preserve"> </w:t>
      </w:r>
      <w:r>
        <w:rPr>
          <w:rFonts w:hint="eastAsia" w:cs="B Lotus"/>
          <w:sz w:val="28"/>
          <w:rtl w:val="true"/>
        </w:rPr>
        <w:t>است‌</w:t>
      </w:r>
      <w:r>
        <w:rPr>
          <w:rFonts w:cs="B Lotus"/>
          <w:sz w:val="28"/>
          <w:rtl w:val="true"/>
        </w:rPr>
        <w:t xml:space="preserve">. </w:t>
      </w:r>
      <w:r>
        <w:rPr>
          <w:rFonts w:hint="eastAsia" w:cs="B Lotus"/>
          <w:sz w:val="28"/>
          <w:rtl w:val="true"/>
        </w:rPr>
        <w:t>اطلاعات‌</w:t>
      </w:r>
      <w:r>
        <w:rPr>
          <w:rFonts w:cs="B Lotus"/>
          <w:sz w:val="28"/>
          <w:rtl w:val="true"/>
        </w:rPr>
        <w:t xml:space="preserve"> </w:t>
      </w:r>
      <w:r>
        <w:rPr>
          <w:rFonts w:hint="eastAsia" w:cs="B Lotus"/>
          <w:sz w:val="28"/>
          <w:rtl w:val="true"/>
        </w:rPr>
        <w:t>مالي‌</w:t>
      </w:r>
      <w:r>
        <w:rPr>
          <w:rFonts w:cs="B Lotus"/>
          <w:sz w:val="28"/>
          <w:rtl w:val="true"/>
        </w:rPr>
        <w:t xml:space="preserve"> </w:t>
      </w:r>
      <w:r>
        <w:rPr>
          <w:rFonts w:hint="eastAsia" w:cs="B Lotus"/>
          <w:sz w:val="28"/>
          <w:rtl w:val="true"/>
        </w:rPr>
        <w:t>قسمتهاي‌</w:t>
      </w:r>
      <w:r>
        <w:rPr>
          <w:rFonts w:cs="B Lotus"/>
          <w:sz w:val="28"/>
          <w:rtl w:val="true"/>
        </w:rPr>
        <w:t xml:space="preserve"> </w:t>
      </w:r>
      <w:r>
        <w:rPr>
          <w:rFonts w:hint="eastAsia" w:cs="B Lotus"/>
          <w:sz w:val="28"/>
          <w:rtl w:val="true"/>
        </w:rPr>
        <w:t>تجاري‌</w:t>
      </w:r>
      <w:r>
        <w:rPr>
          <w:rFonts w:cs="B Lotus"/>
          <w:sz w:val="28"/>
          <w:rtl w:val="true"/>
        </w:rPr>
        <w:t xml:space="preserve"> </w:t>
      </w:r>
      <w:r>
        <w:rPr>
          <w:rFonts w:hint="eastAsia" w:cs="B Lotus"/>
          <w:sz w:val="28"/>
          <w:rtl w:val="true"/>
        </w:rPr>
        <w:t>در</w:t>
      </w:r>
      <w:r>
        <w:rPr>
          <w:rFonts w:cs="B Lotus"/>
          <w:sz w:val="28"/>
          <w:rtl w:val="true"/>
        </w:rPr>
        <w:t xml:space="preserve"> </w:t>
      </w:r>
      <w:r>
        <w:rPr>
          <w:rFonts w:hint="eastAsia" w:cs="B Lotus"/>
          <w:sz w:val="28"/>
          <w:rtl w:val="true"/>
        </w:rPr>
        <w:t>جدول‌</w:t>
      </w:r>
      <w:r>
        <w:rPr>
          <w:rFonts w:cs="B Lotus"/>
          <w:sz w:val="28"/>
          <w:rtl w:val="true"/>
        </w:rPr>
        <w:t xml:space="preserve"> </w:t>
      </w:r>
      <w:r>
        <w:rPr>
          <w:rFonts w:hint="eastAsia" w:cs="B Lotus"/>
          <w:sz w:val="28"/>
          <w:rtl w:val="true"/>
        </w:rPr>
        <w:t>الف‌</w:t>
      </w:r>
      <w:r>
        <w:rPr>
          <w:rFonts w:cs="B Lotus"/>
          <w:sz w:val="28"/>
          <w:rtl w:val="true"/>
        </w:rPr>
        <w:t xml:space="preserve"> </w:t>
      </w:r>
      <w:r>
        <w:rPr>
          <w:rFonts w:hint="eastAsia" w:cs="B Lotus"/>
          <w:sz w:val="28"/>
          <w:rtl w:val="true"/>
        </w:rPr>
        <w:t>ارائه‌</w:t>
      </w:r>
      <w:r>
        <w:rPr>
          <w:rFonts w:cs="B Lotus"/>
          <w:sz w:val="28"/>
          <w:rtl w:val="true"/>
        </w:rPr>
        <w:t xml:space="preserve"> </w:t>
      </w:r>
      <w:r>
        <w:rPr>
          <w:rFonts w:hint="eastAsia" w:cs="B Lotus"/>
          <w:sz w:val="28"/>
          <w:rtl w:val="true"/>
        </w:rPr>
        <w:t>شده‌</w:t>
      </w:r>
      <w:r>
        <w:rPr>
          <w:rFonts w:cs="B Lotus"/>
          <w:sz w:val="28"/>
          <w:rtl w:val="true"/>
        </w:rPr>
        <w:t xml:space="preserve"> </w:t>
      </w:r>
      <w:r>
        <w:rPr>
          <w:rFonts w:hint="eastAsia" w:cs="B Lotus"/>
          <w:sz w:val="28"/>
          <w:rtl w:val="true"/>
        </w:rPr>
        <w:t>است‌</w:t>
      </w:r>
      <w:r>
        <w:rPr>
          <w:rFonts w:cs="B Lotus"/>
          <w:sz w:val="28"/>
          <w:rtl w:val="true"/>
        </w:rPr>
        <w:t>.</w:t>
      </w:r>
    </w:p>
    <w:p>
      <w:pPr>
        <w:pStyle w:val="Matn"/>
        <w:spacing w:before="0" w:after="160"/>
        <w:ind w:end="0"/>
        <w:jc w:val="both"/>
        <w:rPr>
          <w:rFonts w:cs="B Lotus" w:hint="cs"/>
          <w:color w:val="FFFF99"/>
          <w:sz w:val="24"/>
          <w:szCs w:val="26"/>
        </w:rPr>
      </w:pPr>
      <w:r>
        <w:rPr>
          <w:rFonts w:hint="eastAsia" w:cs="B Zar"/>
          <w:b/>
          <w:b/>
          <w:sz w:val="24"/>
          <w:szCs w:val="22"/>
          <w:rtl w:val="true"/>
        </w:rPr>
        <w:t>قسمتهاي‌</w:t>
      </w:r>
      <w:r>
        <w:rPr>
          <w:rFonts w:cs="B Zar"/>
          <w:b/>
          <w:b/>
          <w:sz w:val="24"/>
          <w:szCs w:val="22"/>
          <w:rtl w:val="true"/>
        </w:rPr>
        <w:t xml:space="preserve"> </w:t>
      </w:r>
      <w:r>
        <w:rPr>
          <w:rFonts w:hint="eastAsia" w:cs="B Zar"/>
          <w:b/>
          <w:b/>
          <w:sz w:val="24"/>
          <w:szCs w:val="22"/>
          <w:rtl w:val="true"/>
        </w:rPr>
        <w:t>جغرافيايي</w:t>
      </w:r>
      <w:r>
        <w:rPr>
          <w:rFonts w:hint="cs" w:cs="B Zar"/>
          <w:b/>
          <w:b/>
          <w:sz w:val="24"/>
          <w:szCs w:val="22"/>
          <w:rtl w:val="true"/>
        </w:rPr>
        <w:t xml:space="preserve"> </w:t>
      </w:r>
      <w:r>
        <w:rPr>
          <w:rFonts w:hint="eastAsia" w:cs="B Zar"/>
          <w:b/>
          <w:b/>
          <w:sz w:val="24"/>
          <w:szCs w:val="22"/>
          <w:rtl w:val="true"/>
        </w:rPr>
        <w:t>‌</w:t>
      </w:r>
      <w:r>
        <w:rPr>
          <w:rFonts w:cs="B Zar"/>
          <w:spacing w:val="-10"/>
          <w:sz w:val="24"/>
          <w:szCs w:val="26"/>
          <w:rtl w:val="true"/>
        </w:rPr>
        <w:t xml:space="preserve">: </w:t>
      </w:r>
      <w:r>
        <w:rPr>
          <w:rFonts w:hint="eastAsia" w:cs="B Lotus"/>
          <w:sz w:val="28"/>
          <w:rtl w:val="true"/>
        </w:rPr>
        <w:t>عمليات‌</w:t>
      </w:r>
      <w:r>
        <w:rPr>
          <w:rFonts w:cs="B Lotus"/>
          <w:sz w:val="28"/>
          <w:rtl w:val="true"/>
        </w:rPr>
        <w:t xml:space="preserve"> </w:t>
      </w:r>
      <w:r>
        <w:rPr>
          <w:rFonts w:hint="eastAsia" w:cs="B Lotus"/>
          <w:sz w:val="28"/>
          <w:rtl w:val="true"/>
        </w:rPr>
        <w:t>قسمتهاي‌</w:t>
      </w:r>
      <w:r>
        <w:rPr>
          <w:rFonts w:cs="B Lotus"/>
          <w:sz w:val="28"/>
          <w:rtl w:val="true"/>
        </w:rPr>
        <w:t xml:space="preserve"> </w:t>
      </w:r>
      <w:r>
        <w:rPr>
          <w:rFonts w:hint="eastAsia" w:cs="B Lotus"/>
          <w:sz w:val="28"/>
          <w:rtl w:val="true"/>
        </w:rPr>
        <w:t>شركت‌</w:t>
      </w:r>
      <w:r>
        <w:rPr>
          <w:rFonts w:cs="B Lotus"/>
          <w:sz w:val="28"/>
          <w:rtl w:val="true"/>
        </w:rPr>
        <w:t xml:space="preserve"> </w:t>
      </w:r>
      <w:r>
        <w:rPr>
          <w:rFonts w:hint="eastAsia" w:cs="B Lotus"/>
          <w:sz w:val="28"/>
          <w:rtl w:val="true"/>
        </w:rPr>
        <w:t>نمونه‌</w:t>
      </w:r>
      <w:r>
        <w:rPr>
          <w:rFonts w:cs="B Lotus"/>
          <w:sz w:val="28"/>
          <w:rtl w:val="true"/>
        </w:rPr>
        <w:t xml:space="preserve"> </w:t>
      </w:r>
      <w:r>
        <w:rPr>
          <w:rFonts w:hint="eastAsia" w:cs="B Lotus"/>
          <w:sz w:val="28"/>
          <w:rtl w:val="true"/>
        </w:rPr>
        <w:t>در</w:t>
      </w:r>
      <w:r>
        <w:rPr>
          <w:rFonts w:cs="B Lotus"/>
          <w:sz w:val="28"/>
          <w:rtl w:val="true"/>
        </w:rPr>
        <w:t xml:space="preserve"> </w:t>
      </w:r>
      <w:r>
        <w:rPr>
          <w:rFonts w:hint="eastAsia" w:cs="B Lotus"/>
          <w:sz w:val="28"/>
          <w:rtl w:val="true"/>
        </w:rPr>
        <w:t>سطح‌</w:t>
      </w:r>
      <w:r>
        <w:rPr>
          <w:rFonts w:cs="B Lotus"/>
          <w:sz w:val="28"/>
          <w:rtl w:val="true"/>
        </w:rPr>
        <w:t xml:space="preserve"> </w:t>
      </w:r>
      <w:r>
        <w:rPr>
          <w:rFonts w:hint="eastAsia" w:cs="B Lotus"/>
          <w:sz w:val="28"/>
          <w:rtl w:val="true"/>
        </w:rPr>
        <w:t>ايران‌</w:t>
      </w:r>
      <w:r>
        <w:rPr>
          <w:rFonts w:cs="B Lotus"/>
          <w:sz w:val="28"/>
          <w:rtl w:val="true"/>
        </w:rPr>
        <w:t xml:space="preserve"> </w:t>
      </w:r>
      <w:r>
        <w:rPr>
          <w:rFonts w:hint="eastAsia" w:cs="B Lotus"/>
          <w:sz w:val="28"/>
          <w:rtl w:val="true"/>
        </w:rPr>
        <w:t>سازمان‌</w:t>
      </w:r>
      <w:r>
        <w:rPr>
          <w:rFonts w:cs="B Lotus"/>
          <w:sz w:val="28"/>
          <w:rtl w:val="true"/>
        </w:rPr>
        <w:t xml:space="preserve"> </w:t>
      </w:r>
      <w:r>
        <w:rPr>
          <w:rFonts w:hint="eastAsia" w:cs="B Lotus"/>
          <w:sz w:val="28"/>
          <w:rtl w:val="true"/>
        </w:rPr>
        <w:t>يافته‌</w:t>
      </w:r>
      <w:r>
        <w:rPr>
          <w:rFonts w:cs="B Lotus"/>
          <w:sz w:val="28"/>
          <w:rtl w:val="true"/>
        </w:rPr>
        <w:t xml:space="preserve"> </w:t>
      </w:r>
      <w:r>
        <w:rPr>
          <w:rFonts w:hint="eastAsia" w:cs="B Lotus"/>
          <w:sz w:val="28"/>
          <w:rtl w:val="true"/>
        </w:rPr>
        <w:t>است‌</w:t>
      </w:r>
      <w:r>
        <w:rPr>
          <w:rFonts w:cs="B Lotus"/>
          <w:sz w:val="28"/>
          <w:rtl w:val="true"/>
        </w:rPr>
        <w:t xml:space="preserve"> </w:t>
      </w:r>
      <w:r>
        <w:rPr>
          <w:rFonts w:hint="eastAsia" w:cs="B Lotus"/>
          <w:sz w:val="28"/>
          <w:rtl w:val="true"/>
        </w:rPr>
        <w:t>اما</w:t>
      </w:r>
      <w:r>
        <w:rPr>
          <w:rFonts w:cs="B Lotus"/>
          <w:sz w:val="28"/>
          <w:rtl w:val="true"/>
        </w:rPr>
        <w:t xml:space="preserve"> </w:t>
      </w:r>
      <w:r>
        <w:rPr>
          <w:rFonts w:hint="eastAsia" w:cs="B Lotus"/>
          <w:sz w:val="28"/>
          <w:rtl w:val="true"/>
        </w:rPr>
        <w:t>محصولات‌</w:t>
      </w:r>
      <w:r>
        <w:rPr>
          <w:rFonts w:cs="B Lotus"/>
          <w:sz w:val="28"/>
          <w:rtl w:val="true"/>
        </w:rPr>
        <w:t xml:space="preserve"> </w:t>
      </w:r>
      <w:r>
        <w:rPr>
          <w:rFonts w:hint="eastAsia" w:cs="B Lotus"/>
          <w:sz w:val="28"/>
          <w:rtl w:val="true"/>
        </w:rPr>
        <w:t>خود</w:t>
      </w:r>
      <w:r>
        <w:rPr>
          <w:rFonts w:cs="B Lotus"/>
          <w:sz w:val="28"/>
          <w:rtl w:val="true"/>
        </w:rPr>
        <w:t xml:space="preserve"> </w:t>
      </w:r>
      <w:r>
        <w:rPr>
          <w:rFonts w:hint="eastAsia" w:cs="B Lotus"/>
          <w:sz w:val="28"/>
          <w:rtl w:val="true"/>
        </w:rPr>
        <w:t>را</w:t>
      </w:r>
      <w:r>
        <w:rPr>
          <w:rFonts w:cs="B Lotus"/>
          <w:sz w:val="28"/>
          <w:rtl w:val="true"/>
        </w:rPr>
        <w:t xml:space="preserve"> </w:t>
      </w:r>
      <w:r>
        <w:rPr>
          <w:rFonts w:hint="eastAsia" w:cs="B Lotus"/>
          <w:sz w:val="28"/>
          <w:rtl w:val="true"/>
        </w:rPr>
        <w:t>در</w:t>
      </w:r>
      <w:r>
        <w:rPr>
          <w:rFonts w:cs="B Lotus"/>
          <w:sz w:val="28"/>
          <w:rtl w:val="true"/>
        </w:rPr>
        <w:t xml:space="preserve"> </w:t>
      </w:r>
      <w:r>
        <w:rPr>
          <w:rFonts w:hint="eastAsia" w:cs="B Lotus"/>
          <w:sz w:val="28"/>
          <w:rtl w:val="true"/>
        </w:rPr>
        <w:t>چند</w:t>
      </w:r>
      <w:r>
        <w:rPr>
          <w:rFonts w:cs="B Lotus"/>
          <w:sz w:val="28"/>
          <w:rtl w:val="true"/>
        </w:rPr>
        <w:t xml:space="preserve"> </w:t>
      </w:r>
      <w:r>
        <w:rPr>
          <w:rFonts w:hint="eastAsia" w:cs="B Lotus"/>
          <w:sz w:val="28"/>
          <w:rtl w:val="true"/>
        </w:rPr>
        <w:t>حوزه‌</w:t>
      </w:r>
      <w:r>
        <w:rPr>
          <w:rFonts w:cs="B Lotus"/>
          <w:sz w:val="28"/>
          <w:rtl w:val="true"/>
        </w:rPr>
        <w:t xml:space="preserve"> </w:t>
      </w:r>
      <w:r>
        <w:rPr>
          <w:rFonts w:hint="eastAsia" w:cs="B Lotus"/>
          <w:sz w:val="28"/>
          <w:rtl w:val="true"/>
        </w:rPr>
        <w:t>جغرافيايي‌</w:t>
      </w:r>
      <w:r>
        <w:rPr>
          <w:rFonts w:cs="B Lotus"/>
          <w:sz w:val="28"/>
          <w:rtl w:val="true"/>
        </w:rPr>
        <w:t xml:space="preserve"> </w:t>
      </w:r>
      <w:r>
        <w:rPr>
          <w:rFonts w:hint="eastAsia" w:cs="B Lotus"/>
          <w:sz w:val="28"/>
          <w:rtl w:val="true"/>
        </w:rPr>
        <w:t>اصلي‌</w:t>
      </w:r>
      <w:r>
        <w:rPr>
          <w:rFonts w:cs="B Lotus"/>
          <w:sz w:val="28"/>
          <w:rtl w:val="true"/>
        </w:rPr>
        <w:t xml:space="preserve"> </w:t>
      </w:r>
      <w:r>
        <w:rPr>
          <w:rFonts w:hint="eastAsia" w:cs="B Lotus"/>
          <w:sz w:val="28"/>
          <w:rtl w:val="true"/>
        </w:rPr>
        <w:t>شامل‌</w:t>
      </w:r>
      <w:r>
        <w:rPr>
          <w:rFonts w:cs="B Lotus"/>
          <w:sz w:val="28"/>
          <w:rtl w:val="true"/>
        </w:rPr>
        <w:t xml:space="preserve"> </w:t>
      </w:r>
      <w:r>
        <w:rPr>
          <w:rFonts w:hint="eastAsia" w:cs="B Lotus"/>
          <w:sz w:val="28"/>
          <w:rtl w:val="true"/>
        </w:rPr>
        <w:t>ايران‌</w:t>
      </w:r>
      <w:r>
        <w:rPr>
          <w:rFonts w:cs="B Lotus"/>
          <w:sz w:val="28"/>
          <w:rtl w:val="true"/>
        </w:rPr>
        <w:t xml:space="preserve"> </w:t>
      </w:r>
      <w:r>
        <w:rPr>
          <w:rFonts w:cs="B Lotus"/>
          <w:sz w:val="28"/>
          <w:rtl w:val="true"/>
        </w:rPr>
        <w:t>(</w:t>
      </w:r>
      <w:r>
        <w:rPr>
          <w:rFonts w:hint="eastAsia" w:cs="B Lotus"/>
          <w:sz w:val="28"/>
          <w:rtl w:val="true"/>
        </w:rPr>
        <w:t>كليه‌</w:t>
      </w:r>
      <w:r>
        <w:rPr>
          <w:rFonts w:cs="B Lotus"/>
          <w:sz w:val="28"/>
          <w:rtl w:val="true"/>
        </w:rPr>
        <w:t xml:space="preserve"> </w:t>
      </w:r>
      <w:r>
        <w:rPr>
          <w:rFonts w:hint="eastAsia" w:cs="B Lotus"/>
          <w:sz w:val="28"/>
          <w:rtl w:val="true"/>
        </w:rPr>
        <w:t>محصولات‌</w:t>
      </w:r>
      <w:r>
        <w:rPr>
          <w:rFonts w:cs="B Lotus"/>
          <w:sz w:val="28"/>
          <w:rtl w:val="true"/>
        </w:rPr>
        <w:t>)</w:t>
      </w:r>
      <w:r>
        <w:rPr>
          <w:rFonts w:hint="eastAsia" w:cs="B Lotus"/>
          <w:sz w:val="28"/>
          <w:rtl w:val="true"/>
        </w:rPr>
        <w:t>،</w:t>
      </w:r>
      <w:r>
        <w:rPr>
          <w:rFonts w:cs="B Lotus"/>
          <w:sz w:val="28"/>
          <w:rtl w:val="true"/>
        </w:rPr>
        <w:t xml:space="preserve"> </w:t>
      </w:r>
      <w:r>
        <w:rPr>
          <w:rFonts w:hint="eastAsia" w:cs="B Lotus"/>
          <w:sz w:val="28"/>
          <w:rtl w:val="true"/>
        </w:rPr>
        <w:t>آسياي‌</w:t>
      </w:r>
      <w:r>
        <w:rPr>
          <w:rFonts w:cs="B Lotus"/>
          <w:sz w:val="28"/>
          <w:rtl w:val="true"/>
        </w:rPr>
        <w:t xml:space="preserve"> </w:t>
      </w:r>
      <w:r>
        <w:rPr>
          <w:rFonts w:hint="eastAsia" w:cs="B Lotus"/>
          <w:sz w:val="28"/>
          <w:rtl w:val="true"/>
        </w:rPr>
        <w:t>ميانه‌</w:t>
      </w:r>
      <w:r>
        <w:rPr>
          <w:rFonts w:cs="B Lotus"/>
          <w:sz w:val="28"/>
          <w:rtl w:val="true"/>
        </w:rPr>
        <w:t xml:space="preserve"> </w:t>
      </w:r>
      <w:r>
        <w:rPr>
          <w:rFonts w:cs="B Lotus"/>
          <w:sz w:val="28"/>
          <w:rtl w:val="true"/>
        </w:rPr>
        <w:t>(</w:t>
      </w:r>
      <w:r>
        <w:rPr>
          <w:rFonts w:hint="eastAsia" w:cs="B Lotus"/>
          <w:sz w:val="28"/>
          <w:rtl w:val="true"/>
        </w:rPr>
        <w:t>محصولات‌</w:t>
      </w:r>
      <w:r>
        <w:rPr>
          <w:rFonts w:cs="B Lotus"/>
          <w:sz w:val="28"/>
          <w:rtl w:val="true"/>
        </w:rPr>
        <w:t xml:space="preserve"> </w:t>
      </w:r>
      <w:r>
        <w:rPr>
          <w:rFonts w:hint="eastAsia" w:cs="B Lotus"/>
          <w:sz w:val="28"/>
          <w:rtl w:val="true"/>
        </w:rPr>
        <w:t>دارويي‌</w:t>
      </w:r>
      <w:r>
        <w:rPr>
          <w:rFonts w:cs="B Lotus"/>
          <w:sz w:val="28"/>
          <w:rtl w:val="true"/>
        </w:rPr>
        <w:t xml:space="preserve">) </w:t>
      </w:r>
      <w:r>
        <w:rPr>
          <w:rFonts w:hint="eastAsia" w:cs="B Lotus"/>
          <w:sz w:val="28"/>
          <w:rtl w:val="true"/>
        </w:rPr>
        <w:t>و</w:t>
      </w:r>
      <w:r>
        <w:rPr>
          <w:rFonts w:cs="B Lotus"/>
          <w:sz w:val="28"/>
          <w:rtl w:val="true"/>
        </w:rPr>
        <w:t xml:space="preserve"> </w:t>
      </w:r>
      <w:r>
        <w:rPr>
          <w:rFonts w:hint="eastAsia" w:cs="B Lotus"/>
          <w:sz w:val="28"/>
          <w:rtl w:val="true"/>
        </w:rPr>
        <w:t>افريقا</w:t>
      </w:r>
      <w:r>
        <w:rPr>
          <w:rFonts w:cs="B Lotus"/>
          <w:sz w:val="28"/>
          <w:rtl w:val="true"/>
        </w:rPr>
        <w:t xml:space="preserve"> </w:t>
      </w:r>
      <w:r>
        <w:rPr>
          <w:rFonts w:cs="B Lotus"/>
          <w:sz w:val="28"/>
          <w:rtl w:val="true"/>
        </w:rPr>
        <w:t>(</w:t>
      </w:r>
      <w:r>
        <w:rPr>
          <w:rFonts w:hint="eastAsia" w:cs="B Lotus"/>
          <w:sz w:val="28"/>
          <w:rtl w:val="true"/>
        </w:rPr>
        <w:t>محصولات‌</w:t>
      </w:r>
      <w:r>
        <w:rPr>
          <w:rFonts w:cs="B Lotus"/>
          <w:sz w:val="28"/>
          <w:rtl w:val="true"/>
        </w:rPr>
        <w:t xml:space="preserve"> </w:t>
      </w:r>
      <w:r>
        <w:rPr>
          <w:rFonts w:hint="eastAsia" w:cs="B Lotus"/>
          <w:sz w:val="28"/>
          <w:rtl w:val="true"/>
        </w:rPr>
        <w:t>بهداشتي‌</w:t>
      </w:r>
      <w:r>
        <w:rPr>
          <w:rFonts w:cs="B Lotus"/>
          <w:sz w:val="28"/>
          <w:rtl w:val="true"/>
        </w:rPr>
        <w:t xml:space="preserve">) </w:t>
      </w:r>
      <w:r>
        <w:rPr>
          <w:rFonts w:hint="eastAsia" w:cs="B Lotus"/>
          <w:sz w:val="28"/>
          <w:rtl w:val="true"/>
        </w:rPr>
        <w:t>توزيع‌</w:t>
      </w:r>
      <w:r>
        <w:rPr>
          <w:rFonts w:cs="B Lotus"/>
          <w:sz w:val="28"/>
          <w:rtl w:val="true"/>
        </w:rPr>
        <w:t xml:space="preserve"> </w:t>
      </w:r>
      <w:r>
        <w:rPr>
          <w:rFonts w:hint="eastAsia" w:cs="B Lotus"/>
          <w:sz w:val="28"/>
          <w:rtl w:val="true"/>
        </w:rPr>
        <w:t>مي‌كند</w:t>
      </w:r>
      <w:r>
        <w:rPr>
          <w:rFonts w:cs="B Lotus"/>
          <w:sz w:val="28"/>
          <w:rtl w:val="true"/>
        </w:rPr>
        <w:t>.</w:t>
      </w:r>
    </w:p>
    <w:p>
      <w:pPr>
        <w:sectPr>
          <w:type w:val="continuous"/>
          <w:pgSz w:w="11906" w:h="16838"/>
          <w:pgMar w:left="1701" w:right="1701" w:gutter="0" w:header="1418" w:top="2268" w:footer="1134" w:bottom="1985"/>
          <w:formProt w:val="false"/>
          <w:textDirection w:val="lrTb"/>
          <w:bidi/>
          <w:rtlGutter/>
          <w:docGrid w:type="default" w:linePitch="360" w:charSpace="0"/>
        </w:sectPr>
      </w:pPr>
    </w:p>
    <w:p>
      <w:pPr>
        <w:pStyle w:val="Matn"/>
        <w:ind w:end="0"/>
        <w:jc w:val="both"/>
        <w:rPr>
          <w:rFonts w:cs="B Lotus"/>
          <w:sz w:val="24"/>
          <w:szCs w:val="26"/>
        </w:rPr>
      </w:pPr>
      <w:r>
        <w:rPr>
          <w:rFonts w:cs="B Lotus"/>
          <w:b/>
          <w:sz w:val="24"/>
          <w:szCs w:val="26"/>
          <w:rtl w:val="true"/>
        </w:rPr>
        <w:t xml:space="preserve"> </w:t>
      </w:r>
      <w:r>
        <w:rPr>
          <w:rFonts w:hint="eastAsia" w:cs="B Lotus"/>
          <w:b/>
          <w:b/>
          <w:sz w:val="24"/>
          <w:szCs w:val="26"/>
          <w:rtl w:val="true"/>
        </w:rPr>
        <w:t>يادداشت‌</w:t>
      </w:r>
      <w:r>
        <w:rPr>
          <w:rFonts w:cs="B Lotus"/>
          <w:b/>
          <w:b/>
          <w:sz w:val="24"/>
          <w:szCs w:val="26"/>
          <w:rtl w:val="true"/>
        </w:rPr>
        <w:t xml:space="preserve"> </w:t>
      </w:r>
      <w:r>
        <w:rPr>
          <w:rFonts w:cs="B Lotus"/>
          <w:b/>
          <w:sz w:val="24"/>
          <w:szCs w:val="26"/>
        </w:rPr>
        <w:t>2</w:t>
      </w:r>
      <w:r>
        <w:rPr>
          <w:rFonts w:cs="B Lotus"/>
          <w:b/>
          <w:sz w:val="24"/>
          <w:szCs w:val="26"/>
          <w:rtl w:val="true"/>
        </w:rPr>
        <w:t xml:space="preserve"> </w:t>
      </w:r>
      <w:r>
        <w:rPr>
          <w:rFonts w:hint="eastAsia" w:cs="B Lotus"/>
          <w:b/>
          <w:b/>
          <w:sz w:val="24"/>
          <w:szCs w:val="26"/>
          <w:rtl w:val="true"/>
        </w:rPr>
        <w:t>ـ</w:t>
      </w:r>
      <w:r>
        <w:rPr>
          <w:rFonts w:cs="B Lotus"/>
          <w:b/>
          <w:b/>
          <w:sz w:val="24"/>
          <w:szCs w:val="26"/>
          <w:rtl w:val="true"/>
        </w:rPr>
        <w:t xml:space="preserve"> </w:t>
      </w:r>
      <w:r>
        <w:rPr>
          <w:rFonts w:cs="B Lotus"/>
          <w:sz w:val="24"/>
          <w:szCs w:val="26"/>
          <w:rtl w:val="true"/>
        </w:rPr>
        <w:t xml:space="preserve">×× </w:t>
      </w:r>
      <w:r>
        <w:rPr>
          <w:rFonts w:cs="B Lotus"/>
          <w:b/>
          <w:sz w:val="24"/>
          <w:szCs w:val="26"/>
          <w:rtl w:val="true"/>
        </w:rPr>
        <w:t>:</w:t>
      </w:r>
      <w:r>
        <w:rPr>
          <w:rFonts w:cs="B Lotus"/>
          <w:sz w:val="24"/>
          <w:szCs w:val="26"/>
          <w:rtl w:val="true"/>
        </w:rPr>
        <w:t xml:space="preserve"> </w:t>
      </w:r>
      <w:r>
        <w:rPr>
          <w:rFonts w:hint="eastAsia" w:cs="B Lotus"/>
          <w:sz w:val="24"/>
          <w:szCs w:val="26"/>
          <w:rtl w:val="true"/>
        </w:rPr>
        <w:t>فروش‌</w:t>
      </w:r>
      <w:r>
        <w:rPr>
          <w:rFonts w:cs="B Lotus"/>
          <w:sz w:val="24"/>
          <w:szCs w:val="26"/>
          <w:rtl w:val="true"/>
        </w:rPr>
        <w:t xml:space="preserve"> </w:t>
      </w:r>
      <w:r>
        <w:rPr>
          <w:rFonts w:hint="eastAsia" w:cs="B Lotus"/>
          <w:sz w:val="24"/>
          <w:szCs w:val="26"/>
          <w:rtl w:val="true"/>
        </w:rPr>
        <w:t>برحسب‌</w:t>
      </w:r>
      <w:r>
        <w:rPr>
          <w:rFonts w:cs="B Lotus"/>
          <w:sz w:val="24"/>
          <w:szCs w:val="26"/>
          <w:rtl w:val="true"/>
        </w:rPr>
        <w:t xml:space="preserve"> </w:t>
      </w:r>
      <w:r>
        <w:rPr>
          <w:rFonts w:hint="eastAsia" w:cs="B Lotus"/>
          <w:sz w:val="24"/>
          <w:szCs w:val="26"/>
          <w:rtl w:val="true"/>
        </w:rPr>
        <w:t>بازار</w:t>
      </w:r>
      <w:r>
        <w:rPr>
          <w:rFonts w:cs="B Lotus"/>
          <w:sz w:val="24"/>
          <w:szCs w:val="26"/>
          <w:rtl w:val="true"/>
        </w:rPr>
        <w:t xml:space="preserve">: </w:t>
      </w:r>
      <w:r>
        <w:rPr>
          <w:rFonts w:hint="eastAsia" w:cs="B Lotus"/>
          <w:sz w:val="24"/>
          <w:szCs w:val="26"/>
          <w:rtl w:val="true"/>
        </w:rPr>
        <w:t>جدول‌</w:t>
      </w:r>
      <w:r>
        <w:rPr>
          <w:rFonts w:cs="B Lotus"/>
          <w:sz w:val="24"/>
          <w:szCs w:val="26"/>
          <w:rtl w:val="true"/>
        </w:rPr>
        <w:t xml:space="preserve"> </w:t>
      </w:r>
      <w:r>
        <w:rPr>
          <w:rFonts w:hint="eastAsia" w:cs="B Lotus"/>
          <w:sz w:val="24"/>
          <w:szCs w:val="26"/>
          <w:rtl w:val="true"/>
        </w:rPr>
        <w:t>زير</w:t>
      </w:r>
      <w:r>
        <w:rPr>
          <w:rFonts w:cs="B Lotus"/>
          <w:sz w:val="24"/>
          <w:szCs w:val="26"/>
          <w:rtl w:val="true"/>
        </w:rPr>
        <w:t xml:space="preserve"> </w:t>
      </w:r>
      <w:r>
        <w:rPr>
          <w:rFonts w:hint="eastAsia" w:cs="B Lotus"/>
          <w:sz w:val="24"/>
          <w:szCs w:val="26"/>
          <w:rtl w:val="true"/>
        </w:rPr>
        <w:t>نشان‌</w:t>
      </w:r>
      <w:r>
        <w:rPr>
          <w:rFonts w:cs="B Lotus"/>
          <w:sz w:val="24"/>
          <w:szCs w:val="26"/>
          <w:rtl w:val="true"/>
        </w:rPr>
        <w:t xml:space="preserve"> </w:t>
      </w:r>
      <w:r>
        <w:rPr>
          <w:rFonts w:hint="eastAsia" w:cs="B Lotus"/>
          <w:sz w:val="24"/>
          <w:szCs w:val="26"/>
          <w:rtl w:val="true"/>
        </w:rPr>
        <w:t>دهنده‌</w:t>
      </w:r>
      <w:r>
        <w:rPr>
          <w:rFonts w:cs="B Lotus"/>
          <w:sz w:val="24"/>
          <w:szCs w:val="26"/>
          <w:rtl w:val="true"/>
        </w:rPr>
        <w:t xml:space="preserve"> </w:t>
      </w:r>
      <w:r>
        <w:rPr>
          <w:rFonts w:hint="eastAsia" w:cs="B Lotus"/>
          <w:sz w:val="24"/>
          <w:szCs w:val="26"/>
          <w:rtl w:val="true"/>
        </w:rPr>
        <w:t>فروشهاي‌</w:t>
      </w:r>
      <w:r>
        <w:rPr>
          <w:rFonts w:cs="B Lotus"/>
          <w:sz w:val="24"/>
          <w:szCs w:val="26"/>
          <w:rtl w:val="true"/>
        </w:rPr>
        <w:t xml:space="preserve"> </w:t>
      </w:r>
      <w:r>
        <w:rPr>
          <w:rFonts w:hint="eastAsia" w:cs="B Lotus"/>
          <w:sz w:val="24"/>
          <w:szCs w:val="26"/>
          <w:rtl w:val="true"/>
        </w:rPr>
        <w:t>تلفيقي‌</w:t>
      </w:r>
      <w:r>
        <w:rPr>
          <w:rFonts w:cs="B Lotus"/>
          <w:sz w:val="24"/>
          <w:szCs w:val="26"/>
          <w:rtl w:val="true"/>
        </w:rPr>
        <w:t xml:space="preserve"> </w:t>
      </w:r>
      <w:r>
        <w:rPr>
          <w:rFonts w:hint="eastAsia" w:cs="B Lotus"/>
          <w:sz w:val="24"/>
          <w:szCs w:val="26"/>
          <w:rtl w:val="true"/>
        </w:rPr>
        <w:t>شركت‌</w:t>
      </w:r>
      <w:r>
        <w:rPr>
          <w:rFonts w:cs="B Lotus"/>
          <w:sz w:val="24"/>
          <w:szCs w:val="26"/>
          <w:rtl w:val="true"/>
        </w:rPr>
        <w:t xml:space="preserve"> </w:t>
      </w:r>
      <w:r>
        <w:rPr>
          <w:rFonts w:hint="eastAsia" w:cs="B Lotus"/>
          <w:sz w:val="24"/>
          <w:szCs w:val="26"/>
          <w:rtl w:val="true"/>
        </w:rPr>
        <w:t>نمونه‌</w:t>
      </w:r>
      <w:r>
        <w:rPr>
          <w:rFonts w:cs="B Lotus"/>
          <w:sz w:val="24"/>
          <w:szCs w:val="26"/>
          <w:rtl w:val="true"/>
        </w:rPr>
        <w:t xml:space="preserve"> </w:t>
      </w:r>
      <w:r>
        <w:rPr>
          <w:rFonts w:hint="eastAsia" w:cs="B Lotus"/>
          <w:sz w:val="24"/>
          <w:szCs w:val="26"/>
          <w:rtl w:val="true"/>
        </w:rPr>
        <w:t>برحسب‌</w:t>
      </w:r>
      <w:r>
        <w:rPr>
          <w:rFonts w:cs="B Lotus"/>
          <w:sz w:val="24"/>
          <w:szCs w:val="26"/>
          <w:rtl w:val="true"/>
        </w:rPr>
        <w:t xml:space="preserve"> </w:t>
      </w:r>
      <w:r>
        <w:rPr>
          <w:rFonts w:hint="eastAsia" w:cs="B Lotus"/>
          <w:sz w:val="24"/>
          <w:szCs w:val="26"/>
          <w:rtl w:val="true"/>
        </w:rPr>
        <w:t>بازار</w:t>
      </w:r>
      <w:r>
        <w:rPr>
          <w:rFonts w:cs="B Lotus"/>
          <w:sz w:val="24"/>
          <w:szCs w:val="26"/>
          <w:rtl w:val="true"/>
        </w:rPr>
        <w:t xml:space="preserve"> </w:t>
      </w:r>
      <w:r>
        <w:rPr>
          <w:rFonts w:hint="eastAsia" w:cs="B Lotus"/>
          <w:sz w:val="24"/>
          <w:szCs w:val="26"/>
          <w:rtl w:val="true"/>
        </w:rPr>
        <w:t>جغرافيايي‌</w:t>
      </w:r>
      <w:r>
        <w:rPr>
          <w:rFonts w:cs="B Lotus"/>
          <w:sz w:val="24"/>
          <w:szCs w:val="26"/>
          <w:rtl w:val="true"/>
        </w:rPr>
        <w:t xml:space="preserve"> </w:t>
      </w:r>
      <w:r>
        <w:rPr>
          <w:rFonts w:hint="eastAsia" w:cs="B Lotus"/>
          <w:sz w:val="24"/>
          <w:szCs w:val="26"/>
          <w:rtl w:val="true"/>
        </w:rPr>
        <w:t>است‌</w:t>
      </w:r>
      <w:r>
        <w:rPr>
          <w:rFonts w:cs="B Lotus"/>
          <w:sz w:val="24"/>
          <w:szCs w:val="26"/>
          <w:rtl w:val="true"/>
        </w:rPr>
        <w:t>:</w:t>
      </w:r>
    </w:p>
    <w:tbl>
      <w:tblPr>
        <w:bidiVisual w:val="true"/>
        <w:tblW w:w="6150" w:type="dxa"/>
        <w:jc w:val="center"/>
        <w:tblInd w:w="0" w:type="dxa"/>
        <w:tblLayout w:type="fixed"/>
        <w:tblCellMar>
          <w:top w:w="0" w:type="dxa"/>
          <w:start w:w="108" w:type="dxa"/>
          <w:bottom w:w="0" w:type="dxa"/>
          <w:end w:w="108" w:type="dxa"/>
        </w:tblCellMar>
      </w:tblPr>
      <w:tblGrid>
        <w:gridCol w:w="3720"/>
        <w:gridCol w:w="1200"/>
        <w:gridCol w:w="1230"/>
      </w:tblGrid>
      <w:tr>
        <w:trPr>
          <w:cantSplit/>
        </w:trPr>
        <w:tc>
          <w:tcPr>
            <w:tcW w:w="3720" w:type="dxa"/>
            <w:tcBorders/>
          </w:tcPr>
          <w:p>
            <w:pPr>
              <w:pStyle w:val="Normal"/>
              <w:snapToGrid w:val="false"/>
              <w:spacing w:lineRule="exact" w:line="400"/>
              <w:ind w:end="0"/>
              <w:jc w:val="both"/>
              <w:rPr>
                <w:rFonts w:cs="B Zar"/>
                <w:szCs w:val="20"/>
              </w:rPr>
            </w:pPr>
            <w:r>
              <w:rPr>
                <w:rFonts w:cs="B Zar"/>
                <w:szCs w:val="20"/>
                <w:rtl w:val="true"/>
              </w:rPr>
            </w:r>
          </w:p>
        </w:tc>
        <w:tc>
          <w:tcPr>
            <w:tcW w:w="2430" w:type="dxa"/>
            <w:gridSpan w:val="2"/>
            <w:tcBorders/>
          </w:tcPr>
          <w:p>
            <w:pPr>
              <w:pStyle w:val="Normal"/>
              <w:pBdr>
                <w:bottom w:val="single" w:sz="8" w:space="1" w:color="000000"/>
              </w:pBdr>
              <w:spacing w:lineRule="exact" w:line="400"/>
              <w:ind w:start="170" w:end="170"/>
              <w:jc w:val="center"/>
              <w:rPr>
                <w:rFonts w:cs="B Zar"/>
                <w:szCs w:val="22"/>
              </w:rPr>
            </w:pPr>
            <w:r>
              <w:rPr>
                <w:rFonts w:hint="eastAsia" w:cs="B Zar"/>
                <w:sz w:val="26"/>
                <w:szCs w:val="22"/>
                <w:rtl w:val="true"/>
              </w:rPr>
              <w:t>ميليارد ريال</w:t>
            </w:r>
          </w:p>
        </w:tc>
      </w:tr>
      <w:tr>
        <w:trPr/>
        <w:tc>
          <w:tcPr>
            <w:tcW w:w="3720" w:type="dxa"/>
            <w:tcBorders/>
          </w:tcPr>
          <w:p>
            <w:pPr>
              <w:pStyle w:val="Normal"/>
              <w:snapToGrid w:val="false"/>
              <w:spacing w:lineRule="exact" w:line="300" w:before="0" w:after="60"/>
              <w:ind w:end="0"/>
              <w:jc w:val="both"/>
              <w:rPr>
                <w:rFonts w:cs="B Zar"/>
                <w:b w:val="false"/>
                <w:bCs w:val="false"/>
                <w:szCs w:val="20"/>
              </w:rPr>
            </w:pPr>
            <w:r>
              <w:rPr>
                <w:rFonts w:cs="B Zar"/>
                <w:b w:val="false"/>
                <w:bCs w:val="false"/>
                <w:szCs w:val="20"/>
                <w:rtl w:val="true"/>
              </w:rPr>
            </w:r>
          </w:p>
        </w:tc>
        <w:tc>
          <w:tcPr>
            <w:tcW w:w="1200" w:type="dxa"/>
            <w:tcBorders/>
          </w:tcPr>
          <w:p>
            <w:pPr>
              <w:pStyle w:val="Normal"/>
              <w:pBdr>
                <w:bottom w:val="single" w:sz="8" w:space="1" w:color="000000"/>
              </w:pBdr>
              <w:spacing w:lineRule="exact" w:line="300" w:before="0" w:after="60"/>
              <w:ind w:start="170" w:end="170"/>
              <w:jc w:val="center"/>
              <w:rPr>
                <w:rFonts w:cs="B Zar"/>
                <w:szCs w:val="26"/>
              </w:rPr>
            </w:pPr>
            <w:r>
              <w:rPr>
                <w:rFonts w:cs="B Zar"/>
                <w:szCs w:val="26"/>
              </w:rPr>
              <w:t>2</w:t>
            </w:r>
            <w:r>
              <w:rPr>
                <w:rFonts w:cs="B Zar"/>
                <w:szCs w:val="26"/>
                <w:rtl w:val="true"/>
              </w:rPr>
              <w:t>×</w:t>
            </w:r>
            <w:r>
              <w:rPr>
                <w:rFonts w:cs="B Zar"/>
                <w:szCs w:val="26"/>
              </w:rPr>
              <w:t>13</w:t>
            </w:r>
          </w:p>
        </w:tc>
        <w:tc>
          <w:tcPr>
            <w:tcW w:w="1230" w:type="dxa"/>
            <w:tcBorders/>
          </w:tcPr>
          <w:p>
            <w:pPr>
              <w:pStyle w:val="Normal"/>
              <w:pBdr>
                <w:bottom w:val="single" w:sz="8" w:space="1" w:color="000000"/>
              </w:pBdr>
              <w:spacing w:lineRule="exact" w:line="300" w:before="0" w:after="60"/>
              <w:ind w:start="170" w:end="170"/>
              <w:jc w:val="center"/>
              <w:rPr>
                <w:rFonts w:cs="B Zar"/>
                <w:szCs w:val="26"/>
              </w:rPr>
            </w:pPr>
            <w:r>
              <w:rPr>
                <w:rFonts w:cs="B Zar"/>
                <w:szCs w:val="26"/>
              </w:rPr>
              <w:t>1</w:t>
            </w:r>
            <w:r>
              <w:rPr>
                <w:rFonts w:cs="B Zar"/>
                <w:szCs w:val="26"/>
                <w:rtl w:val="true"/>
              </w:rPr>
              <w:t>×</w:t>
            </w:r>
            <w:r>
              <w:rPr>
                <w:rFonts w:cs="B Zar"/>
                <w:szCs w:val="26"/>
              </w:rPr>
              <w:t>13</w:t>
            </w:r>
          </w:p>
        </w:tc>
      </w:tr>
      <w:tr>
        <w:trPr/>
        <w:tc>
          <w:tcPr>
            <w:tcW w:w="3720" w:type="dxa"/>
            <w:tcBorders/>
          </w:tcPr>
          <w:p>
            <w:pPr>
              <w:pStyle w:val="Normal"/>
              <w:spacing w:lineRule="exact" w:line="400"/>
              <w:ind w:end="0"/>
              <w:jc w:val="both"/>
              <w:rPr>
                <w:rFonts w:cs="B Lotus"/>
              </w:rPr>
            </w:pPr>
            <w:r>
              <w:rPr>
                <w:rFonts w:hint="eastAsia" w:cs="B Lotus"/>
                <w:rtl w:val="true"/>
              </w:rPr>
              <w:t>ايران‌</w:t>
            </w:r>
          </w:p>
        </w:tc>
        <w:tc>
          <w:tcPr>
            <w:tcW w:w="1200" w:type="dxa"/>
            <w:tcBorders/>
          </w:tcPr>
          <w:p>
            <w:pPr>
              <w:pStyle w:val="Normal"/>
              <w:spacing w:lineRule="exact" w:line="400"/>
              <w:ind w:end="0"/>
              <w:jc w:val="center"/>
              <w:rPr>
                <w:rFonts w:cs="B Lotus"/>
              </w:rPr>
            </w:pPr>
            <w:r>
              <w:rPr>
                <w:rFonts w:cs="B Lotus"/>
              </w:rPr>
              <w:t>43</w:t>
            </w:r>
          </w:p>
        </w:tc>
        <w:tc>
          <w:tcPr>
            <w:tcW w:w="1230" w:type="dxa"/>
            <w:tcBorders/>
          </w:tcPr>
          <w:p>
            <w:pPr>
              <w:pStyle w:val="Normal"/>
              <w:spacing w:lineRule="exact" w:line="400"/>
              <w:ind w:end="0"/>
              <w:jc w:val="center"/>
              <w:rPr>
                <w:rFonts w:cs="B Lotus"/>
              </w:rPr>
            </w:pPr>
            <w:r>
              <w:rPr>
                <w:rFonts w:cs="B Lotus"/>
              </w:rPr>
              <w:t>38</w:t>
            </w:r>
          </w:p>
        </w:tc>
      </w:tr>
      <w:tr>
        <w:trPr/>
        <w:tc>
          <w:tcPr>
            <w:tcW w:w="3720" w:type="dxa"/>
            <w:tcBorders/>
          </w:tcPr>
          <w:p>
            <w:pPr>
              <w:pStyle w:val="Normal"/>
              <w:spacing w:lineRule="exact" w:line="400"/>
              <w:ind w:end="0"/>
              <w:jc w:val="both"/>
              <w:rPr>
                <w:rFonts w:cs="B Lotus"/>
              </w:rPr>
            </w:pPr>
            <w:r>
              <w:rPr>
                <w:rFonts w:hint="eastAsia" w:cs="B Lotus"/>
                <w:rtl w:val="true"/>
              </w:rPr>
              <w:t>آسياي‌</w:t>
            </w:r>
            <w:r>
              <w:rPr>
                <w:rFonts w:cs="B Lotus"/>
                <w:rtl w:val="true"/>
              </w:rPr>
              <w:t xml:space="preserve"> </w:t>
            </w:r>
            <w:r>
              <w:rPr>
                <w:rFonts w:hint="eastAsia" w:cs="B Lotus"/>
                <w:rtl w:val="true"/>
              </w:rPr>
              <w:t>ميانه‌</w:t>
            </w:r>
          </w:p>
        </w:tc>
        <w:tc>
          <w:tcPr>
            <w:tcW w:w="1200" w:type="dxa"/>
            <w:tcBorders/>
          </w:tcPr>
          <w:p>
            <w:pPr>
              <w:pStyle w:val="Normal"/>
              <w:spacing w:lineRule="exact" w:line="400"/>
              <w:ind w:end="0"/>
              <w:jc w:val="center"/>
              <w:rPr>
                <w:rFonts w:cs="B Lotus"/>
              </w:rPr>
            </w:pPr>
            <w:r>
              <w:rPr>
                <w:rFonts w:cs="B Lotus"/>
              </w:rPr>
              <w:t>30</w:t>
            </w:r>
          </w:p>
        </w:tc>
        <w:tc>
          <w:tcPr>
            <w:tcW w:w="1230" w:type="dxa"/>
            <w:tcBorders/>
          </w:tcPr>
          <w:p>
            <w:pPr>
              <w:pStyle w:val="Normal"/>
              <w:spacing w:lineRule="exact" w:line="400"/>
              <w:ind w:end="0"/>
              <w:jc w:val="center"/>
              <w:rPr>
                <w:rFonts w:cs="B Lotus"/>
              </w:rPr>
            </w:pPr>
            <w:r>
              <w:rPr>
                <w:rFonts w:cs="B Lotus"/>
              </w:rPr>
              <w:t>31</w:t>
            </w:r>
          </w:p>
        </w:tc>
      </w:tr>
      <w:tr>
        <w:trPr/>
        <w:tc>
          <w:tcPr>
            <w:tcW w:w="3720" w:type="dxa"/>
            <w:tcBorders/>
          </w:tcPr>
          <w:p>
            <w:pPr>
              <w:pStyle w:val="Normal"/>
              <w:spacing w:lineRule="exact" w:line="400"/>
              <w:ind w:end="0"/>
              <w:jc w:val="both"/>
              <w:rPr>
                <w:rFonts w:cs="B Lotus"/>
              </w:rPr>
            </w:pPr>
            <w:r>
              <w:rPr>
                <w:rFonts w:hint="eastAsia" w:cs="B Lotus"/>
                <w:rtl w:val="true"/>
              </w:rPr>
              <w:t>افريقا</w:t>
            </w:r>
          </w:p>
        </w:tc>
        <w:tc>
          <w:tcPr>
            <w:tcW w:w="1200" w:type="dxa"/>
            <w:tcBorders/>
          </w:tcPr>
          <w:p>
            <w:pPr>
              <w:pStyle w:val="Normal"/>
              <w:spacing w:lineRule="exact" w:line="400"/>
              <w:ind w:end="0"/>
              <w:jc w:val="center"/>
              <w:rPr>
                <w:rFonts w:cs="B Lotus" w:hint="cs"/>
              </w:rPr>
            </w:pPr>
            <w:r>
              <w:rPr>
                <w:rFonts w:cs="B Lotus" w:hint="cs"/>
              </w:rPr>
              <w:t>28</w:t>
            </w:r>
          </w:p>
        </w:tc>
        <w:tc>
          <w:tcPr>
            <w:tcW w:w="1230" w:type="dxa"/>
            <w:tcBorders/>
          </w:tcPr>
          <w:p>
            <w:pPr>
              <w:pStyle w:val="Normal"/>
              <w:spacing w:lineRule="exact" w:line="400"/>
              <w:ind w:end="0"/>
              <w:jc w:val="center"/>
              <w:rPr>
                <w:rFonts w:cs="B Lotus" w:hint="cs"/>
              </w:rPr>
            </w:pPr>
            <w:r>
              <w:rPr>
                <w:rFonts w:cs="B Lotus" w:hint="cs"/>
              </w:rPr>
              <w:t>21</w:t>
            </w:r>
          </w:p>
        </w:tc>
      </w:tr>
      <w:tr>
        <w:trPr/>
        <w:tc>
          <w:tcPr>
            <w:tcW w:w="3720" w:type="dxa"/>
            <w:tcBorders/>
          </w:tcPr>
          <w:p>
            <w:pPr>
              <w:pStyle w:val="Normal"/>
              <w:snapToGrid w:val="false"/>
              <w:spacing w:lineRule="exact" w:line="340" w:before="60" w:after="240"/>
              <w:ind w:end="0"/>
              <w:jc w:val="both"/>
              <w:rPr>
                <w:rFonts w:cs="B Lotus"/>
                <w:b w:val="false"/>
                <w:bCs w:val="false"/>
              </w:rPr>
            </w:pPr>
            <w:r>
              <w:rPr>
                <w:rFonts w:cs="B Lotus" w:hint="cs"/>
                <w:b w:val="false"/>
                <w:bCs w:val="false"/>
                <w:rtl w:val="true"/>
              </w:rPr>
            </w:r>
          </w:p>
        </w:tc>
        <w:tc>
          <w:tcPr>
            <w:tcW w:w="1200" w:type="dxa"/>
            <w:tcBorders/>
          </w:tcPr>
          <w:p>
            <w:pPr>
              <w:pStyle w:val="Normal"/>
              <w:pBdr>
                <w:top w:val="single" w:sz="8" w:space="1" w:color="000000"/>
                <w:bottom w:val="double" w:sz="6" w:space="1" w:color="000000"/>
              </w:pBdr>
              <w:tabs>
                <w:tab w:val="clear" w:pos="284"/>
                <w:tab w:val="left" w:pos="85" w:leader="none"/>
              </w:tabs>
              <w:spacing w:lineRule="exact" w:line="340" w:before="60" w:after="0"/>
              <w:ind w:start="170" w:end="170"/>
              <w:jc w:val="center"/>
              <w:rPr>
                <w:rFonts w:cs="B Lotus" w:hint="cs"/>
              </w:rPr>
            </w:pPr>
            <w:r>
              <w:rPr>
                <w:rFonts w:cs="B Lotus"/>
                <w:rtl w:val="true"/>
              </w:rPr>
              <w:tab/>
            </w:r>
            <w:r>
              <w:rPr>
                <w:rFonts w:cs="B Lotus" w:hint="cs"/>
              </w:rPr>
              <w:t>101</w:t>
            </w:r>
          </w:p>
        </w:tc>
        <w:tc>
          <w:tcPr>
            <w:tcW w:w="1230" w:type="dxa"/>
            <w:tcBorders/>
          </w:tcPr>
          <w:p>
            <w:pPr>
              <w:pStyle w:val="Normal"/>
              <w:pBdr>
                <w:top w:val="single" w:sz="8" w:space="1" w:color="000000"/>
                <w:bottom w:val="double" w:sz="6" w:space="1" w:color="000000"/>
              </w:pBdr>
              <w:spacing w:lineRule="exact" w:line="340" w:before="60" w:after="0"/>
              <w:ind w:start="170" w:end="170"/>
              <w:jc w:val="center"/>
              <w:rPr>
                <w:rFonts w:cs="B Lotus" w:hint="cs"/>
              </w:rPr>
            </w:pPr>
            <w:r>
              <w:rPr>
                <w:rFonts w:cs="B Lotus" w:hint="cs"/>
              </w:rPr>
              <w:t>90</w:t>
            </w:r>
          </w:p>
        </w:tc>
      </w:tr>
    </w:tbl>
    <w:p>
      <w:pPr>
        <w:pStyle w:val="Normal"/>
        <w:spacing w:before="120" w:after="0"/>
        <w:ind w:end="0"/>
        <w:jc w:val="center"/>
        <w:rPr>
          <w:rFonts w:cs="B Zar" w:hint="cs"/>
          <w:b w:val="false"/>
          <w:sz w:val="18"/>
          <w:szCs w:val="20"/>
        </w:rPr>
      </w:pPr>
      <w:r>
        <w:rPr>
          <w:rFonts w:hint="eastAsia" w:cs="B Zar"/>
          <w:b w:val="false"/>
          <w:b w:val="false"/>
          <w:szCs w:val="24"/>
          <w:rtl w:val="true"/>
        </w:rPr>
        <w:t>پيوست‌</w:t>
      </w:r>
      <w:r>
        <w:rPr>
          <w:rFonts w:hint="cs" w:cs="B Zar"/>
          <w:b w:val="false"/>
          <w:b w:val="false"/>
          <w:szCs w:val="24"/>
          <w:rtl w:val="true"/>
        </w:rPr>
        <w:t xml:space="preserve"> </w:t>
      </w:r>
      <w:r>
        <w:rPr>
          <w:rFonts w:cs="B Zar"/>
          <w:b w:val="false"/>
          <w:szCs w:val="24"/>
          <w:rtl w:val="true"/>
        </w:rPr>
        <w:t>(</w:t>
      </w:r>
      <w:r>
        <w:rPr>
          <w:rFonts w:hint="eastAsia" w:cs="B Zar"/>
          <w:b w:val="false"/>
          <w:b w:val="false"/>
          <w:szCs w:val="24"/>
          <w:rtl w:val="true"/>
        </w:rPr>
        <w:t>ادامه‌</w:t>
      </w:r>
      <w:r>
        <w:rPr>
          <w:rFonts w:cs="B Zar" w:hint="cs"/>
          <w:b w:val="false"/>
          <w:szCs w:val="24"/>
          <w:rtl w:val="true"/>
        </w:rPr>
        <w:t>)</w:t>
      </w:r>
    </w:p>
    <w:p>
      <w:pPr>
        <w:pStyle w:val="Normal"/>
        <w:spacing w:before="40" w:after="0"/>
        <w:ind w:end="0"/>
        <w:jc w:val="center"/>
        <w:rPr>
          <w:rFonts w:cs="B Titr" w:hint="cs"/>
          <w:b w:val="false"/>
          <w:sz w:val="24"/>
          <w:szCs w:val="26"/>
        </w:rPr>
      </w:pPr>
      <w:r>
        <w:rPr>
          <w:rFonts w:hint="eastAsia" w:cs="B Zar"/>
          <w:b w:val="false"/>
          <w:b w:val="false"/>
          <w:sz w:val="20"/>
          <w:szCs w:val="22"/>
          <w:rtl w:val="true"/>
        </w:rPr>
        <w:t>نمونه‌</w:t>
      </w:r>
      <w:r>
        <w:rPr>
          <w:rFonts w:cs="B Zar"/>
          <w:b w:val="false"/>
          <w:b w:val="false"/>
          <w:sz w:val="20"/>
          <w:szCs w:val="22"/>
          <w:rtl w:val="true"/>
        </w:rPr>
        <w:t xml:space="preserve"> </w:t>
      </w:r>
      <w:r>
        <w:rPr>
          <w:rFonts w:hint="eastAsia" w:cs="B Zar"/>
          <w:b w:val="false"/>
          <w:b w:val="false"/>
          <w:sz w:val="20"/>
          <w:szCs w:val="22"/>
          <w:rtl w:val="true"/>
        </w:rPr>
        <w:t>گزارشگري‌</w:t>
      </w:r>
      <w:r>
        <w:rPr>
          <w:rFonts w:cs="B Zar"/>
          <w:b w:val="false"/>
          <w:b w:val="false"/>
          <w:sz w:val="20"/>
          <w:szCs w:val="22"/>
          <w:rtl w:val="true"/>
        </w:rPr>
        <w:t xml:space="preserve"> </w:t>
      </w:r>
      <w:r>
        <w:rPr>
          <w:rFonts w:hint="eastAsia" w:cs="B Zar"/>
          <w:b w:val="false"/>
          <w:b w:val="false"/>
          <w:sz w:val="20"/>
          <w:szCs w:val="22"/>
          <w:rtl w:val="true"/>
        </w:rPr>
        <w:t>برحسب‌</w:t>
      </w:r>
      <w:r>
        <w:rPr>
          <w:rFonts w:cs="B Zar"/>
          <w:b w:val="false"/>
          <w:b w:val="false"/>
          <w:sz w:val="20"/>
          <w:szCs w:val="22"/>
          <w:rtl w:val="true"/>
        </w:rPr>
        <w:t xml:space="preserve"> </w:t>
      </w:r>
      <w:r>
        <w:rPr>
          <w:rFonts w:hint="eastAsia" w:cs="B Zar"/>
          <w:b w:val="false"/>
          <w:b w:val="false"/>
          <w:sz w:val="20"/>
          <w:szCs w:val="22"/>
          <w:rtl w:val="true"/>
        </w:rPr>
        <w:t>قسمتهاي‌</w:t>
      </w:r>
      <w:r>
        <w:rPr>
          <w:rFonts w:cs="B Zar"/>
          <w:b w:val="false"/>
          <w:b w:val="false"/>
          <w:sz w:val="20"/>
          <w:szCs w:val="22"/>
          <w:rtl w:val="true"/>
        </w:rPr>
        <w:t xml:space="preserve"> </w:t>
      </w:r>
      <w:r>
        <w:rPr>
          <w:rFonts w:hint="eastAsia" w:cs="B Zar"/>
          <w:b w:val="false"/>
          <w:b w:val="false"/>
          <w:sz w:val="20"/>
          <w:szCs w:val="22"/>
          <w:rtl w:val="true"/>
        </w:rPr>
        <w:t>مختلف‌</w:t>
      </w:r>
    </w:p>
    <w:p>
      <w:pPr>
        <w:pStyle w:val="Matn"/>
        <w:spacing w:before="0" w:after="200"/>
        <w:ind w:end="0"/>
        <w:jc w:val="both"/>
        <w:rPr>
          <w:rFonts w:cs="B Lotus"/>
        </w:rPr>
      </w:pPr>
      <w:r>
        <w:rPr>
          <w:rFonts w:hint="eastAsia" w:cs="B Zar"/>
          <w:sz w:val="24"/>
          <w:szCs w:val="22"/>
          <w:rtl w:val="true"/>
        </w:rPr>
        <w:t>يادداشت</w:t>
      </w:r>
      <w:r>
        <w:rPr>
          <w:rFonts w:cs="B Zar"/>
          <w:sz w:val="24"/>
          <w:szCs w:val="22"/>
          <w:rtl w:val="true"/>
        </w:rPr>
        <w:t xml:space="preserve"> </w:t>
      </w:r>
      <w:r>
        <w:rPr>
          <w:rFonts w:cs="B Zar"/>
          <w:b/>
          <w:sz w:val="26"/>
          <w:szCs w:val="24"/>
        </w:rPr>
        <w:t>3</w:t>
      </w:r>
      <w:r>
        <w:rPr>
          <w:rFonts w:cs="B Zar"/>
          <w:sz w:val="24"/>
          <w:szCs w:val="22"/>
          <w:rtl w:val="true"/>
        </w:rPr>
        <w:t xml:space="preserve"> </w:t>
      </w:r>
      <w:r>
        <w:rPr>
          <w:rFonts w:hint="eastAsia" w:cs="B Zar"/>
          <w:sz w:val="24"/>
          <w:szCs w:val="22"/>
          <w:rtl w:val="true"/>
        </w:rPr>
        <w:t>ـ</w:t>
      </w:r>
      <w:r>
        <w:rPr>
          <w:rFonts w:cs="B Zar"/>
          <w:sz w:val="30"/>
          <w:rtl w:val="true"/>
        </w:rPr>
        <w:t xml:space="preserve"> </w:t>
      </w:r>
      <w:r>
        <w:rPr>
          <w:rFonts w:cs="B Zar"/>
          <w:rtl w:val="true"/>
        </w:rPr>
        <w:t>××</w:t>
      </w:r>
      <w:r>
        <w:rPr>
          <w:rFonts w:cs="B Zar" w:hint="cs"/>
          <w:sz w:val="24"/>
          <w:szCs w:val="22"/>
          <w:rtl w:val="true"/>
        </w:rPr>
        <w:t xml:space="preserve"> </w:t>
      </w:r>
      <w:r>
        <w:rPr>
          <w:rFonts w:cs="B Zar"/>
          <w:sz w:val="24"/>
          <w:szCs w:val="22"/>
          <w:rtl w:val="true"/>
        </w:rPr>
        <w:t xml:space="preserve">: </w:t>
      </w:r>
      <w:r>
        <w:rPr>
          <w:rFonts w:hint="eastAsia" w:cs="B Zar"/>
          <w:sz w:val="24"/>
          <w:szCs w:val="22"/>
          <w:rtl w:val="true"/>
        </w:rPr>
        <w:t>داراييها</w:t>
      </w:r>
      <w:r>
        <w:rPr>
          <w:rFonts w:cs="B Zar"/>
          <w:sz w:val="24"/>
          <w:szCs w:val="22"/>
          <w:rtl w:val="true"/>
        </w:rPr>
        <w:t xml:space="preserve"> </w:t>
      </w:r>
      <w:r>
        <w:rPr>
          <w:rFonts w:hint="eastAsia" w:cs="B Zar"/>
          <w:sz w:val="24"/>
          <w:szCs w:val="22"/>
          <w:rtl w:val="true"/>
        </w:rPr>
        <w:t>و</w:t>
      </w:r>
      <w:r>
        <w:rPr>
          <w:rFonts w:cs="B Zar"/>
          <w:sz w:val="24"/>
          <w:szCs w:val="22"/>
          <w:rtl w:val="true"/>
        </w:rPr>
        <w:t xml:space="preserve"> </w:t>
      </w:r>
      <w:r>
        <w:rPr>
          <w:rFonts w:hint="eastAsia" w:cs="B Zar"/>
          <w:sz w:val="24"/>
          <w:szCs w:val="22"/>
          <w:rtl w:val="true"/>
        </w:rPr>
        <w:t>بدهيهاي‌</w:t>
      </w:r>
      <w:r>
        <w:rPr>
          <w:rFonts w:cs="B Zar"/>
          <w:sz w:val="24"/>
          <w:szCs w:val="22"/>
          <w:rtl w:val="true"/>
        </w:rPr>
        <w:t xml:space="preserve"> </w:t>
      </w:r>
      <w:r>
        <w:rPr>
          <w:rFonts w:hint="eastAsia" w:cs="B Zar"/>
          <w:sz w:val="24"/>
          <w:szCs w:val="22"/>
          <w:rtl w:val="true"/>
        </w:rPr>
        <w:t>قسمت‌</w:t>
      </w:r>
      <w:r>
        <w:rPr>
          <w:rFonts w:cs="B Zar"/>
          <w:sz w:val="24"/>
          <w:szCs w:val="22"/>
          <w:rtl w:val="true"/>
        </w:rPr>
        <w:t>:</w:t>
      </w:r>
      <w:r>
        <w:rPr>
          <w:rFonts w:cs="B Lotus"/>
          <w:rtl w:val="true"/>
        </w:rPr>
        <w:t xml:space="preserve"> </w:t>
      </w:r>
      <w:r>
        <w:rPr>
          <w:rFonts w:hint="eastAsia" w:cs="B Lotus"/>
          <w:rtl w:val="true"/>
        </w:rPr>
        <w:t>داراييهاي‌</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قسمت‌</w:t>
      </w:r>
      <w:r>
        <w:rPr>
          <w:rFonts w:cs="B Lotus"/>
          <w:rtl w:val="true"/>
        </w:rPr>
        <w:t xml:space="preserve"> </w:t>
      </w:r>
      <w:r>
        <w:rPr>
          <w:rFonts w:hint="eastAsia" w:cs="B Lotus"/>
          <w:rtl w:val="true"/>
        </w:rPr>
        <w:t>شامل‌</w:t>
      </w:r>
      <w:r>
        <w:rPr>
          <w:rFonts w:cs="B Lotus"/>
          <w:rtl w:val="true"/>
        </w:rPr>
        <w:t xml:space="preserve"> </w:t>
      </w:r>
      <w:r>
        <w:rPr>
          <w:rFonts w:hint="eastAsia" w:cs="B Lotus"/>
          <w:rtl w:val="true"/>
        </w:rPr>
        <w:t>تمام‌</w:t>
      </w:r>
      <w:r>
        <w:rPr>
          <w:rFonts w:cs="B Lotus"/>
          <w:rtl w:val="true"/>
        </w:rPr>
        <w:t xml:space="preserve"> </w:t>
      </w:r>
      <w:r>
        <w:rPr>
          <w:rFonts w:hint="eastAsia" w:cs="B Lotus"/>
          <w:rtl w:val="true"/>
        </w:rPr>
        <w:t>داراييهاي‌</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توسط‌</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عمدتاً</w:t>
      </w:r>
      <w:r>
        <w:rPr>
          <w:rFonts w:cs="B Lotus"/>
          <w:rtl w:val="true"/>
        </w:rPr>
        <w:t xml:space="preserve"> </w:t>
      </w:r>
      <w:r>
        <w:rPr>
          <w:rFonts w:hint="eastAsia" w:cs="B Lotus"/>
          <w:rtl w:val="true"/>
        </w:rPr>
        <w:t>وجه‌</w:t>
      </w:r>
      <w:r>
        <w:rPr>
          <w:rFonts w:cs="B Lotus"/>
          <w:rtl w:val="true"/>
        </w:rPr>
        <w:t xml:space="preserve"> </w:t>
      </w:r>
      <w:r>
        <w:rPr>
          <w:rFonts w:hint="eastAsia" w:cs="B Lotus"/>
          <w:rtl w:val="true"/>
        </w:rPr>
        <w:t>نقد،</w:t>
      </w:r>
      <w:r>
        <w:rPr>
          <w:rFonts w:cs="B Lotus"/>
          <w:rtl w:val="true"/>
        </w:rPr>
        <w:t xml:space="preserve"> </w:t>
      </w:r>
      <w:r>
        <w:rPr>
          <w:rFonts w:hint="eastAsia" w:cs="B Lotus"/>
          <w:rtl w:val="true"/>
        </w:rPr>
        <w:t>مطالبات‌،</w:t>
      </w:r>
      <w:r>
        <w:rPr>
          <w:rFonts w:cs="B Lotus"/>
          <w:rtl w:val="true"/>
        </w:rPr>
        <w:t xml:space="preserve"> </w:t>
      </w:r>
      <w:r>
        <w:rPr>
          <w:rFonts w:hint="eastAsia" w:cs="B Lotus"/>
          <w:rtl w:val="true"/>
        </w:rPr>
        <w:t>موجودي‌</w:t>
      </w:r>
      <w:r>
        <w:rPr>
          <w:rFonts w:cs="B Lotus"/>
          <w:rtl w:val="true"/>
        </w:rPr>
        <w:t xml:space="preserve"> </w:t>
      </w:r>
      <w:r>
        <w:rPr>
          <w:rFonts w:hint="eastAsia" w:cs="B Lotus"/>
          <w:rtl w:val="true"/>
        </w:rPr>
        <w:t>مواد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كالا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داراييهاي‌</w:t>
      </w:r>
      <w:r>
        <w:rPr>
          <w:rFonts w:cs="B Lotus"/>
          <w:rtl w:val="true"/>
        </w:rPr>
        <w:t xml:space="preserve"> </w:t>
      </w:r>
      <w:r>
        <w:rPr>
          <w:rFonts w:hint="eastAsia" w:cs="B Lotus"/>
          <w:rtl w:val="true"/>
        </w:rPr>
        <w:t>ثابت‌</w:t>
      </w:r>
      <w:r>
        <w:rPr>
          <w:rFonts w:cs="B Lotus"/>
          <w:rtl w:val="true"/>
        </w:rPr>
        <w:t xml:space="preserve"> </w:t>
      </w:r>
      <w:r>
        <w:rPr>
          <w:rFonts w:hint="eastAsia" w:cs="B Lotus"/>
          <w:rtl w:val="true"/>
        </w:rPr>
        <w:t>مشهود</w:t>
      </w:r>
      <w:r>
        <w:rPr>
          <w:rFonts w:cs="B Lotus"/>
          <w:rtl w:val="true"/>
        </w:rPr>
        <w:t xml:space="preserve"> </w:t>
      </w:r>
      <w:r>
        <w:rPr>
          <w:rFonts w:cs="B Lotus"/>
          <w:rtl w:val="true"/>
        </w:rPr>
        <w:t>(</w:t>
      </w:r>
      <w:r>
        <w:rPr>
          <w:rFonts w:hint="eastAsia" w:cs="B Lotus"/>
          <w:rtl w:val="true"/>
        </w:rPr>
        <w:t>پس‌</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كسر</w:t>
      </w:r>
      <w:r>
        <w:rPr>
          <w:rFonts w:cs="B Lotus"/>
          <w:rtl w:val="true"/>
        </w:rPr>
        <w:t xml:space="preserve"> </w:t>
      </w:r>
      <w:r>
        <w:rPr>
          <w:rFonts w:hint="eastAsia" w:cs="B Lotus"/>
          <w:rtl w:val="true"/>
        </w:rPr>
        <w:t>اقلام‌</w:t>
      </w:r>
      <w:r>
        <w:rPr>
          <w:rFonts w:cs="B Lotus"/>
          <w:rtl w:val="true"/>
        </w:rPr>
        <w:t xml:space="preserve"> </w:t>
      </w:r>
      <w:r>
        <w:rPr>
          <w:rFonts w:hint="eastAsia" w:cs="B Lotus"/>
          <w:rtl w:val="true"/>
        </w:rPr>
        <w:t>كاهنده‌</w:t>
      </w:r>
      <w:r>
        <w:rPr>
          <w:rFonts w:cs="B Lotus"/>
          <w:rtl w:val="true"/>
        </w:rPr>
        <w:t xml:space="preserve"> </w:t>
      </w:r>
      <w:r>
        <w:rPr>
          <w:rFonts w:hint="eastAsia" w:cs="B Lotus"/>
          <w:rtl w:val="true"/>
        </w:rPr>
        <w:t>مربوط‌</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بر</w:t>
      </w:r>
      <w:r>
        <w:rPr>
          <w:rFonts w:cs="B Lotus"/>
          <w:rtl w:val="true"/>
        </w:rPr>
        <w:t xml:space="preserve"> </w:t>
      </w:r>
      <w:r>
        <w:rPr>
          <w:rFonts w:hint="eastAsia" w:cs="B Lotus"/>
          <w:rtl w:val="true"/>
        </w:rPr>
        <w:t>مي‌گيرد</w:t>
      </w:r>
      <w:r>
        <w:rPr>
          <w:rFonts w:cs="B Lotus"/>
          <w:rtl w:val="true"/>
        </w:rPr>
        <w:t xml:space="preserve">. </w:t>
      </w:r>
      <w:r>
        <w:rPr>
          <w:rFonts w:hint="eastAsia" w:cs="B Lotus"/>
          <w:rtl w:val="true"/>
        </w:rPr>
        <w:t>با</w:t>
      </w:r>
      <w:r>
        <w:rPr>
          <w:rFonts w:cs="B Lotus"/>
          <w:rtl w:val="true"/>
        </w:rPr>
        <w:t xml:space="preserve"> </w:t>
      </w:r>
      <w:r>
        <w:rPr>
          <w:rFonts w:hint="eastAsia" w:cs="B Lotus"/>
          <w:rtl w:val="true"/>
        </w:rPr>
        <w:t>وجود</w:t>
      </w:r>
      <w:r>
        <w:rPr>
          <w:rFonts w:cs="B Lotus"/>
          <w:rtl w:val="true"/>
        </w:rPr>
        <w:t xml:space="preserve"> </w:t>
      </w:r>
      <w:r>
        <w:rPr>
          <w:rFonts w:hint="eastAsia" w:cs="B Lotus"/>
          <w:rtl w:val="true"/>
        </w:rPr>
        <w:t>اينكه‌</w:t>
      </w:r>
      <w:r>
        <w:rPr>
          <w:rFonts w:cs="B Lotus"/>
          <w:rtl w:val="true"/>
        </w:rPr>
        <w:t xml:space="preserve"> </w:t>
      </w:r>
      <w:r>
        <w:rPr>
          <w:rFonts w:hint="eastAsia" w:cs="B Lotus"/>
          <w:rtl w:val="true"/>
        </w:rPr>
        <w:t>بيشتر</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داراييها</w:t>
      </w:r>
      <w:r>
        <w:rPr>
          <w:rFonts w:cs="B Lotus"/>
          <w:rtl w:val="true"/>
        </w:rPr>
        <w:t xml:space="preserve"> </w:t>
      </w:r>
      <w:r>
        <w:rPr>
          <w:rFonts w:hint="eastAsia" w:cs="B Lotus"/>
          <w:rtl w:val="true"/>
        </w:rPr>
        <w:t>مي‌تواند</w:t>
      </w:r>
      <w:r>
        <w:rPr>
          <w:rFonts w:cs="B Lotus"/>
          <w:rtl w:val="true"/>
        </w:rPr>
        <w:t xml:space="preserve"> </w:t>
      </w:r>
      <w:r>
        <w:rPr>
          <w:rFonts w:hint="eastAsia" w:cs="B Lotus"/>
          <w:rtl w:val="true"/>
        </w:rPr>
        <w:t>مستقيماً</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يك‌</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قسمتها</w:t>
      </w:r>
      <w:r>
        <w:rPr>
          <w:rFonts w:cs="B Lotus"/>
          <w:rtl w:val="true"/>
        </w:rPr>
        <w:t xml:space="preserve"> </w:t>
      </w:r>
      <w:r>
        <w:rPr>
          <w:rFonts w:hint="eastAsia" w:cs="B Lotus"/>
          <w:rtl w:val="true"/>
        </w:rPr>
        <w:t>منتسب‌</w:t>
      </w:r>
      <w:r>
        <w:rPr>
          <w:rFonts w:cs="B Lotus"/>
          <w:rtl w:val="true"/>
        </w:rPr>
        <w:t xml:space="preserve"> </w:t>
      </w:r>
      <w:r>
        <w:rPr>
          <w:rFonts w:hint="eastAsia" w:cs="B Lotus"/>
          <w:rtl w:val="true"/>
        </w:rPr>
        <w:t>شود</w:t>
      </w:r>
      <w:r>
        <w:rPr>
          <w:rFonts w:cs="B Lotus"/>
          <w:rtl w:val="true"/>
        </w:rPr>
        <w:t xml:space="preserve"> </w:t>
      </w:r>
      <w:r>
        <w:rPr>
          <w:rFonts w:hint="eastAsia" w:cs="B Lotus"/>
          <w:rtl w:val="true"/>
        </w:rPr>
        <w:t>اما</w:t>
      </w:r>
      <w:r>
        <w:rPr>
          <w:rFonts w:cs="B Lotus"/>
          <w:rtl w:val="true"/>
        </w:rPr>
        <w:t xml:space="preserve"> </w:t>
      </w:r>
      <w:r>
        <w:rPr>
          <w:rFonts w:hint="eastAsia" w:cs="B Lotus"/>
          <w:rtl w:val="true"/>
        </w:rPr>
        <w:t>مبلغ‌</w:t>
      </w:r>
      <w:r>
        <w:rPr>
          <w:rFonts w:cs="B Lotus"/>
          <w:rtl w:val="true"/>
        </w:rPr>
        <w:t xml:space="preserve"> </w:t>
      </w:r>
      <w:r>
        <w:rPr>
          <w:rFonts w:hint="eastAsia" w:cs="B Lotus"/>
          <w:rtl w:val="true"/>
        </w:rPr>
        <w:t>دفتري‌</w:t>
      </w:r>
      <w:r>
        <w:rPr>
          <w:rFonts w:cs="B Lotus"/>
          <w:rtl w:val="true"/>
        </w:rPr>
        <w:t xml:space="preserve"> </w:t>
      </w:r>
      <w:r>
        <w:rPr>
          <w:rFonts w:hint="eastAsia" w:cs="B Lotus"/>
          <w:rtl w:val="true"/>
        </w:rPr>
        <w:t>برخي‌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داراييهايي‌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به</w:t>
      </w:r>
      <w:r>
        <w:rPr>
          <w:rFonts w:ascii="Times New Roman" w:hAnsi="Times New Roman" w:hint="cs" w:cs="Times New Roman"/>
          <w:rtl w:val="true"/>
        </w:rPr>
        <w:t> </w:t>
      </w:r>
      <w:r>
        <w:rPr>
          <w:rFonts w:hint="eastAsia" w:cs="B Lotus"/>
          <w:rtl w:val="true"/>
        </w:rPr>
        <w:t>طور</w:t>
      </w:r>
      <w:r>
        <w:rPr>
          <w:rFonts w:cs="B Lotus"/>
          <w:rtl w:val="true"/>
        </w:rPr>
        <w:t xml:space="preserve"> </w:t>
      </w:r>
      <w:r>
        <w:rPr>
          <w:rFonts w:hint="eastAsia" w:cs="B Lotus"/>
          <w:rtl w:val="true"/>
        </w:rPr>
        <w:t>مشترك‌</w:t>
      </w:r>
      <w:r>
        <w:rPr>
          <w:rFonts w:cs="B Lotus"/>
          <w:rtl w:val="true"/>
        </w:rPr>
        <w:t xml:space="preserve"> </w:t>
      </w:r>
      <w:r>
        <w:rPr>
          <w:rFonts w:hint="eastAsia" w:cs="B Lotus"/>
          <w:rtl w:val="true"/>
        </w:rPr>
        <w:t>توسط‌</w:t>
      </w:r>
      <w:r>
        <w:rPr>
          <w:rFonts w:cs="B Lotus"/>
          <w:rtl w:val="true"/>
        </w:rPr>
        <w:t xml:space="preserve"> </w:t>
      </w:r>
      <w:r>
        <w:rPr>
          <w:rFonts w:hint="eastAsia" w:cs="B Lotus"/>
          <w:rtl w:val="true"/>
        </w:rPr>
        <w:t>دو</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چند</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برمبنايي‌</w:t>
      </w:r>
      <w:r>
        <w:rPr>
          <w:rFonts w:cs="B Lotus"/>
          <w:rtl w:val="true"/>
        </w:rPr>
        <w:t xml:space="preserve"> </w:t>
      </w:r>
      <w:r>
        <w:rPr>
          <w:rFonts w:hint="eastAsia" w:cs="B Lotus"/>
          <w:rtl w:val="true"/>
        </w:rPr>
        <w:t>منطقي‌</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قسمتها</w:t>
      </w:r>
      <w:r>
        <w:rPr>
          <w:rFonts w:cs="B Lotus"/>
          <w:rtl w:val="true"/>
        </w:rPr>
        <w:t xml:space="preserve"> </w:t>
      </w:r>
      <w:r>
        <w:rPr>
          <w:rFonts w:hint="eastAsia" w:cs="B Lotus"/>
          <w:rtl w:val="true"/>
        </w:rPr>
        <w:t>تخصيص‌</w:t>
      </w:r>
      <w:r>
        <w:rPr>
          <w:rFonts w:cs="B Lotus"/>
          <w:rtl w:val="true"/>
        </w:rPr>
        <w:t xml:space="preserve"> </w:t>
      </w:r>
      <w:r>
        <w:rPr>
          <w:rFonts w:hint="eastAsia" w:cs="B Lotus"/>
          <w:rtl w:val="true"/>
        </w:rPr>
        <w:t>مي‌يابد</w:t>
      </w:r>
      <w:r>
        <w:rPr>
          <w:rFonts w:cs="B Lotus"/>
          <w:rtl w:val="true"/>
        </w:rPr>
        <w:t xml:space="preserve">. </w:t>
      </w:r>
      <w:r>
        <w:rPr>
          <w:rFonts w:hint="eastAsia" w:cs="B Lotus"/>
          <w:rtl w:val="true"/>
        </w:rPr>
        <w:t>بدهيهاي‌</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شامل‌</w:t>
      </w:r>
      <w:r>
        <w:rPr>
          <w:rFonts w:cs="B Lotus"/>
          <w:rtl w:val="true"/>
        </w:rPr>
        <w:t xml:space="preserve"> </w:t>
      </w:r>
      <w:r>
        <w:rPr>
          <w:rFonts w:hint="eastAsia" w:cs="B Lotus"/>
          <w:rtl w:val="true"/>
        </w:rPr>
        <w:t>تمام‌</w:t>
      </w:r>
      <w:r>
        <w:rPr>
          <w:rFonts w:cs="B Lotus"/>
          <w:rtl w:val="true"/>
        </w:rPr>
        <w:t xml:space="preserve"> </w:t>
      </w:r>
      <w:r>
        <w:rPr>
          <w:rFonts w:hint="eastAsia" w:cs="B Lotus"/>
          <w:rtl w:val="true"/>
        </w:rPr>
        <w:t>بدهيهاي‌</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به</w:t>
      </w:r>
      <w:r>
        <w:rPr>
          <w:rFonts w:ascii="Times New Roman" w:hAnsi="Times New Roman" w:hint="cs" w:cs="Times New Roman"/>
          <w:rtl w:val="true"/>
        </w:rPr>
        <w:t> </w:t>
      </w:r>
      <w:r>
        <w:rPr>
          <w:rFonts w:hint="eastAsia" w:cs="B Lotus"/>
          <w:rtl w:val="true"/>
        </w:rPr>
        <w:t>طور</w:t>
      </w:r>
      <w:r>
        <w:rPr>
          <w:rFonts w:cs="B Lotus"/>
          <w:rtl w:val="true"/>
        </w:rPr>
        <w:t xml:space="preserve"> </w:t>
      </w:r>
      <w:r>
        <w:rPr>
          <w:rFonts w:hint="eastAsia" w:cs="B Lotus"/>
          <w:rtl w:val="true"/>
        </w:rPr>
        <w:t>عمده‌</w:t>
      </w:r>
      <w:r>
        <w:rPr>
          <w:rFonts w:cs="B Lotus"/>
          <w:rtl w:val="true"/>
        </w:rPr>
        <w:t xml:space="preserve"> </w:t>
      </w:r>
      <w:r>
        <w:rPr>
          <w:rFonts w:hint="eastAsia" w:cs="B Lotus"/>
          <w:rtl w:val="true"/>
        </w:rPr>
        <w:t>دربرگيرنده‌</w:t>
      </w:r>
      <w:r>
        <w:rPr>
          <w:rFonts w:cs="B Lotus"/>
          <w:rtl w:val="true"/>
        </w:rPr>
        <w:t xml:space="preserve"> </w:t>
      </w:r>
      <w:r>
        <w:rPr>
          <w:rFonts w:hint="eastAsia" w:cs="B Lotus"/>
          <w:rtl w:val="true"/>
        </w:rPr>
        <w:t>حسابها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اسناد</w:t>
      </w:r>
      <w:r>
        <w:rPr>
          <w:rFonts w:cs="B Lotus"/>
          <w:rtl w:val="true"/>
        </w:rPr>
        <w:t xml:space="preserve"> </w:t>
      </w:r>
      <w:r>
        <w:rPr>
          <w:rFonts w:hint="eastAsia" w:cs="B Lotus"/>
          <w:rtl w:val="true"/>
        </w:rPr>
        <w:t>پرداختني‌،</w:t>
      </w:r>
      <w:r>
        <w:rPr>
          <w:rFonts w:cs="B Lotus"/>
          <w:rtl w:val="true"/>
        </w:rPr>
        <w:t xml:space="preserve"> </w:t>
      </w:r>
      <w:r>
        <w:rPr>
          <w:rFonts w:hint="eastAsia" w:cs="B Lotus"/>
          <w:rtl w:val="true"/>
        </w:rPr>
        <w:t>پيش‌دريافت‌ها</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ساير</w:t>
      </w:r>
      <w:r>
        <w:rPr>
          <w:rFonts w:cs="B Lotus"/>
          <w:rtl w:val="true"/>
        </w:rPr>
        <w:t xml:space="preserve"> </w:t>
      </w:r>
      <w:r>
        <w:rPr>
          <w:rFonts w:hint="eastAsia" w:cs="B Lotus"/>
          <w:rtl w:val="true"/>
        </w:rPr>
        <w:t>اقلام‌</w:t>
      </w:r>
      <w:r>
        <w:rPr>
          <w:rFonts w:cs="B Lotus"/>
          <w:rtl w:val="true"/>
        </w:rPr>
        <w:t xml:space="preserve"> </w:t>
      </w:r>
      <w:r>
        <w:rPr>
          <w:rFonts w:hint="eastAsia" w:cs="B Lotus"/>
          <w:rtl w:val="true"/>
        </w:rPr>
        <w:t>پرداختني‌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بدهيهاي‌</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ماليات‌</w:t>
      </w:r>
      <w:r>
        <w:rPr>
          <w:rFonts w:cs="B Lotus"/>
          <w:rtl w:val="true"/>
        </w:rPr>
        <w:t xml:space="preserve"> </w:t>
      </w:r>
      <w:r>
        <w:rPr>
          <w:rFonts w:hint="eastAsia" w:cs="B Lotus"/>
          <w:rtl w:val="true"/>
        </w:rPr>
        <w:t>بردرآمد</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در</w:t>
      </w:r>
      <w:r>
        <w:rPr>
          <w:rFonts w:ascii="Times New Roman" w:hAnsi="Times New Roman" w:hint="cs" w:cs="Times New Roman"/>
          <w:rtl w:val="true"/>
        </w:rPr>
        <w:t> </w:t>
      </w:r>
      <w:r>
        <w:rPr>
          <w:rFonts w:hint="eastAsia" w:cs="B Lotus"/>
          <w:rtl w:val="true"/>
        </w:rPr>
        <w:t>بر</w:t>
      </w:r>
      <w:r>
        <w:rPr>
          <w:rFonts w:ascii="Times New Roman" w:hAnsi="Times New Roman" w:hint="cs" w:cs="Times New Roman"/>
          <w:rtl w:val="true"/>
        </w:rPr>
        <w:t> </w:t>
      </w:r>
      <w:r>
        <w:rPr>
          <w:rFonts w:hint="eastAsia" w:cs="B Lotus"/>
          <w:rtl w:val="true"/>
        </w:rPr>
        <w:t>نمي‌گيرد</w:t>
      </w:r>
      <w:r>
        <w:rPr>
          <w:rFonts w:cs="B Lotus"/>
          <w:rtl w:val="true"/>
        </w:rPr>
        <w:t>.</w:t>
      </w:r>
    </w:p>
    <w:p>
      <w:pPr>
        <w:pStyle w:val="Matn"/>
        <w:spacing w:before="0" w:after="100"/>
        <w:ind w:end="0"/>
        <w:jc w:val="both"/>
        <w:rPr>
          <w:rFonts w:cs="B Lotus"/>
        </w:rPr>
      </w:pPr>
      <w:r>
        <w:rPr>
          <w:rFonts w:hint="eastAsia" w:cs="B Zar"/>
          <w:sz w:val="24"/>
          <w:szCs w:val="22"/>
          <w:rtl w:val="true"/>
        </w:rPr>
        <w:t>يادداشت‌</w:t>
      </w:r>
      <w:r>
        <w:rPr>
          <w:rFonts w:cs="B Zar"/>
          <w:sz w:val="24"/>
          <w:szCs w:val="22"/>
          <w:rtl w:val="true"/>
        </w:rPr>
        <w:t xml:space="preserve"> </w:t>
      </w:r>
      <w:r>
        <w:rPr>
          <w:rFonts w:cs="B Zar"/>
          <w:sz w:val="24"/>
          <w:szCs w:val="22"/>
        </w:rPr>
        <w:t>4</w:t>
      </w:r>
      <w:r>
        <w:rPr>
          <w:rFonts w:cs="B Zar"/>
          <w:sz w:val="24"/>
          <w:szCs w:val="22"/>
          <w:rtl w:val="true"/>
        </w:rPr>
        <w:t xml:space="preserve"> </w:t>
      </w:r>
      <w:r>
        <w:rPr>
          <w:rFonts w:hint="eastAsia" w:cs="B Zar"/>
          <w:sz w:val="24"/>
          <w:szCs w:val="22"/>
          <w:rtl w:val="true"/>
        </w:rPr>
        <w:t>ـ</w:t>
      </w:r>
      <w:r>
        <w:rPr>
          <w:rFonts w:cs="B Zar"/>
          <w:rtl w:val="true"/>
        </w:rPr>
        <w:t xml:space="preserve"> </w:t>
      </w:r>
      <w:r>
        <w:rPr>
          <w:rFonts w:cs="B Zar"/>
          <w:rtl w:val="true"/>
        </w:rPr>
        <w:t xml:space="preserve">×× </w:t>
      </w:r>
      <w:r>
        <w:rPr>
          <w:rFonts w:cs="B Zar"/>
          <w:sz w:val="24"/>
          <w:szCs w:val="22"/>
          <w:rtl w:val="true"/>
        </w:rPr>
        <w:t xml:space="preserve">: </w:t>
      </w:r>
      <w:r>
        <w:rPr>
          <w:rFonts w:hint="eastAsia" w:cs="B Zar"/>
          <w:sz w:val="24"/>
          <w:szCs w:val="22"/>
          <w:rtl w:val="true"/>
        </w:rPr>
        <w:t>انتقالات‌</w:t>
      </w:r>
      <w:r>
        <w:rPr>
          <w:rFonts w:cs="B Zar"/>
          <w:sz w:val="24"/>
          <w:szCs w:val="22"/>
          <w:rtl w:val="true"/>
        </w:rPr>
        <w:t xml:space="preserve"> </w:t>
      </w:r>
      <w:r>
        <w:rPr>
          <w:rFonts w:hint="eastAsia" w:cs="B Zar"/>
          <w:sz w:val="24"/>
          <w:szCs w:val="22"/>
          <w:rtl w:val="true"/>
        </w:rPr>
        <w:t>بين‌</w:t>
      </w:r>
      <w:r>
        <w:rPr>
          <w:rFonts w:cs="B Zar"/>
          <w:sz w:val="24"/>
          <w:szCs w:val="22"/>
          <w:rtl w:val="true"/>
        </w:rPr>
        <w:t xml:space="preserve"> </w:t>
      </w:r>
      <w:r>
        <w:rPr>
          <w:rFonts w:hint="eastAsia" w:cs="B Zar"/>
          <w:sz w:val="24"/>
          <w:szCs w:val="22"/>
          <w:rtl w:val="true"/>
        </w:rPr>
        <w:t>قسمتها</w:t>
      </w:r>
      <w:r>
        <w:rPr>
          <w:rFonts w:cs="B Zar"/>
          <w:sz w:val="24"/>
          <w:szCs w:val="22"/>
          <w:rtl w:val="true"/>
        </w:rPr>
        <w:t>:</w:t>
      </w:r>
      <w:r>
        <w:rPr>
          <w:rFonts w:cs="B Lotus"/>
          <w:rtl w:val="true"/>
        </w:rPr>
        <w:t xml:space="preserve"> </w:t>
      </w:r>
      <w:r>
        <w:rPr>
          <w:rFonts w:hint="eastAsia" w:cs="B Lotus"/>
          <w:rtl w:val="true"/>
        </w:rPr>
        <w:t>درآمد</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هزينه‌هاي‌</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نتيجه‌</w:t>
      </w:r>
      <w:r>
        <w:rPr>
          <w:rFonts w:cs="B Lotus"/>
          <w:rtl w:val="true"/>
        </w:rPr>
        <w:t xml:space="preserve"> </w:t>
      </w:r>
      <w:r>
        <w:rPr>
          <w:rFonts w:hint="eastAsia" w:cs="B Lotus"/>
          <w:rtl w:val="true"/>
        </w:rPr>
        <w:t>عمليات‌</w:t>
      </w:r>
      <w:r>
        <w:rPr>
          <w:rFonts w:cs="B Lotus"/>
          <w:rtl w:val="true"/>
        </w:rPr>
        <w:t xml:space="preserve"> </w:t>
      </w:r>
      <w:r>
        <w:rPr>
          <w:rFonts w:hint="eastAsia" w:cs="B Lotus"/>
          <w:rtl w:val="true"/>
        </w:rPr>
        <w:t>قسمت‌</w:t>
      </w:r>
      <w:r>
        <w:rPr>
          <w:rFonts w:cs="B Lotus"/>
          <w:rtl w:val="true"/>
        </w:rPr>
        <w:t xml:space="preserve"> </w:t>
      </w:r>
      <w:r>
        <w:rPr>
          <w:rFonts w:hint="eastAsia" w:cs="B Lotus"/>
          <w:rtl w:val="true"/>
        </w:rPr>
        <w:t>شامل‌</w:t>
      </w:r>
      <w:r>
        <w:rPr>
          <w:rFonts w:cs="B Lotus"/>
          <w:rtl w:val="true"/>
        </w:rPr>
        <w:t xml:space="preserve"> </w:t>
      </w:r>
      <w:r>
        <w:rPr>
          <w:rFonts w:hint="eastAsia" w:cs="B Lotus"/>
          <w:rtl w:val="true"/>
        </w:rPr>
        <w:t>انتقالات‌</w:t>
      </w:r>
      <w:r>
        <w:rPr>
          <w:rFonts w:cs="B Lotus"/>
          <w:rtl w:val="true"/>
        </w:rPr>
        <w:t xml:space="preserve"> </w:t>
      </w:r>
      <w:r>
        <w:rPr>
          <w:rFonts w:hint="eastAsia" w:cs="B Lotus"/>
          <w:rtl w:val="true"/>
        </w:rPr>
        <w:t>بين‌</w:t>
      </w:r>
      <w:r>
        <w:rPr>
          <w:rFonts w:cs="B Lotus"/>
          <w:rtl w:val="true"/>
        </w:rPr>
        <w:t xml:space="preserve"> </w:t>
      </w:r>
      <w:r>
        <w:rPr>
          <w:rFonts w:hint="eastAsia" w:cs="B Lotus"/>
          <w:rtl w:val="true"/>
        </w:rPr>
        <w:t>قسمتهاي‌</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چنين‌</w:t>
      </w:r>
      <w:r>
        <w:rPr>
          <w:rFonts w:cs="B Lotus"/>
          <w:rtl w:val="true"/>
        </w:rPr>
        <w:t xml:space="preserve"> </w:t>
      </w:r>
      <w:r>
        <w:rPr>
          <w:rFonts w:hint="eastAsia" w:cs="B Lotus"/>
          <w:rtl w:val="true"/>
        </w:rPr>
        <w:t>انتقالاتي‌،</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قيمت‌هاي‌</w:t>
      </w:r>
      <w:r>
        <w:rPr>
          <w:rFonts w:cs="B Lotus"/>
          <w:rtl w:val="true"/>
        </w:rPr>
        <w:t xml:space="preserve"> </w:t>
      </w:r>
      <w:r>
        <w:rPr>
          <w:rFonts w:hint="eastAsia" w:cs="B Lotus"/>
          <w:rtl w:val="true"/>
        </w:rPr>
        <w:t>بازار</w:t>
      </w:r>
      <w:r>
        <w:rPr>
          <w:rFonts w:cs="B Lotus"/>
          <w:rtl w:val="true"/>
        </w:rPr>
        <w:t xml:space="preserve"> </w:t>
      </w:r>
      <w:r>
        <w:rPr>
          <w:rFonts w:hint="eastAsia" w:cs="B Lotus"/>
          <w:rtl w:val="true"/>
        </w:rPr>
        <w:t>رقابتي‌</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مشتريان‌</w:t>
      </w:r>
      <w:r>
        <w:rPr>
          <w:rFonts w:cs="B Lotus"/>
          <w:rtl w:val="true"/>
        </w:rPr>
        <w:t xml:space="preserve"> </w:t>
      </w:r>
      <w:r>
        <w:rPr>
          <w:rFonts w:hint="eastAsia" w:cs="B Lotus"/>
          <w:rtl w:val="true"/>
        </w:rPr>
        <w:t>برون‌سازماني‌</w:t>
      </w:r>
      <w:r>
        <w:rPr>
          <w:rFonts w:cs="B Lotus"/>
          <w:rtl w:val="true"/>
        </w:rPr>
        <w:t xml:space="preserve"> </w:t>
      </w:r>
      <w:r>
        <w:rPr>
          <w:rFonts w:hint="eastAsia" w:cs="B Lotus"/>
          <w:rtl w:val="true"/>
        </w:rPr>
        <w:t>منظور</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انتقالات‌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تلفيق‌</w:t>
      </w:r>
      <w:r>
        <w:rPr>
          <w:rFonts w:cs="B Lotus"/>
          <w:rtl w:val="true"/>
        </w:rPr>
        <w:t xml:space="preserve"> </w:t>
      </w:r>
      <w:r>
        <w:rPr>
          <w:rFonts w:hint="eastAsia" w:cs="B Lotus"/>
          <w:rtl w:val="true"/>
        </w:rPr>
        <w:t>حذف‌</w:t>
      </w:r>
      <w:r>
        <w:rPr>
          <w:rFonts w:cs="B Lotus"/>
          <w:rtl w:val="true"/>
        </w:rPr>
        <w:t xml:space="preserve"> </w:t>
      </w:r>
      <w:r>
        <w:rPr>
          <w:rFonts w:hint="eastAsia" w:cs="B Lotus"/>
          <w:rtl w:val="true"/>
        </w:rPr>
        <w:t>مي‌شود</w:t>
      </w:r>
      <w:r>
        <w:rPr>
          <w:rFonts w:cs="B Lotus"/>
          <w:rtl w:val="true"/>
        </w:rPr>
        <w:t>.</w:t>
      </w:r>
    </w:p>
    <w:sectPr>
      <w:type w:val="continuous"/>
      <w:pgSz w:w="11906" w:h="16838"/>
      <w:pgMar w:left="1701" w:right="1701" w:gutter="0" w:header="1418" w:top="2268" w:footer="1134" w:bottom="1985"/>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3" name="Frame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545</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545</w:t>
                    </w:r>
                    <w:r>
                      <w:rPr>
                        <w:rStyle w:val="PageNumber"/>
                        <w:b w:val="false"/>
                        <w:bCs/>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8382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56235" cy="250825"/>
              <wp:effectExtent l="0" t="0" r="0" b="0"/>
              <wp:wrapSquare wrapText="bothSides"/>
              <wp:docPr id="5" name="Frame6"/>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547</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text">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547</w:t>
                    </w:r>
                    <w:r>
                      <w:rPr>
                        <w:rStyle w:val="PageNumber"/>
                        <w:b w:val="false"/>
                        <w:bCs/>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6" name="Frame12"/>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555</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555</w:t>
                    </w:r>
                    <w:r>
                      <w:rPr>
                        <w:rStyle w:val="PageNumber"/>
                        <w:b w:val="false"/>
                        <w:bCs/>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83820" cy="20955"/>
              <wp:effectExtent l="0" t="0" r="0" b="0"/>
              <wp:wrapSquare wrapText="bothSides"/>
              <wp:docPr id="8" name="Frame14"/>
              <a:graphic xmlns:a="http://schemas.openxmlformats.org/drawingml/2006/main">
                <a:graphicData uri="http://schemas.microsoft.com/office/word/2010/wordprocessingShape">
                  <wps:wsp>
                    <wps:cNvSpPr txBox="1"/>
                    <wps:spPr>
                      <a:xfrm>
                        <a:off x="0" y="0"/>
                        <a:ext cx="83820" cy="20955"/>
                      </a:xfrm>
                      <a:prstGeom prst="rect"/>
                      <a:solidFill>
                        <a:srgbClr val="FFFFFF">
                          <a:alpha val="0"/>
                        </a:srgbClr>
                      </a:solidFill>
                    </wps:spPr>
                    <wps:txbx>
                      <w:txbxContent>
                        <w:p>
                          <w:pPr>
                            <w:pStyle w:val="Footer"/>
                            <w:ind w:end="0"/>
                            <w:jc w:val="center"/>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wps:txbx>
                    <wps:bodyPr anchor="t" lIns="0" tIns="0" rIns="0" bIns="0">
                      <a:noAutofit/>
                    </wps:bodyPr>
                  </wps:wsp>
                </a:graphicData>
              </a:graphic>
            </wp:anchor>
          </w:drawing>
        </mc:Choice>
        <mc:Fallback>
          <w:pict>
            <v:rect fillcolor="#FFFFFF" style="position:absolute;rotation:-0;width:6.6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Pr>
                      <w:fldChar w:fldCharType="begin"/>
                    </w:r>
                    <w:r>
                      <w:rPr>
                        <w:rStyle w:val="PageNumber"/>
                        <w:b w:val="false"/>
                        <w:bCs/>
                      </w:rPr>
                      <w:instrText xml:space="preserve"> PAGE </w:instrText>
                    </w:r>
                    <w:r>
                      <w:rPr>
                        <w:rStyle w:val="PageNumber"/>
                        <w:b w:val="false"/>
                        <w:bCs/>
                      </w:rPr>
                      <w:fldChar w:fldCharType="separate"/>
                    </w:r>
                    <w:r>
                      <w:rPr>
                        <w:rStyle w:val="PageNumber"/>
                        <w:b w:val="false"/>
                        <w:bCs/>
                      </w:rPr>
                      <w:t>0</w:t>
                    </w:r>
                    <w:r>
                      <w:rPr>
                        <w:rStyle w:val="PageNumber"/>
                        <w:b w:val="false"/>
                        <w:bCs/>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cs="B Zar"/>
      </w:rPr>
    </w:pPr>
    <w:r>
      <w:rPr>
        <w:rFonts w:cs="B Zar"/>
        <w:rtl w:val="true"/>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356235" cy="250825"/>
              <wp:effectExtent l="0" t="0" r="0" b="0"/>
              <wp:wrapSquare wrapText="bothSides"/>
              <wp:docPr id="9" name="Frame15"/>
              <a:graphic xmlns:a="http://schemas.openxmlformats.org/drawingml/2006/main">
                <a:graphicData uri="http://schemas.microsoft.com/office/word/2010/wordprocessingShape">
                  <wps:wsp>
                    <wps:cNvSpPr txBox="1"/>
                    <wps:spPr>
                      <a:xfrm>
                        <a:off x="0" y="0"/>
                        <a:ext cx="356235" cy="250825"/>
                      </a:xfrm>
                      <a:prstGeom prst="rect"/>
                      <a:solidFill>
                        <a:srgbClr val="FFFFFF">
                          <a:alpha val="0"/>
                        </a:srgbClr>
                      </a:solidFill>
                    </wps:spPr>
                    <wps:txbx>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557</w:t>
                          </w:r>
                          <w:r>
                            <w:rPr>
                              <w:rStyle w:val="PageNumber"/>
                              <w:b w:val="false"/>
                              <w:bCs/>
                              <w:rtl w:val="true"/>
                            </w:rPr>
                            <w:fldChar w:fldCharType="end"/>
                          </w:r>
                        </w:p>
                      </w:txbxContent>
                    </wps:txbx>
                    <wps:bodyPr anchor="t" lIns="0" tIns="0" rIns="0" bIns="0">
                      <a:noAutofit/>
                    </wps:bodyPr>
                  </wps:wsp>
                </a:graphicData>
              </a:graphic>
            </wp:anchor>
          </w:drawing>
        </mc:Choice>
        <mc:Fallback>
          <w:pict>
            <v:rect fillcolor="#FFFFFF" style="position:absolute;rotation:-0;width:28.05pt;height:19.75pt;mso-wrap-distance-left:0pt;mso-wrap-distance-right:0pt;mso-wrap-distance-top:0pt;mso-wrap-distance-bottom:0pt;margin-top:0.05pt;mso-position-vertical-relative:text;margin-left:198.6pt;mso-position-horizontal:center;mso-position-horizontal-relative:margin">
              <v:fill opacity="0f"/>
              <v:textbox inset="0in,0in,0in,0in">
                <w:txbxContent>
                  <w:p>
                    <w:pPr>
                      <w:pStyle w:val="Footer"/>
                      <w:ind w:end="0"/>
                      <w:jc w:val="center"/>
                      <w:rPr>
                        <w:rStyle w:val="PageNumber"/>
                        <w:b w:val="false"/>
                        <w:bCs/>
                      </w:rPr>
                    </w:pPr>
                    <w:r>
                      <w:rPr>
                        <w:rStyle w:val="PageNumber"/>
                        <w:b w:val="false"/>
                        <w:bCs/>
                        <w:rtl w:val="true"/>
                      </w:rPr>
                      <w:fldChar w:fldCharType="begin"/>
                    </w:r>
                    <w:r>
                      <w:rPr>
                        <w:rStyle w:val="PageNumber"/>
                        <w:b w:val="false"/>
                        <w:bCs/>
                        <w:rtl w:val="true"/>
                      </w:rPr>
                      <w:instrText xml:space="preserve"> PAGE </w:instrText>
                    </w:r>
                    <w:r>
                      <w:rPr>
                        <w:rStyle w:val="PageNumber"/>
                        <w:b w:val="false"/>
                        <w:bCs/>
                        <w:rtl w:val="true"/>
                      </w:rPr>
                      <w:fldChar w:fldCharType="separate"/>
                    </w:r>
                    <w:r>
                      <w:rPr>
                        <w:rStyle w:val="PageNumber"/>
                        <w:b w:val="false"/>
                        <w:bCs/>
                        <w:rtl w:val="true"/>
                      </w:rPr>
                      <w:t>557</w:t>
                    </w:r>
                    <w:r>
                      <w:rPr>
                        <w:rStyle w:val="PageNumber"/>
                        <w:b w:val="false"/>
                        <w:bCs/>
                        <w:rtl w:val="true"/>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sz w:val="10"/>
        <w:szCs w:val="12"/>
      </w:rPr>
    </w:pPr>
    <w:r>
      <w:rPr>
        <w:rFonts w:cs="B Titr"/>
        <w:sz w:val="10"/>
        <w:szCs w:val="12"/>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sz w:val="10"/>
        <w:szCs w:val="12"/>
      </w:rPr>
    </w:pPr>
    <w:r>
      <w:rPr>
        <w:rFonts w:cs="B Titr"/>
        <w:sz w:val="10"/>
        <w:szCs w:val="12"/>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sz w:val="10"/>
        <w:szCs w:val="12"/>
      </w:rPr>
    </w:pPr>
    <w:r>
      <w:rPr>
        <w:rFonts w:cs="B Titr"/>
        <w:sz w:val="10"/>
        <w:szCs w:val="12"/>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szCs w:val="22"/>
      </w:rPr>
    </w:pPr>
    <w:r>
      <w:rPr>
        <w:rFonts w:cs="B Titr"/>
        <w:szCs w:val="22"/>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rPr>
    </w:pPr>
    <w:r>
      <w:rPr>
        <w:rFonts w:cs="B Titr"/>
        <w:rtl w:val="true"/>
      </w:rPr>
      <w:t xml:space="preserve">استاندارد حسابداري شماره </w:t>
    </w:r>
    <w:r>
      <w:rPr>
        <w:rFonts w:cs="B Titr"/>
      </w:rPr>
      <w:t>25</w:t>
    </w:r>
  </w:p>
  <w:p>
    <w:pPr>
      <w:pStyle w:val="TitreSarSafe"/>
      <w:ind w:end="0"/>
      <w:jc w:val="center"/>
      <w:rPr>
        <w:rFonts w:cs="B Titr"/>
      </w:rPr>
    </w:pPr>
    <w:r>
      <w:rPr>
        <w:rFonts w:cs="B Titr"/>
        <w:rtl w:val="true"/>
      </w:rPr>
      <w:t>گزارشگري‌ بر حسب‌ قسمتهاي‌ مختلف</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cs="B Titr"/>
        <w:sz w:val="2"/>
        <w:szCs w:val="2"/>
      </w:rPr>
    </w:pPr>
    <w:r>
      <w:rPr>
        <w:rFonts w:cs="B Titr"/>
        <w:sz w:val="2"/>
        <w:szCs w:val="2"/>
        <w:rtl w:val="true"/>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27"/>
        </w:tabs>
        <w:ind w:start="851" w:hanging="284"/>
      </w:pPr>
      <w:rPr>
        <w:rFonts w:ascii="Symbol" w:hAnsi="Symbol" w:cs="Symbol" w:hint="default"/>
        <w:b/>
        <w:bCs w:val="false"/>
      </w:rPr>
    </w:lvl>
  </w:abstractNum>
  <w:abstractNum w:abstractNumId="13">
    <w:lvl w:ilvl="0">
      <w:start w:val="1"/>
      <w:numFmt w:val="bullet"/>
      <w:lvlText w:val=""/>
      <w:lvlJc w:val="start"/>
      <w:pPr>
        <w:tabs>
          <w:tab w:val="num" w:pos="927"/>
        </w:tabs>
        <w:ind w:start="851" w:hanging="284"/>
      </w:pPr>
      <w:rPr>
        <w:rFonts w:ascii="Symbol" w:hAnsi="Symbol" w:cs="Symbol" w:hint="default"/>
        <w:b/>
        <w:bCs w:val="false"/>
        <w:sz w:val="24"/>
        <w:szCs w:val="24"/>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5"/>
  <w:defaultTabStop w:val="284"/>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Times New Roman" w:hAnsi="Times;Times New Roman"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Times New Roman" w:hAnsi="Times;Times New Roman"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Times New Roman" w:hAnsi="Times;Times New Roman"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Times New Roman" w:hAnsi="Times;Times New Roman"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outlineLvl w:val="3"/>
    </w:pPr>
    <w:rPr>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Times New Roman" w:hAnsi="Times;Times New Roman"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both"/>
      <w:outlineLvl w:val="6"/>
    </w:pPr>
    <w:rPr>
      <w:rFonts w:cs="Nasim"/>
      <w:bCs w:val="false"/>
      <w:sz w:val="24"/>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both"/>
      <w:outlineLvl w:val="8"/>
    </w:pPr>
    <w:rPr>
      <w:rFonts w:cs="Sina"/>
      <w:bCs w:val="false"/>
      <w:i/>
      <w:iCs/>
      <w:sz w:val="24"/>
      <w:szCs w:val="32"/>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b/>
      <w:bCs w:val="false"/>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b/>
      <w:bCs w:val="false"/>
      <w:sz w:val="24"/>
      <w:szCs w:val="24"/>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DefaultParagraphFont">
    <w:name w:val="Default Paragraph Font"/>
    <w:rPr/>
  </w:style>
  <w:style w:type="character" w:styleId="Mianband1">
    <w:name w:val="Mianband  1"/>
    <w:rPr>
      <w:rFonts w:cs="Traffic"/>
      <w:b/>
      <w:bCs/>
      <w:color w:val="000000"/>
      <w:szCs w:val="22"/>
      <w:lang w:bidi="fa-IR"/>
    </w:rPr>
  </w:style>
  <w:style w:type="character" w:styleId="Mianband2">
    <w:name w:val="Mianband  2"/>
    <w:basedOn w:val="Mianband1"/>
    <w:rPr/>
  </w:style>
  <w:style w:type="character" w:styleId="FollowedHyperlink">
    <w:name w:val="FollowedHyperlink"/>
    <w:rPr>
      <w:color w:val="800080"/>
      <w:u w:val="single"/>
    </w:rPr>
  </w:style>
  <w:style w:type="character" w:styleId="FootnoteCharacters">
    <w:name w:val="Footnote Characters"/>
    <w:rPr>
      <w:rFonts w:cs="Nazann;Times New Roman"/>
      <w:bCs/>
      <w:szCs w:val="28"/>
      <w:vertAlign w:val="superscript"/>
    </w:rPr>
  </w:style>
  <w:style w:type="character" w:styleId="HTMLSample">
    <w:name w:val="HTML Sample"/>
    <w:rPr>
      <w:rFonts w:ascii="Courier New" w:hAnsi="Courier New" w:cs="Courier New"/>
    </w:rPr>
  </w:style>
  <w:style w:type="character" w:styleId="Hyperlink">
    <w:name w:val="Hyperlink"/>
    <w:rPr>
      <w:rFonts w:cs="Lotus;Courier New"/>
      <w:color w:val="0000FF"/>
      <w:u w:val="single"/>
    </w:rPr>
  </w:style>
  <w:style w:type="character" w:styleId="LineNumber">
    <w:name w:val="line number"/>
    <w:rPr>
      <w:rFonts w:cs="Nazanin"/>
      <w:bCs/>
      <w:szCs w:val="24"/>
    </w:rPr>
  </w:style>
  <w:style w:type="character" w:styleId="PageNumber">
    <w:name w:val="page number"/>
    <w:rPr>
      <w:rFonts w:ascii="Times;Times New Roman" w:hAnsi="Times;Times New Roman" w:cs="Nazanin"/>
      <w:b/>
      <w:sz w:val="22"/>
      <w:szCs w:val="28"/>
    </w:rPr>
  </w:style>
  <w:style w:type="character" w:styleId="Strong">
    <w:name w:val="Strong"/>
    <w:rPr>
      <w:rFonts w:ascii="Times;Times New Roman" w:hAnsi="Times;Times New Roman" w:cs="Lotus;Courier New"/>
      <w:b/>
      <w:bCs/>
      <w:sz w:val="24"/>
      <w:szCs w:val="28"/>
    </w:rPr>
  </w:style>
  <w:style w:type="character" w:styleId="Default3Unedrline">
    <w:name w:val="Default 3 Unedrline"/>
    <w:rPr>
      <w:rFonts w:cs="Traffic"/>
      <w:b/>
      <w:bCs/>
      <w:color w:val="000000"/>
      <w:szCs w:val="22"/>
      <w:u w:val="single"/>
      <w:lang w:bidi="fa-IR"/>
    </w:rPr>
  </w:style>
  <w:style w:type="character" w:styleId="Emphasis">
    <w:name w:val="Emphasis"/>
    <w:rPr>
      <w:rFonts w:cs="Lotus;Courier New"/>
      <w:bCs/>
      <w:i/>
      <w:szCs w:val="28"/>
    </w:rPr>
  </w:style>
  <w:style w:type="character" w:styleId="EndnoteCharacters">
    <w:name w:val="Endnote Characters"/>
    <w:rPr>
      <w:rFonts w:cs="Lotus;Courier New"/>
      <w:bCs/>
      <w:szCs w:val="28"/>
      <w:vertAlign w:val="superscript"/>
    </w:rPr>
  </w:style>
  <w:style w:type="character" w:styleId="HTMLAcronym">
    <w:name w:val="HTML Acronym"/>
    <w:rPr>
      <w:rFonts w:cs="Lotus;Courier New"/>
      <w:bCs/>
      <w:szCs w:val="28"/>
    </w:rPr>
  </w:style>
  <w:style w:type="character" w:styleId="HTMLTypewriter">
    <w:name w:val="HTML Typewriter"/>
    <w:rPr>
      <w:rFonts w:ascii="Arial" w:hAnsi="Arial" w:cs="Nazain;Times New Roman"/>
      <w:bCs/>
      <w:sz w:val="22"/>
      <w:szCs w:val="24"/>
    </w:rPr>
  </w:style>
  <w:style w:type="paragraph" w:styleId="Heading">
    <w:name w:val="Heading"/>
    <w:next w:val="BodyText"/>
    <w:pPr>
      <w:widowControl/>
      <w:bidi w:val="0"/>
      <w:spacing w:before="240" w:after="60"/>
      <w:jc w:val="center"/>
      <w:outlineLvl w:val="0"/>
    </w:pPr>
    <w:rPr>
      <w:rFonts w:ascii="Times;Times New Roman" w:hAnsi="Times;Times New Roman" w:eastAsia="Times New Roman" w:cs="Zar"/>
      <w:b/>
      <w:bCs/>
      <w:color w:val="auto"/>
      <w:kern w:val="2"/>
      <w:sz w:val="24"/>
      <w:szCs w:val="26"/>
      <w:lang w:bidi="fa-IR" w:val="en-US" w:eastAsia="zh-CN"/>
    </w:rPr>
  </w:style>
  <w:style w:type="paragraph" w:styleId="BodyText">
    <w:name w:val="Body Text"/>
    <w:basedOn w:val="Normal"/>
    <w:pPr>
      <w:tabs>
        <w:tab w:val="clear" w:pos="284"/>
        <w:tab w:val="left" w:pos="2926" w:leader="none"/>
      </w:tabs>
      <w:ind w:hanging="0" w:start="0" w:end="0"/>
      <w:jc w:val="both"/>
      <w:outlineLvl w:val="0"/>
    </w:pPr>
    <w:rPr>
      <w:rFonts w:cs="Nazanin"/>
      <w:lang w:val="ar-SA"/>
    </w:rPr>
  </w:style>
  <w:style w:type="paragraph" w:styleId="List">
    <w:name w:val="List"/>
    <w:pPr>
      <w:widowControl/>
      <w:bidi w:val="0"/>
      <w:ind w:hanging="454" w:start="454" w:end="454"/>
    </w:pPr>
    <w:rPr>
      <w:rFonts w:ascii="Times;Times New Roman" w:hAnsi="Times;Times New Roman" w:eastAsia="Times New Roman" w:cs="Nazanin"/>
      <w:bCs/>
      <w:color w:val="auto"/>
      <w:sz w:val="20"/>
      <w:szCs w:val="24"/>
      <w:lang w:bidi="fa-IR" w:val="en-US" w:eastAsia="zh-CN"/>
    </w:rPr>
  </w:style>
  <w:style w:type="paragraph" w:styleId="Caption">
    <w:name w:val="caption"/>
    <w:basedOn w:val="Normal"/>
    <w:next w:val="Normal"/>
    <w:pPr>
      <w:spacing w:before="120" w:after="120"/>
      <w:ind w:hanging="0" w:start="0" w:end="0"/>
      <w:jc w:val="both"/>
    </w:pPr>
    <w:rPr>
      <w:rFonts w:cs="Nazanin"/>
      <w:sz w:val="20"/>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LotusAlef">
    <w:name w:val="1  Lotus  =  Alef"/>
    <w:basedOn w:val="Normal"/>
    <w:pPr>
      <w:tabs>
        <w:tab w:val="clear" w:pos="284"/>
        <w:tab w:val="left" w:pos="907" w:leader="none"/>
      </w:tabs>
      <w:bidi w:val="0"/>
      <w:spacing w:before="0" w:after="60"/>
      <w:ind w:hanging="567" w:start="1134" w:end="1134"/>
    </w:pPr>
    <w:rPr>
      <w:b w:val="false"/>
      <w:sz w:val="24"/>
    </w:rPr>
  </w:style>
  <w:style w:type="paragraph" w:styleId="1LotusAlef---">
    <w:name w:val="1  Lotus  =  Alef  =  ---"/>
    <w:basedOn w:val="1LotusAlef"/>
    <w:pPr>
      <w:spacing w:before="0" w:after="80"/>
      <w:ind w:hanging="340" w:start="1474" w:end="1474"/>
    </w:pPr>
    <w:rPr/>
  </w:style>
  <w:style w:type="paragraph" w:styleId="1LotusAlef1">
    <w:name w:val="1  Lotus  =  Alef  =  (1)"/>
    <w:basedOn w:val="1LotusAlef"/>
    <w:pPr>
      <w:ind w:hanging="567" w:start="1701" w:end="1701"/>
    </w:pPr>
    <w:rPr/>
  </w:style>
  <w:style w:type="paragraph" w:styleId="1LotusAlefBullet">
    <w:name w:val="1  Lotus  =  Alef  =  Bullet"/>
    <w:basedOn w:val="1LotusAlef"/>
    <w:pPr>
      <w:spacing w:before="0" w:after="80"/>
      <w:ind w:hanging="284" w:start="1418" w:end="1418"/>
    </w:pPr>
    <w:rPr/>
  </w:style>
  <w:style w:type="paragraph" w:styleId="1LotusBullet">
    <w:name w:val="1  Lotus  =  Bullet"/>
    <w:basedOn w:val="Normal"/>
    <w:pPr>
      <w:bidi w:val="0"/>
      <w:spacing w:before="0" w:after="80"/>
      <w:ind w:hanging="284" w:start="851" w:end="851"/>
    </w:pPr>
    <w:rPr>
      <w:b w:val="false"/>
      <w:sz w:val="24"/>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both"/>
    </w:pPr>
    <w:rPr>
      <w:b w:val="false"/>
      <w:sz w:val="24"/>
    </w:rPr>
  </w:style>
  <w:style w:type="paragraph" w:styleId="1Traffic">
    <w:name w:val="1  Traffic"/>
    <w:pPr>
      <w:widowControl/>
      <w:bidi w:val="0"/>
      <w:spacing w:before="0" w:after="240"/>
      <w:ind w:hanging="567" w:start="567" w:end="567"/>
      <w:jc w:val="start"/>
    </w:pPr>
    <w:rPr>
      <w:rFonts w:ascii="Times;Times New Roman" w:hAnsi="Times;Times New Roman" w:eastAsia="Times New Roman" w:cs="Traffic"/>
      <w:bCs/>
      <w:color w:val="auto"/>
      <w:sz w:val="24"/>
      <w:szCs w:val="22"/>
      <w:lang w:bidi="fa-IR" w:val="en-US" w:eastAsia="zh-CN"/>
    </w:rPr>
  </w:style>
  <w:style w:type="paragraph" w:styleId="1Traffic----">
    <w:name w:val="1  Traffic  =  ----"/>
    <w:basedOn w:val="1Traffic"/>
    <w:pPr>
      <w:spacing w:before="0" w:after="80"/>
      <w:ind w:hanging="340" w:start="907" w:end="907"/>
    </w:pPr>
    <w:rPr/>
  </w:style>
  <w:style w:type="paragraph" w:styleId="1TrafficAlef">
    <w:name w:val="1  Traffic  =  Alef"/>
    <w:basedOn w:val="1Traffic"/>
    <w:pPr>
      <w:tabs>
        <w:tab w:val="clear" w:pos="284"/>
        <w:tab w:val="left" w:pos="907" w:leader="none"/>
      </w:tabs>
      <w:spacing w:before="0" w:after="120"/>
      <w:ind w:hanging="567" w:start="1134" w:end="1134"/>
    </w:pPr>
    <w:rPr/>
  </w:style>
  <w:style w:type="paragraph" w:styleId="1TrafficAlef---">
    <w:name w:val="1  Traffic  =  Alef  =  ---"/>
    <w:basedOn w:val="1TrafficAlef"/>
    <w:pPr>
      <w:spacing w:before="0" w:after="80"/>
      <w:ind w:hanging="340" w:start="1474" w:end="1474"/>
    </w:pPr>
    <w:rPr/>
  </w:style>
  <w:style w:type="paragraph" w:styleId="1TrafficAlef1">
    <w:name w:val="1  Traffic  =  Alef  =  (1)"/>
    <w:basedOn w:val="1TrafficAlef"/>
    <w:pPr>
      <w:spacing w:before="0" w:after="100"/>
      <w:ind w:hanging="567" w:start="1701" w:end="1701"/>
    </w:pPr>
    <w:rPr/>
  </w:style>
  <w:style w:type="paragraph" w:styleId="1TrafficAlefBullet">
    <w:name w:val="1  Traffic  =  Alef  =  Bullet"/>
    <w:basedOn w:val="1TrafficAlef"/>
    <w:pPr>
      <w:spacing w:before="0" w:after="80"/>
      <w:ind w:hanging="284" w:start="1418" w:end="1418"/>
    </w:pPr>
    <w:rPr/>
  </w:style>
  <w:style w:type="paragraph" w:styleId="1TrafficBullet">
    <w:name w:val="1  Traffic  =  Bullet"/>
    <w:basedOn w:val="1Traffic"/>
    <w:pPr>
      <w:spacing w:before="0" w:after="80"/>
      <w:ind w:hanging="284" w:start="851" w:end="851"/>
    </w:pPr>
    <w:rPr/>
  </w:style>
  <w:style w:type="paragraph" w:styleId="1TrafficBullet1">
    <w:name w:val="1  Traffic  =  Bullet  =  (1)"/>
    <w:basedOn w:val="1TrafficBullet"/>
    <w:pPr>
      <w:ind w:hanging="851" w:start="1418" w:end="1418"/>
    </w:pPr>
    <w:rPr/>
  </w:style>
  <w:style w:type="paragraph" w:styleId="1TrafficBulletAlef">
    <w:name w:val="1  Traffic  =  Bullet  =  Alef"/>
    <w:basedOn w:val="Normal"/>
    <w:pPr>
      <w:tabs>
        <w:tab w:val="clear" w:pos="284"/>
        <w:tab w:val="left" w:pos="1191" w:leader="none"/>
      </w:tabs>
      <w:spacing w:before="0" w:after="80"/>
      <w:ind w:hanging="567" w:start="1418" w:end="0"/>
      <w:jc w:val="both"/>
    </w:pPr>
    <w:rPr>
      <w:rFonts w:cs="Traffic"/>
      <w:b w:val="false"/>
      <w:sz w:val="24"/>
      <w:szCs w:val="22"/>
    </w:rPr>
  </w:style>
  <w:style w:type="paragraph" w:styleId="TRAFFICBulletAlef1">
    <w:name w:val="TRAFFIC  =  Bullet  =  Alef  =  (1)"/>
    <w:basedOn w:val="1TrafficBulletAlef"/>
    <w:pPr>
      <w:ind w:hanging="454" w:start="1928" w:end="0"/>
      <w:jc w:val="both"/>
    </w:pPr>
    <w:rPr/>
  </w:style>
  <w:style w:type="paragraph" w:styleId="1TrafficZir">
    <w:name w:val="1  Traffic  =  Zir"/>
    <w:basedOn w:val="1Traffic"/>
    <w:pPr>
      <w:ind w:hanging="0" w:start="567" w:end="567"/>
    </w:pPr>
    <w:rPr/>
  </w:style>
  <w:style w:type="paragraph" w:styleId="Alef">
    <w:name w:val="Alef"/>
    <w:pPr>
      <w:widowControl/>
      <w:bidi w:val="0"/>
      <w:spacing w:before="0" w:after="80"/>
    </w:pPr>
    <w:rPr>
      <w:rFonts w:ascii="Times;Times New Roman" w:hAnsi="Times;Times New Roman" w:eastAsia="Times New Roman" w:cs="Zar"/>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Style5">
    <w:name w:val="بولت فهرست"/>
    <w:pPr>
      <w:widowControl/>
      <w:bidi w:val="1"/>
      <w:ind w:hanging="284" w:start="284" w:end="284"/>
      <w:jc w:val="start"/>
    </w:pPr>
    <w:rPr>
      <w:rFonts w:ascii="Times New Roman" w:hAnsi="Times New Roman" w:eastAsia="Times New Roman" w:cs="Lotus;Courier New"/>
      <w:bCs/>
      <w:color w:val="auto"/>
      <w:sz w:val="20"/>
      <w:szCs w:val="28"/>
      <w:lang w:bidi="fa-IR" w:val="en-US" w:eastAsia="zh-CN"/>
    </w:rPr>
  </w:style>
  <w:style w:type="paragraph" w:styleId="CommentText">
    <w:name w:val="Comment Text"/>
    <w:basedOn w:val="Normal"/>
    <w:pPr>
      <w:ind w:hanging="0" w:start="0" w:end="0"/>
      <w:jc w:val="both"/>
    </w:pPr>
    <w:rPr>
      <w:sz w:val="20"/>
      <w:szCs w:val="20"/>
    </w:rPr>
  </w:style>
  <w:style w:type="paragraph" w:styleId="DocumentMap">
    <w:name w:val="Document Map"/>
    <w:basedOn w:val="Normal"/>
    <w:pPr>
      <w:shd w:fill="000080" w:val="clear"/>
      <w:ind w:hanging="0" w:start="0" w:end="0"/>
      <w:jc w:val="both"/>
    </w:pPr>
    <w:rPr>
      <w:rFonts w:ascii="Tahoma" w:hAnsi="Tahoma" w:cs="Tahoma"/>
    </w:rPr>
  </w:style>
  <w:style w:type="paragraph" w:styleId="EnvelopeAddress">
    <w:name w:val="envelope address"/>
    <w:basedOn w:val="Normal"/>
    <w:pPr>
      <w:ind w:hanging="0" w:start="2880" w:end="0"/>
      <w:jc w:val="both"/>
    </w:pPr>
    <w:rPr>
      <w:rFonts w:ascii="Arial" w:hAnsi="Arial" w:cs="Nazanin"/>
      <w:sz w:val="24"/>
    </w:rPr>
  </w:style>
  <w:style w:type="paragraph" w:styleId="Faseleh4">
    <w:name w:val="Faseleh   4"/>
    <w:pPr>
      <w:widowControl/>
      <w:bidi w:val="0"/>
    </w:pPr>
    <w:rPr>
      <w:rFonts w:ascii="Times;Times New Roman" w:hAnsi="Times;Times New Roman"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Times New Roman" w:hAnsi="Times;Times New Roman"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2"/>
      <w:u w:val="single"/>
      <w:lang w:bidi="fa-IR" w:val="en-US" w:eastAsia="zh-CN"/>
    </w:rPr>
  </w:style>
  <w:style w:type="paragraph" w:styleId="HeaderandFooter">
    <w:name w:val="Header and Footer"/>
    <w:basedOn w:val="Normal"/>
    <w:pPr>
      <w:suppressLineNumbers/>
      <w:tabs>
        <w:tab w:val="clear" w:pos="284"/>
        <w:tab w:val="center" w:pos="4986" w:leader="none"/>
        <w:tab w:val="right" w:pos="9972" w:leader="none"/>
      </w:tabs>
    </w:pPr>
    <w:rPr/>
  </w:style>
  <w:style w:type="paragraph" w:styleId="Footer">
    <w:name w:val="footer"/>
    <w:basedOn w:val="Normal"/>
    <w:pPr>
      <w:tabs>
        <w:tab w:val="clear" w:pos="284"/>
        <w:tab w:val="center" w:pos="4153" w:leader="none"/>
        <w:tab w:val="right" w:pos="8306" w:leader="none"/>
      </w:tabs>
      <w:ind w:hanging="0" w:start="0" w:end="0"/>
      <w:jc w:val="both"/>
    </w:pPr>
    <w:rPr>
      <w:rFonts w:cs="Zar"/>
      <w:szCs w:val="26"/>
    </w:rPr>
  </w:style>
  <w:style w:type="paragraph" w:styleId="FootnoteText">
    <w:name w:val="footnote text"/>
    <w:basedOn w:val="Normal"/>
    <w:pPr>
      <w:ind w:hanging="0" w:start="0" w:end="0"/>
      <w:jc w:val="both"/>
    </w:pPr>
    <w:rPr/>
  </w:style>
  <w:style w:type="paragraph" w:styleId="Header">
    <w:name w:val="header"/>
    <w:basedOn w:val="Normal"/>
    <w:pPr>
      <w:tabs>
        <w:tab w:val="clear" w:pos="284"/>
        <w:tab w:val="center" w:pos="4153" w:leader="none"/>
        <w:tab w:val="right" w:pos="8306" w:leader="none"/>
      </w:tabs>
      <w:ind w:hanging="0" w:start="0" w:end="0"/>
      <w:jc w:val="both"/>
    </w:pPr>
    <w:rPr>
      <w:rFonts w:cs="Titr"/>
      <w:szCs w:val="24"/>
    </w:rPr>
  </w:style>
  <w:style w:type="paragraph" w:styleId="Index1">
    <w:name w:val="index 1"/>
    <w:next w:val="Normal"/>
    <w:pPr>
      <w:widowControl/>
      <w:bidi w:val="0"/>
      <w:ind w:hanging="454" w:start="454" w:end="454"/>
    </w:pPr>
    <w:rPr>
      <w:rFonts w:ascii="Times;Times New Roman" w:hAnsi="Times;Times New Roman" w:eastAsia="Times New Roman" w:cs="Nazanin"/>
      <w:bCs/>
      <w:color w:val="auto"/>
      <w:sz w:val="22"/>
      <w:szCs w:val="24"/>
      <w:lang w:bidi="fa-IR" w:val="en-US" w:eastAsia="zh-CN"/>
    </w:rPr>
  </w:style>
  <w:style w:type="paragraph" w:styleId="Index2">
    <w:name w:val="index 2"/>
    <w:next w:val="Normal"/>
    <w:pPr>
      <w:widowControl/>
      <w:bidi w:val="0"/>
      <w:ind w:hanging="220" w:start="440" w:end="440"/>
    </w:pPr>
    <w:rPr>
      <w:rFonts w:ascii="Times;Times New Roman" w:hAnsi="Times;Times New Roman" w:eastAsia="Times New Roman" w:cs="Nazanin"/>
      <w:b/>
      <w:bCs/>
      <w:color w:val="auto"/>
      <w:sz w:val="22"/>
      <w:szCs w:val="24"/>
      <w:lang w:bidi="fa-IR" w:val="en-US" w:eastAsia="zh-CN"/>
    </w:rPr>
  </w:style>
  <w:style w:type="paragraph" w:styleId="Index3">
    <w:name w:val="index 3"/>
    <w:next w:val="Normal"/>
    <w:pPr>
      <w:widowControl/>
      <w:bidi w:val="0"/>
      <w:ind w:hanging="220" w:start="660" w:end="660"/>
    </w:pPr>
    <w:rPr>
      <w:rFonts w:ascii="Times;Times New Roman" w:hAnsi="Times;Times New Roman" w:eastAsia="Times New Roman" w:cs="Nazanin"/>
      <w:bCs/>
      <w:color w:val="auto"/>
      <w:sz w:val="20"/>
      <w:szCs w:val="24"/>
      <w:lang w:bidi="fa-IR" w:val="en-US" w:eastAsia="zh-CN"/>
    </w:rPr>
  </w:style>
  <w:style w:type="paragraph" w:styleId="Index4">
    <w:name w:val="Index 4"/>
    <w:next w:val="Normal"/>
    <w:pPr>
      <w:widowControl/>
      <w:bidi w:val="0"/>
      <w:ind w:hanging="220" w:start="880" w:end="880"/>
    </w:pPr>
    <w:rPr>
      <w:rFonts w:ascii="Times;Times New Roman" w:hAnsi="Times;Times New Roman" w:eastAsia="Times New Roman" w:cs="Nazanin"/>
      <w:bCs/>
      <w:color w:val="auto"/>
      <w:sz w:val="20"/>
      <w:szCs w:val="24"/>
      <w:lang w:bidi="fa-IR" w:val="en-US" w:eastAsia="zh-CN"/>
    </w:rPr>
  </w:style>
  <w:style w:type="paragraph" w:styleId="Index5">
    <w:name w:val="Index 5"/>
    <w:next w:val="Normal"/>
    <w:pPr>
      <w:widowControl/>
      <w:bidi w:val="0"/>
      <w:ind w:hanging="454" w:start="454" w:end="454"/>
    </w:pPr>
    <w:rPr>
      <w:rFonts w:ascii="Times New Roman" w:hAnsi="Times New Roman" w:eastAsia="Times New Roman" w:cs="Nazanin"/>
      <w:bCs/>
      <w:color w:val="auto"/>
      <w:sz w:val="20"/>
      <w:szCs w:val="24"/>
      <w:lang w:bidi="fa-IR" w:val="en-US" w:eastAsia="zh-CN"/>
    </w:rPr>
  </w:style>
  <w:style w:type="paragraph" w:styleId="Index6">
    <w:name w:val="Index 6"/>
    <w:next w:val="Normal"/>
    <w:pPr>
      <w:widowControl/>
      <w:bidi w:val="0"/>
      <w:ind w:hanging="220" w:start="1320" w:end="1320"/>
    </w:pPr>
    <w:rPr>
      <w:rFonts w:ascii="Times;Times New Roman" w:hAnsi="Times;Times New Roman" w:eastAsia="Times New Roman" w:cs="Nazanin"/>
      <w:bCs/>
      <w:color w:val="auto"/>
      <w:sz w:val="22"/>
      <w:szCs w:val="24"/>
      <w:lang w:bidi="fa-IR" w:val="en-US" w:eastAsia="zh-CN"/>
    </w:rPr>
  </w:style>
  <w:style w:type="paragraph" w:styleId="Index7">
    <w:name w:val="Index 7"/>
    <w:next w:val="Normal"/>
    <w:pPr>
      <w:widowControl/>
      <w:bidi w:val="0"/>
      <w:ind w:hanging="220" w:start="1540" w:end="1540"/>
    </w:pPr>
    <w:rPr>
      <w:rFonts w:ascii="Times;Times New Roman" w:hAnsi="Times;Times New Roman" w:eastAsia="Times New Roman" w:cs="Nazanin"/>
      <w:bCs/>
      <w:color w:val="auto"/>
      <w:sz w:val="20"/>
      <w:szCs w:val="24"/>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Nazanin"/>
      <w:bCs/>
      <w:color w:val="auto"/>
      <w:sz w:val="20"/>
      <w:szCs w:val="24"/>
      <w:lang w:bidi="fa-IR" w:val="en-US" w:eastAsia="zh-CN"/>
    </w:rPr>
  </w:style>
  <w:style w:type="paragraph" w:styleId="Index9">
    <w:name w:val="Index 9"/>
    <w:next w:val="Normal"/>
    <w:pPr>
      <w:widowControl/>
      <w:bidi w:val="0"/>
      <w:ind w:hanging="220" w:start="1980" w:end="1980"/>
    </w:pPr>
    <w:rPr>
      <w:rFonts w:ascii="Times;Times New Roman" w:hAnsi="Times;Times New Roman" w:eastAsia="Times New Roman" w:cs="Nazanin"/>
      <w:bCs/>
      <w:color w:val="auto"/>
      <w:sz w:val="22"/>
      <w:szCs w:val="24"/>
      <w:lang w:bidi="fa-IR" w:val="en-US" w:eastAsia="zh-CN"/>
    </w:rPr>
  </w:style>
  <w:style w:type="paragraph" w:styleId="IndexHeading">
    <w:name w:val="index heading"/>
    <w:next w:val="Index1"/>
    <w:pPr>
      <w:widowControl/>
      <w:bidi w:val="0"/>
    </w:pPr>
    <w:rPr>
      <w:rFonts w:ascii="Times;Times New Roman" w:hAnsi="Times;Times New Roman" w:eastAsia="Times New Roman" w:cs="Nazanin"/>
      <w:bCs/>
      <w:color w:val="auto"/>
      <w:sz w:val="20"/>
      <w:szCs w:val="24"/>
      <w:lang w:bidi="fa-IR" w:val="en-US" w:eastAsia="zh-CN"/>
    </w:rPr>
  </w:style>
  <w:style w:type="paragraph" w:styleId="ListBullet2">
    <w:name w:val="List Bullet 2"/>
    <w:pPr>
      <w:widowControl/>
      <w:bidi w:val="0"/>
      <w:ind w:hanging="454" w:start="738" w:end="738"/>
    </w:pPr>
    <w:rPr>
      <w:rFonts w:ascii="Times;Times New Roman" w:hAnsi="Times;Times New Roman" w:eastAsia="Times New Roman" w:cs="Nazanin"/>
      <w:bCs/>
      <w:color w:val="auto"/>
      <w:sz w:val="22"/>
      <w:szCs w:val="24"/>
      <w:lang w:bidi="fa-IR" w:val="en-US" w:eastAsia="zh-CN"/>
    </w:rPr>
  </w:style>
  <w:style w:type="paragraph" w:styleId="ListBullet3">
    <w:name w:val="List Bullet 3"/>
    <w:pPr>
      <w:widowControl/>
      <w:bidi w:val="0"/>
      <w:ind w:hanging="454" w:start="1021" w:end="1021"/>
    </w:pPr>
    <w:rPr>
      <w:rFonts w:ascii="Times New Roman" w:hAnsi="Times New Roman" w:eastAsia="Times New Roman" w:cs="Nazanin"/>
      <w:bCs/>
      <w:color w:val="auto"/>
      <w:sz w:val="22"/>
      <w:szCs w:val="24"/>
      <w:lang w:bidi="fa-IR" w:val="en-US" w:eastAsia="zh-CN"/>
    </w:rPr>
  </w:style>
  <w:style w:type="paragraph" w:styleId="ListBullet4">
    <w:name w:val="List Bullet 4"/>
    <w:pPr>
      <w:widowControl/>
      <w:bidi w:val="0"/>
      <w:ind w:hanging="454" w:start="1305" w:end="1305"/>
    </w:pPr>
    <w:rPr>
      <w:rFonts w:ascii="Times;Times New Roman" w:hAnsi="Times;Times New Roman" w:eastAsia="Times New Roman" w:cs="Nazanin"/>
      <w:bCs/>
      <w:color w:val="auto"/>
      <w:sz w:val="20"/>
      <w:szCs w:val="24"/>
      <w:lang w:bidi="fa-IR" w:val="en-US" w:eastAsia="zh-CN"/>
    </w:rPr>
  </w:style>
  <w:style w:type="paragraph" w:styleId="ListBullet5">
    <w:name w:val="List Bullet 5"/>
    <w:pPr>
      <w:widowControl/>
      <w:bidi w:val="0"/>
      <w:ind w:hanging="283" w:start="1415" w:end="1415"/>
    </w:pPr>
    <w:rPr>
      <w:rFonts w:ascii="Times;Times New Roman" w:hAnsi="Times;Times New Roman" w:eastAsia="Times New Roman" w:cs="Nazanin"/>
      <w:bCs/>
      <w:color w:val="auto"/>
      <w:sz w:val="20"/>
      <w:szCs w:val="24"/>
      <w:lang w:bidi="fa-IR" w:val="en-US" w:eastAsia="zh-CN"/>
    </w:rPr>
  </w:style>
  <w:style w:type="paragraph" w:styleId="ListBullet">
    <w:name w:val="List Bullet"/>
    <w:pPr>
      <w:widowControl/>
      <w:numPr>
        <w:ilvl w:val="0"/>
        <w:numId w:val="11"/>
      </w:numPr>
      <w:tabs>
        <w:tab w:val="clear" w:pos="284"/>
      </w:tabs>
      <w:bidi w:val="0"/>
      <w:ind w:hanging="284" w:start="284" w:end="284"/>
    </w:pPr>
    <w:rPr>
      <w:rFonts w:ascii="Times New Roman" w:hAnsi="Times New Roman" w:eastAsia="Times New Roman" w:cs="Nazanin"/>
      <w:bCs/>
      <w:color w:val="auto"/>
      <w:sz w:val="20"/>
      <w:szCs w:val="24"/>
      <w:lang w:bidi="fa-IR" w:val="en-US" w:eastAsia="zh-CN"/>
    </w:rPr>
  </w:style>
  <w:style w:type="paragraph" w:styleId="ListBullet21">
    <w:name w:val="List Bullet 21"/>
    <w:pPr>
      <w:widowControl/>
      <w:numPr>
        <w:ilvl w:val="0"/>
        <w:numId w:val="9"/>
      </w:numPr>
      <w:tabs>
        <w:tab w:val="clear" w:pos="284"/>
      </w:tabs>
      <w:bidi w:val="0"/>
      <w:ind w:hanging="284" w:start="568" w:end="568"/>
    </w:pPr>
    <w:rPr>
      <w:rFonts w:ascii="Times New Roman" w:hAnsi="Times New Roman" w:eastAsia="Times New Roman" w:cs="Nazanin"/>
      <w:bCs/>
      <w:color w:val="auto"/>
      <w:sz w:val="20"/>
      <w:szCs w:val="24"/>
      <w:lang w:bidi="fa-IR" w:val="en-US" w:eastAsia="zh-CN"/>
    </w:rPr>
  </w:style>
  <w:style w:type="paragraph" w:styleId="ListBullet31">
    <w:name w:val="List Bullet 31"/>
    <w:pPr>
      <w:widowControl/>
      <w:numPr>
        <w:ilvl w:val="0"/>
        <w:numId w:val="8"/>
      </w:numPr>
      <w:tabs>
        <w:tab w:val="clear" w:pos="284"/>
      </w:tabs>
      <w:bidi w:val="0"/>
      <w:ind w:hanging="284" w:start="851" w:end="851"/>
    </w:pPr>
    <w:rPr>
      <w:rFonts w:ascii="Times New Roman" w:hAnsi="Times New Roman" w:eastAsia="Times New Roman" w:cs="Nazanin"/>
      <w:bCs/>
      <w:color w:val="auto"/>
      <w:sz w:val="20"/>
      <w:szCs w:val="24"/>
      <w:lang w:bidi="fa-IR" w:val="en-US" w:eastAsia="zh-CN"/>
    </w:rPr>
  </w:style>
  <w:style w:type="paragraph" w:styleId="ListBullet41">
    <w:name w:val="List Bullet 41"/>
    <w:pPr>
      <w:widowControl/>
      <w:numPr>
        <w:ilvl w:val="0"/>
        <w:numId w:val="7"/>
      </w:numPr>
      <w:tabs>
        <w:tab w:val="clear" w:pos="284"/>
      </w:tabs>
      <w:bidi w:val="0"/>
      <w:ind w:hanging="284" w:start="1135" w:end="1135"/>
    </w:pPr>
    <w:rPr>
      <w:rFonts w:ascii="Times New Roman" w:hAnsi="Times New Roman" w:eastAsia="Times New Roman" w:cs="Times New Roman"/>
      <w:bCs/>
      <w:color w:val="auto"/>
      <w:sz w:val="20"/>
      <w:szCs w:val="24"/>
      <w:lang w:bidi="fa-IR" w:val="en-US" w:eastAsia="zh-CN"/>
    </w:rPr>
  </w:style>
  <w:style w:type="paragraph" w:styleId="ListBullet51">
    <w:name w:val="List Bullet 51"/>
    <w:pPr>
      <w:widowControl/>
      <w:numPr>
        <w:ilvl w:val="0"/>
        <w:numId w:val="6"/>
      </w:numPr>
      <w:tabs>
        <w:tab w:val="clear" w:pos="284"/>
      </w:tabs>
      <w:bidi w:val="0"/>
      <w:ind w:hanging="284" w:start="1418" w:end="1418"/>
    </w:pPr>
    <w:rPr>
      <w:rFonts w:ascii="Times;Times New Roman" w:hAnsi="Times;Times New Roman" w:eastAsia="Times New Roman" w:cs="Nazanin"/>
      <w:bCs/>
      <w:color w:val="auto"/>
      <w:sz w:val="20"/>
      <w:szCs w:val="24"/>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Nazanin"/>
      <w:bCs/>
      <w:color w:val="auto"/>
      <w:sz w:val="20"/>
      <w:szCs w:val="24"/>
      <w:lang w:bidi="fa-IR" w:val="en-US" w:eastAsia="zh-CN"/>
    </w:rPr>
  </w:style>
  <w:style w:type="paragraph" w:styleId="ListContinue3">
    <w:name w:val="List Continue 3"/>
    <w:pPr>
      <w:widowControl/>
      <w:bidi w:val="0"/>
      <w:spacing w:before="0" w:after="120"/>
      <w:ind w:hanging="0" w:start="849" w:end="849"/>
    </w:pPr>
    <w:rPr>
      <w:rFonts w:ascii="Times;Times New Roman" w:hAnsi="Times;Times New Roman" w:eastAsia="Times New Roman" w:cs="Times;Times New Roman"/>
      <w:bCs/>
      <w:color w:val="auto"/>
      <w:sz w:val="20"/>
      <w:szCs w:val="24"/>
      <w:lang w:bidi="fa-IR" w:val="en-US" w:eastAsia="zh-CN"/>
    </w:rPr>
  </w:style>
  <w:style w:type="paragraph" w:styleId="ListContinue4">
    <w:name w:val="List Continue 4"/>
    <w:pPr>
      <w:widowControl/>
      <w:bidi w:val="0"/>
      <w:spacing w:before="0" w:after="120"/>
      <w:ind w:hanging="0" w:start="1134" w:end="1134"/>
    </w:pPr>
    <w:rPr>
      <w:rFonts w:ascii="Times;Times New Roman" w:hAnsi="Times;Times New Roman" w:eastAsia="Times New Roman" w:cs="Nazanin"/>
      <w:bCs/>
      <w:color w:val="auto"/>
      <w:sz w:val="22"/>
      <w:szCs w:val="24"/>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Nazanin"/>
      <w:bCs/>
      <w:color w:val="auto"/>
      <w:sz w:val="22"/>
      <w:szCs w:val="24"/>
      <w:lang w:bidi="fa-IR" w:val="en-US" w:eastAsia="zh-CN"/>
    </w:rPr>
  </w:style>
  <w:style w:type="paragraph" w:styleId="ListNumber">
    <w:name w:val="List Number"/>
    <w:basedOn w:val="Normal"/>
    <w:pPr>
      <w:numPr>
        <w:ilvl w:val="0"/>
        <w:numId w:val="10"/>
      </w:numPr>
      <w:tabs>
        <w:tab w:val="clear" w:pos="284"/>
      </w:tabs>
      <w:bidi w:val="0"/>
      <w:spacing w:before="0" w:after="240"/>
      <w:ind w:hanging="510" w:start="510" w:end="510"/>
    </w:pPr>
    <w:rPr>
      <w:rFonts w:cs="Nazanin"/>
      <w:b w:val="false"/>
      <w:sz w:val="24"/>
      <w:szCs w:val="24"/>
    </w:rPr>
  </w:style>
  <w:style w:type="paragraph" w:styleId="ListNumber2">
    <w:name w:val="List Number 2"/>
    <w:pPr>
      <w:widowControl/>
      <w:numPr>
        <w:ilvl w:val="0"/>
        <w:numId w:val="5"/>
      </w:numPr>
      <w:tabs>
        <w:tab w:val="clear" w:pos="284"/>
      </w:tabs>
      <w:bidi w:val="0"/>
      <w:ind w:hanging="510" w:start="794" w:end="794"/>
    </w:pPr>
    <w:rPr>
      <w:rFonts w:ascii="Times;Times New Roman" w:hAnsi="Times;Times New Roman" w:eastAsia="Times New Roman" w:cs="Nazanin"/>
      <w:bCs/>
      <w:color w:val="auto"/>
      <w:sz w:val="22"/>
      <w:szCs w:val="24"/>
      <w:lang w:bidi="fa-IR" w:val="en-US" w:eastAsia="zh-CN"/>
    </w:rPr>
  </w:style>
  <w:style w:type="paragraph" w:styleId="ListNumber3">
    <w:name w:val="List Number 3"/>
    <w:pPr>
      <w:widowControl/>
      <w:numPr>
        <w:ilvl w:val="0"/>
        <w:numId w:val="4"/>
      </w:numPr>
      <w:bidi w:val="0"/>
    </w:pPr>
    <w:rPr>
      <w:rFonts w:ascii="Times;Times New Roman" w:hAnsi="Times;Times New Roman" w:eastAsia="Times New Roman" w:cs="Nazanin"/>
      <w:bCs/>
      <w:color w:val="auto"/>
      <w:sz w:val="20"/>
      <w:szCs w:val="24"/>
      <w:lang w:bidi="fa-IR" w:val="en-US" w:eastAsia="zh-CN"/>
    </w:rPr>
  </w:style>
  <w:style w:type="paragraph" w:styleId="ListNumber4">
    <w:name w:val="List Number 4"/>
    <w:pPr>
      <w:widowControl/>
      <w:numPr>
        <w:ilvl w:val="0"/>
        <w:numId w:val="3"/>
      </w:numPr>
      <w:tabs>
        <w:tab w:val="clear" w:pos="284"/>
      </w:tabs>
      <w:bidi w:val="0"/>
      <w:ind w:hanging="510" w:start="1361" w:end="1361"/>
    </w:pPr>
    <w:rPr>
      <w:rFonts w:ascii="Times New Roman" w:hAnsi="Times New Roman" w:eastAsia="Times New Roman" w:cs="Nazanin"/>
      <w:bCs/>
      <w:color w:val="auto"/>
      <w:sz w:val="22"/>
      <w:szCs w:val="24"/>
      <w:lang w:bidi="fa-IR" w:val="en-US" w:eastAsia="zh-CN"/>
    </w:rPr>
  </w:style>
  <w:style w:type="paragraph" w:styleId="ListNumber5">
    <w:name w:val="List Number 5"/>
    <w:pPr>
      <w:widowControl/>
      <w:numPr>
        <w:ilvl w:val="0"/>
        <w:numId w:val="2"/>
      </w:numPr>
      <w:tabs>
        <w:tab w:val="clear" w:pos="284"/>
      </w:tabs>
      <w:bidi w:val="0"/>
    </w:pPr>
    <w:rPr>
      <w:rFonts w:ascii="Times;Times New Roman" w:hAnsi="Times;Times New Roman" w:eastAsia="Times New Roman" w:cs="Nazanin"/>
      <w:bCs/>
      <w:color w:val="auto"/>
      <w:sz w:val="22"/>
      <w:szCs w:val="24"/>
      <w:lang w:bidi="fa-IR" w:val="en-US" w:eastAsia="zh-CN"/>
    </w:rPr>
  </w:style>
  <w:style w:type="paragraph" w:styleId="MacroText">
    <w:name w:val="Macro Tex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Times;Times New Roman" w:hAnsi="Times;Times New Roman" w:eastAsia="Times New Roman" w:cs="Lotus;Courier New"/>
      <w:bCs/>
      <w:color w:val="auto"/>
      <w:sz w:val="22"/>
      <w:szCs w:val="28"/>
      <w:lang w:val="en-US" w:eastAsia="en-US" w:bidi="fa-IR"/>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Times New Roman" w:hAnsi="Times;Times New Roman" w:eastAsia="Times New Roman" w:cs="Lotus;Courier New"/>
      <w:color w:val="auto"/>
      <w:sz w:val="24"/>
      <w:szCs w:val="24"/>
      <w:lang w:bidi="fa-IR" w:val="en-US" w:eastAsia="zh-CN"/>
    </w:rPr>
  </w:style>
  <w:style w:type="paragraph" w:styleId="NormalWeb">
    <w:name w:val="Normal (Web)"/>
    <w:pPr>
      <w:widowControl/>
      <w:bidi w:val="0"/>
    </w:pPr>
    <w:rPr>
      <w:rFonts w:ascii="Times;Times New Roman" w:hAnsi="Times;Times New Roman" w:eastAsia="Times New Roman" w:cs="Lotus;Courier New"/>
      <w:color w:val="auto"/>
      <w:sz w:val="20"/>
      <w:szCs w:val="20"/>
      <w:lang w:bidi="fa-IR" w:val="en-US" w:eastAsia="zh-CN"/>
    </w:rPr>
  </w:style>
  <w:style w:type="paragraph" w:styleId="NORMALbASE">
    <w:name w:val="NORMAL bASE"/>
    <w:pPr>
      <w:widowControl/>
      <w:bidi w:val="0"/>
    </w:pPr>
    <w:rPr>
      <w:rFonts w:ascii="Times New Roman" w:hAnsi="Times New Roman" w:eastAsia="Times New Roman" w:cs="Times New Roman"/>
      <w:color w:val="auto"/>
      <w:sz w:val="20"/>
      <w:szCs w:val="20"/>
      <w:lang w:bidi="fa-IR" w:val="en-US" w:eastAsia="zh-CN"/>
    </w:rPr>
  </w:style>
  <w:style w:type="paragraph" w:styleId="NormalBase1">
    <w:name w:val="Normal Base1"/>
    <w:pPr>
      <w:widowControl/>
      <w:bidi w:val="0"/>
      <w:jc w:val="start"/>
    </w:pPr>
    <w:rPr>
      <w:rFonts w:ascii="Times;Times New Roman" w:hAnsi="Times;Times New Roman" w:eastAsia="Times New Roman" w:cs="Lotus;Courier New"/>
      <w:bCs/>
      <w:color w:val="auto"/>
      <w:sz w:val="22"/>
      <w:szCs w:val="28"/>
      <w:lang w:bidi="fa-IR" w:val="en-US" w:eastAsia="zh-CN"/>
    </w:rPr>
  </w:style>
  <w:style w:type="paragraph" w:styleId="NoteHeading">
    <w:name w:val="Note Heading"/>
    <w:next w:val="Normal"/>
    <w:pPr>
      <w:widowControl/>
      <w:bidi w:val="0"/>
    </w:pPr>
    <w:rPr>
      <w:rFonts w:ascii="Times;Times New Roman" w:hAnsi="Times;Times New Roman" w:eastAsia="Times New Roman" w:cs="Titr"/>
      <w:bCs/>
      <w:color w:val="auto"/>
      <w:sz w:val="20"/>
      <w:szCs w:val="24"/>
      <w:lang w:bidi="fa-IR" w:val="en-US" w:eastAsia="zh-CN"/>
    </w:rPr>
  </w:style>
  <w:style w:type="paragraph" w:styleId="Pish-matn">
    <w:name w:val="Pish-matn"/>
    <w:pPr>
      <w:widowControl/>
      <w:tabs>
        <w:tab w:val="clear" w:pos="284"/>
        <w:tab w:val="left" w:pos="454" w:leader="none"/>
      </w:tabs>
      <w:bidi w:val="0"/>
      <w:spacing w:before="0" w:after="100"/>
      <w:jc w:val="start"/>
    </w:pPr>
    <w:rPr>
      <w:rFonts w:ascii="Times;Times New Roman" w:hAnsi="Times;Times New Roman" w:eastAsia="Times New Roman" w:cs="Lotus;Courier New"/>
      <w:bCs/>
      <w:color w:val="auto"/>
      <w:sz w:val="20"/>
      <w:szCs w:val="28"/>
      <w:lang w:bidi="fa-IR" w:val="en-US" w:eastAsia="zh-CN"/>
    </w:rPr>
  </w:style>
  <w:style w:type="paragraph" w:styleId="PlainText">
    <w:name w:val="Plain Text"/>
    <w:pPr>
      <w:widowControl/>
      <w:bidi w:val="0"/>
    </w:pPr>
    <w:rPr>
      <w:rFonts w:ascii="Times;Times New Roman" w:hAnsi="Times;Times New Roman" w:eastAsia="Times New Roman" w:cs="Lotus;Courier New"/>
      <w:bCs/>
      <w:color w:val="auto"/>
      <w:sz w:val="22"/>
      <w:szCs w:val="24"/>
      <w:lang w:bidi="fa-IR" w:val="en-US" w:eastAsia="zh-CN"/>
    </w:rPr>
  </w:style>
  <w:style w:type="paragraph" w:styleId="Salutation">
    <w:name w:val="Salutation"/>
    <w:next w:val="Normal"/>
    <w:pPr>
      <w:widowControl/>
      <w:bidi w:val="0"/>
      <w:jc w:val="start"/>
    </w:pPr>
    <w:rPr>
      <w:rFonts w:ascii="Times;Times New Roman" w:hAnsi="Times;Times New Roman" w:eastAsia="Times New Roman" w:cs="Lotus;Courier New"/>
      <w:bCs/>
      <w:color w:val="auto"/>
      <w:sz w:val="20"/>
      <w:szCs w:val="24"/>
      <w:lang w:bidi="fa-IR" w:val="en-US" w:eastAsia="zh-CN"/>
    </w:rPr>
  </w:style>
  <w:style w:type="paragraph" w:styleId="Signature">
    <w:name w:val="Signature"/>
    <w:pPr>
      <w:widowControl/>
      <w:bidi w:val="0"/>
      <w:ind w:hanging="0" w:start="4252" w:end="4252"/>
    </w:pPr>
    <w:rPr>
      <w:rFonts w:ascii="Times;Times New Roman" w:hAnsi="Times;Times New Roman" w:eastAsia="Times New Roman" w:cs="Lotus;Courier New"/>
      <w:bCs/>
      <w:color w:val="auto"/>
      <w:sz w:val="20"/>
      <w:szCs w:val="24"/>
      <w:lang w:bidi="fa-IR" w:val="en-US" w:eastAsia="zh-CN"/>
    </w:rPr>
  </w:style>
  <w:style w:type="paragraph" w:styleId="Subtitle">
    <w:name w:val="Subtitle"/>
    <w:next w:val="BodyText"/>
    <w:pPr>
      <w:widowControl/>
      <w:bidi w:val="0"/>
      <w:spacing w:before="0" w:after="60"/>
      <w:jc w:val="center"/>
      <w:outlineLvl w:val="1"/>
    </w:pPr>
    <w:rPr>
      <w:rFonts w:ascii="Times;Times New Roman" w:hAnsi="Times;Times New Roman"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Times New Roman" w:hAnsi="Times;Times New Roman" w:eastAsia="Times New Roman" w:cs="Nazanin"/>
      <w:b/>
      <w:bCs/>
      <w:color w:val="auto"/>
      <w:sz w:val="24"/>
      <w:szCs w:val="24"/>
      <w:lang w:bidi="fa-IR" w:val="en-US" w:eastAsia="zh-CN"/>
    </w:rPr>
  </w:style>
  <w:style w:type="paragraph" w:styleId="TableofFigures">
    <w:name w:val="Table of Figures"/>
    <w:next w:val="Normal"/>
    <w:pPr>
      <w:widowControl/>
      <w:bidi w:val="0"/>
      <w:ind w:hanging="440" w:start="440" w:end="440"/>
    </w:pPr>
    <w:rPr>
      <w:rFonts w:ascii="Times;Times New Roman" w:hAnsi="Times;Times New Roman" w:eastAsia="Times New Roman" w:cs="Nazanin"/>
      <w:bCs/>
      <w:color w:val="auto"/>
      <w:sz w:val="20"/>
      <w:szCs w:val="24"/>
      <w:lang w:bidi="fa-IR" w:val="en-US" w:eastAsia="zh-CN"/>
    </w:rPr>
  </w:style>
  <w:style w:type="paragraph" w:styleId="TitrePageOne">
    <w:name w:val="Titr e Page One"/>
    <w:pPr>
      <w:widowControl/>
      <w:bidi w:val="1"/>
      <w:ind w:hanging="0" w:start="0" w:end="0"/>
      <w:jc w:val="center"/>
    </w:pPr>
    <w:rPr>
      <w:rFonts w:ascii="Times;Times New Roman" w:hAnsi="Times;Times New Roman"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Times New Roman" w:hAnsi="Times;Times New Roman"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Times New Roman" w:hAnsi="Times;Times New Roman"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Times New Roman" w:hAnsi="Times;Times New Roman" w:eastAsia="Times New Roman" w:cs="Zar"/>
      <w:bCs/>
      <w:color w:val="auto"/>
      <w:sz w:val="24"/>
      <w:szCs w:val="24"/>
      <w:lang w:bidi="fa-IR" w:val="en-US" w:eastAsia="zh-CN"/>
    </w:rPr>
  </w:style>
  <w:style w:type="paragraph" w:styleId="TOC1">
    <w:name w:val="toc 1"/>
    <w:next w:val="Normal"/>
    <w:pPr>
      <w:widowControl/>
      <w:bidi w:val="0"/>
    </w:pPr>
    <w:rPr>
      <w:rFonts w:ascii="Times;Times New Roman" w:hAnsi="Times;Times New Roman" w:eastAsia="Times New Roman" w:cs="Nazanin"/>
      <w:bCs/>
      <w:color w:val="auto"/>
      <w:sz w:val="20"/>
      <w:szCs w:val="28"/>
      <w:lang w:bidi="fa-IR" w:val="en-US" w:eastAsia="zh-CN"/>
    </w:rPr>
  </w:style>
  <w:style w:type="paragraph" w:styleId="TOC2">
    <w:name w:val="toc 2"/>
    <w:next w:val="Normal"/>
    <w:pPr>
      <w:widowControl/>
      <w:bidi w:val="0"/>
      <w:ind w:hanging="0" w:start="220" w:end="220"/>
    </w:pPr>
    <w:rPr>
      <w:rFonts w:ascii="Times;Times New Roman" w:hAnsi="Times;Times New Roman"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Times New Roman" w:hAnsi="Times;Times New Roman"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Times New Roman" w:hAnsi="Times;Times New Roman"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Times New Roman" w:hAnsi="Times;Times New Roman" w:eastAsia="Times New Roman" w:cs="Lotus;Courier New"/>
      <w:bCs/>
      <w:color w:val="auto"/>
      <w:sz w:val="20"/>
      <w:szCs w:val="28"/>
      <w:lang w:bidi="fa-IR" w:val="en-US" w:eastAsia="zh-CN"/>
    </w:rPr>
  </w:style>
  <w:style w:type="paragraph" w:styleId="TOC6">
    <w:name w:val="toc 6"/>
    <w:next w:val="Normal"/>
    <w:pPr>
      <w:widowControl/>
      <w:bidi w:val="0"/>
      <w:ind w:hanging="0" w:start="1100" w:end="1100"/>
    </w:pPr>
    <w:rPr>
      <w:rFonts w:ascii="Times;Times New Roman" w:hAnsi="Times;Times New Roman"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Times New Roman" w:hAnsi="Times;Times New Roman" w:eastAsia="Times New Roman" w:cs="Lotus;Courier New"/>
      <w:bCs/>
      <w:color w:val="auto"/>
      <w:sz w:val="20"/>
      <w:szCs w:val="28"/>
      <w:lang w:bidi="fa-IR" w:val="en-US" w:eastAsia="zh-CN"/>
    </w:rPr>
  </w:style>
  <w:style w:type="paragraph" w:styleId="TOC8">
    <w:name w:val="toc 8"/>
    <w:next w:val="Normal"/>
    <w:pPr>
      <w:widowControl/>
      <w:bidi w:val="0"/>
      <w:ind w:hanging="0" w:start="1540" w:end="1540"/>
    </w:pPr>
    <w:rPr>
      <w:rFonts w:ascii="Times;Times New Roman" w:hAnsi="Times;Times New Roman"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Times New Roman" w:hAnsi="Times;Times New Roman" w:eastAsia="Times New Roman" w:cs="Lotus;Courier New"/>
      <w:bCs/>
      <w:color w:val="auto"/>
      <w:sz w:val="20"/>
      <w:szCs w:val="28"/>
      <w:lang w:bidi="fa-IR" w:val="en-US" w:eastAsia="zh-CN"/>
    </w:rPr>
  </w:style>
  <w:style w:type="paragraph" w:styleId="1Lotus">
    <w:name w:val="1  Lotus"/>
    <w:pPr>
      <w:widowControl/>
      <w:bidi w:val="0"/>
      <w:spacing w:before="0" w:after="240"/>
      <w:ind w:hanging="567" w:start="567" w:end="567"/>
      <w:jc w:val="start"/>
    </w:pPr>
    <w:rPr>
      <w:rFonts w:ascii="Times;Times New Roman" w:hAnsi="Times;Times New Roman" w:eastAsia="Times New Roman" w:cs="Lotus;Courier New"/>
      <w:bCs/>
      <w:color w:val="auto"/>
      <w:sz w:val="24"/>
      <w:szCs w:val="28"/>
      <w:lang w:bidi="fa-IR" w:val="en-US" w:eastAsia="zh-CN"/>
    </w:rPr>
  </w:style>
  <w:style w:type="paragraph" w:styleId="1Lotus----">
    <w:name w:val="1  Lotus  =  ----"/>
    <w:basedOn w:val="1Lotus"/>
    <w:pPr>
      <w:spacing w:before="0" w:after="120"/>
      <w:ind w:hanging="340" w:start="907" w:end="907"/>
    </w:pPr>
    <w:rPr/>
  </w:style>
  <w:style w:type="paragraph" w:styleId="1LotusAlefFa0">
    <w:name w:val="1  Lotus  =  Alef  =  Fa  0"/>
    <w:basedOn w:val="1LotusAlef"/>
    <w:pPr>
      <w:bidi w:val="1"/>
      <w:spacing w:before="0" w:after="0"/>
      <w:ind w:hanging="567" w:start="1134" w:end="0"/>
      <w:jc w:val="both"/>
    </w:pPr>
    <w:rPr/>
  </w:style>
  <w:style w:type="paragraph" w:styleId="1LotusBeFeSatr">
    <w:name w:val="1  Lotus  =  Be Fe Satr"/>
    <w:basedOn w:val="1Lotus"/>
    <w:pPr>
      <w:bidi w:val="1"/>
      <w:spacing w:before="0" w:after="0"/>
      <w:ind w:hanging="567" w:start="567" w:end="0"/>
      <w:jc w:val="both"/>
    </w:pPr>
    <w:rPr/>
  </w:style>
  <w:style w:type="paragraph" w:styleId="1LotusBeFeSatr1">
    <w:name w:val="1  Lotus = Be Fe Satr"/>
    <w:basedOn w:val="Normal"/>
    <w:pPr>
      <w:ind w:hanging="567" w:start="567" w:end="0"/>
      <w:jc w:val="both"/>
    </w:pPr>
    <w:rPr>
      <w:b w:val="false"/>
      <w:sz w:val="24"/>
    </w:rPr>
  </w:style>
  <w:style w:type="paragraph" w:styleId="1LotusExactly">
    <w:name w:val="1  Lotus Exactly"/>
    <w:basedOn w:val="1Lotus"/>
    <w:pPr>
      <w:bidi w:val="1"/>
      <w:spacing w:lineRule="exact" w:line="400"/>
      <w:ind w:hanging="567" w:start="567" w:end="0"/>
      <w:jc w:val="both"/>
    </w:pPr>
    <w:rPr/>
  </w:style>
  <w:style w:type="paragraph" w:styleId="1TrafficAlefFa0">
    <w:name w:val="1  Traffic  =  Alef  = Fa 0"/>
    <w:basedOn w:val="1TrafficAlef"/>
    <w:pPr>
      <w:bidi w:val="1"/>
      <w:spacing w:before="0" w:after="0"/>
      <w:ind w:hanging="567" w:start="1134" w:end="0"/>
      <w:jc w:val="both"/>
    </w:pPr>
    <w:rPr/>
  </w:style>
  <w:style w:type="paragraph" w:styleId="1TrafficExactly">
    <w:name w:val="1  Traffic  Exactly"/>
    <w:basedOn w:val="1Traffic"/>
    <w:pPr>
      <w:bidi w:val="1"/>
      <w:spacing w:lineRule="exact" w:line="420" w:before="0" w:after="80"/>
      <w:ind w:hanging="567" w:start="567" w:end="0"/>
      <w:jc w:val="both"/>
    </w:pPr>
    <w:rPr/>
  </w:style>
  <w:style w:type="paragraph" w:styleId="1TrafficBefaSatr">
    <w:name w:val="1  Traffic Be fa Satr"/>
    <w:basedOn w:val="1Traffic"/>
    <w:pPr>
      <w:spacing w:before="0" w:after="80"/>
    </w:pPr>
    <w:rPr/>
  </w:style>
  <w:style w:type="paragraph" w:styleId="IN">
    <w:name w:val="IN"/>
    <w:pPr>
      <w:widowControl/>
      <w:bidi w:val="1"/>
      <w:spacing w:before="200" w:after="360"/>
      <w:ind w:hanging="0" w:start="0" w:end="0"/>
      <w:jc w:val="center"/>
    </w:pPr>
    <w:rPr>
      <w:rFonts w:ascii="Times;Times New Roman" w:hAnsi="Times;Times New Roman" w:eastAsia="Times New Roman" w:cs="Lotus;Courier New"/>
      <w:iCs/>
      <w:color w:val="auto"/>
      <w:sz w:val="20"/>
      <w:szCs w:val="32"/>
      <w:lang w:bidi="fa-IR" w:val="en-US" w:eastAsia="zh-CN"/>
    </w:rPr>
  </w:style>
  <w:style w:type="paragraph" w:styleId="Matn">
    <w:name w:val="Matn"/>
    <w:pPr>
      <w:widowControl/>
      <w:bidi w:val="1"/>
      <w:ind w:hanging="0" w:start="0" w:end="0"/>
      <w:jc w:val="start"/>
    </w:pPr>
    <w:rPr>
      <w:rFonts w:ascii="Times;Times New Roman" w:hAnsi="Times;Times New Roman" w:eastAsia="Times New Roman" w:cs="Lotus;Courier New"/>
      <w:bCs/>
      <w:color w:val="auto"/>
      <w:sz w:val="22"/>
      <w:szCs w:val="28"/>
      <w:lang w:bidi="fa-IR" w:val="en-US" w:eastAsia="zh-CN"/>
    </w:rPr>
  </w:style>
  <w:style w:type="paragraph" w:styleId="MatnAlef">
    <w:name w:val="Matn Alef"/>
    <w:pPr>
      <w:widowControl/>
      <w:bidi w:val="1"/>
      <w:ind w:hanging="624" w:start="624" w:end="624"/>
      <w:jc w:val="start"/>
    </w:pPr>
    <w:rPr>
      <w:rFonts w:ascii="Times;Times New Roman" w:hAnsi="Times;Times New Roman" w:eastAsia="Times New Roman" w:cs="Lotus;Courier New"/>
      <w:bCs/>
      <w:color w:val="auto"/>
      <w:sz w:val="20"/>
      <w:szCs w:val="28"/>
      <w:lang w:bidi="fa-IR" w:val="en-US" w:eastAsia="zh-CN"/>
    </w:rPr>
  </w:style>
  <w:style w:type="paragraph" w:styleId="1LotusBeFeSatr2">
    <w:name w:val="1 Lotus = Be Fe Satr"/>
    <w:basedOn w:val="Normal"/>
    <w:pPr>
      <w:ind w:hanging="567" w:start="567" w:end="0"/>
      <w:jc w:val="both"/>
    </w:pPr>
    <w:rPr>
      <w:b w:val="false"/>
      <w:sz w:val="24"/>
    </w:rPr>
  </w:style>
  <w:style w:type="paragraph" w:styleId="MatnAlef1">
    <w:name w:val="Matn  =  Alef"/>
    <w:basedOn w:val="NormalBase1"/>
    <w:pPr>
      <w:bidi w:val="1"/>
      <w:spacing w:before="0" w:after="80"/>
      <w:ind w:hanging="624" w:start="624" w:end="0"/>
      <w:jc w:val="both"/>
    </w:pPr>
    <w:rPr>
      <w:rFonts w:cs="Zar"/>
      <w:szCs w:val="24"/>
    </w:rPr>
  </w:style>
  <w:style w:type="paragraph" w:styleId="MatnAlef11">
    <w:name w:val="Matn  =  Alef  =  (1)"/>
    <w:basedOn w:val="MatnAlef1"/>
    <w:pPr>
      <w:spacing w:before="0" w:after="40"/>
      <w:ind w:hanging="454" w:start="1078" w:end="0"/>
      <w:jc w:val="both"/>
    </w:pPr>
    <w:rPr>
      <w:rFonts w:cs="Lotus;Courier New"/>
    </w:rPr>
  </w:style>
  <w:style w:type="paragraph" w:styleId="MatnAlef1Zir">
    <w:name w:val="Matn  =  Alef  =  (1)  =  Zir"/>
    <w:basedOn w:val="MatnAlef1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BodyTextFirstIndent">
    <w:name w:val="Body Text First Indent"/>
    <w:basedOn w:val="BodyText"/>
    <w:pPr>
      <w:tabs>
        <w:tab w:val="clear" w:pos="2926"/>
      </w:tabs>
      <w:spacing w:before="0" w:after="120"/>
      <w:ind w:firstLine="397" w:start="0" w:end="0"/>
      <w:jc w:val="both"/>
      <w:outlineLvl w:val="9"/>
    </w:pPr>
    <w:rPr>
      <w:rFonts w:cs="Lotus;Courier New"/>
      <w:lang w:val="en-US"/>
    </w:rPr>
  </w:style>
  <w:style w:type="paragraph" w:styleId="BodyText2">
    <w:name w:val="Body Text 2"/>
    <w:basedOn w:val="Normal"/>
    <w:pPr>
      <w:spacing w:lineRule="auto" w:line="480" w:before="0" w:after="120"/>
      <w:ind w:hanging="0" w:start="0" w:end="0"/>
      <w:jc w:val="both"/>
    </w:pPr>
    <w:rPr/>
  </w:style>
  <w:style w:type="paragraph" w:styleId="Closing">
    <w:name w:val="Closing"/>
    <w:basedOn w:val="Normal"/>
    <w:pPr>
      <w:ind w:hanging="0" w:start="4252" w:end="0"/>
      <w:jc w:val="both"/>
    </w:pPr>
    <w:rPr/>
  </w:style>
  <w:style w:type="paragraph" w:styleId="E-mailSignature">
    <w:name w:val="E-mail Signature"/>
    <w:basedOn w:val="Normal"/>
    <w:pPr>
      <w:ind w:hanging="0" w:start="0" w:end="0"/>
      <w:jc w:val="both"/>
    </w:pPr>
    <w:rPr/>
  </w:style>
  <w:style w:type="paragraph" w:styleId="EndnoteText">
    <w:name w:val="endnote text"/>
    <w:basedOn w:val="Normal"/>
    <w:pPr>
      <w:ind w:hanging="0" w:start="0" w:end="0"/>
      <w:jc w:val="both"/>
    </w:pPr>
    <w:rPr>
      <w:szCs w:val="24"/>
    </w:rPr>
  </w:style>
  <w:style w:type="paragraph" w:styleId="EnvelopeReturn">
    <w:name w:val="envelope return"/>
    <w:basedOn w:val="Normal"/>
    <w:pPr>
      <w:ind w:hanging="0" w:start="0" w:end="0"/>
      <w:jc w:val="both"/>
    </w:pPr>
    <w:rPr>
      <w:rFonts w:ascii="Arial" w:hAnsi="Arial" w:cs="Arial"/>
      <w:sz w:val="20"/>
    </w:rPr>
  </w:style>
  <w:style w:type="paragraph" w:styleId="ListContinue2">
    <w:name w:val="List Continue 2"/>
    <w:basedOn w:val="Normal"/>
    <w:pPr>
      <w:spacing w:before="0" w:after="120"/>
      <w:ind w:hanging="0" w:start="566" w:end="0"/>
      <w:jc w:val="both"/>
    </w:pPr>
    <w:rPr>
      <w:rFonts w:cs="Nazanin"/>
      <w:szCs w:val="24"/>
    </w:rPr>
  </w:style>
  <w:style w:type="paragraph" w:styleId="BodyTextIndent">
    <w:name w:val="Body Text Indent"/>
    <w:basedOn w:val="Normal"/>
    <w:pPr>
      <w:spacing w:before="0" w:after="120"/>
      <w:ind w:hanging="0" w:start="283" w:end="0"/>
      <w:jc w:val="both"/>
    </w:pPr>
    <w:rPr/>
  </w:style>
  <w:style w:type="paragraph" w:styleId="BodyTextFirstIndent2">
    <w:name w:val="Body Text First Indent 2"/>
    <w:basedOn w:val="BodyTextIndent"/>
    <w:pPr>
      <w:ind w:firstLine="397" w:start="284" w:end="0"/>
      <w:jc w:val="both"/>
    </w:pPr>
    <w:rPr/>
  </w:style>
  <w:style w:type="paragraph" w:styleId="BodyTextIndent2">
    <w:name w:val="Body Text Indent 2"/>
    <w:basedOn w:val="Normal"/>
    <w:pPr>
      <w:spacing w:lineRule="auto" w:line="480" w:before="0" w:after="120"/>
      <w:ind w:hanging="0" w:start="283" w:end="0"/>
      <w:jc w:val="both"/>
    </w:pPr>
    <w:rPr/>
  </w:style>
  <w:style w:type="paragraph" w:styleId="Alef1">
    <w:name w:val="Alef  =  (1)"/>
    <w:basedOn w:val="Alef"/>
    <w:pPr>
      <w:ind w:hanging="567" w:start="567" w:end="567"/>
    </w:pPr>
    <w:rPr>
      <w:rFonts w:cs="Traffic"/>
      <w:szCs w:val="22"/>
    </w:rPr>
  </w:style>
  <w:style w:type="paragraph" w:styleId="MatnAlef2">
    <w:name w:val="Matn =  Alef"/>
    <w:pPr>
      <w:widowControl/>
      <w:bidi w:val="1"/>
      <w:ind w:hanging="624" w:start="624" w:end="624"/>
      <w:jc w:val="start"/>
    </w:pPr>
    <w:rPr>
      <w:rFonts w:ascii="Times;Times New Roman" w:hAnsi="Times;Times New Roman" w:eastAsia="Times New Roman" w:cs="Lotus;Courier New"/>
      <w:bCs/>
      <w:color w:val="auto"/>
      <w:sz w:val="22"/>
      <w:szCs w:val="28"/>
      <w:lang w:bidi="fa-IR" w:val="en-US" w:eastAsia="zh-CN"/>
    </w:rPr>
  </w:style>
  <w:style w:type="paragraph" w:styleId="Style11">
    <w:name w:val="Style1"/>
    <w:basedOn w:val="Normal"/>
    <w:pPr>
      <w:ind w:hanging="0" w:start="0" w:end="0"/>
      <w:jc w:val="both"/>
    </w:pPr>
    <w:rPr/>
  </w:style>
  <w:style w:type="paragraph" w:styleId="Style21">
    <w:name w:val="Style2"/>
    <w:basedOn w:val="Heading1"/>
    <w:pPr>
      <w:numPr>
        <w:ilvl w:val="0"/>
        <w:numId w:val="0"/>
      </w:numPr>
      <w:bidi w:val="1"/>
      <w:ind w:hanging="0" w:start="0" w:end="0"/>
      <w:jc w:val="start"/>
      <w:outlineLvl w:val="9"/>
    </w:pPr>
    <w:rPr/>
  </w:style>
  <w:style w:type="paragraph" w:styleId="Style6">
    <w:name w:val="خط  تيره = بولت = فهرست"/>
    <w:basedOn w:val="Style5"/>
    <w:pPr>
      <w:ind w:hanging="284" w:start="568" w:end="0"/>
      <w:jc w:val="both"/>
    </w:pPr>
    <w:rPr>
      <w:szCs w:val="26"/>
    </w:rPr>
  </w:style>
  <w:style w:type="paragraph" w:styleId="Style7">
    <w:name w:val="تو رفته = خط تيره = بولت = فهرست"/>
    <w:basedOn w:val="Style6"/>
    <w:pPr>
      <w:spacing w:before="40" w:after="40"/>
      <w:ind w:hanging="0" w:start="851" w:end="0"/>
      <w:jc w:val="both"/>
    </w:pPr>
    <w:rPr>
      <w:szCs w:val="24"/>
    </w:rPr>
  </w:style>
  <w:style w:type="paragraph" w:styleId="Style8">
    <w:name w:val="شماره استاندارد"/>
    <w:basedOn w:val="NormalBase1"/>
    <w:pPr>
      <w:bidi w:val="1"/>
      <w:ind w:hanging="0" w:start="0" w:end="0"/>
      <w:jc w:val="center"/>
    </w:pPr>
    <w:rPr>
      <w:rFonts w:cs="Zar"/>
      <w:szCs w:val="24"/>
    </w:rPr>
  </w:style>
  <w:style w:type="paragraph" w:styleId="Style9">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0">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3">
    <w:name w:val="شماره بند لوتوس"/>
    <w:pPr>
      <w:widowControl/>
      <w:tabs>
        <w:tab w:val="clear" w:pos="284"/>
        <w:tab w:val="center" w:pos="227" w:leader="none"/>
        <w:tab w:val="center" w:pos="454" w:leader="none"/>
        <w:tab w:val="center" w:pos="680" w:leader="none"/>
      </w:tabs>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2006-05-30T11:03:00Z</dcterms:created>
  <dc:creator>Dastmozd</dc:creator>
  <dc:description/>
  <dc:language>en-US</dc:language>
  <cp:lastModifiedBy>طاهره زرین کمر</cp:lastModifiedBy>
  <cp:lastPrinted>2016-09-26T15:06:00Z</cp:lastPrinted>
  <dcterms:modified xsi:type="dcterms:W3CDTF">2016-09-26T15:13:00Z</dcterms:modified>
  <cp:revision>246</cp:revision>
  <dc:subject/>
  <dc:title>بسمه تعالي</dc:title>
</cp:coreProperties>
</file>