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44F03" w14:textId="51E2ACC8" w:rsidR="00722E1F" w:rsidRPr="00A26DEA" w:rsidRDefault="00722E1F" w:rsidP="00722E1F">
      <w:pPr>
        <w:bidi/>
        <w:spacing w:line="360" w:lineRule="auto"/>
        <w:jc w:val="both"/>
        <w:rPr>
          <w:rFonts w:cs="B Lotus"/>
          <w:sz w:val="28"/>
          <w:szCs w:val="28"/>
          <w:rtl/>
          <w:lang w:bidi="fa-IR"/>
        </w:rPr>
      </w:pPr>
      <w:r w:rsidRPr="00A26DEA">
        <w:rPr>
          <w:rFonts w:cs="B Lotus"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3C306A2C" wp14:editId="0A6F5E0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964690" cy="204279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2042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9D7AF1D" w14:textId="40581737" w:rsidR="00722E1F" w:rsidRPr="00A26DEA" w:rsidRDefault="00722E1F" w:rsidP="00722E1F">
      <w:pPr>
        <w:bidi/>
        <w:spacing w:line="360" w:lineRule="auto"/>
        <w:jc w:val="both"/>
        <w:rPr>
          <w:rFonts w:cs="B Lotus"/>
          <w:sz w:val="28"/>
          <w:szCs w:val="28"/>
          <w:rtl/>
          <w:lang w:bidi="fa-IR"/>
        </w:rPr>
      </w:pPr>
    </w:p>
    <w:p w14:paraId="64D60982" w14:textId="0D7162A9" w:rsidR="00864741" w:rsidRPr="00A26DEA" w:rsidRDefault="00864741" w:rsidP="00722E1F">
      <w:pPr>
        <w:bidi/>
        <w:spacing w:line="360" w:lineRule="auto"/>
        <w:jc w:val="both"/>
        <w:rPr>
          <w:rFonts w:cs="B Lotus"/>
          <w:sz w:val="28"/>
          <w:szCs w:val="28"/>
          <w:rtl/>
          <w:lang w:bidi="fa-IR"/>
        </w:rPr>
      </w:pPr>
    </w:p>
    <w:p w14:paraId="55753C30" w14:textId="77777777" w:rsidR="00722E1F" w:rsidRPr="00A26DEA" w:rsidRDefault="00722E1F" w:rsidP="00722E1F">
      <w:pPr>
        <w:bidi/>
        <w:spacing w:line="360" w:lineRule="auto"/>
        <w:jc w:val="both"/>
        <w:rPr>
          <w:rFonts w:cs="B Lotus"/>
          <w:sz w:val="28"/>
          <w:szCs w:val="28"/>
          <w:rtl/>
          <w:lang w:bidi="fa-IR"/>
        </w:rPr>
      </w:pPr>
    </w:p>
    <w:p w14:paraId="7F0B88BC" w14:textId="77777777" w:rsidR="00156264" w:rsidRPr="00A26DEA" w:rsidRDefault="00156264" w:rsidP="00156264">
      <w:pPr>
        <w:bidi/>
        <w:spacing w:line="360" w:lineRule="auto"/>
        <w:jc w:val="both"/>
        <w:rPr>
          <w:rFonts w:cs="B Lotus"/>
          <w:sz w:val="28"/>
          <w:szCs w:val="28"/>
          <w:rtl/>
          <w:lang w:bidi="fa-IR"/>
        </w:rPr>
      </w:pPr>
    </w:p>
    <w:p w14:paraId="57EEB2B8" w14:textId="5586171D" w:rsidR="00722E1F" w:rsidRPr="00A26DEA" w:rsidRDefault="00722E1F" w:rsidP="00722E1F">
      <w:pPr>
        <w:bidi/>
        <w:spacing w:line="360" w:lineRule="auto"/>
        <w:jc w:val="center"/>
        <w:rPr>
          <w:rFonts w:cs="B Lotus"/>
          <w:sz w:val="28"/>
          <w:szCs w:val="28"/>
          <w:rtl/>
          <w:lang w:bidi="fa-IR"/>
        </w:rPr>
      </w:pPr>
      <w:r w:rsidRPr="00A26DEA">
        <w:rPr>
          <w:rFonts w:cs="B Lotus" w:hint="cs"/>
          <w:sz w:val="28"/>
          <w:szCs w:val="28"/>
          <w:rtl/>
          <w:lang w:bidi="fa-IR"/>
        </w:rPr>
        <w:t>دانشکده مهندسی مکانیک</w:t>
      </w:r>
    </w:p>
    <w:p w14:paraId="4B8DD31C" w14:textId="71F4825C" w:rsidR="00722E1F" w:rsidRPr="00A26DEA" w:rsidRDefault="00722E1F" w:rsidP="00722E1F">
      <w:pPr>
        <w:bidi/>
        <w:spacing w:line="360" w:lineRule="auto"/>
        <w:jc w:val="center"/>
        <w:rPr>
          <w:rFonts w:cs="B Lotus"/>
          <w:sz w:val="28"/>
          <w:szCs w:val="28"/>
          <w:rtl/>
          <w:lang w:bidi="fa-IR"/>
        </w:rPr>
      </w:pPr>
      <w:r w:rsidRPr="00A26DEA">
        <w:rPr>
          <w:rFonts w:cs="B Lotus" w:hint="cs"/>
          <w:sz w:val="28"/>
          <w:szCs w:val="28"/>
          <w:rtl/>
          <w:lang w:bidi="fa-IR"/>
        </w:rPr>
        <w:t>گزارش سمینار</w:t>
      </w:r>
      <w:r w:rsidR="00D00CA9" w:rsidRPr="00A26DEA">
        <w:rPr>
          <w:rFonts w:cs="B Lotus" w:hint="cs"/>
          <w:sz w:val="28"/>
          <w:szCs w:val="28"/>
          <w:rtl/>
          <w:lang w:bidi="fa-IR"/>
        </w:rPr>
        <w:t xml:space="preserve"> مهندسی خودرو </w:t>
      </w:r>
      <w:r w:rsidR="00024902" w:rsidRPr="00A26DEA">
        <w:rPr>
          <w:rFonts w:cs="B Lotus" w:hint="cs"/>
          <w:sz w:val="28"/>
          <w:szCs w:val="28"/>
          <w:rtl/>
          <w:lang w:bidi="fa-IR"/>
        </w:rPr>
        <w:t xml:space="preserve">در </w:t>
      </w:r>
      <w:r w:rsidR="00D00CA9" w:rsidRPr="00A26DEA">
        <w:rPr>
          <w:rFonts w:cs="B Lotus" w:hint="cs"/>
          <w:sz w:val="28"/>
          <w:szCs w:val="28"/>
          <w:rtl/>
          <w:lang w:bidi="fa-IR"/>
        </w:rPr>
        <w:t>گرایش</w:t>
      </w:r>
      <w:r w:rsidR="00024902" w:rsidRPr="00A26DEA">
        <w:rPr>
          <w:rFonts w:cs="B Lotus" w:hint="cs"/>
          <w:sz w:val="28"/>
          <w:szCs w:val="28"/>
          <w:rtl/>
          <w:lang w:bidi="fa-IR"/>
        </w:rPr>
        <w:t xml:space="preserve"> طراحی</w:t>
      </w:r>
      <w:r w:rsidR="00D00CA9" w:rsidRPr="00A26DEA">
        <w:rPr>
          <w:rFonts w:cs="B Lotus" w:hint="cs"/>
          <w:sz w:val="28"/>
          <w:szCs w:val="28"/>
          <w:rtl/>
          <w:lang w:bidi="fa-IR"/>
        </w:rPr>
        <w:t xml:space="preserve"> سیستم‌های دینامیکی</w:t>
      </w:r>
    </w:p>
    <w:p w14:paraId="6C6FA40F" w14:textId="7B182D52" w:rsidR="00C36EB3" w:rsidRPr="00A26DEA" w:rsidRDefault="0013371F" w:rsidP="00C36EB3">
      <w:pPr>
        <w:bidi/>
        <w:spacing w:line="360" w:lineRule="auto"/>
        <w:jc w:val="center"/>
        <w:rPr>
          <w:rFonts w:cs="B Lotus" w:hint="cs"/>
          <w:b/>
          <w:bCs/>
          <w:sz w:val="28"/>
          <w:szCs w:val="28"/>
          <w:rtl/>
          <w:lang w:bidi="fa-IR"/>
        </w:rPr>
      </w:pPr>
      <w:r w:rsidRPr="00A26DEA">
        <w:rPr>
          <w:rFonts w:cs="B Lotus" w:hint="cs"/>
          <w:b/>
          <w:bCs/>
          <w:sz w:val="28"/>
          <w:szCs w:val="28"/>
          <w:rtl/>
          <w:lang w:bidi="fa-IR"/>
        </w:rPr>
        <w:t xml:space="preserve">پارک اتوماتیک خودروهای مفصلی مبتنی </w:t>
      </w:r>
      <w:r w:rsidR="008B50C4" w:rsidRPr="00A26DEA">
        <w:rPr>
          <w:rFonts w:cs="B Lotus" w:hint="cs"/>
          <w:b/>
          <w:bCs/>
          <w:sz w:val="28"/>
          <w:szCs w:val="28"/>
          <w:rtl/>
          <w:lang w:bidi="fa-IR"/>
        </w:rPr>
        <w:t>بر رویکردهای پایان‌به‌پایان</w:t>
      </w:r>
    </w:p>
    <w:p w14:paraId="3547FA3C" w14:textId="759868E0" w:rsidR="00722E1F" w:rsidRPr="00A26DEA" w:rsidRDefault="00722E1F" w:rsidP="00722E1F">
      <w:pPr>
        <w:bidi/>
        <w:spacing w:line="360" w:lineRule="auto"/>
        <w:jc w:val="center"/>
        <w:rPr>
          <w:rFonts w:cs="B Lotus"/>
          <w:sz w:val="28"/>
          <w:szCs w:val="28"/>
          <w:rtl/>
          <w:lang w:bidi="fa-IR"/>
        </w:rPr>
      </w:pPr>
      <w:r w:rsidRPr="00A26DEA">
        <w:rPr>
          <w:rFonts w:cs="B Lotus" w:hint="cs"/>
          <w:sz w:val="28"/>
          <w:szCs w:val="28"/>
          <w:rtl/>
          <w:lang w:bidi="fa-IR"/>
        </w:rPr>
        <w:t>نگارش:</w:t>
      </w:r>
    </w:p>
    <w:p w14:paraId="5319F623" w14:textId="2AF7204C" w:rsidR="00722E1F" w:rsidRPr="00A26DEA" w:rsidRDefault="00722E1F" w:rsidP="00722E1F">
      <w:pPr>
        <w:bidi/>
        <w:spacing w:line="360" w:lineRule="auto"/>
        <w:jc w:val="center"/>
        <w:rPr>
          <w:rFonts w:cs="B Lotus"/>
          <w:b/>
          <w:bCs/>
          <w:sz w:val="28"/>
          <w:szCs w:val="28"/>
          <w:rtl/>
          <w:lang w:bidi="fa-IR"/>
        </w:rPr>
      </w:pPr>
      <w:r w:rsidRPr="00A26DEA">
        <w:rPr>
          <w:rFonts w:cs="B Lotus" w:hint="cs"/>
          <w:b/>
          <w:bCs/>
          <w:sz w:val="28"/>
          <w:szCs w:val="28"/>
          <w:rtl/>
          <w:lang w:bidi="fa-IR"/>
        </w:rPr>
        <w:t>امیرحسین محمدی</w:t>
      </w:r>
    </w:p>
    <w:p w14:paraId="163E6905" w14:textId="24F36EA7" w:rsidR="00722E1F" w:rsidRPr="00A26DEA" w:rsidRDefault="00722E1F" w:rsidP="00722E1F">
      <w:pPr>
        <w:bidi/>
        <w:spacing w:line="360" w:lineRule="auto"/>
        <w:jc w:val="center"/>
        <w:rPr>
          <w:rFonts w:cs="B Lotus"/>
          <w:sz w:val="28"/>
          <w:szCs w:val="28"/>
          <w:rtl/>
          <w:lang w:bidi="fa-IR"/>
        </w:rPr>
      </w:pPr>
      <w:r w:rsidRPr="00A26DEA">
        <w:rPr>
          <w:rFonts w:cs="B Lotus" w:hint="cs"/>
          <w:sz w:val="28"/>
          <w:szCs w:val="28"/>
          <w:rtl/>
          <w:lang w:bidi="fa-IR"/>
        </w:rPr>
        <w:t>اساتید راهنما:</w:t>
      </w:r>
    </w:p>
    <w:p w14:paraId="60D6B4CC" w14:textId="4A406FEB" w:rsidR="00722E1F" w:rsidRPr="00A26DEA" w:rsidRDefault="00722E1F" w:rsidP="00722E1F">
      <w:pPr>
        <w:bidi/>
        <w:spacing w:line="360" w:lineRule="auto"/>
        <w:jc w:val="center"/>
        <w:rPr>
          <w:rFonts w:cs="B Lotus"/>
          <w:b/>
          <w:bCs/>
          <w:sz w:val="28"/>
          <w:szCs w:val="28"/>
          <w:lang w:bidi="fa-IR"/>
        </w:rPr>
      </w:pPr>
      <w:r w:rsidRPr="00A26DEA">
        <w:rPr>
          <w:rFonts w:cs="B Lotus" w:hint="cs"/>
          <w:b/>
          <w:bCs/>
          <w:sz w:val="28"/>
          <w:szCs w:val="28"/>
          <w:rtl/>
          <w:lang w:bidi="fa-IR"/>
        </w:rPr>
        <w:t>دکتر شهرام آزادی</w:t>
      </w:r>
    </w:p>
    <w:p w14:paraId="4C9888EE" w14:textId="50469D0C" w:rsidR="00722E1F" w:rsidRPr="00A26DEA" w:rsidRDefault="00722E1F" w:rsidP="00722E1F">
      <w:pPr>
        <w:bidi/>
        <w:spacing w:line="360" w:lineRule="auto"/>
        <w:jc w:val="center"/>
        <w:rPr>
          <w:rFonts w:cs="B Lotus"/>
          <w:b/>
          <w:bCs/>
          <w:sz w:val="28"/>
          <w:szCs w:val="28"/>
          <w:rtl/>
          <w:lang w:bidi="fa-IR"/>
        </w:rPr>
      </w:pPr>
      <w:r w:rsidRPr="00A26DEA">
        <w:rPr>
          <w:rFonts w:cs="B Lotus" w:hint="cs"/>
          <w:b/>
          <w:bCs/>
          <w:sz w:val="28"/>
          <w:szCs w:val="28"/>
          <w:rtl/>
          <w:lang w:bidi="fa-IR"/>
        </w:rPr>
        <w:t>دکتر رضا کاظمی</w:t>
      </w:r>
    </w:p>
    <w:p w14:paraId="686AC8F0" w14:textId="77777777" w:rsidR="00722E1F" w:rsidRPr="00A26DEA" w:rsidRDefault="00722E1F" w:rsidP="00722E1F">
      <w:pPr>
        <w:bidi/>
        <w:spacing w:line="360" w:lineRule="auto"/>
        <w:jc w:val="center"/>
        <w:rPr>
          <w:rFonts w:cs="B Lotus"/>
          <w:sz w:val="28"/>
          <w:szCs w:val="28"/>
          <w:rtl/>
          <w:lang w:bidi="fa-IR"/>
        </w:rPr>
      </w:pPr>
    </w:p>
    <w:p w14:paraId="6A4581BC" w14:textId="467EAC76" w:rsidR="00F45D3D" w:rsidRPr="00A26DEA" w:rsidRDefault="00722E1F" w:rsidP="0069196B">
      <w:pPr>
        <w:bidi/>
        <w:spacing w:line="360" w:lineRule="auto"/>
        <w:jc w:val="center"/>
        <w:rPr>
          <w:rFonts w:asciiTheme="majorBidi" w:hAnsiTheme="majorBidi" w:cs="B Lotus"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/>
          <w:sz w:val="28"/>
          <w:szCs w:val="28"/>
          <w:rtl/>
          <w:lang w:bidi="fa-IR"/>
        </w:rPr>
        <w:t xml:space="preserve">تابستان </w:t>
      </w:r>
      <w:r w:rsidR="00DA2ABE" w:rsidRPr="00A26DEA">
        <w:rPr>
          <w:rFonts w:asciiTheme="majorBidi" w:hAnsiTheme="majorBidi" w:cs="B Lotus" w:hint="cs"/>
          <w:sz w:val="28"/>
          <w:szCs w:val="28"/>
          <w:rtl/>
          <w:lang w:bidi="fa-IR"/>
        </w:rPr>
        <w:t>1404</w:t>
      </w:r>
    </w:p>
    <w:p w14:paraId="04AB05E9" w14:textId="77777777" w:rsidR="00F45D3D" w:rsidRPr="00A26DEA" w:rsidRDefault="00F45D3D">
      <w:pPr>
        <w:rPr>
          <w:rFonts w:asciiTheme="majorBidi" w:hAnsiTheme="majorBidi" w:cs="B Lotus"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/>
          <w:sz w:val="28"/>
          <w:szCs w:val="28"/>
          <w:rtl/>
          <w:lang w:bidi="fa-IR"/>
        </w:rPr>
        <w:br w:type="page"/>
      </w:r>
    </w:p>
    <w:p w14:paraId="0C6E5D53" w14:textId="76BA556A" w:rsidR="002D14E2" w:rsidRPr="00A26DEA" w:rsidRDefault="008E1F5C" w:rsidP="003C085D">
      <w:pPr>
        <w:bidi/>
        <w:spacing w:line="360" w:lineRule="auto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 w:rsidRPr="00A26DEA">
        <w:rPr>
          <w:rFonts w:ascii="B Lotus" w:eastAsia="B Lotus" w:hAnsi="B Lotus" w:cs="B Lotus"/>
          <w:noProof/>
          <w:sz w:val="28"/>
          <w:szCs w:val="28"/>
        </w:rPr>
        <w:lastRenderedPageBreak/>
        <w:drawing>
          <wp:anchor distT="152400" distB="152400" distL="152400" distR="152400" simplePos="0" relativeHeight="251661312" behindDoc="0" locked="0" layoutInCell="1" allowOverlap="1" wp14:anchorId="15913B4C" wp14:editId="656BB75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396501" cy="4561476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titled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501" cy="4561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C982761" w14:textId="689D545D" w:rsidR="002D14E2" w:rsidRPr="00A26DEA" w:rsidRDefault="002D14E2">
      <w:pPr>
        <w:rPr>
          <w:rFonts w:asciiTheme="majorBidi" w:hAnsiTheme="majorBidi" w:cs="B Lotus"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/>
          <w:sz w:val="28"/>
          <w:szCs w:val="28"/>
          <w:rtl/>
          <w:lang w:bidi="fa-IR"/>
        </w:rPr>
        <w:br w:type="page"/>
      </w:r>
    </w:p>
    <w:p w14:paraId="2CFB79DC" w14:textId="21A72571" w:rsidR="00096E72" w:rsidRPr="00A26DEA" w:rsidRDefault="00C62F0B" w:rsidP="003C085D">
      <w:pPr>
        <w:bidi/>
        <w:spacing w:line="360" w:lineRule="auto"/>
        <w:jc w:val="both"/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 w:hint="cs"/>
          <w:b/>
          <w:bCs/>
          <w:sz w:val="28"/>
          <w:szCs w:val="28"/>
          <w:rtl/>
          <w:lang w:bidi="fa-IR"/>
        </w:rPr>
        <w:lastRenderedPageBreak/>
        <w:t>چکیده</w:t>
      </w:r>
    </w:p>
    <w:p w14:paraId="2454370B" w14:textId="77777777" w:rsidR="00096E72" w:rsidRPr="00A26DEA" w:rsidRDefault="00096E72">
      <w:pPr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/>
          <w:b/>
          <w:bCs/>
          <w:sz w:val="28"/>
          <w:szCs w:val="28"/>
          <w:rtl/>
          <w:lang w:bidi="fa-IR"/>
        </w:rPr>
        <w:br w:type="page"/>
      </w:r>
    </w:p>
    <w:p w14:paraId="25EA1EAA" w14:textId="13FE39FF" w:rsidR="00096E72" w:rsidRPr="00A26DEA" w:rsidRDefault="00096E72" w:rsidP="003C085D">
      <w:pPr>
        <w:bidi/>
        <w:spacing w:line="360" w:lineRule="auto"/>
        <w:jc w:val="both"/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 w:hint="cs"/>
          <w:b/>
          <w:bCs/>
          <w:sz w:val="28"/>
          <w:szCs w:val="28"/>
          <w:rtl/>
          <w:lang w:bidi="fa-IR"/>
        </w:rPr>
        <w:lastRenderedPageBreak/>
        <w:t>فهرست مطالب</w:t>
      </w:r>
    </w:p>
    <w:p w14:paraId="1B039E71" w14:textId="77777777" w:rsidR="00096E72" w:rsidRPr="00A26DEA" w:rsidRDefault="00096E72">
      <w:pPr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/>
          <w:b/>
          <w:bCs/>
          <w:sz w:val="28"/>
          <w:szCs w:val="28"/>
          <w:rtl/>
          <w:lang w:bidi="fa-IR"/>
        </w:rPr>
        <w:br w:type="page"/>
      </w:r>
    </w:p>
    <w:p w14:paraId="02ABCDAE" w14:textId="321841FA" w:rsidR="003004AF" w:rsidRPr="00A26DEA" w:rsidRDefault="00096E72" w:rsidP="003C085D">
      <w:pPr>
        <w:bidi/>
        <w:spacing w:line="360" w:lineRule="auto"/>
        <w:jc w:val="both"/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 w:hint="cs"/>
          <w:b/>
          <w:bCs/>
          <w:sz w:val="28"/>
          <w:szCs w:val="28"/>
          <w:rtl/>
          <w:lang w:bidi="fa-IR"/>
        </w:rPr>
        <w:lastRenderedPageBreak/>
        <w:t>فهرست شکل‌ها</w:t>
      </w:r>
    </w:p>
    <w:p w14:paraId="67A7D5E8" w14:textId="77777777" w:rsidR="003004AF" w:rsidRPr="00A26DEA" w:rsidRDefault="003004AF">
      <w:pPr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/>
          <w:b/>
          <w:bCs/>
          <w:sz w:val="28"/>
          <w:szCs w:val="28"/>
          <w:rtl/>
          <w:lang w:bidi="fa-IR"/>
        </w:rPr>
        <w:br w:type="page"/>
      </w:r>
    </w:p>
    <w:p w14:paraId="34801E54" w14:textId="1F3599F1" w:rsidR="00C81D01" w:rsidRPr="00A26DEA" w:rsidRDefault="003004AF" w:rsidP="003C085D">
      <w:pPr>
        <w:bidi/>
        <w:spacing w:line="360" w:lineRule="auto"/>
        <w:jc w:val="both"/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 w:hint="cs"/>
          <w:b/>
          <w:bCs/>
          <w:sz w:val="28"/>
          <w:szCs w:val="28"/>
          <w:rtl/>
          <w:lang w:bidi="fa-IR"/>
        </w:rPr>
        <w:lastRenderedPageBreak/>
        <w:t>فهرست جداول</w:t>
      </w:r>
    </w:p>
    <w:p w14:paraId="665F705D" w14:textId="77777777" w:rsidR="00C81D01" w:rsidRPr="00A26DEA" w:rsidRDefault="00C81D01">
      <w:pPr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/>
          <w:b/>
          <w:bCs/>
          <w:sz w:val="28"/>
          <w:szCs w:val="28"/>
          <w:rtl/>
          <w:lang w:bidi="fa-IR"/>
        </w:rPr>
        <w:br w:type="page"/>
      </w:r>
    </w:p>
    <w:p w14:paraId="0745E382" w14:textId="133378E9" w:rsidR="00836201" w:rsidRPr="00A26DEA" w:rsidRDefault="00C81D01" w:rsidP="003C085D">
      <w:pPr>
        <w:bidi/>
        <w:spacing w:line="360" w:lineRule="auto"/>
        <w:jc w:val="both"/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 w:hint="cs"/>
          <w:b/>
          <w:bCs/>
          <w:sz w:val="28"/>
          <w:szCs w:val="28"/>
          <w:rtl/>
          <w:lang w:bidi="fa-IR"/>
        </w:rPr>
        <w:lastRenderedPageBreak/>
        <w:t>فهرست نمادها و اختصارات</w:t>
      </w:r>
    </w:p>
    <w:p w14:paraId="38B2349F" w14:textId="77777777" w:rsidR="00836201" w:rsidRPr="00A26DEA" w:rsidRDefault="00836201">
      <w:pPr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/>
          <w:b/>
          <w:bCs/>
          <w:sz w:val="28"/>
          <w:szCs w:val="28"/>
          <w:rtl/>
          <w:lang w:bidi="fa-IR"/>
        </w:rPr>
        <w:br w:type="page"/>
      </w:r>
    </w:p>
    <w:p w14:paraId="5ECDAB5A" w14:textId="02E22604" w:rsidR="004B1F9F" w:rsidRPr="009E6D3D" w:rsidRDefault="006342E3" w:rsidP="009E6D3D">
      <w:pPr>
        <w:pStyle w:val="Heading1"/>
        <w:bidi/>
        <w:spacing w:line="360" w:lineRule="auto"/>
        <w:jc w:val="both"/>
        <w:rPr>
          <w:rFonts w:cs="B Lotus"/>
          <w:b/>
          <w:bCs/>
          <w:color w:val="auto"/>
          <w:sz w:val="28"/>
          <w:szCs w:val="28"/>
          <w:rtl/>
          <w:lang w:bidi="fa-IR"/>
        </w:rPr>
      </w:pPr>
      <w:r w:rsidRPr="009E6D3D">
        <w:rPr>
          <w:rFonts w:cs="B Lotus" w:hint="cs"/>
          <w:b/>
          <w:bCs/>
          <w:color w:val="auto"/>
          <w:sz w:val="28"/>
          <w:szCs w:val="28"/>
          <w:rtl/>
          <w:lang w:bidi="fa-IR"/>
        </w:rPr>
        <w:lastRenderedPageBreak/>
        <w:t>1- مقدمه</w:t>
      </w:r>
    </w:p>
    <w:p w14:paraId="0ADDCE54" w14:textId="7B54F615" w:rsidR="007F5B7B" w:rsidRDefault="00D033F0" w:rsidP="00EA7170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lang w:bidi="fa-IR"/>
        </w:rPr>
      </w:pP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امروزه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بهره‌گیری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از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روش‌های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مبتنی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بر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هوش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مصنوعی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یادگیری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ماشین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صنایع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523EEB">
        <w:rPr>
          <w:rFonts w:asciiTheme="majorBidi" w:hAnsiTheme="majorBidi" w:cs="B Lotus" w:hint="cs"/>
          <w:sz w:val="28"/>
          <w:szCs w:val="28"/>
          <w:rtl/>
          <w:lang w:bidi="fa-IR"/>
        </w:rPr>
        <w:t>گوناگون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‌</w:t>
      </w:r>
      <w:r w:rsidR="00AB0656">
        <w:rPr>
          <w:rFonts w:asciiTheme="majorBidi" w:hAnsiTheme="majorBidi" w:cs="B Lotus" w:hint="cs"/>
          <w:sz w:val="28"/>
          <w:szCs w:val="28"/>
          <w:rtl/>
          <w:lang w:bidi="fa-IR"/>
        </w:rPr>
        <w:t>ب</w:t>
      </w:r>
      <w:r w:rsidR="00E17727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ه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ویژه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حوزه‌های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مهندسی،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با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سرعت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چشمگیری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حال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گسترش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است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.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یکی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از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مهم‌ترین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پرکاربردترین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زمینه‌ها،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مهندسی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خودرو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توسعه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سامانه‌های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خودران</w:t>
      </w:r>
      <w:r w:rsidR="00C6056A">
        <w:rPr>
          <w:rStyle w:val="FootnoteReference"/>
          <w:rFonts w:asciiTheme="majorBidi" w:hAnsiTheme="majorBidi" w:cs="B Lotus"/>
          <w:sz w:val="28"/>
          <w:szCs w:val="28"/>
          <w:rtl/>
          <w:lang w:bidi="fa-IR"/>
        </w:rPr>
        <w:footnoteReference w:id="1"/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است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که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آن،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الگوریتم‌های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هوشمند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نقش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کلیدی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بهینه‌سازی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عملکرد،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افزایش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ایمنی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ارتقای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تجربه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کاربری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ایفا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می‌کنند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>.</w:t>
      </w:r>
    </w:p>
    <w:p w14:paraId="5A1A6A0C" w14:textId="5A2D9487" w:rsidR="005F2627" w:rsidRDefault="0094056B" w:rsidP="005F2627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اهمیت، مزایا و چالش‌ها</w:t>
      </w:r>
    </w:p>
    <w:p w14:paraId="28579A06" w14:textId="74776724" w:rsidR="007F5B7B" w:rsidRDefault="00EA7170" w:rsidP="007F5B7B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پارک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خودروهای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>سنگین مفصلی (تجاری)</w:t>
      </w:r>
      <w:r w:rsidR="00980D32">
        <w:rPr>
          <w:rStyle w:val="FootnoteReference"/>
          <w:rFonts w:asciiTheme="majorBidi" w:hAnsiTheme="majorBidi" w:cs="B Lotus"/>
          <w:sz w:val="28"/>
          <w:szCs w:val="28"/>
          <w:rtl/>
          <w:lang w:bidi="fa-IR"/>
        </w:rPr>
        <w:footnoteReference w:id="2"/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،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دلیل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ابعاد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بزرگ،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مانورپذیری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محدود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وجود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نقاط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کو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ر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گسترده،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یکی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از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پیچیده‌ترین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پرخطاترین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عملیات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برای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رانندگان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محسوب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می‌شود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>.</w:t>
      </w:r>
      <w:r w:rsidR="00D33252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یکی از نمونه‌های کاربردی تکنولوژی‌های خودران</w:t>
      </w:r>
      <w:r w:rsidR="00A125D3">
        <w:rPr>
          <w:rFonts w:asciiTheme="majorBidi" w:hAnsiTheme="majorBidi" w:cs="B Lotus" w:hint="cs"/>
          <w:sz w:val="28"/>
          <w:szCs w:val="28"/>
          <w:rtl/>
          <w:lang w:bidi="fa-IR"/>
        </w:rPr>
        <w:t>،</w:t>
      </w:r>
      <w:r w:rsidR="004E5380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توسعه سیستم‌های پارک اتوماتیک</w:t>
      </w:r>
      <w:r w:rsidR="00EB3D39">
        <w:rPr>
          <w:rStyle w:val="FootnoteReference"/>
          <w:rFonts w:asciiTheme="majorBidi" w:hAnsiTheme="majorBidi" w:cs="B Lotus"/>
          <w:sz w:val="28"/>
          <w:szCs w:val="28"/>
          <w:rtl/>
          <w:lang w:bidi="fa-IR"/>
        </w:rPr>
        <w:footnoteReference w:id="3"/>
      </w:r>
      <w:r w:rsidR="00C74251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3C1370">
        <w:rPr>
          <w:rFonts w:asciiTheme="majorBidi" w:hAnsiTheme="majorBidi" w:cs="B Lotus" w:hint="cs"/>
          <w:sz w:val="28"/>
          <w:szCs w:val="28"/>
          <w:rtl/>
          <w:lang w:bidi="fa-IR"/>
        </w:rPr>
        <w:t>می‌باشد که</w:t>
      </w:r>
      <w:r w:rsidR="00717601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می‌توانند</w:t>
      </w:r>
      <w:r w:rsidR="003C1370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B22389">
        <w:rPr>
          <w:rFonts w:asciiTheme="majorBidi" w:hAnsiTheme="majorBidi" w:cs="B Lotus" w:hint="cs"/>
          <w:sz w:val="28"/>
          <w:szCs w:val="28"/>
          <w:rtl/>
          <w:lang w:bidi="fa-IR"/>
        </w:rPr>
        <w:t>در خودروهای مفصلی</w:t>
      </w:r>
      <w:r w:rsidR="00717601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به منظور</w:t>
      </w:r>
      <w:r w:rsidR="003C1370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رفع چالش مذکور</w:t>
      </w:r>
      <w:r w:rsidR="00717601">
        <w:rPr>
          <w:rFonts w:asciiTheme="majorBidi" w:hAnsiTheme="majorBidi" w:cs="B Lotus" w:hint="cs"/>
          <w:sz w:val="28"/>
          <w:szCs w:val="28"/>
          <w:rtl/>
          <w:lang w:bidi="fa-IR"/>
        </w:rPr>
        <w:t>، به کار روند.</w:t>
      </w:r>
    </w:p>
    <w:p w14:paraId="02D514EC" w14:textId="1B2B9E07" w:rsidR="00360A2E" w:rsidRDefault="004A22F4" w:rsidP="00E30261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این فصل</w:t>
      </w:r>
      <w:r w:rsidR="00BA2FB9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F35468">
        <w:rPr>
          <w:rFonts w:asciiTheme="majorBidi" w:hAnsiTheme="majorBidi" w:cs="B Lotus" w:hint="cs"/>
          <w:sz w:val="28"/>
          <w:szCs w:val="28"/>
          <w:rtl/>
          <w:lang w:bidi="fa-IR"/>
        </w:rPr>
        <w:t>در ادامه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E53723">
        <w:rPr>
          <w:rFonts w:asciiTheme="majorBidi" w:hAnsiTheme="majorBidi" w:cs="B Lotus" w:hint="cs"/>
          <w:sz w:val="28"/>
          <w:szCs w:val="28"/>
          <w:rtl/>
          <w:lang w:bidi="fa-IR"/>
        </w:rPr>
        <w:t>نگاهی مختصر</w:t>
      </w:r>
      <w:r w:rsidR="00603881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به</w:t>
      </w:r>
      <w:r w:rsidR="00E5372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تاریخچه خودروهای خودران</w:t>
      </w:r>
      <w:r w:rsidR="00941E4C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503106">
        <w:rPr>
          <w:rFonts w:asciiTheme="majorBidi" w:hAnsiTheme="majorBidi" w:cs="B Lotus" w:hint="cs"/>
          <w:sz w:val="28"/>
          <w:szCs w:val="28"/>
          <w:rtl/>
          <w:lang w:bidi="fa-IR"/>
        </w:rPr>
        <w:t>دارد</w:t>
      </w:r>
      <w:r w:rsidR="005B66D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و</w:t>
      </w:r>
      <w:r w:rsidR="00503106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ضمن بررسی اولیه</w:t>
      </w:r>
      <w:r w:rsidR="005B66D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روش‌ها و ایده‌های </w:t>
      </w:r>
      <w:r w:rsidR="00503106">
        <w:rPr>
          <w:rFonts w:asciiTheme="majorBidi" w:hAnsiTheme="majorBidi" w:cs="B Lotus" w:hint="cs"/>
          <w:sz w:val="28"/>
          <w:szCs w:val="28"/>
          <w:rtl/>
          <w:lang w:bidi="fa-IR"/>
        </w:rPr>
        <w:t>کاربردی</w:t>
      </w:r>
      <w:r w:rsidR="008D5971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به همراه مزایا و محدودیت‌های آن‌ها</w:t>
      </w:r>
      <w:r w:rsidR="00503106">
        <w:rPr>
          <w:rFonts w:asciiTheme="majorBidi" w:hAnsiTheme="majorBidi" w:cs="B Lotus" w:hint="cs"/>
          <w:sz w:val="28"/>
          <w:szCs w:val="28"/>
          <w:rtl/>
          <w:lang w:bidi="fa-IR"/>
        </w:rPr>
        <w:t>، اهداف</w:t>
      </w:r>
      <w:r w:rsidR="00551036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و نوآوری‌های</w:t>
      </w:r>
      <w:r w:rsidR="00503106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مسأله </w:t>
      </w:r>
      <w:r w:rsidR="005E777F">
        <w:rPr>
          <w:rFonts w:asciiTheme="majorBidi" w:hAnsiTheme="majorBidi" w:cs="B Lotus" w:hint="cs"/>
          <w:sz w:val="28"/>
          <w:szCs w:val="28"/>
          <w:rtl/>
          <w:lang w:bidi="fa-IR"/>
        </w:rPr>
        <w:t>را دنبال می‌کند.</w:t>
      </w:r>
    </w:p>
    <w:p w14:paraId="0501D45F" w14:textId="07A53BA2" w:rsidR="00E02610" w:rsidRPr="00E02610" w:rsidRDefault="00E30261" w:rsidP="00E02610">
      <w:pPr>
        <w:pStyle w:val="Heading2"/>
        <w:bidi/>
        <w:spacing w:line="360" w:lineRule="auto"/>
        <w:jc w:val="both"/>
        <w:rPr>
          <w:rFonts w:cs="B Lotus"/>
          <w:b/>
          <w:bCs/>
          <w:color w:val="auto"/>
          <w:sz w:val="24"/>
          <w:szCs w:val="24"/>
          <w:rtl/>
          <w:lang w:bidi="fa-IR"/>
        </w:rPr>
      </w:pPr>
      <w:r w:rsidRPr="00921DD3">
        <w:rPr>
          <w:rFonts w:cs="B Lotus" w:hint="cs"/>
          <w:b/>
          <w:bCs/>
          <w:color w:val="auto"/>
          <w:sz w:val="24"/>
          <w:szCs w:val="24"/>
          <w:rtl/>
          <w:lang w:bidi="fa-IR"/>
        </w:rPr>
        <w:t>1-1-</w:t>
      </w:r>
      <w:r w:rsidR="00102FF3" w:rsidRPr="00921DD3">
        <w:rPr>
          <w:rFonts w:cs="B Lotus" w:hint="cs"/>
          <w:b/>
          <w:bCs/>
          <w:color w:val="auto"/>
          <w:sz w:val="24"/>
          <w:szCs w:val="24"/>
          <w:rtl/>
          <w:lang w:bidi="fa-IR"/>
        </w:rPr>
        <w:t xml:space="preserve"> </w:t>
      </w:r>
      <w:r w:rsidR="00856565" w:rsidRPr="00921DD3">
        <w:rPr>
          <w:rFonts w:cs="B Lotus" w:hint="cs"/>
          <w:b/>
          <w:bCs/>
          <w:color w:val="auto"/>
          <w:sz w:val="24"/>
          <w:szCs w:val="24"/>
          <w:rtl/>
          <w:lang w:bidi="fa-IR"/>
        </w:rPr>
        <w:t>تاریخچه خودروهای خودران</w:t>
      </w:r>
    </w:p>
    <w:p w14:paraId="6079A48B" w14:textId="77777777" w:rsidR="003569B9" w:rsidRDefault="00843C0D" w:rsidP="003569B9">
      <w:pPr>
        <w:bidi/>
        <w:spacing w:line="360" w:lineRule="auto"/>
        <w:ind w:firstLine="720"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همان‌طور که پیش‌تر </w:t>
      </w:r>
      <w:r w:rsidR="007C01B5">
        <w:rPr>
          <w:rFonts w:cs="B Lotus" w:hint="cs"/>
          <w:sz w:val="28"/>
          <w:szCs w:val="28"/>
          <w:rtl/>
          <w:lang w:bidi="fa-IR"/>
        </w:rPr>
        <w:t>اشاره</w:t>
      </w:r>
      <w:r>
        <w:rPr>
          <w:rFonts w:cs="B Lotus" w:hint="cs"/>
          <w:sz w:val="28"/>
          <w:szCs w:val="28"/>
          <w:rtl/>
          <w:lang w:bidi="fa-IR"/>
        </w:rPr>
        <w:t xml:space="preserve"> شد، پارک اتوماتیک</w:t>
      </w:r>
      <w:r w:rsidR="007B0050">
        <w:rPr>
          <w:rFonts w:cs="B Lotus" w:hint="cs"/>
          <w:sz w:val="28"/>
          <w:szCs w:val="28"/>
          <w:rtl/>
          <w:lang w:bidi="fa-IR"/>
        </w:rPr>
        <w:t xml:space="preserve"> یک</w:t>
      </w:r>
      <w:r>
        <w:rPr>
          <w:rFonts w:cs="B Lotus" w:hint="cs"/>
          <w:sz w:val="28"/>
          <w:szCs w:val="28"/>
          <w:rtl/>
          <w:lang w:bidi="fa-IR"/>
        </w:rPr>
        <w:t xml:space="preserve"> خودروی مفصلی، نمونه‌ای از کاربردهای </w:t>
      </w:r>
      <w:r w:rsidR="00850AAE">
        <w:rPr>
          <w:rFonts w:cs="B Lotus" w:hint="cs"/>
          <w:sz w:val="28"/>
          <w:szCs w:val="28"/>
          <w:rtl/>
          <w:lang w:bidi="fa-IR"/>
        </w:rPr>
        <w:t xml:space="preserve">مورد استفاده در </w:t>
      </w:r>
      <w:r w:rsidR="00A34679">
        <w:rPr>
          <w:rFonts w:cs="B Lotus" w:hint="cs"/>
          <w:sz w:val="28"/>
          <w:szCs w:val="28"/>
          <w:rtl/>
          <w:lang w:bidi="fa-IR"/>
        </w:rPr>
        <w:t>سامانه‌های</w:t>
      </w:r>
      <w:r>
        <w:rPr>
          <w:rFonts w:cs="B Lotus" w:hint="cs"/>
          <w:sz w:val="28"/>
          <w:szCs w:val="28"/>
          <w:rtl/>
          <w:lang w:bidi="fa-IR"/>
        </w:rPr>
        <w:t xml:space="preserve"> خودران می‌باشد.</w:t>
      </w:r>
      <w:r w:rsidR="00FD1FBA">
        <w:rPr>
          <w:rFonts w:cs="B Lotus" w:hint="cs"/>
          <w:sz w:val="28"/>
          <w:szCs w:val="28"/>
          <w:rtl/>
          <w:lang w:bidi="fa-IR"/>
        </w:rPr>
        <w:t xml:space="preserve"> لذا پیش از تشریح مسأله و واکاوی جزئیات آن، </w:t>
      </w:r>
      <w:r w:rsidR="003C79FC">
        <w:rPr>
          <w:rFonts w:cs="B Lotus" w:hint="cs"/>
          <w:sz w:val="28"/>
          <w:szCs w:val="28"/>
          <w:rtl/>
          <w:lang w:bidi="fa-IR"/>
        </w:rPr>
        <w:t>ارائه پیش‌زمینه‌ای از مبانی خودروهای خودران</w:t>
      </w:r>
      <w:r w:rsidR="003631A1">
        <w:rPr>
          <w:rFonts w:cs="B Lotus" w:hint="cs"/>
          <w:sz w:val="28"/>
          <w:szCs w:val="28"/>
          <w:rtl/>
          <w:lang w:bidi="fa-IR"/>
        </w:rPr>
        <w:t xml:space="preserve"> و فعالیت‌های پیشین در این عرصه ضروری به نظر می‌رسد.</w:t>
      </w:r>
    </w:p>
    <w:p w14:paraId="7C202F7B" w14:textId="0E40F9BB" w:rsidR="003D5E71" w:rsidRPr="00287AE7" w:rsidRDefault="00E02610" w:rsidP="004011F3">
      <w:pPr>
        <w:bidi/>
        <w:spacing w:line="360" w:lineRule="auto"/>
        <w:ind w:firstLine="720"/>
        <w:jc w:val="both"/>
        <w:rPr>
          <w:rFonts w:cs="B Lotus"/>
          <w:sz w:val="28"/>
          <w:szCs w:val="28"/>
          <w:lang w:bidi="fa-IR"/>
        </w:rPr>
      </w:pPr>
      <w:r w:rsidRPr="00E02610">
        <w:rPr>
          <w:rFonts w:cs="B Lotus" w:hint="cs"/>
          <w:sz w:val="28"/>
          <w:szCs w:val="28"/>
          <w:rtl/>
          <w:lang w:bidi="fa-IR"/>
        </w:rPr>
        <w:lastRenderedPageBreak/>
        <w:t>ایده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ساخت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خودروهای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خودران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که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قادر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به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درک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محیط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و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انجام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عملیات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رانندگی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بدون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مداخله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انسانی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باشند،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از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دیرباز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یکی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از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آرمان‌های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کلیدی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و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بلندمدت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در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حوز</w:t>
      </w:r>
      <w:r w:rsidR="00C851A8">
        <w:rPr>
          <w:rFonts w:cs="B Lotus" w:hint="cs"/>
          <w:sz w:val="28"/>
          <w:szCs w:val="28"/>
          <w:rtl/>
          <w:lang w:bidi="fa-IR"/>
        </w:rPr>
        <w:t>ه</w:t>
      </w:r>
      <w:r w:rsidR="00C441D9">
        <w:rPr>
          <w:rFonts w:cs="B Lotus" w:hint="cs"/>
          <w:sz w:val="28"/>
          <w:szCs w:val="28"/>
          <w:rtl/>
          <w:lang w:bidi="fa-IR"/>
        </w:rPr>
        <w:t xml:space="preserve">‌های </w:t>
      </w:r>
      <w:r w:rsidRPr="00E02610">
        <w:rPr>
          <w:rFonts w:cs="B Lotus" w:hint="cs"/>
          <w:sz w:val="28"/>
          <w:szCs w:val="28"/>
          <w:rtl/>
          <w:lang w:bidi="fa-IR"/>
        </w:rPr>
        <w:t>مهندسی</w:t>
      </w:r>
      <w:r w:rsidR="00C441D9">
        <w:rPr>
          <w:rFonts w:cs="B Lotus" w:hint="cs"/>
          <w:sz w:val="28"/>
          <w:szCs w:val="28"/>
          <w:rtl/>
          <w:lang w:bidi="fa-IR"/>
        </w:rPr>
        <w:t xml:space="preserve"> مکانیک،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خودرو</w:t>
      </w:r>
      <w:r w:rsidR="00C441D9">
        <w:rPr>
          <w:rFonts w:cs="B Lotus" w:hint="cs"/>
          <w:sz w:val="28"/>
          <w:szCs w:val="28"/>
          <w:rtl/>
          <w:lang w:bidi="fa-IR"/>
        </w:rPr>
        <w:t>، مکاترونیک،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رباتیک</w:t>
      </w:r>
      <w:r w:rsidR="00C441D9">
        <w:rPr>
          <w:rFonts w:cs="B Lotus" w:hint="cs"/>
          <w:sz w:val="28"/>
          <w:szCs w:val="28"/>
          <w:rtl/>
          <w:lang w:bidi="fa-IR"/>
        </w:rPr>
        <w:t xml:space="preserve"> و </w:t>
      </w:r>
      <w:r w:rsidR="005E1182">
        <w:rPr>
          <w:rFonts w:cs="B Lotus" w:hint="cs"/>
          <w:sz w:val="28"/>
          <w:szCs w:val="28"/>
          <w:rtl/>
          <w:lang w:bidi="fa-IR"/>
        </w:rPr>
        <w:t>سایر حوزه‌های مرتبط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بوده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است</w:t>
      </w:r>
      <w:r w:rsidRPr="00E02610">
        <w:rPr>
          <w:rFonts w:cs="B Lotus"/>
          <w:sz w:val="28"/>
          <w:szCs w:val="28"/>
          <w:rtl/>
          <w:lang w:bidi="fa-IR"/>
        </w:rPr>
        <w:t>.</w:t>
      </w:r>
    </w:p>
    <w:sectPr w:rsidR="003D5E71" w:rsidRPr="00287AE7" w:rsidSect="00864741">
      <w:pgSz w:w="11906" w:h="16838" w:code="9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544BB" w14:textId="77777777" w:rsidR="00D20F1E" w:rsidRDefault="00D20F1E" w:rsidP="00E02AB5">
      <w:pPr>
        <w:spacing w:after="0" w:line="240" w:lineRule="auto"/>
      </w:pPr>
      <w:r>
        <w:separator/>
      </w:r>
    </w:p>
  </w:endnote>
  <w:endnote w:type="continuationSeparator" w:id="0">
    <w:p w14:paraId="5E2D682A" w14:textId="77777777" w:rsidR="00D20F1E" w:rsidRDefault="00D20F1E" w:rsidP="00E02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3E960" w14:textId="77777777" w:rsidR="00D20F1E" w:rsidRDefault="00D20F1E" w:rsidP="00E02AB5">
      <w:pPr>
        <w:spacing w:after="0" w:line="240" w:lineRule="auto"/>
      </w:pPr>
      <w:r>
        <w:separator/>
      </w:r>
    </w:p>
  </w:footnote>
  <w:footnote w:type="continuationSeparator" w:id="0">
    <w:p w14:paraId="6CBE8A27" w14:textId="77777777" w:rsidR="00D20F1E" w:rsidRDefault="00D20F1E" w:rsidP="00E02AB5">
      <w:pPr>
        <w:spacing w:after="0" w:line="240" w:lineRule="auto"/>
      </w:pPr>
      <w:r>
        <w:continuationSeparator/>
      </w:r>
    </w:p>
  </w:footnote>
  <w:footnote w:id="1">
    <w:p w14:paraId="05718423" w14:textId="66C32F39" w:rsidR="00C6056A" w:rsidRPr="005F6757" w:rsidRDefault="00C6056A">
      <w:pPr>
        <w:pStyle w:val="FootnoteText"/>
        <w:rPr>
          <w:rFonts w:asciiTheme="majorBidi" w:hAnsiTheme="majorBidi" w:cstheme="majorBidi"/>
          <w:rtl/>
          <w:lang w:bidi="fa-IR"/>
        </w:rPr>
      </w:pPr>
      <w:r w:rsidRPr="005F6757">
        <w:rPr>
          <w:rStyle w:val="FootnoteReference"/>
          <w:rFonts w:asciiTheme="majorBidi" w:hAnsiTheme="majorBidi" w:cs="B Lotus"/>
        </w:rPr>
        <w:footnoteRef/>
      </w:r>
      <w:r w:rsidR="0005350B">
        <w:rPr>
          <w:rFonts w:asciiTheme="majorBidi" w:hAnsiTheme="majorBidi" w:cstheme="majorBidi" w:hint="cs"/>
          <w:rtl/>
        </w:rPr>
        <w:t xml:space="preserve"> </w:t>
      </w:r>
      <w:r w:rsidRPr="005F6757">
        <w:rPr>
          <w:rFonts w:asciiTheme="majorBidi" w:hAnsiTheme="majorBidi" w:cstheme="majorBidi"/>
        </w:rPr>
        <w:t>Autonomous (Self-Driving) Vehicles</w:t>
      </w:r>
    </w:p>
  </w:footnote>
  <w:footnote w:id="2">
    <w:p w14:paraId="1450BC62" w14:textId="07E969CA" w:rsidR="00980D32" w:rsidRDefault="00980D32">
      <w:pPr>
        <w:pStyle w:val="FootnoteText"/>
        <w:rPr>
          <w:lang w:bidi="fa-IR"/>
        </w:rPr>
      </w:pPr>
      <w:r w:rsidRPr="005F6757">
        <w:rPr>
          <w:rStyle w:val="FootnoteReference"/>
          <w:rFonts w:asciiTheme="majorBidi" w:hAnsiTheme="majorBidi" w:cs="B Lotus"/>
        </w:rPr>
        <w:footnoteRef/>
      </w:r>
      <w:r w:rsidR="0005350B">
        <w:rPr>
          <w:rFonts w:asciiTheme="majorBidi" w:hAnsiTheme="majorBidi" w:cs="B Lotus" w:hint="cs"/>
          <w:rtl/>
        </w:rPr>
        <w:t xml:space="preserve"> </w:t>
      </w:r>
      <w:r w:rsidRPr="005F6757">
        <w:rPr>
          <w:rFonts w:asciiTheme="majorBidi" w:hAnsiTheme="majorBidi" w:cstheme="majorBidi"/>
          <w:lang w:bidi="fa-IR"/>
        </w:rPr>
        <w:t>Articulated (Commercial) Vehicles</w:t>
      </w:r>
    </w:p>
  </w:footnote>
  <w:footnote w:id="3">
    <w:p w14:paraId="23BCC27F" w14:textId="1FE2B5F2" w:rsidR="00EB3D39" w:rsidRPr="00EB3D39" w:rsidRDefault="00EB3D39" w:rsidP="00AC1BE9">
      <w:pPr>
        <w:pStyle w:val="FootnoteText"/>
        <w:rPr>
          <w:rFonts w:asciiTheme="majorBidi" w:hAnsiTheme="majorBidi" w:cstheme="majorBidi"/>
          <w:lang w:bidi="fa-IR"/>
        </w:rPr>
      </w:pPr>
      <w:r w:rsidRPr="00EB3D39">
        <w:rPr>
          <w:rStyle w:val="FootnoteReference"/>
          <w:rFonts w:asciiTheme="majorBidi" w:hAnsiTheme="majorBidi" w:cstheme="majorBidi"/>
        </w:rPr>
        <w:footnoteRef/>
      </w:r>
      <w:r w:rsidRPr="00EB3D39">
        <w:rPr>
          <w:rFonts w:asciiTheme="majorBidi" w:hAnsiTheme="majorBidi" w:cstheme="majorBidi"/>
        </w:rPr>
        <w:t xml:space="preserve"> </w:t>
      </w:r>
      <w:r w:rsidRPr="00EB3D39">
        <w:rPr>
          <w:rFonts w:asciiTheme="majorBidi" w:hAnsiTheme="majorBidi" w:cstheme="majorBidi"/>
          <w:lang w:bidi="fa-IR"/>
        </w:rPr>
        <w:t>Autonomous (Automatic) Parking Systems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43ED3"/>
    <w:multiLevelType w:val="hybridMultilevel"/>
    <w:tmpl w:val="70A62644"/>
    <w:lvl w:ilvl="0" w:tplc="7AE04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B28AA"/>
    <w:multiLevelType w:val="multilevel"/>
    <w:tmpl w:val="8A404CF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num w:numId="1" w16cid:durableId="949437225">
    <w:abstractNumId w:val="0"/>
  </w:num>
  <w:num w:numId="2" w16cid:durableId="193620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41"/>
    <w:rsid w:val="000000B8"/>
    <w:rsid w:val="0000250B"/>
    <w:rsid w:val="0000509B"/>
    <w:rsid w:val="00024902"/>
    <w:rsid w:val="0005350B"/>
    <w:rsid w:val="00096E72"/>
    <w:rsid w:val="000A13BF"/>
    <w:rsid w:val="000A21B6"/>
    <w:rsid w:val="000E6A2E"/>
    <w:rsid w:val="00102FF3"/>
    <w:rsid w:val="0013187A"/>
    <w:rsid w:val="0013371F"/>
    <w:rsid w:val="00135574"/>
    <w:rsid w:val="00156264"/>
    <w:rsid w:val="001579D4"/>
    <w:rsid w:val="00171C76"/>
    <w:rsid w:val="001A37B6"/>
    <w:rsid w:val="001E7797"/>
    <w:rsid w:val="0021171C"/>
    <w:rsid w:val="00220BAC"/>
    <w:rsid w:val="00274E2F"/>
    <w:rsid w:val="00287AE7"/>
    <w:rsid w:val="002A42CA"/>
    <w:rsid w:val="002A7557"/>
    <w:rsid w:val="002D14E2"/>
    <w:rsid w:val="002D5B52"/>
    <w:rsid w:val="002E1C4D"/>
    <w:rsid w:val="003004AF"/>
    <w:rsid w:val="00325578"/>
    <w:rsid w:val="00327671"/>
    <w:rsid w:val="003536EB"/>
    <w:rsid w:val="003569B9"/>
    <w:rsid w:val="00360936"/>
    <w:rsid w:val="00360A2E"/>
    <w:rsid w:val="003630F1"/>
    <w:rsid w:val="003631A1"/>
    <w:rsid w:val="00375E67"/>
    <w:rsid w:val="003B2984"/>
    <w:rsid w:val="003C085D"/>
    <w:rsid w:val="003C1370"/>
    <w:rsid w:val="003C787A"/>
    <w:rsid w:val="003C79FC"/>
    <w:rsid w:val="003D32C0"/>
    <w:rsid w:val="003D5E71"/>
    <w:rsid w:val="004011F3"/>
    <w:rsid w:val="00405660"/>
    <w:rsid w:val="00412705"/>
    <w:rsid w:val="00431398"/>
    <w:rsid w:val="004534C0"/>
    <w:rsid w:val="00461A04"/>
    <w:rsid w:val="00461E80"/>
    <w:rsid w:val="004771E7"/>
    <w:rsid w:val="004777B4"/>
    <w:rsid w:val="00483E6D"/>
    <w:rsid w:val="004904BE"/>
    <w:rsid w:val="004A22F4"/>
    <w:rsid w:val="004B1F9F"/>
    <w:rsid w:val="004E3967"/>
    <w:rsid w:val="004E5380"/>
    <w:rsid w:val="004F0936"/>
    <w:rsid w:val="004F77FD"/>
    <w:rsid w:val="00503106"/>
    <w:rsid w:val="00515981"/>
    <w:rsid w:val="00523EEB"/>
    <w:rsid w:val="00551036"/>
    <w:rsid w:val="00573797"/>
    <w:rsid w:val="0058260F"/>
    <w:rsid w:val="005B66D3"/>
    <w:rsid w:val="005D110D"/>
    <w:rsid w:val="005D4C0E"/>
    <w:rsid w:val="005E1182"/>
    <w:rsid w:val="005E3281"/>
    <w:rsid w:val="005E5941"/>
    <w:rsid w:val="005E777F"/>
    <w:rsid w:val="005F2627"/>
    <w:rsid w:val="005F6757"/>
    <w:rsid w:val="00603881"/>
    <w:rsid w:val="00603A50"/>
    <w:rsid w:val="00603C79"/>
    <w:rsid w:val="00606918"/>
    <w:rsid w:val="00617A30"/>
    <w:rsid w:val="006342E3"/>
    <w:rsid w:val="00655C30"/>
    <w:rsid w:val="00670E00"/>
    <w:rsid w:val="0069196B"/>
    <w:rsid w:val="006C3842"/>
    <w:rsid w:val="006D2607"/>
    <w:rsid w:val="006E4EC7"/>
    <w:rsid w:val="006F37B8"/>
    <w:rsid w:val="006F3CA8"/>
    <w:rsid w:val="00703B7E"/>
    <w:rsid w:val="00710128"/>
    <w:rsid w:val="00713632"/>
    <w:rsid w:val="00717601"/>
    <w:rsid w:val="00722E1F"/>
    <w:rsid w:val="00735452"/>
    <w:rsid w:val="00761DB5"/>
    <w:rsid w:val="00790A1D"/>
    <w:rsid w:val="0079136C"/>
    <w:rsid w:val="00791EA4"/>
    <w:rsid w:val="00796B61"/>
    <w:rsid w:val="007B0050"/>
    <w:rsid w:val="007C01B5"/>
    <w:rsid w:val="007D5A1C"/>
    <w:rsid w:val="007D6538"/>
    <w:rsid w:val="007F198A"/>
    <w:rsid w:val="007F5B7B"/>
    <w:rsid w:val="00834BF0"/>
    <w:rsid w:val="00836201"/>
    <w:rsid w:val="00840F38"/>
    <w:rsid w:val="00843C0D"/>
    <w:rsid w:val="00844996"/>
    <w:rsid w:val="00850AAE"/>
    <w:rsid w:val="00851A1C"/>
    <w:rsid w:val="008561EE"/>
    <w:rsid w:val="00856565"/>
    <w:rsid w:val="00864741"/>
    <w:rsid w:val="0088505C"/>
    <w:rsid w:val="008B50C4"/>
    <w:rsid w:val="008B5E39"/>
    <w:rsid w:val="008C5FC4"/>
    <w:rsid w:val="008D5971"/>
    <w:rsid w:val="008E1F5C"/>
    <w:rsid w:val="00911EFE"/>
    <w:rsid w:val="00921DD3"/>
    <w:rsid w:val="00933B13"/>
    <w:rsid w:val="009369F1"/>
    <w:rsid w:val="0094056B"/>
    <w:rsid w:val="00941E4C"/>
    <w:rsid w:val="00944B51"/>
    <w:rsid w:val="0095152B"/>
    <w:rsid w:val="0096059D"/>
    <w:rsid w:val="00980D32"/>
    <w:rsid w:val="009820D9"/>
    <w:rsid w:val="0099228A"/>
    <w:rsid w:val="009B32FF"/>
    <w:rsid w:val="009D0897"/>
    <w:rsid w:val="009E6D3D"/>
    <w:rsid w:val="00A125D3"/>
    <w:rsid w:val="00A26DEA"/>
    <w:rsid w:val="00A34679"/>
    <w:rsid w:val="00A3655F"/>
    <w:rsid w:val="00A6764C"/>
    <w:rsid w:val="00A806E0"/>
    <w:rsid w:val="00AB0656"/>
    <w:rsid w:val="00AB57A5"/>
    <w:rsid w:val="00AC1BE9"/>
    <w:rsid w:val="00AC4ED9"/>
    <w:rsid w:val="00AD251A"/>
    <w:rsid w:val="00AE1D7D"/>
    <w:rsid w:val="00AE463E"/>
    <w:rsid w:val="00AF2893"/>
    <w:rsid w:val="00B116CE"/>
    <w:rsid w:val="00B22389"/>
    <w:rsid w:val="00B26219"/>
    <w:rsid w:val="00B36E48"/>
    <w:rsid w:val="00B50D09"/>
    <w:rsid w:val="00B65879"/>
    <w:rsid w:val="00B753D2"/>
    <w:rsid w:val="00B86E71"/>
    <w:rsid w:val="00B94F1D"/>
    <w:rsid w:val="00BA2FB9"/>
    <w:rsid w:val="00BA47F0"/>
    <w:rsid w:val="00BF4DB9"/>
    <w:rsid w:val="00C36EB3"/>
    <w:rsid w:val="00C441D9"/>
    <w:rsid w:val="00C6056A"/>
    <w:rsid w:val="00C62F0B"/>
    <w:rsid w:val="00C74251"/>
    <w:rsid w:val="00C81D01"/>
    <w:rsid w:val="00C851A8"/>
    <w:rsid w:val="00CA0316"/>
    <w:rsid w:val="00CC06E6"/>
    <w:rsid w:val="00CD60F4"/>
    <w:rsid w:val="00D00CA9"/>
    <w:rsid w:val="00D033F0"/>
    <w:rsid w:val="00D117EA"/>
    <w:rsid w:val="00D20F1E"/>
    <w:rsid w:val="00D33252"/>
    <w:rsid w:val="00D4264B"/>
    <w:rsid w:val="00D54A55"/>
    <w:rsid w:val="00DA2ABE"/>
    <w:rsid w:val="00DA7072"/>
    <w:rsid w:val="00DB336E"/>
    <w:rsid w:val="00DC3642"/>
    <w:rsid w:val="00DF543C"/>
    <w:rsid w:val="00E02610"/>
    <w:rsid w:val="00E02AB5"/>
    <w:rsid w:val="00E14F18"/>
    <w:rsid w:val="00E17727"/>
    <w:rsid w:val="00E30261"/>
    <w:rsid w:val="00E53723"/>
    <w:rsid w:val="00E94A6A"/>
    <w:rsid w:val="00EA24D1"/>
    <w:rsid w:val="00EA7170"/>
    <w:rsid w:val="00EB3D39"/>
    <w:rsid w:val="00EC0676"/>
    <w:rsid w:val="00EC2E8A"/>
    <w:rsid w:val="00F1603C"/>
    <w:rsid w:val="00F20331"/>
    <w:rsid w:val="00F33426"/>
    <w:rsid w:val="00F35468"/>
    <w:rsid w:val="00F360A4"/>
    <w:rsid w:val="00F45D3D"/>
    <w:rsid w:val="00F72F7F"/>
    <w:rsid w:val="00F82933"/>
    <w:rsid w:val="00F9583A"/>
    <w:rsid w:val="00FC4A3D"/>
    <w:rsid w:val="00FC537A"/>
    <w:rsid w:val="00FD1FBA"/>
    <w:rsid w:val="00FD660F"/>
    <w:rsid w:val="00F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23BE"/>
  <w15:chartTrackingRefBased/>
  <w15:docId w15:val="{2020188F-1908-440E-A8CC-86C9ED3A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4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741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2A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A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2A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1DBDC-6702-46F5-B66B-2F0C5881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Mohammadi</dc:creator>
  <cp:keywords/>
  <dc:description/>
  <cp:lastModifiedBy>AmirHossein Mohammadi</cp:lastModifiedBy>
  <cp:revision>1256</cp:revision>
  <dcterms:created xsi:type="dcterms:W3CDTF">2025-09-12T15:49:00Z</dcterms:created>
  <dcterms:modified xsi:type="dcterms:W3CDTF">2025-09-12T21:22:00Z</dcterms:modified>
</cp:coreProperties>
</file>