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2028487</wp:posOffset>
                </wp:positionH>
                <wp:positionV relativeFrom="paragraph">
                  <wp:posOffset>0</wp:posOffset>
                </wp:positionV>
                <wp:extent cx="1343025" cy="1533525"/>
                <wp:effectExtent l="0" t="0" r="0" b="0"/>
                <wp:wrapNone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1248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343025" cy="15335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048;o:allowoverlap:true;o:allowincell:true;mso-position-horizontal-relative:text;margin-left:159.72pt;mso-position-horizontal:absolute;mso-position-vertical-relative:text;margin-top:0.00pt;mso-position-vertical:absolute;width:105.75pt;height:120.75pt;mso-wrap-distance-left:9.07pt;mso-wrap-distance-top:0.00pt;mso-wrap-distance-right:9.07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Faculty of Electrical Engineering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Final Project of Robust Control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Design and Analysis of H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vertAlign w:val="subscript"/>
        </w:rPr>
        <w:t xml:space="preserve">∞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vertAlign w:val="baseline"/>
        </w:rPr>
        <w:t xml:space="preserve"> and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vertAlign w:val="baseline"/>
        </w:rPr>
        <w:t xml:space="preserve">μ-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vertAlign w:val="baseline"/>
        </w:rPr>
        <w:t xml:space="preserve">Synthesis-Based Attitude Controllers for an Underactuated Quadrotor</w:t>
      </w:r>
      <w:r>
        <w:rPr>
          <w:rFonts w:ascii="Times New Roman" w:hAnsi="Times New Roman" w:eastAsia="Times New Roman" w:cs="Times New Roman"/>
          <w:b/>
          <w:bCs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vertAlign w:val="baseline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By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Kosar Aminjafari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Amirhossein Mohammadi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Supervisor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Hamid D. Taghirad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July 2025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Abstract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/>
    </w:p>
    <w:p>
      <w:pPr>
        <w:pBdr/>
        <w:spacing w:line="360" w:lineRule="auto"/>
        <w:ind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Table of Contents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br w:type="page" w:clear="all"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/>
      <w:r/>
    </w:p>
    <w:p>
      <w:pPr>
        <w:pBdr/>
        <w:spacing w:line="360" w:lineRule="auto"/>
        <w:ind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List of Figures and Tables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br w:type="page" w:clear="all"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/>
      <w:r/>
    </w:p>
    <w:p>
      <w:pPr>
        <w:pBdr/>
        <w:spacing w:line="360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1. Introduction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Bdr/>
        <w:spacing w:line="360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br w:type="page" w:clear="all"/>
      </w:r>
      <w:r/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/>
    </w:p>
    <w:p>
      <w:pPr>
        <w:pBdr/>
        <w:spacing w:line="360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2. Modeling and System Identification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Bdr/>
        <w:spacing w:line="360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br w:type="page" w:clear="all"/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/>
      <w:r/>
    </w:p>
    <w:p>
      <w:pPr>
        <w:pBdr/>
        <w:spacing w:line="360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3. Robust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H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vertAlign w:val="subscript"/>
        </w:rPr>
        <w:t xml:space="preserve">∞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Controller Design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Bdr/>
        <w:spacing w:line="360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br w:type="page" w:clear="all"/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/>
      <w:r/>
    </w:p>
    <w:p>
      <w:pPr>
        <w:pBdr/>
        <w:spacing w:line="360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4.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vertAlign w:val="baseline"/>
        </w:rPr>
        <w:t xml:space="preserve">μ-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vertAlign w:val="baseline"/>
        </w:rPr>
        <w:t xml:space="preserve">Synthesis-Based</w:t>
      </w:r>
      <w:r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Controller Design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Bdr/>
        <w:spacing w:line="360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br w:type="page" w:clear="all"/>
      </w:r>
      <w:r/>
      <w:r/>
    </w:p>
    <w:p>
      <w:pPr>
        <w:pBdr/>
        <w:spacing w:line="360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5. Results and Discussion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Bdr/>
        <w:spacing w:line="360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br w:type="page" w:clear="all"/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/>
    </w:p>
    <w:p>
      <w:pPr>
        <w:pBdr/>
        <w:spacing w:line="360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Conclusion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Bdr/>
        <w:spacing w:line="360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br w:type="page" w:clear="all"/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/>
      <w:r/>
    </w:p>
    <w:p>
      <w:pPr>
        <w:pBdr/>
        <w:spacing w:line="360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References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/>
    </w:p>
    <w:p>
      <w:pPr>
        <w:pBdr/>
        <w:spacing w:line="360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[1]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Ali Noormohammadi-Asl, Omid Esrafilian, Mojtaba Ahangar Arzati and Hamid D.Taghirad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z w:val="28"/>
          <w:szCs w:val="28"/>
          <w:highlight w:val="none"/>
        </w:rPr>
        <w:t xml:space="preserve">“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z w:val="28"/>
          <w:szCs w:val="28"/>
          <w:highlight w:val="none"/>
        </w:rPr>
        <w:t xml:space="preserve">System Identification and H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z w:val="28"/>
          <w:szCs w:val="28"/>
          <w:highlight w:val="none"/>
          <w:vertAlign w:val="subscript"/>
        </w:rPr>
        <w:t xml:space="preserve">∞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z w:val="28"/>
          <w:szCs w:val="28"/>
          <w:highlight w:val="none"/>
        </w:rPr>
        <w:t xml:space="preserve">-based Control of Quadrotor Attitude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z w:val="28"/>
          <w:szCs w:val="28"/>
          <w:highlight w:val="none"/>
        </w:rPr>
        <w:t xml:space="preserve">”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Advanced Robotics and Automated Systems (ARAS),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Faculty of Electrical Engineering, K. N. Toosi University of Technology,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January 2020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.</w:t>
      </w:r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line="360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[2] Hamid D. Taghirad,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z w:val="28"/>
          <w:szCs w:val="28"/>
          <w:highlight w:val="none"/>
        </w:rPr>
        <w:t xml:space="preserve">“Robust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z w:val="28"/>
          <w:szCs w:val="28"/>
          <w:highlight w:val="none"/>
        </w:rPr>
        <w:t xml:space="preserve">H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z w:val="28"/>
          <w:szCs w:val="28"/>
          <w:highlight w:val="none"/>
          <w:vertAlign w:val="subscript"/>
        </w:rPr>
        <w:t xml:space="preserve">∞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z w:val="28"/>
          <w:szCs w:val="28"/>
          <w:highlight w:val="none"/>
          <w:vertAlign w:val="baseline"/>
        </w:rPr>
        <w:t xml:space="preserve"> Control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z w:val="28"/>
          <w:szCs w:val="28"/>
          <w:highlight w:val="none"/>
        </w:rPr>
        <w:t xml:space="preserve">”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, K.N.Toosi University of Technology, Second Edition, 2024.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sectPr>
      <w:footnotePr/>
      <w:endnotePr/>
      <w:type w:val="nextPage"/>
      <w:pgSz w:h="16838" w:orient="portrait" w:w="11906"/>
      <w:pgMar w:top="1417" w:right="1701" w:bottom="1417" w:left="1701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2025-07-16T17:10:12Z</dcterms:modified>
</cp:coreProperties>
</file>