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r w:rsidRPr="00EC1FA3">
        <w:rPr>
          <w:rFonts w:asciiTheme="majorBidi" w:hAnsiTheme="majorBidi" w:cstheme="majorBidi"/>
          <w:b/>
          <w:bCs/>
          <w:color w:val="000000" w:themeColor="text1"/>
          <w:sz w:val="28"/>
          <w:szCs w:val="28"/>
        </w:rPr>
        <w:t>Taghirad</w:t>
      </w:r>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r w:rsidRPr="009A1804">
        <w:rPr>
          <w:rFonts w:asciiTheme="majorBidi" w:hAnsiTheme="majorBidi" w:cstheme="majorBidi"/>
          <w:color w:val="000000" w:themeColor="text1"/>
          <w:sz w:val="28"/>
          <w:szCs w:val="28"/>
        </w:rPr>
        <w:t xml:space="preserve">roll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Jupyter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510C78" w:rsidRDefault="00FA4C2E" w:rsidP="00510C78">
          <w:pPr>
            <w:pStyle w:val="TOCHeading"/>
            <w:spacing w:line="360" w:lineRule="auto"/>
            <w:jc w:val="both"/>
            <w:rPr>
              <w:rFonts w:asciiTheme="majorBidi" w:hAnsiTheme="majorBidi"/>
              <w:b/>
              <w:bCs/>
              <w:color w:val="000000" w:themeColor="text1"/>
              <w:sz w:val="28"/>
              <w:szCs w:val="28"/>
            </w:rPr>
          </w:pPr>
          <w:r w:rsidRPr="00510C78">
            <w:rPr>
              <w:rFonts w:asciiTheme="majorBidi" w:hAnsiTheme="majorBidi"/>
              <w:b/>
              <w:bCs/>
              <w:color w:val="000000" w:themeColor="text1"/>
              <w:sz w:val="28"/>
              <w:szCs w:val="28"/>
            </w:rPr>
            <w:t>Table of Contents</w:t>
          </w:r>
        </w:p>
        <w:p w14:paraId="40C56D6B" w14:textId="649A6137" w:rsidR="00510C78" w:rsidRPr="00510C78" w:rsidRDefault="007F302F" w:rsidP="00510C78">
          <w:pPr>
            <w:pStyle w:val="TOC1"/>
            <w:tabs>
              <w:tab w:val="right" w:leader="dot" w:pos="8494"/>
            </w:tabs>
            <w:spacing w:line="360" w:lineRule="auto"/>
            <w:jc w:val="both"/>
            <w:rPr>
              <w:rFonts w:eastAsiaTheme="minorEastAsia"/>
              <w:noProof/>
              <w:sz w:val="28"/>
              <w:szCs w:val="28"/>
            </w:rPr>
          </w:pPr>
          <w:r w:rsidRPr="00510C78">
            <w:rPr>
              <w:rFonts w:asciiTheme="majorBidi" w:hAnsiTheme="majorBidi" w:cstheme="majorBidi"/>
              <w:color w:val="000000" w:themeColor="text1"/>
              <w:sz w:val="28"/>
              <w:szCs w:val="28"/>
            </w:rPr>
            <w:fldChar w:fldCharType="begin"/>
          </w:r>
          <w:r w:rsidRPr="00510C78">
            <w:rPr>
              <w:rFonts w:asciiTheme="majorBidi" w:hAnsiTheme="majorBidi" w:cstheme="majorBidi"/>
              <w:color w:val="000000" w:themeColor="text1"/>
              <w:sz w:val="28"/>
              <w:szCs w:val="28"/>
            </w:rPr>
            <w:instrText xml:space="preserve"> TOC \o "1-3" \h \z \u </w:instrText>
          </w:r>
          <w:r w:rsidRPr="00510C78">
            <w:rPr>
              <w:rFonts w:asciiTheme="majorBidi" w:hAnsiTheme="majorBidi" w:cstheme="majorBidi"/>
              <w:color w:val="000000" w:themeColor="text1"/>
              <w:sz w:val="28"/>
              <w:szCs w:val="28"/>
            </w:rPr>
            <w:fldChar w:fldCharType="separate"/>
          </w:r>
          <w:hyperlink w:anchor="_Toc204697586" w:history="1">
            <w:r w:rsidR="00510C78" w:rsidRPr="00510C78">
              <w:rPr>
                <w:rStyle w:val="Hyperlink"/>
                <w:rFonts w:asciiTheme="majorBidi" w:hAnsiTheme="majorBidi"/>
                <w:noProof/>
                <w:sz w:val="28"/>
                <w:szCs w:val="28"/>
              </w:rPr>
              <w:t>1. Introduction</w:t>
            </w:r>
            <w:r w:rsidR="00510C78" w:rsidRPr="00510C78">
              <w:rPr>
                <w:noProof/>
                <w:webHidden/>
                <w:sz w:val="28"/>
                <w:szCs w:val="28"/>
              </w:rPr>
              <w:tab/>
            </w:r>
            <w:r w:rsidR="00510C78" w:rsidRPr="00510C78">
              <w:rPr>
                <w:noProof/>
                <w:webHidden/>
                <w:sz w:val="28"/>
                <w:szCs w:val="28"/>
              </w:rPr>
              <w:fldChar w:fldCharType="begin"/>
            </w:r>
            <w:r w:rsidR="00510C78" w:rsidRPr="00510C78">
              <w:rPr>
                <w:noProof/>
                <w:webHidden/>
                <w:sz w:val="28"/>
                <w:szCs w:val="28"/>
              </w:rPr>
              <w:instrText xml:space="preserve"> PAGEREF _Toc204697586 \h </w:instrText>
            </w:r>
            <w:r w:rsidR="00510C78" w:rsidRPr="00510C78">
              <w:rPr>
                <w:noProof/>
                <w:webHidden/>
                <w:sz w:val="28"/>
                <w:szCs w:val="28"/>
              </w:rPr>
            </w:r>
            <w:r w:rsidR="00510C78" w:rsidRPr="00510C78">
              <w:rPr>
                <w:noProof/>
                <w:webHidden/>
                <w:sz w:val="28"/>
                <w:szCs w:val="28"/>
              </w:rPr>
              <w:fldChar w:fldCharType="separate"/>
            </w:r>
            <w:r w:rsidR="00964A05">
              <w:rPr>
                <w:noProof/>
                <w:webHidden/>
                <w:sz w:val="28"/>
                <w:szCs w:val="28"/>
              </w:rPr>
              <w:t>1</w:t>
            </w:r>
            <w:r w:rsidR="00510C78" w:rsidRPr="00510C78">
              <w:rPr>
                <w:noProof/>
                <w:webHidden/>
                <w:sz w:val="28"/>
                <w:szCs w:val="28"/>
              </w:rPr>
              <w:fldChar w:fldCharType="end"/>
            </w:r>
          </w:hyperlink>
        </w:p>
        <w:p w14:paraId="71037770" w14:textId="4390A3CD"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87" w:history="1">
            <w:r w:rsidRPr="00510C78">
              <w:rPr>
                <w:rStyle w:val="Hyperlink"/>
                <w:rFonts w:asciiTheme="majorBidi" w:hAnsiTheme="majorBidi"/>
                <w:noProof/>
                <w:sz w:val="28"/>
                <w:szCs w:val="28"/>
              </w:rPr>
              <w:t>2. Modeling and System Identification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_Toc204697587 \h </w:instrText>
            </w:r>
            <w:r w:rsidRPr="00510C78">
              <w:rPr>
                <w:noProof/>
                <w:webHidden/>
                <w:sz w:val="28"/>
                <w:szCs w:val="28"/>
              </w:rPr>
            </w:r>
            <w:r w:rsidRPr="00510C78">
              <w:rPr>
                <w:noProof/>
                <w:webHidden/>
                <w:sz w:val="28"/>
                <w:szCs w:val="28"/>
              </w:rPr>
              <w:fldChar w:fldCharType="separate"/>
            </w:r>
            <w:r w:rsidR="00964A05">
              <w:rPr>
                <w:noProof/>
                <w:webHidden/>
                <w:sz w:val="28"/>
                <w:szCs w:val="28"/>
              </w:rPr>
              <w:t>3</w:t>
            </w:r>
            <w:r w:rsidRPr="00510C78">
              <w:rPr>
                <w:noProof/>
                <w:webHidden/>
                <w:sz w:val="28"/>
                <w:szCs w:val="28"/>
              </w:rPr>
              <w:fldChar w:fldCharType="end"/>
            </w:r>
          </w:hyperlink>
        </w:p>
        <w:p w14:paraId="2D09EE29" w14:textId="63BC3104"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88" w:history="1">
            <w:r w:rsidRPr="00510C78">
              <w:rPr>
                <w:rStyle w:val="Hyperlink"/>
                <w:rFonts w:asciiTheme="majorBidi" w:hAnsiTheme="majorBidi"/>
                <w:noProof/>
                <w:sz w:val="28"/>
                <w:szCs w:val="28"/>
              </w:rPr>
              <w:t>2.1. System Introduction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_Toc204697588 \h </w:instrText>
            </w:r>
            <w:r w:rsidRPr="00510C78">
              <w:rPr>
                <w:noProof/>
                <w:webHidden/>
                <w:sz w:val="28"/>
                <w:szCs w:val="28"/>
              </w:rPr>
            </w:r>
            <w:r w:rsidRPr="00510C78">
              <w:rPr>
                <w:noProof/>
                <w:webHidden/>
                <w:sz w:val="28"/>
                <w:szCs w:val="28"/>
              </w:rPr>
              <w:fldChar w:fldCharType="separate"/>
            </w:r>
            <w:r w:rsidR="00964A05">
              <w:rPr>
                <w:noProof/>
                <w:webHidden/>
                <w:sz w:val="28"/>
                <w:szCs w:val="28"/>
              </w:rPr>
              <w:t>3</w:t>
            </w:r>
            <w:r w:rsidRPr="00510C78">
              <w:rPr>
                <w:noProof/>
                <w:webHidden/>
                <w:sz w:val="28"/>
                <w:szCs w:val="28"/>
              </w:rPr>
              <w:fldChar w:fldCharType="end"/>
            </w:r>
          </w:hyperlink>
        </w:p>
        <w:p w14:paraId="71027914" w14:textId="40323E6C"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89" w:history="1">
            <w:r w:rsidRPr="00510C78">
              <w:rPr>
                <w:rStyle w:val="Hyperlink"/>
                <w:rFonts w:asciiTheme="majorBidi" w:hAnsiTheme="majorBidi"/>
                <w:noProof/>
                <w:sz w:val="28"/>
                <w:szCs w:val="28"/>
              </w:rPr>
              <w:t>2.1.1. Determination of the Nominal Models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_Toc204697589 \h </w:instrText>
            </w:r>
            <w:r w:rsidRPr="00510C78">
              <w:rPr>
                <w:noProof/>
                <w:webHidden/>
                <w:sz w:val="28"/>
                <w:szCs w:val="28"/>
              </w:rPr>
            </w:r>
            <w:r w:rsidRPr="00510C78">
              <w:rPr>
                <w:noProof/>
                <w:webHidden/>
                <w:sz w:val="28"/>
                <w:szCs w:val="28"/>
              </w:rPr>
              <w:fldChar w:fldCharType="separate"/>
            </w:r>
            <w:r w:rsidR="00964A05">
              <w:rPr>
                <w:noProof/>
                <w:webHidden/>
                <w:sz w:val="28"/>
                <w:szCs w:val="28"/>
              </w:rPr>
              <w:t>4</w:t>
            </w:r>
            <w:r w:rsidRPr="00510C78">
              <w:rPr>
                <w:noProof/>
                <w:webHidden/>
                <w:sz w:val="28"/>
                <w:szCs w:val="28"/>
              </w:rPr>
              <w:fldChar w:fldCharType="end"/>
            </w:r>
          </w:hyperlink>
        </w:p>
        <w:p w14:paraId="06EBDA79" w14:textId="0378911B"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0" w:history="1">
            <w:r w:rsidRPr="00510C78">
              <w:rPr>
                <w:rStyle w:val="Hyperlink"/>
                <w:rFonts w:asciiTheme="majorBidi" w:eastAsia="Times New Roman" w:hAnsiTheme="majorBidi"/>
                <w:noProof/>
                <w:sz w:val="28"/>
                <w:szCs w:val="28"/>
              </w:rPr>
              <w:t>2.1.2. Uncertainty Estimation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_Toc204697590 \h </w:instrText>
            </w:r>
            <w:r w:rsidRPr="00510C78">
              <w:rPr>
                <w:noProof/>
                <w:webHidden/>
                <w:sz w:val="28"/>
                <w:szCs w:val="28"/>
              </w:rPr>
            </w:r>
            <w:r w:rsidRPr="00510C78">
              <w:rPr>
                <w:noProof/>
                <w:webHidden/>
                <w:sz w:val="28"/>
                <w:szCs w:val="28"/>
              </w:rPr>
              <w:fldChar w:fldCharType="separate"/>
            </w:r>
            <w:r w:rsidR="00964A05">
              <w:rPr>
                <w:noProof/>
                <w:webHidden/>
                <w:sz w:val="28"/>
                <w:szCs w:val="28"/>
              </w:rPr>
              <w:t>7</w:t>
            </w:r>
            <w:r w:rsidRPr="00510C78">
              <w:rPr>
                <w:noProof/>
                <w:webHidden/>
                <w:sz w:val="28"/>
                <w:szCs w:val="28"/>
              </w:rPr>
              <w:fldChar w:fldCharType="end"/>
            </w:r>
          </w:hyperlink>
        </w:p>
        <w:p w14:paraId="2128FE25" w14:textId="5971905A"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1" w:history="1">
            <w:r w:rsidRPr="00510C78">
              <w:rPr>
                <w:rStyle w:val="Hyperlink"/>
                <w:rFonts w:asciiTheme="majorBidi" w:hAnsiTheme="majorBidi"/>
                <w:noProof/>
                <w:sz w:val="28"/>
                <w:szCs w:val="28"/>
              </w:rPr>
              <w:t>2.1.3. Control Problem Structure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_Toc204697591 \h </w:instrText>
            </w:r>
            <w:r w:rsidRPr="00510C78">
              <w:rPr>
                <w:noProof/>
                <w:webHidden/>
                <w:sz w:val="28"/>
                <w:szCs w:val="28"/>
              </w:rPr>
            </w:r>
            <w:r w:rsidRPr="00510C78">
              <w:rPr>
                <w:noProof/>
                <w:webHidden/>
                <w:sz w:val="28"/>
                <w:szCs w:val="28"/>
              </w:rPr>
              <w:fldChar w:fldCharType="separate"/>
            </w:r>
            <w:r w:rsidR="00964A05">
              <w:rPr>
                <w:noProof/>
                <w:webHidden/>
                <w:sz w:val="28"/>
                <w:szCs w:val="28"/>
              </w:rPr>
              <w:t>8</w:t>
            </w:r>
            <w:r w:rsidRPr="00510C78">
              <w:rPr>
                <w:noProof/>
                <w:webHidden/>
                <w:sz w:val="28"/>
                <w:szCs w:val="28"/>
              </w:rPr>
              <w:fldChar w:fldCharType="end"/>
            </w:r>
          </w:hyperlink>
        </w:p>
        <w:p w14:paraId="3CAA8F08" w14:textId="60C7E6B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2" w:history="1">
            <w:r w:rsidRPr="00510C78">
              <w:rPr>
                <w:rStyle w:val="Hyperlink"/>
                <w:rFonts w:asciiTheme="majorBidi" w:hAnsiTheme="majorBidi"/>
                <w:noProof/>
                <w:sz w:val="28"/>
                <w:szCs w:val="28"/>
              </w:rPr>
              <w:t>2.2. Modeling Uncertain SISO Systems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_Toc204697592 \h </w:instrText>
            </w:r>
            <w:r w:rsidRPr="00510C78">
              <w:rPr>
                <w:noProof/>
                <w:webHidden/>
                <w:sz w:val="28"/>
                <w:szCs w:val="28"/>
              </w:rPr>
            </w:r>
            <w:r w:rsidRPr="00510C78">
              <w:rPr>
                <w:noProof/>
                <w:webHidden/>
                <w:sz w:val="28"/>
                <w:szCs w:val="28"/>
              </w:rPr>
              <w:fldChar w:fldCharType="separate"/>
            </w:r>
            <w:r w:rsidR="00964A05">
              <w:rPr>
                <w:noProof/>
                <w:webHidden/>
                <w:sz w:val="28"/>
                <w:szCs w:val="28"/>
              </w:rPr>
              <w:t>9</w:t>
            </w:r>
            <w:r w:rsidRPr="00510C78">
              <w:rPr>
                <w:noProof/>
                <w:webHidden/>
                <w:sz w:val="28"/>
                <w:szCs w:val="28"/>
              </w:rPr>
              <w:fldChar w:fldCharType="end"/>
            </w:r>
          </w:hyperlink>
        </w:p>
        <w:p w14:paraId="763E0B95" w14:textId="294BA773"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3" w:history="1">
            <w:r w:rsidRPr="00510C78">
              <w:rPr>
                <w:rStyle w:val="Hyperlink"/>
                <w:rFonts w:asciiTheme="majorBidi" w:hAnsiTheme="majorBidi"/>
                <w:noProof/>
                <w:sz w:val="28"/>
                <w:szCs w:val="28"/>
              </w:rPr>
              <w:t>2.3. Uncertainty Visualization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_Toc204697593 \h </w:instrText>
            </w:r>
            <w:r w:rsidRPr="00510C78">
              <w:rPr>
                <w:noProof/>
                <w:webHidden/>
                <w:sz w:val="28"/>
                <w:szCs w:val="28"/>
              </w:rPr>
            </w:r>
            <w:r w:rsidRPr="00510C78">
              <w:rPr>
                <w:noProof/>
                <w:webHidden/>
                <w:sz w:val="28"/>
                <w:szCs w:val="28"/>
              </w:rPr>
              <w:fldChar w:fldCharType="separate"/>
            </w:r>
            <w:r w:rsidR="00964A05">
              <w:rPr>
                <w:noProof/>
                <w:webHidden/>
                <w:sz w:val="28"/>
                <w:szCs w:val="28"/>
              </w:rPr>
              <w:t>9</w:t>
            </w:r>
            <w:r w:rsidRPr="00510C78">
              <w:rPr>
                <w:noProof/>
                <w:webHidden/>
                <w:sz w:val="28"/>
                <w:szCs w:val="28"/>
              </w:rPr>
              <w:fldChar w:fldCharType="end"/>
            </w:r>
          </w:hyperlink>
        </w:p>
        <w:p w14:paraId="454F3FA0" w14:textId="47E1ED1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4" w:history="1">
            <w:r w:rsidRPr="00510C78">
              <w:rPr>
                <w:rStyle w:val="Hyperlink"/>
                <w:rFonts w:asciiTheme="majorBidi" w:hAnsiTheme="majorBidi"/>
                <w:noProof/>
                <w:sz w:val="28"/>
                <w:szCs w:val="28"/>
              </w:rPr>
              <w:t>2.4. Control Objectives and Performance Specifications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_Toc204697594 \h </w:instrText>
            </w:r>
            <w:r w:rsidRPr="00510C78">
              <w:rPr>
                <w:noProof/>
                <w:webHidden/>
                <w:sz w:val="28"/>
                <w:szCs w:val="28"/>
              </w:rPr>
            </w:r>
            <w:r w:rsidRPr="00510C78">
              <w:rPr>
                <w:noProof/>
                <w:webHidden/>
                <w:sz w:val="28"/>
                <w:szCs w:val="28"/>
              </w:rPr>
              <w:fldChar w:fldCharType="separate"/>
            </w:r>
            <w:r w:rsidR="00964A05">
              <w:rPr>
                <w:noProof/>
                <w:webHidden/>
                <w:sz w:val="28"/>
                <w:szCs w:val="28"/>
              </w:rPr>
              <w:t>12</w:t>
            </w:r>
            <w:r w:rsidRPr="00510C78">
              <w:rPr>
                <w:noProof/>
                <w:webHidden/>
                <w:sz w:val="28"/>
                <w:szCs w:val="28"/>
              </w:rPr>
              <w:fldChar w:fldCharType="end"/>
            </w:r>
          </w:hyperlink>
        </w:p>
        <w:p w14:paraId="0C48B791" w14:textId="08B5E681"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95" w:history="1">
            <w:r w:rsidRPr="00510C78">
              <w:rPr>
                <w:rStyle w:val="Hyperlink"/>
                <w:rFonts w:asciiTheme="majorBidi" w:hAnsiTheme="majorBidi"/>
                <w:noProof/>
                <w:sz w:val="28"/>
                <w:szCs w:val="28"/>
              </w:rPr>
              <w:t>3. Robust H</w:t>
            </w:r>
            <w:r w:rsidRPr="00510C78">
              <w:rPr>
                <w:rStyle w:val="Hyperlink"/>
                <w:rFonts w:asciiTheme="majorBidi" w:hAnsiTheme="majorBidi"/>
                <w:noProof/>
                <w:sz w:val="28"/>
                <w:szCs w:val="28"/>
                <w:vertAlign w:val="subscript"/>
              </w:rPr>
              <w:t>∞</w:t>
            </w:r>
            <w:r w:rsidRPr="00510C78">
              <w:rPr>
                <w:rStyle w:val="Hyperlink"/>
                <w:rFonts w:asciiTheme="majorBidi" w:hAnsiTheme="majorBidi"/>
                <w:noProof/>
                <w:sz w:val="28"/>
                <w:szCs w:val="28"/>
              </w:rPr>
              <w:t xml:space="preserve"> Control Synthesis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_Toc204697595 \h </w:instrText>
            </w:r>
            <w:r w:rsidRPr="00510C78">
              <w:rPr>
                <w:noProof/>
                <w:webHidden/>
                <w:sz w:val="28"/>
                <w:szCs w:val="28"/>
              </w:rPr>
            </w:r>
            <w:r w:rsidRPr="00510C78">
              <w:rPr>
                <w:noProof/>
                <w:webHidden/>
                <w:sz w:val="28"/>
                <w:szCs w:val="28"/>
              </w:rPr>
              <w:fldChar w:fldCharType="separate"/>
            </w:r>
            <w:r w:rsidR="00964A05">
              <w:rPr>
                <w:noProof/>
                <w:webHidden/>
                <w:sz w:val="28"/>
                <w:szCs w:val="28"/>
              </w:rPr>
              <w:t>12</w:t>
            </w:r>
            <w:r w:rsidRPr="00510C78">
              <w:rPr>
                <w:noProof/>
                <w:webHidden/>
                <w:sz w:val="28"/>
                <w:szCs w:val="28"/>
              </w:rPr>
              <w:fldChar w:fldCharType="end"/>
            </w:r>
          </w:hyperlink>
        </w:p>
        <w:p w14:paraId="5CB6F25E" w14:textId="74584495"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6" w:history="1">
            <w:r w:rsidRPr="00510C78">
              <w:rPr>
                <w:rStyle w:val="Hyperlink"/>
                <w:rFonts w:asciiTheme="majorBidi" w:hAnsiTheme="majorBidi"/>
                <w:noProof/>
                <w:sz w:val="28"/>
                <w:szCs w:val="28"/>
                <w:lang w:bidi="fa-IR"/>
              </w:rPr>
              <w:t>3.1. Sensitivity (Performance)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_Toc204697596 \h </w:instrText>
            </w:r>
            <w:r w:rsidRPr="00510C78">
              <w:rPr>
                <w:noProof/>
                <w:webHidden/>
                <w:sz w:val="28"/>
                <w:szCs w:val="28"/>
              </w:rPr>
            </w:r>
            <w:r w:rsidRPr="00510C78">
              <w:rPr>
                <w:noProof/>
                <w:webHidden/>
                <w:sz w:val="28"/>
                <w:szCs w:val="28"/>
              </w:rPr>
              <w:fldChar w:fldCharType="separate"/>
            </w:r>
            <w:r w:rsidR="00964A05">
              <w:rPr>
                <w:noProof/>
                <w:webHidden/>
                <w:sz w:val="28"/>
                <w:szCs w:val="28"/>
              </w:rPr>
              <w:t>12</w:t>
            </w:r>
            <w:r w:rsidRPr="00510C78">
              <w:rPr>
                <w:noProof/>
                <w:webHidden/>
                <w:sz w:val="28"/>
                <w:szCs w:val="28"/>
              </w:rPr>
              <w:fldChar w:fldCharType="end"/>
            </w:r>
          </w:hyperlink>
        </w:p>
        <w:p w14:paraId="717CDEEE" w14:textId="73C343D0"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7" w:history="1">
            <w:r w:rsidRPr="00510C78">
              <w:rPr>
                <w:rStyle w:val="Hyperlink"/>
                <w:rFonts w:asciiTheme="majorBidi" w:hAnsiTheme="majorBidi"/>
                <w:noProof/>
                <w:sz w:val="28"/>
                <w:szCs w:val="28"/>
                <w:lang w:bidi="fa-IR"/>
              </w:rPr>
              <w:t>3.2. Control Effort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_Toc204697597 \h </w:instrText>
            </w:r>
            <w:r w:rsidRPr="00510C78">
              <w:rPr>
                <w:noProof/>
                <w:webHidden/>
                <w:sz w:val="28"/>
                <w:szCs w:val="28"/>
              </w:rPr>
            </w:r>
            <w:r w:rsidRPr="00510C78">
              <w:rPr>
                <w:noProof/>
                <w:webHidden/>
                <w:sz w:val="28"/>
                <w:szCs w:val="28"/>
              </w:rPr>
              <w:fldChar w:fldCharType="separate"/>
            </w:r>
            <w:r w:rsidR="00964A05">
              <w:rPr>
                <w:noProof/>
                <w:webHidden/>
                <w:sz w:val="28"/>
                <w:szCs w:val="28"/>
              </w:rPr>
              <w:t>13</w:t>
            </w:r>
            <w:r w:rsidRPr="00510C78">
              <w:rPr>
                <w:noProof/>
                <w:webHidden/>
                <w:sz w:val="28"/>
                <w:szCs w:val="28"/>
              </w:rPr>
              <w:fldChar w:fldCharType="end"/>
            </w:r>
          </w:hyperlink>
        </w:p>
        <w:p w14:paraId="5E81480C" w14:textId="131C226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8" w:history="1">
            <w:r w:rsidRPr="00510C78">
              <w:rPr>
                <w:rStyle w:val="Hyperlink"/>
                <w:rFonts w:asciiTheme="majorBidi" w:hAnsiTheme="majorBidi"/>
                <w:noProof/>
                <w:sz w:val="28"/>
                <w:szCs w:val="28"/>
                <w:lang w:bidi="fa-IR"/>
              </w:rPr>
              <w:t>3.3. H</w:t>
            </w:r>
            <w:r w:rsidRPr="00510C78">
              <w:rPr>
                <w:rStyle w:val="Hyperlink"/>
                <w:rFonts w:asciiTheme="majorBidi" w:hAnsiTheme="majorBidi"/>
                <w:noProof/>
                <w:sz w:val="28"/>
                <w:szCs w:val="28"/>
                <w:vertAlign w:val="subscript"/>
                <w:lang w:bidi="fa-IR"/>
              </w:rPr>
              <w:t>∞</w:t>
            </w:r>
            <w:r w:rsidRPr="00510C78">
              <w:rPr>
                <w:rStyle w:val="Hyperlink"/>
                <w:rFonts w:asciiTheme="majorBidi" w:hAnsiTheme="majorBidi"/>
                <w:noProof/>
                <w:sz w:val="28"/>
                <w:szCs w:val="28"/>
                <w:lang w:bidi="fa-IR"/>
              </w:rPr>
              <w:t xml:space="preserve"> Control Synthesis using Riccati-Based Optimization Method</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_Toc204697598 \h </w:instrText>
            </w:r>
            <w:r w:rsidRPr="00510C78">
              <w:rPr>
                <w:noProof/>
                <w:webHidden/>
                <w:sz w:val="28"/>
                <w:szCs w:val="28"/>
              </w:rPr>
            </w:r>
            <w:r w:rsidRPr="00510C78">
              <w:rPr>
                <w:noProof/>
                <w:webHidden/>
                <w:sz w:val="28"/>
                <w:szCs w:val="28"/>
              </w:rPr>
              <w:fldChar w:fldCharType="separate"/>
            </w:r>
            <w:r w:rsidR="00964A05">
              <w:rPr>
                <w:noProof/>
                <w:webHidden/>
                <w:sz w:val="28"/>
                <w:szCs w:val="28"/>
              </w:rPr>
              <w:t>14</w:t>
            </w:r>
            <w:r w:rsidRPr="00510C78">
              <w:rPr>
                <w:noProof/>
                <w:webHidden/>
                <w:sz w:val="28"/>
                <w:szCs w:val="28"/>
              </w:rPr>
              <w:fldChar w:fldCharType="end"/>
            </w:r>
          </w:hyperlink>
        </w:p>
        <w:p w14:paraId="20B5CA4E" w14:textId="5D1900B3"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9" w:history="1">
            <w:r w:rsidRPr="00510C78">
              <w:rPr>
                <w:rStyle w:val="Hyperlink"/>
                <w:rFonts w:asciiTheme="majorBidi" w:hAnsiTheme="majorBidi"/>
                <w:noProof/>
                <w:sz w:val="28"/>
                <w:szCs w:val="28"/>
                <w:lang w:bidi="fa-IR"/>
              </w:rPr>
              <w:t>3.4. Improvement Cycle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_Toc204697599 \h </w:instrText>
            </w:r>
            <w:r w:rsidRPr="00510C78">
              <w:rPr>
                <w:noProof/>
                <w:webHidden/>
                <w:sz w:val="28"/>
                <w:szCs w:val="28"/>
              </w:rPr>
            </w:r>
            <w:r w:rsidRPr="00510C78">
              <w:rPr>
                <w:noProof/>
                <w:webHidden/>
                <w:sz w:val="28"/>
                <w:szCs w:val="28"/>
              </w:rPr>
              <w:fldChar w:fldCharType="separate"/>
            </w:r>
            <w:r w:rsidR="00964A05">
              <w:rPr>
                <w:noProof/>
                <w:webHidden/>
                <w:sz w:val="28"/>
                <w:szCs w:val="28"/>
              </w:rPr>
              <w:t>16</w:t>
            </w:r>
            <w:r w:rsidRPr="00510C78">
              <w:rPr>
                <w:noProof/>
                <w:webHidden/>
                <w:sz w:val="28"/>
                <w:szCs w:val="28"/>
              </w:rPr>
              <w:fldChar w:fldCharType="end"/>
            </w:r>
          </w:hyperlink>
        </w:p>
        <w:p w14:paraId="791ED2EC" w14:textId="6D1C0BA6"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0" w:history="1">
            <w:r w:rsidRPr="00510C78">
              <w:rPr>
                <w:rStyle w:val="Hyperlink"/>
                <w:rFonts w:asciiTheme="majorBidi" w:hAnsiTheme="majorBidi"/>
                <w:noProof/>
                <w:sz w:val="28"/>
                <w:szCs w:val="28"/>
                <w:lang w:bidi="fa-IR"/>
              </w:rPr>
              <w:t>3.5. Robustness Against Uncertainty</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_Toc204697600 \h </w:instrText>
            </w:r>
            <w:r w:rsidRPr="00510C78">
              <w:rPr>
                <w:noProof/>
                <w:webHidden/>
                <w:sz w:val="28"/>
                <w:szCs w:val="28"/>
              </w:rPr>
            </w:r>
            <w:r w:rsidRPr="00510C78">
              <w:rPr>
                <w:noProof/>
                <w:webHidden/>
                <w:sz w:val="28"/>
                <w:szCs w:val="28"/>
              </w:rPr>
              <w:fldChar w:fldCharType="separate"/>
            </w:r>
            <w:r w:rsidR="00964A05">
              <w:rPr>
                <w:noProof/>
                <w:webHidden/>
                <w:sz w:val="28"/>
                <w:szCs w:val="28"/>
              </w:rPr>
              <w:t>19</w:t>
            </w:r>
            <w:r w:rsidRPr="00510C78">
              <w:rPr>
                <w:noProof/>
                <w:webHidden/>
                <w:sz w:val="28"/>
                <w:szCs w:val="28"/>
              </w:rPr>
              <w:fldChar w:fldCharType="end"/>
            </w:r>
          </w:hyperlink>
        </w:p>
        <w:p w14:paraId="2E8E979B" w14:textId="2A85B891"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1" w:history="1">
            <w:r w:rsidRPr="00510C78">
              <w:rPr>
                <w:rStyle w:val="Hyperlink"/>
                <w:rFonts w:asciiTheme="majorBidi" w:hAnsiTheme="majorBidi"/>
                <w:noProof/>
                <w:sz w:val="28"/>
                <w:szCs w:val="28"/>
                <w:lang w:bidi="fa-IR"/>
              </w:rPr>
              <w:t>3.6. Real-World Constraints: Actuator Saturation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_Toc204697601 \h </w:instrText>
            </w:r>
            <w:r w:rsidRPr="00510C78">
              <w:rPr>
                <w:noProof/>
                <w:webHidden/>
                <w:sz w:val="28"/>
                <w:szCs w:val="28"/>
              </w:rPr>
            </w:r>
            <w:r w:rsidRPr="00510C78">
              <w:rPr>
                <w:noProof/>
                <w:webHidden/>
                <w:sz w:val="28"/>
                <w:szCs w:val="28"/>
              </w:rPr>
              <w:fldChar w:fldCharType="separate"/>
            </w:r>
            <w:r w:rsidR="00964A05">
              <w:rPr>
                <w:noProof/>
                <w:webHidden/>
                <w:sz w:val="28"/>
                <w:szCs w:val="28"/>
              </w:rPr>
              <w:t>22</w:t>
            </w:r>
            <w:r w:rsidRPr="00510C78">
              <w:rPr>
                <w:noProof/>
                <w:webHidden/>
                <w:sz w:val="28"/>
                <w:szCs w:val="28"/>
              </w:rPr>
              <w:fldChar w:fldCharType="end"/>
            </w:r>
          </w:hyperlink>
        </w:p>
        <w:p w14:paraId="2F5AD021" w14:textId="77CF2B8D"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2" w:history="1">
            <w:r w:rsidRPr="00510C78">
              <w:rPr>
                <w:rStyle w:val="Hyperlink"/>
                <w:rFonts w:asciiTheme="majorBidi" w:hAnsiTheme="majorBidi"/>
                <w:noProof/>
                <w:sz w:val="28"/>
                <w:szCs w:val="28"/>
              </w:rPr>
              <w:t>3.7. Testing in the Presence of Disturbance and Noise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_Toc204697602 \h </w:instrText>
            </w:r>
            <w:r w:rsidRPr="00510C78">
              <w:rPr>
                <w:noProof/>
                <w:webHidden/>
                <w:sz w:val="28"/>
                <w:szCs w:val="28"/>
              </w:rPr>
            </w:r>
            <w:r w:rsidRPr="00510C78">
              <w:rPr>
                <w:noProof/>
                <w:webHidden/>
                <w:sz w:val="28"/>
                <w:szCs w:val="28"/>
              </w:rPr>
              <w:fldChar w:fldCharType="separate"/>
            </w:r>
            <w:r w:rsidR="00964A05">
              <w:rPr>
                <w:noProof/>
                <w:webHidden/>
                <w:sz w:val="28"/>
                <w:szCs w:val="28"/>
              </w:rPr>
              <w:t>25</w:t>
            </w:r>
            <w:r w:rsidRPr="00510C78">
              <w:rPr>
                <w:noProof/>
                <w:webHidden/>
                <w:sz w:val="28"/>
                <w:szCs w:val="28"/>
              </w:rPr>
              <w:fldChar w:fldCharType="end"/>
            </w:r>
          </w:hyperlink>
        </w:p>
        <w:p w14:paraId="49EF4C04" w14:textId="1F91D5A1"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3" w:history="1">
            <w:r w:rsidRPr="00510C78">
              <w:rPr>
                <w:rStyle w:val="Hyperlink"/>
                <w:rFonts w:asciiTheme="majorBidi" w:eastAsia="Times New Roman" w:hAnsiTheme="majorBidi"/>
                <w:noProof/>
                <w:sz w:val="28"/>
                <w:szCs w:val="28"/>
              </w:rPr>
              <w:t>4. μ-Synthesis-Based Controller Design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_Toc204697603 \h </w:instrText>
            </w:r>
            <w:r w:rsidRPr="00510C78">
              <w:rPr>
                <w:noProof/>
                <w:webHidden/>
                <w:sz w:val="28"/>
                <w:szCs w:val="28"/>
              </w:rPr>
            </w:r>
            <w:r w:rsidRPr="00510C78">
              <w:rPr>
                <w:noProof/>
                <w:webHidden/>
                <w:sz w:val="28"/>
                <w:szCs w:val="28"/>
              </w:rPr>
              <w:fldChar w:fldCharType="separate"/>
            </w:r>
            <w:r w:rsidR="00964A05">
              <w:rPr>
                <w:noProof/>
                <w:webHidden/>
                <w:sz w:val="28"/>
                <w:szCs w:val="28"/>
              </w:rPr>
              <w:t>27</w:t>
            </w:r>
            <w:r w:rsidRPr="00510C78">
              <w:rPr>
                <w:noProof/>
                <w:webHidden/>
                <w:sz w:val="28"/>
                <w:szCs w:val="28"/>
              </w:rPr>
              <w:fldChar w:fldCharType="end"/>
            </w:r>
          </w:hyperlink>
        </w:p>
        <w:p w14:paraId="7C4420F9" w14:textId="4D245F3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4" w:history="1">
            <w:r w:rsidRPr="00510C78">
              <w:rPr>
                <w:rStyle w:val="Hyperlink"/>
                <w:rFonts w:asciiTheme="majorBidi" w:eastAsia="Times New Roman" w:hAnsiTheme="majorBidi"/>
                <w:noProof/>
                <w:sz w:val="28"/>
                <w:szCs w:val="28"/>
              </w:rPr>
              <w:t>4.1. Robust Stability μ vs. Robust Performance μ</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_Toc204697604 \h </w:instrText>
            </w:r>
            <w:r w:rsidRPr="00510C78">
              <w:rPr>
                <w:noProof/>
                <w:webHidden/>
                <w:sz w:val="28"/>
                <w:szCs w:val="28"/>
              </w:rPr>
            </w:r>
            <w:r w:rsidRPr="00510C78">
              <w:rPr>
                <w:noProof/>
                <w:webHidden/>
                <w:sz w:val="28"/>
                <w:szCs w:val="28"/>
              </w:rPr>
              <w:fldChar w:fldCharType="separate"/>
            </w:r>
            <w:r w:rsidR="00964A05">
              <w:rPr>
                <w:noProof/>
                <w:webHidden/>
                <w:sz w:val="28"/>
                <w:szCs w:val="28"/>
              </w:rPr>
              <w:t>28</w:t>
            </w:r>
            <w:r w:rsidRPr="00510C78">
              <w:rPr>
                <w:noProof/>
                <w:webHidden/>
                <w:sz w:val="28"/>
                <w:szCs w:val="28"/>
              </w:rPr>
              <w:fldChar w:fldCharType="end"/>
            </w:r>
          </w:hyperlink>
        </w:p>
        <w:p w14:paraId="5CB1E365" w14:textId="6A6B234C"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5" w:history="1">
            <w:r w:rsidRPr="00510C78">
              <w:rPr>
                <w:rStyle w:val="Hyperlink"/>
                <w:rFonts w:asciiTheme="majorBidi" w:eastAsia="Times New Roman" w:hAnsiTheme="majorBidi"/>
                <w:noProof/>
                <w:sz w:val="28"/>
                <w:szCs w:val="28"/>
              </w:rPr>
              <w:t>4.2. Robust Stability (</w:t>
            </w:r>
            <w:r w:rsidRPr="00510C78">
              <w:rPr>
                <w:rStyle w:val="Hyperlink"/>
                <w:rFonts w:ascii="Cambria Math" w:eastAsia="Times New Roman" w:hAnsi="Cambria Math" w:cs="Cambria Math"/>
                <w:noProof/>
                <w:sz w:val="28"/>
                <w:szCs w:val="28"/>
              </w:rPr>
              <w:t>𝜇</w:t>
            </w:r>
            <w:r w:rsidRPr="00510C78">
              <w:rPr>
                <w:rStyle w:val="Hyperlink"/>
                <w:rFonts w:asciiTheme="majorBidi" w:eastAsia="Times New Roman" w:hAnsiTheme="majorBidi"/>
                <w:noProof/>
                <w:sz w:val="28"/>
                <w:szCs w:val="28"/>
              </w:rPr>
              <w:t xml:space="preserve"> stab)</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_Toc204697605 \h </w:instrText>
            </w:r>
            <w:r w:rsidRPr="00510C78">
              <w:rPr>
                <w:noProof/>
                <w:webHidden/>
                <w:sz w:val="28"/>
                <w:szCs w:val="28"/>
              </w:rPr>
            </w:r>
            <w:r w:rsidRPr="00510C78">
              <w:rPr>
                <w:noProof/>
                <w:webHidden/>
                <w:sz w:val="28"/>
                <w:szCs w:val="28"/>
              </w:rPr>
              <w:fldChar w:fldCharType="separate"/>
            </w:r>
            <w:r w:rsidR="00964A05">
              <w:rPr>
                <w:noProof/>
                <w:webHidden/>
                <w:sz w:val="28"/>
                <w:szCs w:val="28"/>
              </w:rPr>
              <w:t>28</w:t>
            </w:r>
            <w:r w:rsidRPr="00510C78">
              <w:rPr>
                <w:noProof/>
                <w:webHidden/>
                <w:sz w:val="28"/>
                <w:szCs w:val="28"/>
              </w:rPr>
              <w:fldChar w:fldCharType="end"/>
            </w:r>
          </w:hyperlink>
        </w:p>
        <w:p w14:paraId="2F6D8C1C" w14:textId="54539EE2"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6" w:history="1">
            <w:r w:rsidRPr="00510C78">
              <w:rPr>
                <w:rStyle w:val="Hyperlink"/>
                <w:rFonts w:asciiTheme="majorBidi" w:eastAsia="Times New Roman" w:hAnsiTheme="majorBidi"/>
                <w:noProof/>
                <w:sz w:val="28"/>
                <w:szCs w:val="28"/>
              </w:rPr>
              <w:t>4.3. Robust Performance μ</w:t>
            </w:r>
            <w:r w:rsidRPr="00510C78">
              <w:rPr>
                <w:rStyle w:val="Hyperlink"/>
                <w:rFonts w:asciiTheme="majorBidi" w:eastAsia="Times New Roman" w:hAnsiTheme="majorBidi"/>
                <w:noProof/>
                <w:sz w:val="28"/>
                <w:szCs w:val="28"/>
                <w:vertAlign w:val="subscript"/>
              </w:rPr>
              <w:t>perf​</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_Toc204697606 \h </w:instrText>
            </w:r>
            <w:r w:rsidRPr="00510C78">
              <w:rPr>
                <w:noProof/>
                <w:webHidden/>
                <w:sz w:val="28"/>
                <w:szCs w:val="28"/>
              </w:rPr>
            </w:r>
            <w:r w:rsidRPr="00510C78">
              <w:rPr>
                <w:noProof/>
                <w:webHidden/>
                <w:sz w:val="28"/>
                <w:szCs w:val="28"/>
              </w:rPr>
              <w:fldChar w:fldCharType="separate"/>
            </w:r>
            <w:r w:rsidR="00964A05">
              <w:rPr>
                <w:noProof/>
                <w:webHidden/>
                <w:sz w:val="28"/>
                <w:szCs w:val="28"/>
              </w:rPr>
              <w:t>30</w:t>
            </w:r>
            <w:r w:rsidRPr="00510C78">
              <w:rPr>
                <w:noProof/>
                <w:webHidden/>
                <w:sz w:val="28"/>
                <w:szCs w:val="28"/>
              </w:rPr>
              <w:fldChar w:fldCharType="end"/>
            </w:r>
          </w:hyperlink>
        </w:p>
        <w:p w14:paraId="18A4CFA9" w14:textId="3D8C5921"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7" w:history="1">
            <w:r w:rsidRPr="00510C78">
              <w:rPr>
                <w:rStyle w:val="Hyperlink"/>
                <w:rFonts w:asciiTheme="majorBidi" w:eastAsia="Times New Roman" w:hAnsiTheme="majorBidi"/>
                <w:noProof/>
                <w:sz w:val="28"/>
                <w:szCs w:val="28"/>
              </w:rPr>
              <w:t>Conclusion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_Toc204697607 \h </w:instrText>
            </w:r>
            <w:r w:rsidRPr="00510C78">
              <w:rPr>
                <w:noProof/>
                <w:webHidden/>
                <w:sz w:val="28"/>
                <w:szCs w:val="28"/>
              </w:rPr>
            </w:r>
            <w:r w:rsidRPr="00510C78">
              <w:rPr>
                <w:noProof/>
                <w:webHidden/>
                <w:sz w:val="28"/>
                <w:szCs w:val="28"/>
              </w:rPr>
              <w:fldChar w:fldCharType="separate"/>
            </w:r>
            <w:r w:rsidR="00964A05">
              <w:rPr>
                <w:noProof/>
                <w:webHidden/>
                <w:sz w:val="28"/>
                <w:szCs w:val="28"/>
              </w:rPr>
              <w:t>35</w:t>
            </w:r>
            <w:r w:rsidRPr="00510C78">
              <w:rPr>
                <w:noProof/>
                <w:webHidden/>
                <w:sz w:val="28"/>
                <w:szCs w:val="28"/>
              </w:rPr>
              <w:fldChar w:fldCharType="end"/>
            </w:r>
          </w:hyperlink>
        </w:p>
        <w:p w14:paraId="05BF56CC" w14:textId="6B2DE7E3"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8" w:history="1">
            <w:r w:rsidRPr="00510C78">
              <w:rPr>
                <w:rStyle w:val="Hyperlink"/>
                <w:rFonts w:asciiTheme="majorBidi" w:eastAsia="Times New Roman" w:hAnsiTheme="majorBidi"/>
                <w:noProof/>
                <w:sz w:val="28"/>
                <w:szCs w:val="28"/>
              </w:rPr>
              <w:t>References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_Toc204697608 \h </w:instrText>
            </w:r>
            <w:r w:rsidRPr="00510C78">
              <w:rPr>
                <w:noProof/>
                <w:webHidden/>
                <w:sz w:val="28"/>
                <w:szCs w:val="28"/>
              </w:rPr>
            </w:r>
            <w:r w:rsidRPr="00510C78">
              <w:rPr>
                <w:noProof/>
                <w:webHidden/>
                <w:sz w:val="28"/>
                <w:szCs w:val="28"/>
              </w:rPr>
              <w:fldChar w:fldCharType="separate"/>
            </w:r>
            <w:r w:rsidR="00964A05">
              <w:rPr>
                <w:noProof/>
                <w:webHidden/>
                <w:sz w:val="28"/>
                <w:szCs w:val="28"/>
              </w:rPr>
              <w:t>40</w:t>
            </w:r>
            <w:r w:rsidRPr="00510C78">
              <w:rPr>
                <w:noProof/>
                <w:webHidden/>
                <w:sz w:val="28"/>
                <w:szCs w:val="28"/>
              </w:rPr>
              <w:fldChar w:fldCharType="end"/>
            </w:r>
          </w:hyperlink>
        </w:p>
        <w:p w14:paraId="2353A5F1" w14:textId="18717FC4" w:rsidR="007F302F" w:rsidRDefault="007F302F" w:rsidP="00510C78">
          <w:pPr>
            <w:spacing w:line="360" w:lineRule="auto"/>
            <w:jc w:val="both"/>
          </w:pPr>
          <w:r w:rsidRPr="00510C78">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bookmarkStart w:id="0" w:name="_Toc204697586"/>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When it comes to technical implementation, to facilitate reproducibility and transparency, a single Jupyter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4E60FF" w:rsidP="003E48EE">
      <w:pPr>
        <w:spacing w:line="360" w:lineRule="auto"/>
        <w:jc w:val="both"/>
        <w:rPr>
          <w:rFonts w:asciiTheme="majorBidi" w:hAnsiTheme="majorBidi" w:cstheme="majorBidi"/>
          <w:color w:val="000000" w:themeColor="text1"/>
          <w:sz w:val="28"/>
          <w:szCs w:val="28"/>
        </w:rPr>
      </w:pPr>
      <w:hyperlink r:id="rId16" w:history="1">
        <w:r w:rsidRPr="00EC1FA3">
          <w:rPr>
            <w:rStyle w:val="Hyperlink"/>
            <w:rFonts w:asciiTheme="majorBidi" w:hAnsiTheme="majorBidi" w:cstheme="majorBidi"/>
            <w:color w:val="000000" w:themeColor="text1"/>
            <w:sz w:val="28"/>
            <w:szCs w:val="28"/>
          </w:rPr>
          <w:t>https://github.com/AmirhosseinMuhammadi/Robust-Control</w:t>
        </w:r>
      </w:hyperlink>
      <w:r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97587"/>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97588"/>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000000"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 yy, zz</w:t>
            </w:r>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Horizontal Distance: Propeller Center to CoG</w:t>
            </w:r>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97589"/>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97590"/>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000000"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97591"/>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97592"/>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The derived transfer functions are implemented in MATLAB (refer to the attached notebook) using the ultidyn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97593"/>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3E991D20">
            <wp:simplePos x="0" y="0"/>
            <wp:positionH relativeFrom="margin">
              <wp:align>right</wp:align>
            </wp:positionH>
            <wp:positionV relativeFrom="paragraph">
              <wp:posOffset>5715</wp:posOffset>
            </wp:positionV>
            <wp:extent cx="5397499" cy="40481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3D379B35">
            <wp:simplePos x="0" y="0"/>
            <wp:positionH relativeFrom="margin">
              <wp:align>right</wp:align>
            </wp:positionH>
            <wp:positionV relativeFrom="paragraph">
              <wp:posOffset>-5080</wp:posOffset>
            </wp:positionV>
            <wp:extent cx="5397499" cy="4048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2CE7CC34">
            <wp:simplePos x="0" y="0"/>
            <wp:positionH relativeFrom="margin">
              <wp:align>right</wp:align>
            </wp:positionH>
            <wp:positionV relativeFrom="paragraph">
              <wp:posOffset>13970</wp:posOffset>
            </wp:positionV>
            <wp:extent cx="5410199" cy="40576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10199"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97594"/>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97595"/>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000000"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97596"/>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000000"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000000"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000000"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000000"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97597"/>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000000"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97598"/>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Riccati</w:t>
      </w:r>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Using the augmented plants and hinfsyn</w:t>
      </w:r>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97599"/>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stepinfo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457265A">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97600"/>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000000"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6F1C2E">
        <w:rPr>
          <w:rFonts w:asciiTheme="majorBidi" w:eastAsiaTheme="minorEastAsia" w:hAnsiTheme="majorBidi" w:cstheme="majorBidi"/>
          <w:lang w:bidi="fa-IR"/>
        </w:rPr>
        <w:t>(Equation 3.8)</w:t>
      </w:r>
    </w:p>
    <w:p w14:paraId="7F6C283F" w14:textId="75F0AD6A" w:rsidR="008C2750" w:rsidRPr="002D5411" w:rsidRDefault="00000000"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 xml:space="preserve">ϕ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Monte Carlo simulations were conducted using the usample</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97601"/>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67447585" w:rsidR="002775A3" w:rsidRDefault="006F1C2E"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4E5F79D7">
            <wp:simplePos x="0" y="0"/>
            <wp:positionH relativeFrom="margin">
              <wp:posOffset>718820</wp:posOffset>
            </wp:positionH>
            <wp:positionV relativeFrom="paragraph">
              <wp:posOffset>398450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A473E" w14:textId="26DF8029" w:rsidR="00FC4DCF" w:rsidRDefault="00FC4DCF" w:rsidP="00FD56A7">
      <w:pPr>
        <w:spacing w:line="360" w:lineRule="auto"/>
        <w:ind w:firstLine="720"/>
        <w:jc w:val="both"/>
        <w:rPr>
          <w:rFonts w:asciiTheme="majorBidi" w:hAnsiTheme="majorBidi" w:cstheme="majorBidi"/>
          <w:sz w:val="28"/>
          <w:szCs w:val="28"/>
          <w:lang w:bidi="fa-IR"/>
        </w:rPr>
      </w:pP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97602"/>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97603"/>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The structured singular value, denoted by μ, quantifies the smallest amount of structured uncertainty that can destabilize a system or cause unacceptable performance degradation. Given a complex matrix M and a structured uncertainty set Δ, the structured singular value μΔ​(M) is defined as:</w:t>
      </w:r>
    </w:p>
    <w:p w14:paraId="3A02352F" w14:textId="77777777" w:rsidR="00974ACD" w:rsidRPr="000F35B5" w:rsidRDefault="00000000"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97604"/>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97605"/>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A peak in μstab​ close to 1 suggests small robustness margins, meaning the system is near instability.</w:t>
      </w:r>
    </w:p>
    <w:p w14:paraId="040727C2" w14:textId="218CE1F8"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First, we analyze the robust stability of both θ and φ channels.</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As observed,</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the μ value for both θ and φ remains below 1, indicating robust stability.</w:t>
      </w:r>
    </w:p>
    <w:p w14:paraId="4BA66B59" w14:textId="77777777" w:rsidR="004459B9" w:rsidRDefault="00ED6C57" w:rsidP="004459B9">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0DB3B436" wp14:editId="39DCE1EA">
            <wp:extent cx="5217600" cy="3913200"/>
            <wp:effectExtent l="0" t="0" r="2540" b="0"/>
            <wp:docPr id="58351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5263" name="Picture 583515263"/>
                    <pic:cNvPicPr/>
                  </pic:nvPicPr>
                  <pic:blipFill>
                    <a:blip r:embed="rId51">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0F1CB9A" w14:textId="5FB95B15" w:rsidR="00ED6C57" w:rsidRPr="00354008" w:rsidRDefault="004459B9" w:rsidP="004459B9">
      <w:pPr>
        <w:pStyle w:val="Caption"/>
        <w:jc w:val="center"/>
        <w:rPr>
          <w:rFonts w:asciiTheme="majorBidi" w:eastAsia="Times New Roman" w:hAnsiTheme="majorBidi" w:cstheme="majorBidi"/>
          <w:sz w:val="28"/>
          <w:szCs w:val="28"/>
        </w:rPr>
      </w:pPr>
      <w:r w:rsidRPr="00354008">
        <w:t>Figure 4</w:t>
      </w:r>
      <w:r w:rsidR="00BB75B4">
        <w:t>.</w:t>
      </w:r>
      <w:fldSimple w:instr=" SEQ Figure \* ARABIC \s 1 ">
        <w:r w:rsidR="00964A05">
          <w:rPr>
            <w:noProof/>
          </w:rPr>
          <w:t>1</w:t>
        </w:r>
      </w:fldSimple>
      <w:r w:rsidRPr="00354008">
        <w:rPr>
          <w:noProof/>
        </w:rPr>
        <w:t xml:space="preserve">. Robust Stability of tetha </w:t>
      </w:r>
    </w:p>
    <w:p w14:paraId="1784F128" w14:textId="77777777" w:rsidR="004459B9" w:rsidRDefault="00ED6C57" w:rsidP="004459B9">
      <w:pPr>
        <w:keepNext/>
        <w:spacing w:line="360" w:lineRule="auto"/>
        <w:jc w:val="both"/>
      </w:pPr>
      <w:r>
        <w:rPr>
          <w:rFonts w:asciiTheme="majorBidi" w:eastAsia="Times New Roman" w:hAnsiTheme="majorBidi" w:cstheme="majorBidi"/>
          <w:noProof/>
          <w:sz w:val="28"/>
          <w:szCs w:val="28"/>
        </w:rPr>
        <w:drawing>
          <wp:inline distT="0" distB="0" distL="0" distR="0" wp14:anchorId="48E5A5CB" wp14:editId="63528B4E">
            <wp:extent cx="5217600" cy="3913200"/>
            <wp:effectExtent l="0" t="0" r="2540" b="0"/>
            <wp:docPr id="185177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7492" name="Picture 1851777492"/>
                    <pic:cNvPicPr/>
                  </pic:nvPicPr>
                  <pic:blipFill>
                    <a:blip r:embed="rId52">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3E57C544" w14:textId="428E3562" w:rsidR="00ED6C57" w:rsidRDefault="004459B9" w:rsidP="004459B9">
      <w:pPr>
        <w:pStyle w:val="Caption"/>
        <w:jc w:val="center"/>
        <w:rPr>
          <w:rFonts w:asciiTheme="majorBidi" w:eastAsia="Times New Roman" w:hAnsiTheme="majorBidi" w:cstheme="majorBidi"/>
          <w:sz w:val="28"/>
          <w:szCs w:val="28"/>
        </w:rPr>
      </w:pPr>
      <w:r>
        <w:t xml:space="preserve">Figure </w:t>
      </w:r>
      <w:r w:rsidR="00354008">
        <w:t>4</w:t>
      </w:r>
      <w:r w:rsidR="00BB75B4">
        <w:t>.</w:t>
      </w:r>
      <w:fldSimple w:instr=" SEQ Figure \* ARABIC \s 1 ">
        <w:r w:rsidR="00964A05">
          <w:rPr>
            <w:noProof/>
          </w:rPr>
          <w:t>2</w:t>
        </w:r>
      </w:fldSimple>
      <w:r>
        <w:rPr>
          <w:noProof/>
        </w:rPr>
        <w:t>. Robust</w:t>
      </w:r>
      <w:r w:rsidR="00354008">
        <w:rPr>
          <w:noProof/>
        </w:rPr>
        <w:t xml:space="preserve"> Stability of phi angle</w:t>
      </w:r>
      <w:r>
        <w:rPr>
          <w:noProof/>
        </w:rPr>
        <w:t xml:space="preserve"> </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97606"/>
      <w:r>
        <w:rPr>
          <w:rFonts w:asciiTheme="majorBidi" w:eastAsia="Times New Roman" w:hAnsiTheme="majorBidi"/>
          <w:b/>
          <w:bCs/>
          <w:color w:val="000000" w:themeColor="text1"/>
          <w:sz w:val="24"/>
          <w:szCs w:val="24"/>
        </w:rPr>
        <w:lastRenderedPageBreak/>
        <w:t xml:space="preserve">4.3. </w:t>
      </w:r>
      <w:r w:rsidR="00974ACD" w:rsidRPr="000F35B5">
        <w:rPr>
          <w:rFonts w:asciiTheme="majorBidi" w:eastAsia="Times New Roman" w:hAnsiTheme="majorBidi"/>
          <w:b/>
          <w:bCs/>
          <w:color w:val="000000" w:themeColor="text1"/>
          <w:sz w:val="24"/>
          <w:szCs w:val="24"/>
        </w:rPr>
        <w:t>Robust Performance μ</w:t>
      </w:r>
      <w:r w:rsidR="00974ACD" w:rsidRPr="000F35B5">
        <w:rPr>
          <w:rFonts w:asciiTheme="majorBidi" w:eastAsia="Times New Roman" w:hAnsiTheme="majorBidi"/>
          <w:b/>
          <w:bCs/>
          <w:color w:val="000000" w:themeColor="text1"/>
          <w:sz w:val="24"/>
          <w:szCs w:val="24"/>
          <w:vertAlign w:val="subscript"/>
        </w:rPr>
        <w:t>perf​</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77296BB" w14:textId="1B69F87D" w:rsidR="00ED6C57" w:rsidRDefault="00974ACD" w:rsidP="00ED6C57">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1FD39024" w14:textId="196EE3E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If the condition </w:t>
      </w:r>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&lt;1 holds across all frequencies, the system meets the specified performance requirements despite the presence of structured uncertainties. However, if μ exceeds 1 at any frequency, it indicates that the performance specification is violated under some allowable uncertainty at that frequency, revealing sensitivity to uncertainty and a lack of robust performance.</w:t>
      </w:r>
      <w:r w:rsidR="00974ACD" w:rsidRPr="000F35B5">
        <w:rPr>
          <w:rFonts w:asciiTheme="majorBidi" w:eastAsia="Times New Roman" w:hAnsiTheme="majorBidi" w:cstheme="majorBidi"/>
          <w:sz w:val="28"/>
          <w:szCs w:val="28"/>
        </w:rPr>
        <w:t xml:space="preserve"> In other words, the weighted performance norm is </w:t>
      </w:r>
      <w:r w:rsidR="00974ACD" w:rsidRPr="000F35B5">
        <w:rPr>
          <w:rFonts w:asciiTheme="majorBidi" w:eastAsia="Times New Roman" w:hAnsiTheme="majorBidi" w:cstheme="majorBidi"/>
          <w:b/>
          <w:bCs/>
          <w:sz w:val="28"/>
          <w:szCs w:val="28"/>
        </w:rPr>
        <w:t>violated</w:t>
      </w:r>
      <w:r w:rsidR="00974ACD" w:rsidRPr="000F35B5">
        <w:rPr>
          <w:rFonts w:asciiTheme="majorBidi" w:eastAsia="Times New Roman" w:hAnsiTheme="majorBidi" w:cstheme="majorBidi"/>
          <w:sz w:val="28"/>
          <w:szCs w:val="28"/>
        </w:rPr>
        <w:t>, and there exists at least one uncertainty configuration that causes the system to underperform.</w:t>
      </w:r>
    </w:p>
    <w:p w14:paraId="51DF80B6" w14:textId="311F7B8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Now we analyze the μ-performance of both the θ and φ channels. As observed, the μ value exceeds 1 for both cases, indicating that the closed-loop systems may not meet the desired performance specifications under the given structured uncertainties.</w:t>
      </w:r>
    </w:p>
    <w:p w14:paraId="3B17ED48" w14:textId="034C783E" w:rsidR="00ED6C57" w:rsidRPr="008F2859" w:rsidRDefault="00ED6C57" w:rsidP="00ED6C57">
      <w:pPr>
        <w:spacing w:line="360" w:lineRule="auto"/>
        <w:jc w:val="both"/>
        <w:rPr>
          <w:rFonts w:asciiTheme="majorBidi" w:eastAsia="Times New Roman" w:hAnsiTheme="majorBidi" w:cstheme="majorBidi"/>
          <w:sz w:val="28"/>
          <w:szCs w:val="28"/>
        </w:rPr>
      </w:pPr>
      <w:r w:rsidRPr="008F2859">
        <w:rPr>
          <w:rFonts w:asciiTheme="majorBidi" w:eastAsia="Times New Roman" w:hAnsiTheme="majorBidi" w:cstheme="majorBidi"/>
          <w:sz w:val="28"/>
          <w:szCs w:val="28"/>
        </w:rPr>
        <w:t>Therefore, based on the μ-analysis of the closed-loop systems, it can be concluded that an H∞​ controller does not always guarantee robust performance in the presence of structured uncertainties.</w:t>
      </w:r>
    </w:p>
    <w:p w14:paraId="1B0B7780" w14:textId="77777777" w:rsidR="00354008" w:rsidRDefault="00ED6C57" w:rsidP="00354008">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13C37ED6" wp14:editId="5712EAA8">
            <wp:extent cx="5217600" cy="3913200"/>
            <wp:effectExtent l="0" t="0" r="2540" b="0"/>
            <wp:docPr id="11589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76" name="Picture 115894376"/>
                    <pic:cNvPicPr/>
                  </pic:nvPicPr>
                  <pic:blipFill>
                    <a:blip r:embed="rId53">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DB5A676" w14:textId="68B47CA2" w:rsidR="00ED6C57" w:rsidRDefault="00354008" w:rsidP="00354008">
      <w:pPr>
        <w:pStyle w:val="Caption"/>
        <w:jc w:val="center"/>
        <w:rPr>
          <w:rFonts w:asciiTheme="majorBidi" w:eastAsia="Times New Roman" w:hAnsiTheme="majorBidi" w:cstheme="majorBidi"/>
          <w:sz w:val="28"/>
          <w:szCs w:val="28"/>
        </w:rPr>
      </w:pPr>
      <w:r>
        <w:t>Figure 4</w:t>
      </w:r>
      <w:r w:rsidR="00BB75B4">
        <w:t>.</w:t>
      </w:r>
      <w:fldSimple w:instr=" SEQ Figure \* ARABIC \s 1 ">
        <w:r w:rsidR="00964A05">
          <w:rPr>
            <w:noProof/>
          </w:rPr>
          <w:t>3</w:t>
        </w:r>
      </w:fldSimple>
      <w:r>
        <w:t xml:space="preserve">. Robust </w:t>
      </w:r>
      <w:r>
        <w:rPr>
          <w:noProof/>
        </w:rPr>
        <w:t xml:space="preserve">Performance </w:t>
      </w:r>
      <w:r>
        <w:t>of tetha angle</w:t>
      </w:r>
    </w:p>
    <w:p w14:paraId="4220E2B4" w14:textId="77777777" w:rsidR="00354008" w:rsidRDefault="00ED6C57" w:rsidP="00354008">
      <w:pPr>
        <w:keepNext/>
        <w:spacing w:line="360" w:lineRule="auto"/>
        <w:jc w:val="center"/>
      </w:pPr>
      <w:r>
        <w:rPr>
          <w:rFonts w:asciiTheme="majorBidi" w:eastAsia="Times New Roman" w:hAnsiTheme="majorBidi" w:cstheme="majorBidi"/>
          <w:noProof/>
          <w:sz w:val="28"/>
          <w:szCs w:val="28"/>
        </w:rPr>
        <w:drawing>
          <wp:inline distT="0" distB="0" distL="0" distR="0" wp14:anchorId="14C77E70" wp14:editId="1A642933">
            <wp:extent cx="5217600" cy="3913200"/>
            <wp:effectExtent l="0" t="0" r="2540" b="0"/>
            <wp:docPr id="652965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5877" name="Picture 652965877"/>
                    <pic:cNvPicPr/>
                  </pic:nvPicPr>
                  <pic:blipFill>
                    <a:blip r:embed="rId54">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AB3D190" w14:textId="5F0F240E" w:rsidR="00ED6C57" w:rsidRPr="000F35B5" w:rsidRDefault="00354008" w:rsidP="00354008">
      <w:pPr>
        <w:pStyle w:val="Caption"/>
        <w:jc w:val="center"/>
        <w:rPr>
          <w:rFonts w:asciiTheme="majorBidi" w:eastAsia="Times New Roman" w:hAnsiTheme="majorBidi" w:cstheme="majorBidi"/>
          <w:sz w:val="28"/>
          <w:szCs w:val="28"/>
        </w:rPr>
      </w:pPr>
      <w:r>
        <w:t>Figure 4</w:t>
      </w:r>
      <w:r w:rsidR="00BB75B4">
        <w:t>.</w:t>
      </w:r>
      <w:fldSimple w:instr=" SEQ Figure \* ARABIC \s 1 ">
        <w:r w:rsidR="00964A05">
          <w:rPr>
            <w:noProof/>
          </w:rPr>
          <w:t>4</w:t>
        </w:r>
      </w:fldSimple>
      <w:r>
        <w:rPr>
          <w:noProof/>
        </w:rPr>
        <w:t xml:space="preserve">.Robust Performance of </w:t>
      </w:r>
      <w:r w:rsidR="008B6670">
        <w:rPr>
          <w:noProof/>
        </w:rPr>
        <w:t>phi angle</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lastRenderedPageBreak/>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Reduce the magnitude of W P(s) at frequencies where μ</w:t>
      </w:r>
      <w:r w:rsidRPr="004056E2">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(jω) exceeds 1. This implies that you are tolerating more error (i.e., larger sensitivity) at those frequencies, making the performance requirement less strict and thus easier to satisfy in the presence of uncertainty.</w:t>
      </w:r>
    </w:p>
    <w:p w14:paraId="7B32CEEE" w14:textId="67397FE9" w:rsidR="00ED6C57" w:rsidRP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To address the high μ-performance in the θ channel (which reaches approximately 1.4), we reduced the gain of the performance weighting function Ws​</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by setting its scaling factor to 1. Subsequently, for both θ and φ channels, we applied the D-K iteration method to further reduce the μ-performance to below 1.</w:t>
      </w:r>
    </w:p>
    <w:p w14:paraId="58F641D2" w14:textId="77777777" w:rsidR="00354008" w:rsidRDefault="00ED6C57" w:rsidP="00354008">
      <w:pPr>
        <w:keepNext/>
        <w:spacing w:line="360" w:lineRule="auto"/>
        <w:jc w:val="center"/>
      </w:pPr>
      <w:r>
        <w:rPr>
          <w:rFonts w:asciiTheme="majorBidi" w:eastAsia="Times New Roman" w:hAnsiTheme="majorBidi"/>
          <w:noProof/>
        </w:rPr>
        <w:lastRenderedPageBreak/>
        <w:drawing>
          <wp:inline distT="0" distB="0" distL="0" distR="0" wp14:anchorId="44E93773" wp14:editId="30BEC5B7">
            <wp:extent cx="5217600" cy="3913200"/>
            <wp:effectExtent l="0" t="0" r="2540" b="0"/>
            <wp:docPr id="145040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1649" name="Picture 1450401649"/>
                    <pic:cNvPicPr/>
                  </pic:nvPicPr>
                  <pic:blipFill>
                    <a:blip r:embed="rId55">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AC223AB" w14:textId="269A2F8A" w:rsidR="00ED6C57" w:rsidRDefault="00354008" w:rsidP="00354008">
      <w:pPr>
        <w:pStyle w:val="Caption"/>
        <w:jc w:val="center"/>
        <w:rPr>
          <w:rFonts w:asciiTheme="majorBidi" w:eastAsia="Times New Roman" w:hAnsiTheme="majorBidi"/>
        </w:rPr>
      </w:pPr>
      <w:r>
        <w:t xml:space="preserve">Figure </w:t>
      </w:r>
      <w:r w:rsidR="008B6670">
        <w:t>4</w:t>
      </w:r>
      <w:r w:rsidR="00BB75B4">
        <w:t>.</w:t>
      </w:r>
      <w:fldSimple w:instr=" SEQ Figure \* ARABIC \s 1 ">
        <w:r w:rsidR="00964A05">
          <w:rPr>
            <w:noProof/>
          </w:rPr>
          <w:t>5</w:t>
        </w:r>
      </w:fldSimple>
      <w:r>
        <w:rPr>
          <w:noProof/>
        </w:rPr>
        <w:t>.</w:t>
      </w:r>
      <w:r w:rsidR="008B6670">
        <w:rPr>
          <w:noProof/>
        </w:rPr>
        <w:t xml:space="preserve"> Robust Stability with MUSYN Controller for tetha angle</w:t>
      </w:r>
    </w:p>
    <w:p w14:paraId="0A11137E" w14:textId="77777777" w:rsidR="00ED6C57" w:rsidRDefault="00ED6C57" w:rsidP="00ED6C57">
      <w:pPr>
        <w:spacing w:line="360" w:lineRule="auto"/>
        <w:jc w:val="both"/>
        <w:rPr>
          <w:rFonts w:asciiTheme="majorBidi" w:eastAsia="Times New Roman" w:hAnsiTheme="majorBidi" w:cstheme="majorBidi"/>
          <w:noProof/>
          <w:sz w:val="28"/>
          <w:szCs w:val="28"/>
        </w:rPr>
      </w:pPr>
    </w:p>
    <w:p w14:paraId="44FA35F6" w14:textId="77777777" w:rsidR="00ED6C57" w:rsidRDefault="00ED6C57" w:rsidP="00ED6C57">
      <w:pPr>
        <w:spacing w:line="360" w:lineRule="auto"/>
        <w:jc w:val="both"/>
        <w:rPr>
          <w:rFonts w:asciiTheme="majorBidi" w:eastAsia="Times New Roman" w:hAnsiTheme="majorBidi" w:cstheme="majorBidi"/>
          <w:noProof/>
          <w:sz w:val="28"/>
          <w:szCs w:val="28"/>
        </w:rPr>
      </w:pPr>
    </w:p>
    <w:p w14:paraId="7549B1FD" w14:textId="77777777" w:rsidR="00354008" w:rsidRDefault="00ED6C57" w:rsidP="00354008">
      <w:pPr>
        <w:keepNext/>
        <w:spacing w:line="360" w:lineRule="auto"/>
        <w:jc w:val="both"/>
      </w:pPr>
      <w:r>
        <w:rPr>
          <w:rFonts w:asciiTheme="majorBidi" w:eastAsia="Times New Roman" w:hAnsiTheme="majorBidi" w:cstheme="majorBidi"/>
          <w:noProof/>
          <w:sz w:val="28"/>
          <w:szCs w:val="28"/>
        </w:rPr>
        <w:lastRenderedPageBreak/>
        <w:drawing>
          <wp:inline distT="0" distB="0" distL="0" distR="0" wp14:anchorId="01DE1614" wp14:editId="23136771">
            <wp:extent cx="5217600" cy="3913200"/>
            <wp:effectExtent l="0" t="0" r="2540" b="0"/>
            <wp:docPr id="1241345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5315" name="Picture 1241345315"/>
                    <pic:cNvPicPr/>
                  </pic:nvPicPr>
                  <pic:blipFill>
                    <a:blip r:embed="rId56">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48257AE8" w14:textId="00819764"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964A05">
          <w:rPr>
            <w:noProof/>
          </w:rPr>
          <w:t>6</w:t>
        </w:r>
      </w:fldSimple>
      <w:r>
        <w:rPr>
          <w:noProof/>
        </w:rPr>
        <w:t>.</w:t>
      </w:r>
      <w:r w:rsidR="008B6670" w:rsidRPr="008B6670">
        <w:rPr>
          <w:noProof/>
        </w:rPr>
        <w:t xml:space="preserve"> </w:t>
      </w:r>
      <w:r w:rsidR="003B06C2">
        <w:rPr>
          <w:noProof/>
        </w:rPr>
        <w:t>R</w:t>
      </w:r>
      <w:r w:rsidR="008B6670">
        <w:rPr>
          <w:noProof/>
        </w:rPr>
        <w:t>obust performance with MUSYN Controller for tetha angleR</w:t>
      </w:r>
    </w:p>
    <w:p w14:paraId="49D40412"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6D7B3239" wp14:editId="6820A247">
            <wp:extent cx="5217600" cy="3913200"/>
            <wp:effectExtent l="0" t="0" r="2540" b="0"/>
            <wp:docPr id="531383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685" name="Picture 531383685"/>
                    <pic:cNvPicPr/>
                  </pic:nvPicPr>
                  <pic:blipFill>
                    <a:blip r:embed="rId57">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62707105" w14:textId="47E6ED51"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964A05">
          <w:rPr>
            <w:noProof/>
          </w:rPr>
          <w:t>7</w:t>
        </w:r>
      </w:fldSimple>
      <w:r>
        <w:rPr>
          <w:noProof/>
        </w:rPr>
        <w:t xml:space="preserve">. </w:t>
      </w:r>
      <w:r w:rsidR="008B6670">
        <w:rPr>
          <w:noProof/>
        </w:rPr>
        <w:t>Robust Stability with MUSYN Controller for phi angle</w:t>
      </w:r>
    </w:p>
    <w:p w14:paraId="09FB76C4" w14:textId="77777777" w:rsidR="00ED6C57" w:rsidRDefault="00ED6C57" w:rsidP="00ED6C57">
      <w:pPr>
        <w:spacing w:line="360" w:lineRule="auto"/>
        <w:jc w:val="both"/>
        <w:rPr>
          <w:rFonts w:asciiTheme="majorBidi" w:eastAsia="Times New Roman" w:hAnsiTheme="majorBidi" w:cstheme="majorBidi"/>
          <w:noProof/>
          <w:sz w:val="28"/>
          <w:szCs w:val="28"/>
        </w:rPr>
      </w:pPr>
    </w:p>
    <w:p w14:paraId="4B844E57"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22A17F0E" wp14:editId="26AE0FC8">
            <wp:extent cx="5217600" cy="3913200"/>
            <wp:effectExtent l="0" t="0" r="2540" b="0"/>
            <wp:docPr id="329018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8435" name="Picture 329018435"/>
                    <pic:cNvPicPr/>
                  </pic:nvPicPr>
                  <pic:blipFill>
                    <a:blip r:embed="rId58">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5E2CBFF" w14:textId="2FFBF92D"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964A05">
          <w:rPr>
            <w:noProof/>
          </w:rPr>
          <w:t>8</w:t>
        </w:r>
      </w:fldSimple>
      <w:r>
        <w:rPr>
          <w:noProof/>
        </w:rPr>
        <w:t>.</w:t>
      </w:r>
      <w:r w:rsidR="008B6670" w:rsidRPr="008B6670">
        <w:rPr>
          <w:noProof/>
        </w:rPr>
        <w:t xml:space="preserve"> </w:t>
      </w:r>
      <w:r w:rsidR="008B6670">
        <w:rPr>
          <w:noProof/>
        </w:rPr>
        <w:t>Robust performance with MUSYN Controller for phi angle</w:t>
      </w:r>
    </w:p>
    <w:p w14:paraId="5F32EE2E" w14:textId="7C786120" w:rsidR="00ED6C57" w:rsidRPr="00ED6C57" w:rsidRDefault="00ED6C57" w:rsidP="00ED6C57">
      <w:bookmarkStart w:id="26" w:name="_Toc204697607"/>
    </w:p>
    <w:p w14:paraId="273EE3ED" w14:textId="77777777" w:rsidR="00ED6C57" w:rsidRPr="00E62CB4" w:rsidRDefault="00ED6C57" w:rsidP="00ED6C57"/>
    <w:p w14:paraId="49F13DF5" w14:textId="371CD467" w:rsidR="00BF6FA9" w:rsidRDefault="00E62CB4" w:rsidP="004878D7">
      <w:pPr>
        <w:spacing w:line="360" w:lineRule="auto"/>
        <w:jc w:val="both"/>
        <w:rPr>
          <w:rFonts w:asciiTheme="majorBidi" w:eastAsia="Times New Roman" w:hAnsiTheme="majorBidi"/>
          <w:color w:val="000000" w:themeColor="text1"/>
          <w:sz w:val="28"/>
          <w:szCs w:val="28"/>
          <w:lang w:bidi="fa-IR"/>
        </w:rPr>
      </w:pPr>
      <w:r w:rsidRPr="00E62CB4">
        <w:rPr>
          <w:rFonts w:asciiTheme="majorBidi" w:eastAsia="Times New Roman" w:hAnsiTheme="majorBidi"/>
          <w:color w:val="000000" w:themeColor="text1"/>
          <w:sz w:val="28"/>
          <w:szCs w:val="28"/>
        </w:rPr>
        <w:t xml:space="preserve">At this stage, the μ-performance for both θ and φ channels has been successfully reduced to below 1. </w:t>
      </w:r>
      <w:r w:rsidR="004878D7" w:rsidRPr="004878D7">
        <w:rPr>
          <w:rFonts w:asciiTheme="majorBidi" w:eastAsia="Times New Roman" w:hAnsiTheme="majorBidi"/>
          <w:color w:val="000000" w:themeColor="text1"/>
          <w:sz w:val="28"/>
          <w:szCs w:val="28"/>
        </w:rPr>
        <w:t>As observed, the transfer function of the θ channel has a degree of 8 in both the H∞​ and μ-synthesis methods.</w:t>
      </w:r>
      <w:r w:rsidR="004878D7" w:rsidRPr="004878D7">
        <w:t xml:space="preserve"> </w:t>
      </w:r>
      <w:r w:rsidR="004878D7" w:rsidRPr="004878D7">
        <w:rPr>
          <w:rFonts w:asciiTheme="majorBidi" w:eastAsia="Times New Roman" w:hAnsiTheme="majorBidi"/>
          <w:color w:val="000000" w:themeColor="text1"/>
          <w:sz w:val="28"/>
          <w:szCs w:val="28"/>
          <w:lang w:bidi="fa-IR"/>
        </w:rPr>
        <w:t>For the φ channel, the transfer function obtained using the H∞​ method has a degree of 8, while the one from the μ-synthesis method has a significantly higher degree of 26. Therefore, model order reduction</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such as the Hankel-based method</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is required to obtain a lower-order approximation suitable for practical implementation.</w:t>
      </w:r>
    </w:p>
    <w:p w14:paraId="05E1B63B"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2F936A23"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653F7706" w14:textId="606E1597" w:rsidR="003B06C2" w:rsidRPr="002E54A9" w:rsidRDefault="00000000" w:rsidP="004878D7">
      <w:pPr>
        <w:spacing w:line="360" w:lineRule="auto"/>
        <w:jc w:val="both"/>
        <w:rPr>
          <w:rFonts w:asciiTheme="majorBidi" w:eastAsia="Times New Roman" w:hAnsiTheme="majorBidi"/>
          <w:color w:val="000000" w:themeColor="text1"/>
          <w:sz w:val="28"/>
          <w:szCs w:val="28"/>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θ</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0.9985</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+2.607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+1.315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+3.189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+5.557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+4.741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s+1.34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+2.584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+1.678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+5.228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+8.877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+6.458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s+3.134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ctrlPr>
                <w:rPr>
                  <w:rFonts w:ascii="Cambria Math" w:eastAsia="Times New Roman" w:hAnsi="Cambria Math"/>
                  <w:i/>
                  <w:color w:val="000000" w:themeColor="text1"/>
                  <w:lang w:bidi="fa-IR"/>
                </w:rPr>
              </m:ctrlPr>
            </m:den>
          </m:f>
        </m:oMath>
      </m:oMathPara>
    </w:p>
    <w:p w14:paraId="2490D318" w14:textId="54A28083" w:rsidR="00251635" w:rsidRPr="002E54A9" w:rsidRDefault="00000000" w:rsidP="004878D7">
      <w:pPr>
        <w:spacing w:line="360" w:lineRule="auto"/>
        <w:jc w:val="both"/>
        <w:rPr>
          <w:rFonts w:asciiTheme="majorBidi" w:eastAsia="Times New Roman" w:hAnsiTheme="majorBidi"/>
          <w:color w:val="000000" w:themeColor="text1"/>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ϕ</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4.449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+8.239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+2.129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+4.324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+5475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+4.739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+3.069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+1.569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+6.567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+2.301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+6.862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+1.76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+3.91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+7.562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+1.276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+1.877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+2.404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+2.669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+2.547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+2.062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+1.388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+7.518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+3.102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+8.75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s+1.264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41</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26</m:t>
                  </m:r>
                </m:sup>
              </m:sSup>
              <m:r>
                <w:rPr>
                  <w:rFonts w:ascii="Cambria Math" w:eastAsia="Times New Roman" w:hAnsi="Cambria Math"/>
                  <w:color w:val="000000" w:themeColor="text1"/>
                  <w:lang w:bidi="fa-IR"/>
                </w:rPr>
                <m:t>+4880</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+7.809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+5.727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+2.248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+5.209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+7.805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+8.12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+6.208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+3.646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+1.709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+6.565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+2.106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+5.719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+1.325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+2.635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+4.51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+6.646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+8.414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+9.099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+8.313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+6.313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+3.866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+1.82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+5.957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s+1.059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ctrlPr>
                <w:rPr>
                  <w:rFonts w:ascii="Cambria Math" w:eastAsia="Times New Roman" w:hAnsi="Cambria Math"/>
                  <w:i/>
                  <w:color w:val="000000" w:themeColor="text1"/>
                  <w:lang w:bidi="fa-IR"/>
                </w:rPr>
              </m:ctrlPr>
            </m:den>
          </m:f>
        </m:oMath>
      </m:oMathPara>
    </w:p>
    <w:p w14:paraId="1548330A" w14:textId="77777777" w:rsidR="002E54A9" w:rsidRDefault="002E54A9" w:rsidP="004878D7">
      <w:pPr>
        <w:spacing w:line="360" w:lineRule="auto"/>
        <w:jc w:val="both"/>
        <w:rPr>
          <w:rFonts w:asciiTheme="majorBidi" w:eastAsia="Times New Roman" w:hAnsiTheme="majorBidi"/>
          <w:color w:val="000000" w:themeColor="text1"/>
          <w:sz w:val="28"/>
          <w:szCs w:val="28"/>
          <w:lang w:bidi="fa-IR"/>
        </w:rPr>
      </w:pPr>
    </w:p>
    <w:p w14:paraId="256B2079" w14:textId="32BCEFCC" w:rsidR="004878D7" w:rsidRDefault="004878D7" w:rsidP="004878D7">
      <w:pPr>
        <w:spacing w:line="360" w:lineRule="auto"/>
        <w:jc w:val="both"/>
        <w:rPr>
          <w:rFonts w:asciiTheme="majorBidi" w:eastAsia="Times New Roman" w:hAnsiTheme="majorBidi"/>
          <w:color w:val="000000" w:themeColor="text1"/>
          <w:sz w:val="28"/>
          <w:szCs w:val="28"/>
          <w:lang w:bidi="fa-IR"/>
        </w:rPr>
      </w:pPr>
      <w:r w:rsidRPr="004878D7">
        <w:rPr>
          <w:rFonts w:asciiTheme="majorBidi" w:eastAsia="Times New Roman" w:hAnsiTheme="majorBidi"/>
          <w:color w:val="000000" w:themeColor="text1"/>
          <w:sz w:val="28"/>
          <w:szCs w:val="28"/>
          <w:lang w:bidi="fa-IR"/>
        </w:rPr>
        <w:t>We applied the Hankel method for model order reduction. First, we reduced the controller to a third-order system; however, as shown in the frequency response plot, it could not accurately follow the original controller. When we increased the reduced order to 5, the approximation closely matched the original controller's behavior.</w:t>
      </w:r>
    </w:p>
    <w:p w14:paraId="14E4527F" w14:textId="77777777" w:rsidR="00E02286" w:rsidRDefault="004878D7" w:rsidP="00E02286">
      <w:pPr>
        <w:keepNext/>
        <w:spacing w:line="360" w:lineRule="auto"/>
        <w:jc w:val="center"/>
      </w:pPr>
      <w:r>
        <w:rPr>
          <w:rFonts w:asciiTheme="majorBidi" w:eastAsia="Times New Roman" w:hAnsiTheme="majorBidi"/>
          <w:noProof/>
          <w:color w:val="000000" w:themeColor="text1"/>
          <w:sz w:val="28"/>
          <w:szCs w:val="28"/>
          <w:lang w:bidi="fa-IR"/>
        </w:rPr>
        <w:drawing>
          <wp:inline distT="0" distB="0" distL="0" distR="0" wp14:anchorId="7C991716" wp14:editId="4E5FB90D">
            <wp:extent cx="4736149" cy="3913200"/>
            <wp:effectExtent l="0" t="0" r="7620" b="0"/>
            <wp:docPr id="1393585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5650" name="Picture 1393585650"/>
                    <pic:cNvPicPr/>
                  </pic:nvPicPr>
                  <pic:blipFill rotWithShape="1">
                    <a:blip r:embed="rId59">
                      <a:extLst>
                        <a:ext uri="{28A0092B-C50C-407E-A947-70E740481C1C}">
                          <a14:useLocalDpi xmlns:a14="http://schemas.microsoft.com/office/drawing/2010/main" val="0"/>
                        </a:ext>
                      </a:extLst>
                    </a:blip>
                    <a:srcRect l="2660" r="6568"/>
                    <a:stretch>
                      <a:fillRect/>
                    </a:stretch>
                  </pic:blipFill>
                  <pic:spPr bwMode="auto">
                    <a:xfrm>
                      <a:off x="0" y="0"/>
                      <a:ext cx="4736149" cy="3913200"/>
                    </a:xfrm>
                    <a:prstGeom prst="rect">
                      <a:avLst/>
                    </a:prstGeom>
                    <a:ln>
                      <a:noFill/>
                    </a:ln>
                    <a:extLst>
                      <a:ext uri="{53640926-AAD7-44D8-BBD7-CCE9431645EC}">
                        <a14:shadowObscured xmlns:a14="http://schemas.microsoft.com/office/drawing/2010/main"/>
                      </a:ext>
                    </a:extLst>
                  </pic:spPr>
                </pic:pic>
              </a:graphicData>
            </a:graphic>
          </wp:inline>
        </w:drawing>
      </w:r>
    </w:p>
    <w:p w14:paraId="3E2035C4" w14:textId="5E6F72BC" w:rsidR="004878D7" w:rsidRDefault="00E02286" w:rsidP="00E02286">
      <w:pPr>
        <w:pStyle w:val="Caption"/>
        <w:jc w:val="center"/>
        <w:rPr>
          <w:rFonts w:asciiTheme="majorBidi" w:eastAsia="Times New Roman" w:hAnsiTheme="majorBidi"/>
          <w:color w:val="000000" w:themeColor="text1"/>
          <w:sz w:val="28"/>
          <w:szCs w:val="28"/>
          <w:lang w:bidi="fa-IR"/>
        </w:rPr>
      </w:pPr>
      <w:r>
        <w:t xml:space="preserve">Figure </w:t>
      </w:r>
      <w:r w:rsidR="008B6670">
        <w:t>4</w:t>
      </w:r>
      <w:r w:rsidR="00BB75B4">
        <w:t>.</w:t>
      </w:r>
      <w:fldSimple w:instr=" SEQ Figure \* ARABIC \s 1 ">
        <w:r w:rsidR="00964A05">
          <w:rPr>
            <w:noProof/>
          </w:rPr>
          <w:t>9</w:t>
        </w:r>
      </w:fldSimple>
      <w:r>
        <w:rPr>
          <w:noProof/>
        </w:rPr>
        <w:t xml:space="preserve"> : Hankle Singular Values</w:t>
      </w:r>
    </w:p>
    <w:p w14:paraId="789A4388" w14:textId="77777777" w:rsidR="00E02286" w:rsidRDefault="006F1C2E" w:rsidP="00E02286">
      <w:pPr>
        <w:keepNext/>
        <w:spacing w:line="360" w:lineRule="auto"/>
        <w:jc w:val="both"/>
      </w:pPr>
      <w:r>
        <w:rPr>
          <w:rFonts w:asciiTheme="majorBidi" w:eastAsia="Times New Roman" w:hAnsiTheme="majorBidi"/>
          <w:noProof/>
          <w:color w:val="000000" w:themeColor="text1"/>
          <w:sz w:val="28"/>
          <w:szCs w:val="28"/>
          <w:lang w:bidi="fa-IR"/>
        </w:rPr>
        <w:lastRenderedPageBreak/>
        <w:drawing>
          <wp:inline distT="0" distB="0" distL="0" distR="0" wp14:anchorId="28DEB057" wp14:editId="088DC440">
            <wp:extent cx="5217600" cy="3913200"/>
            <wp:effectExtent l="0" t="0" r="2540" b="0"/>
            <wp:docPr id="1652002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2550" name="Picture 1652002550"/>
                    <pic:cNvPicPr/>
                  </pic:nvPicPr>
                  <pic:blipFill>
                    <a:blip r:embed="rId60">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1BE30DFE" w14:textId="10AF7828" w:rsidR="00CD441A" w:rsidRPr="00E02286" w:rsidRDefault="00E02286" w:rsidP="00E02286">
      <w:pPr>
        <w:pStyle w:val="Caption"/>
        <w:jc w:val="center"/>
      </w:pPr>
      <w:r>
        <w:t xml:space="preserve">Figure </w:t>
      </w:r>
      <w:r w:rsidR="00C83A88">
        <w:t>4</w:t>
      </w:r>
      <w:r w:rsidR="00BB75B4">
        <w:t>.</w:t>
      </w:r>
      <w:fldSimple w:instr=" SEQ Figure \* ARABIC \s 1 ">
        <w:r w:rsidR="00964A05">
          <w:rPr>
            <w:noProof/>
          </w:rPr>
          <w:t>10</w:t>
        </w:r>
      </w:fldSimple>
      <w:r w:rsidR="00C83A88">
        <w:rPr>
          <w:noProof/>
        </w:rPr>
        <w:t>.</w:t>
      </w:r>
      <w:r>
        <w:rPr>
          <w:noProof/>
        </w:rPr>
        <w:t xml:space="preserve"> Bode Diagram </w:t>
      </w:r>
      <w:r w:rsidR="008B6670">
        <w:rPr>
          <w:noProof/>
        </w:rPr>
        <w:t xml:space="preserve">when degree of reduce is 3 </w:t>
      </w:r>
    </w:p>
    <w:p w14:paraId="5752C6F2" w14:textId="77777777" w:rsidR="00E02286" w:rsidRDefault="006F1C2E" w:rsidP="00E02286">
      <w:pPr>
        <w:pStyle w:val="Caption"/>
        <w:keepNext/>
        <w:jc w:val="center"/>
      </w:pPr>
      <w:r w:rsidRPr="00B47F2F">
        <w:rPr>
          <w:i w:val="0"/>
          <w:iCs w:val="0"/>
          <w:noProof/>
        </w:rPr>
        <w:drawing>
          <wp:inline distT="0" distB="0" distL="0" distR="0" wp14:anchorId="66D83D89" wp14:editId="7C424C57">
            <wp:extent cx="4837585" cy="3913200"/>
            <wp:effectExtent l="0" t="0" r="1270" b="0"/>
            <wp:docPr id="1554526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6456" name="Picture 1554526456"/>
                    <pic:cNvPicPr/>
                  </pic:nvPicPr>
                  <pic:blipFill rotWithShape="1">
                    <a:blip r:embed="rId61">
                      <a:extLst>
                        <a:ext uri="{28A0092B-C50C-407E-A947-70E740481C1C}">
                          <a14:useLocalDpi xmlns:a14="http://schemas.microsoft.com/office/drawing/2010/main" val="0"/>
                        </a:ext>
                      </a:extLst>
                    </a:blip>
                    <a:srcRect l="4785" t="4520" r="6689"/>
                    <a:stretch>
                      <a:fillRect/>
                    </a:stretch>
                  </pic:blipFill>
                  <pic:spPr bwMode="auto">
                    <a:xfrm>
                      <a:off x="0" y="0"/>
                      <a:ext cx="4837585" cy="3913200"/>
                    </a:xfrm>
                    <a:prstGeom prst="rect">
                      <a:avLst/>
                    </a:prstGeom>
                    <a:ln>
                      <a:noFill/>
                    </a:ln>
                    <a:extLst>
                      <a:ext uri="{53640926-AAD7-44D8-BBD7-CCE9431645EC}">
                        <a14:shadowObscured xmlns:a14="http://schemas.microsoft.com/office/drawing/2010/main"/>
                      </a:ext>
                    </a:extLst>
                  </pic:spPr>
                </pic:pic>
              </a:graphicData>
            </a:graphic>
          </wp:inline>
        </w:drawing>
      </w:r>
    </w:p>
    <w:p w14:paraId="200B92C9" w14:textId="33F95FBE" w:rsidR="006F1C2E" w:rsidRDefault="00E02286" w:rsidP="00E02286">
      <w:pPr>
        <w:pStyle w:val="Caption"/>
        <w:jc w:val="center"/>
      </w:pPr>
      <w:r>
        <w:t>Figure</w:t>
      </w:r>
      <w:r w:rsidR="008B6670">
        <w:t>4</w:t>
      </w:r>
      <w:r w:rsidR="00BB75B4">
        <w:t>.</w:t>
      </w:r>
      <w:fldSimple w:instr=" SEQ Figure \* ARABIC \s 1 ">
        <w:r w:rsidR="00964A05">
          <w:rPr>
            <w:noProof/>
          </w:rPr>
          <w:t>11</w:t>
        </w:r>
      </w:fldSimple>
      <w:r w:rsidR="00C83A88">
        <w:t>.</w:t>
      </w:r>
      <w:r>
        <w:t xml:space="preserve"> Bode Diagram of </w:t>
      </w:r>
      <w:r w:rsidR="008B6670">
        <w:t>when degee of reduce is 5</w:t>
      </w:r>
      <w:r>
        <w:t>.</w:t>
      </w:r>
    </w:p>
    <w:p w14:paraId="78DF75E0" w14:textId="448C744E" w:rsidR="006F1C2E" w:rsidRPr="00075A55" w:rsidRDefault="00000000" w:rsidP="00ED6C57">
      <w:pPr>
        <w:spacing w:line="360" w:lineRule="auto"/>
        <w:jc w:val="both"/>
        <w:rPr>
          <w:rFonts w:asciiTheme="majorBidi" w:eastAsia="Times New Roman" w:hAnsiTheme="majorBidi"/>
          <w:color w:val="000000" w:themeColor="text1"/>
          <w:sz w:val="28"/>
          <w:szCs w:val="28"/>
        </w:rPr>
      </w:pPr>
      <m:oMathPara>
        <m:oMath>
          <m:sSubSup>
            <m:sSubSupPr>
              <m:ctrlPr>
                <w:rPr>
                  <w:rFonts w:ascii="Cambria Math" w:eastAsia="Times New Roman" w:hAnsi="Cambria Math"/>
                  <w:i/>
                  <w:color w:val="000000" w:themeColor="text1"/>
                </w:rPr>
              </m:ctrlPr>
            </m:sSubSupPr>
            <m:e>
              <m:r>
                <w:rPr>
                  <w:rFonts w:ascii="Cambria Math" w:eastAsia="Times New Roman" w:hAnsi="Cambria Math"/>
                  <w:color w:val="000000" w:themeColor="text1"/>
                </w:rPr>
                <m:t>C</m:t>
              </m:r>
            </m:e>
            <m:sub>
              <m:sSub>
                <m:sSubPr>
                  <m:ctrlPr>
                    <w:rPr>
                      <w:rFonts w:ascii="Cambria Math" w:eastAsia="Times New Roman" w:hAnsi="Cambria Math"/>
                      <w:i/>
                      <w:color w:val="000000" w:themeColor="text1"/>
                    </w:rPr>
                  </m:ctrlPr>
                </m:sSubPr>
                <m:e>
                  <m:r>
                    <m:rPr>
                      <m:nor/>
                    </m:rPr>
                    <w:rPr>
                      <w:rFonts w:ascii="Cambria Math" w:eastAsia="Times New Roman" w:hAnsi="Cambria Math"/>
                      <w:color w:val="000000" w:themeColor="text1"/>
                    </w:rPr>
                    <m:t>musyn</m:t>
                  </m:r>
                </m:e>
                <m:sub>
                  <m:r>
                    <m:rPr>
                      <m:sty m:val="p"/>
                    </m:rPr>
                    <w:rPr>
                      <w:rFonts w:ascii="Cambria Math" w:eastAsia="Times New Roman" w:hAnsi="Cambria Math"/>
                      <w:color w:val="000000" w:themeColor="text1"/>
                    </w:rPr>
                    <m:t>ϕ</m:t>
                  </m:r>
                </m:sub>
              </m:sSub>
            </m:sub>
            <m:sup>
              <m:r>
                <m:rPr>
                  <m:nor/>
                </m:rPr>
                <w:rPr>
                  <w:rFonts w:ascii="Cambria Math" w:eastAsia="Times New Roman" w:hAnsi="Cambria Math"/>
                  <w:color w:val="000000" w:themeColor="text1"/>
                </w:rPr>
                <m:t>reduced</m:t>
              </m:r>
            </m:sup>
          </m:sSubSup>
          <m:d>
            <m:dPr>
              <m:ctrlPr>
                <w:rPr>
                  <w:rFonts w:ascii="Cambria Math" w:eastAsia="Times New Roman" w:hAnsi="Cambria Math"/>
                  <w:i/>
                  <w:color w:val="000000" w:themeColor="text1"/>
                </w:rPr>
              </m:ctrlPr>
            </m:dPr>
            <m:e>
              <m:r>
                <w:rPr>
                  <w:rFonts w:ascii="Cambria Math" w:eastAsia="Times New Roman" w:hAnsi="Cambria Math"/>
                  <w:color w:val="000000" w:themeColor="text1"/>
                </w:rPr>
                <m:t>s</m:t>
              </m:r>
            </m:e>
          </m:d>
          <m:r>
            <w:rPr>
              <w:rFonts w:ascii="Cambria Math" w:eastAsia="Times New Roman" w:hAnsi="Cambria Math"/>
              <w:color w:val="000000" w:themeColor="text1"/>
            </w:rPr>
            <m:t>=</m:t>
          </m:r>
          <m:f>
            <m:fPr>
              <m:ctrlPr>
                <w:rPr>
                  <w:rFonts w:ascii="Cambria Math" w:eastAsia="Times New Roman" w:hAnsi="Cambria Math"/>
                  <w:color w:val="000000" w:themeColor="text1"/>
                </w:rPr>
              </m:ctrlPr>
            </m:fPr>
            <m:num>
              <m:r>
                <w:rPr>
                  <w:rFonts w:ascii="Cambria Math" w:eastAsia="Times New Roman" w:hAnsi="Cambria Math"/>
                  <w:color w:val="000000" w:themeColor="text1"/>
                </w:rPr>
                <m:t>4.449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4</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+3.062</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+8.69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+2.019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s+1.453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11</m:t>
                  </m:r>
                </m:sup>
              </m:sSup>
              <m:ctrlPr>
                <w:rPr>
                  <w:rFonts w:ascii="Cambria Math" w:eastAsia="Times New Roman" w:hAnsi="Cambria Math"/>
                  <w:i/>
                  <w:color w:val="000000" w:themeColor="text1"/>
                </w:rPr>
              </m:ctrlPr>
            </m:num>
            <m:den>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5</m:t>
                  </m:r>
                </m:sup>
              </m:sSup>
              <m:r>
                <w:rPr>
                  <w:rFonts w:ascii="Cambria Math" w:eastAsia="Times New Roman" w:hAnsi="Cambria Math"/>
                  <w:color w:val="000000" w:themeColor="text1"/>
                </w:rPr>
                <m:t>+3716</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+2.98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6</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+2.73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ctrlPr>
                <w:rPr>
                  <w:rFonts w:ascii="Cambria Math" w:eastAsia="Times New Roman" w:hAnsi="Cambria Math"/>
                  <w:i/>
                  <w:color w:val="000000" w:themeColor="text1"/>
                </w:rPr>
              </m:ctrlPr>
            </m:den>
          </m:f>
        </m:oMath>
      </m:oMathPara>
    </w:p>
    <w:p w14:paraId="50BD1305" w14:textId="77777777" w:rsidR="00251635" w:rsidRDefault="00251635" w:rsidP="00ED6C57">
      <w:pPr>
        <w:spacing w:line="360" w:lineRule="auto"/>
        <w:jc w:val="both"/>
        <w:rPr>
          <w:rFonts w:asciiTheme="majorBidi" w:eastAsia="Times New Roman" w:hAnsiTheme="majorBidi"/>
          <w:b/>
          <w:bCs/>
          <w:color w:val="000000" w:themeColor="text1"/>
          <w:sz w:val="28"/>
          <w:szCs w:val="28"/>
        </w:rPr>
      </w:pPr>
    </w:p>
    <w:p w14:paraId="740953FF" w14:textId="70A66D0F" w:rsidR="00BB75B4" w:rsidRP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The results are shown in the following two figures. For the θ output, the μ-synthesis controller reduces noise and oscillations effectively. However, due to the difference in the weighting function Ws​ compared to the H∞​ design, the system exhibits a longer rise time and settling time.</w:t>
      </w:r>
    </w:p>
    <w:p w14:paraId="24E850CE" w14:textId="7C7D76F3" w:rsid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In contrast, for the φ output, since the same Ws​ is used in both methods and only the synthesis technique is changed (from H∞​ to μ-synthesis), the rise time and settling time remain similar. The μ-synthesis method mainly makes the transient response slightly more oscillatory without significant improvements in speed.</w:t>
      </w:r>
    </w:p>
    <w:p w14:paraId="10BDD816" w14:textId="77777777" w:rsidR="00BB75B4" w:rsidRDefault="00BB75B4" w:rsidP="00BB75B4">
      <w:pPr>
        <w:spacing w:line="360" w:lineRule="auto"/>
        <w:jc w:val="both"/>
        <w:rPr>
          <w:rFonts w:asciiTheme="majorBidi" w:eastAsia="Times New Roman" w:hAnsiTheme="majorBidi"/>
          <w:color w:val="000000" w:themeColor="text1"/>
          <w:sz w:val="28"/>
          <w:szCs w:val="28"/>
        </w:rPr>
      </w:pPr>
    </w:p>
    <w:p w14:paraId="5918DD2C" w14:textId="77777777" w:rsidR="00BB75B4" w:rsidRDefault="00BB75B4" w:rsidP="00BB75B4">
      <w:pPr>
        <w:keepNext/>
        <w:spacing w:line="360" w:lineRule="auto"/>
        <w:jc w:val="both"/>
      </w:pPr>
      <w:r>
        <w:rPr>
          <w:rFonts w:asciiTheme="majorBidi" w:eastAsia="Times New Roman" w:hAnsiTheme="majorBidi"/>
          <w:noProof/>
          <w:color w:val="000000" w:themeColor="text1"/>
          <w:sz w:val="28"/>
          <w:szCs w:val="28"/>
        </w:rPr>
        <w:drawing>
          <wp:inline distT="0" distB="0" distL="0" distR="0" wp14:anchorId="14675CE4" wp14:editId="026262F4">
            <wp:extent cx="5400040" cy="2479675"/>
            <wp:effectExtent l="0" t="0" r="0" b="0"/>
            <wp:docPr id="199897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776" name="Picture 19989787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45A54463" w14:textId="632ED9B8" w:rsidR="00BB75B4" w:rsidRPr="00BB75B4" w:rsidRDefault="00BB75B4" w:rsidP="00BB75B4">
      <w:pPr>
        <w:pStyle w:val="Caption"/>
        <w:jc w:val="center"/>
        <w:rPr>
          <w:rFonts w:asciiTheme="majorBidi" w:eastAsia="Times New Roman" w:hAnsiTheme="majorBidi"/>
          <w:color w:val="000000" w:themeColor="text1"/>
          <w:sz w:val="28"/>
          <w:szCs w:val="28"/>
        </w:rPr>
      </w:pPr>
      <w:r>
        <w:t xml:space="preserve">Figure </w:t>
      </w:r>
      <w:fldSimple w:instr=" STYLEREF 1 \s ">
        <w:r w:rsidR="00964A05">
          <w:rPr>
            <w:noProof/>
            <w:cs/>
          </w:rPr>
          <w:t>‎</w:t>
        </w:r>
        <w:r w:rsidR="00964A05">
          <w:rPr>
            <w:noProof/>
          </w:rPr>
          <w:t>0</w:t>
        </w:r>
      </w:fldSimple>
      <w:r>
        <w:t>.</w:t>
      </w:r>
      <w:fldSimple w:instr=" SEQ Figure \* ARABIC \s 1 ">
        <w:r w:rsidR="00964A05">
          <w:rPr>
            <w:noProof/>
          </w:rPr>
          <w:t>12</w:t>
        </w:r>
      </w:fldSimple>
      <w:r>
        <w:rPr>
          <w:noProof/>
        </w:rPr>
        <w:t>. tetha Simulation</w:t>
      </w:r>
    </w:p>
    <w:p w14:paraId="28815938" w14:textId="77777777" w:rsidR="00075A55" w:rsidRDefault="00075A55" w:rsidP="00ED6C57">
      <w:pPr>
        <w:spacing w:line="360" w:lineRule="auto"/>
        <w:jc w:val="both"/>
        <w:rPr>
          <w:rFonts w:asciiTheme="majorBidi" w:eastAsia="Times New Roman" w:hAnsiTheme="majorBidi"/>
          <w:b/>
          <w:bCs/>
          <w:color w:val="000000" w:themeColor="text1"/>
          <w:sz w:val="28"/>
          <w:szCs w:val="28"/>
        </w:rPr>
      </w:pPr>
    </w:p>
    <w:p w14:paraId="4CD12397" w14:textId="77777777" w:rsidR="00BB75B4" w:rsidRDefault="00BB75B4" w:rsidP="00BB75B4">
      <w:pPr>
        <w:keepNext/>
        <w:spacing w:line="360" w:lineRule="auto"/>
        <w:jc w:val="both"/>
      </w:pPr>
      <w:r>
        <w:rPr>
          <w:rFonts w:asciiTheme="majorBidi" w:eastAsia="Times New Roman" w:hAnsiTheme="majorBidi"/>
          <w:b/>
          <w:bCs/>
          <w:noProof/>
          <w:color w:val="000000" w:themeColor="text1"/>
          <w:sz w:val="28"/>
          <w:szCs w:val="28"/>
        </w:rPr>
        <w:lastRenderedPageBreak/>
        <w:drawing>
          <wp:inline distT="0" distB="0" distL="0" distR="0" wp14:anchorId="487E6474" wp14:editId="4EC1F860">
            <wp:extent cx="5400040" cy="2479675"/>
            <wp:effectExtent l="0" t="0" r="0" b="0"/>
            <wp:docPr id="1130439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9614" name="Picture 11304396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0E4F30CC" w14:textId="2AD3EB10" w:rsidR="00BB75B4" w:rsidRDefault="00BB75B4" w:rsidP="00BB75B4">
      <w:pPr>
        <w:pStyle w:val="Caption"/>
        <w:jc w:val="center"/>
      </w:pPr>
      <w:r>
        <w:t>Figure 4.</w:t>
      </w:r>
      <w:fldSimple w:instr=" SEQ Figure \* ARABIC \s 1 ">
        <w:r w:rsidR="00964A05">
          <w:rPr>
            <w:noProof/>
          </w:rPr>
          <w:t>13</w:t>
        </w:r>
      </w:fldSimple>
      <w:r>
        <w:rPr>
          <w:noProof/>
        </w:rPr>
        <w:t>. Phi simulation</w:t>
      </w:r>
    </w:p>
    <w:p w14:paraId="7651179B" w14:textId="79299F4C" w:rsidR="00F00562" w:rsidRPr="00ED6C57" w:rsidRDefault="00F00562" w:rsidP="00ED6C57">
      <w:pPr>
        <w:spacing w:line="360" w:lineRule="auto"/>
        <w:jc w:val="both"/>
        <w:rPr>
          <w:rFonts w:asciiTheme="majorBidi" w:eastAsia="Times New Roman" w:hAnsiTheme="majorBidi" w:cstheme="majorBidi"/>
          <w:sz w:val="28"/>
          <w:szCs w:val="28"/>
        </w:rPr>
      </w:pPr>
      <w:r w:rsidRPr="006A6DE5">
        <w:rPr>
          <w:rFonts w:asciiTheme="majorBidi" w:eastAsia="Times New Roman" w:hAnsiTheme="majorBidi"/>
          <w:b/>
          <w:bCs/>
          <w:color w:val="000000" w:themeColor="text1"/>
          <w:sz w:val="28"/>
          <w:szCs w:val="28"/>
        </w:rPr>
        <w:t>Conclusion</w:t>
      </w:r>
      <w:bookmarkEnd w:id="26"/>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Pr="006A6DE5" w:rsidRDefault="00314F2A" w:rsidP="006A6DE5">
      <w:pPr>
        <w:pStyle w:val="Heading1"/>
        <w:spacing w:line="360" w:lineRule="auto"/>
        <w:jc w:val="both"/>
        <w:rPr>
          <w:rFonts w:asciiTheme="majorBidi" w:eastAsia="Times New Roman" w:hAnsiTheme="majorBidi"/>
          <w:b/>
          <w:bCs/>
          <w:color w:val="000000" w:themeColor="text1"/>
          <w:sz w:val="28"/>
          <w:szCs w:val="28"/>
        </w:rPr>
      </w:pPr>
      <w:bookmarkStart w:id="27" w:name="_Toc204697608"/>
      <w:r w:rsidRPr="006A6DE5">
        <w:rPr>
          <w:rFonts w:asciiTheme="majorBidi" w:eastAsia="Times New Roman" w:hAnsiTheme="majorBidi"/>
          <w:b/>
          <w:bCs/>
          <w:color w:val="000000" w:themeColor="text1"/>
          <w:sz w:val="28"/>
          <w:szCs w:val="28"/>
        </w:rPr>
        <w:lastRenderedPageBreak/>
        <w:t>References</w:t>
      </w:r>
      <w:bookmarkEnd w:id="27"/>
    </w:p>
    <w:p w14:paraId="5D945D63" w14:textId="5CD8FDE3"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Ali Noormohammadi-Asl, Omid Esrafilian, Mojtaba Ahangar Arzati and Hamid D.</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Taghirad,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Advanced Robotics and Automated Systems (ARAS), Faculty of Electrical Engineering, K. N. Toosi University of Technology,</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January 2020.</w:t>
      </w:r>
    </w:p>
    <w:p w14:paraId="63E64B59" w14:textId="694E3903" w:rsidR="00495FD1" w:rsidRPr="00314F2A" w:rsidRDefault="00314F2A" w:rsidP="001A49E5">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 xml:space="preserve">[2] Hamid D. Taghirad,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K.</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Toosi University of Technology, Second Edition, 2024.</w:t>
      </w:r>
    </w:p>
    <w:sectPr w:rsidR="00495FD1" w:rsidRPr="00314F2A" w:rsidSect="00F41130">
      <w:footerReference w:type="default" r:id="rId64"/>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6204D" w14:textId="77777777" w:rsidR="00887F53" w:rsidRDefault="00887F53" w:rsidP="007F302F">
      <w:pPr>
        <w:spacing w:after="0" w:line="240" w:lineRule="auto"/>
      </w:pPr>
      <w:r>
        <w:separator/>
      </w:r>
    </w:p>
  </w:endnote>
  <w:endnote w:type="continuationSeparator" w:id="0">
    <w:p w14:paraId="4B011C83" w14:textId="77777777" w:rsidR="00887F53" w:rsidRDefault="00887F53"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F62129" w14:textId="77777777" w:rsidR="00887F53" w:rsidRDefault="00887F53" w:rsidP="007F302F">
      <w:pPr>
        <w:spacing w:after="0" w:line="240" w:lineRule="auto"/>
      </w:pPr>
      <w:r>
        <w:separator/>
      </w:r>
    </w:p>
  </w:footnote>
  <w:footnote w:type="continuationSeparator" w:id="0">
    <w:p w14:paraId="4F5C738C" w14:textId="77777777" w:rsidR="00887F53" w:rsidRDefault="00887F53"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189670">
    <w:abstractNumId w:val="7"/>
  </w:num>
  <w:num w:numId="2" w16cid:durableId="106580171">
    <w:abstractNumId w:val="3"/>
  </w:num>
  <w:num w:numId="3" w16cid:durableId="1972055900">
    <w:abstractNumId w:val="0"/>
  </w:num>
  <w:num w:numId="4" w16cid:durableId="1306659237">
    <w:abstractNumId w:val="1"/>
  </w:num>
  <w:num w:numId="5" w16cid:durableId="345520610">
    <w:abstractNumId w:val="4"/>
  </w:num>
  <w:num w:numId="6" w16cid:durableId="518930854">
    <w:abstractNumId w:val="9"/>
  </w:num>
  <w:num w:numId="7" w16cid:durableId="1985812552">
    <w:abstractNumId w:val="6"/>
  </w:num>
  <w:num w:numId="8" w16cid:durableId="428160916">
    <w:abstractNumId w:val="5"/>
  </w:num>
  <w:num w:numId="9" w16cid:durableId="527529433">
    <w:abstractNumId w:val="8"/>
  </w:num>
  <w:num w:numId="10" w16cid:durableId="255553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23E8"/>
    <w:rsid w:val="000077BA"/>
    <w:rsid w:val="00007F5D"/>
    <w:rsid w:val="00014FED"/>
    <w:rsid w:val="00015CDD"/>
    <w:rsid w:val="000220A0"/>
    <w:rsid w:val="00027A9B"/>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75A55"/>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49E5"/>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1635"/>
    <w:rsid w:val="0025449C"/>
    <w:rsid w:val="002570C2"/>
    <w:rsid w:val="00260C5D"/>
    <w:rsid w:val="0026262D"/>
    <w:rsid w:val="00267D93"/>
    <w:rsid w:val="0027328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E54A9"/>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54008"/>
    <w:rsid w:val="003708F9"/>
    <w:rsid w:val="00381E81"/>
    <w:rsid w:val="0039049C"/>
    <w:rsid w:val="00393011"/>
    <w:rsid w:val="003A178F"/>
    <w:rsid w:val="003A572E"/>
    <w:rsid w:val="003A6436"/>
    <w:rsid w:val="003A6EFC"/>
    <w:rsid w:val="003B06C2"/>
    <w:rsid w:val="003B552F"/>
    <w:rsid w:val="003B6909"/>
    <w:rsid w:val="003C311A"/>
    <w:rsid w:val="003D2F9C"/>
    <w:rsid w:val="003D5E6B"/>
    <w:rsid w:val="003E48EE"/>
    <w:rsid w:val="003E5ECB"/>
    <w:rsid w:val="003E6646"/>
    <w:rsid w:val="003F00D9"/>
    <w:rsid w:val="003F0DE9"/>
    <w:rsid w:val="003F2C51"/>
    <w:rsid w:val="003F6D0E"/>
    <w:rsid w:val="00400562"/>
    <w:rsid w:val="00403254"/>
    <w:rsid w:val="004056E2"/>
    <w:rsid w:val="0040577E"/>
    <w:rsid w:val="004062FE"/>
    <w:rsid w:val="00412F33"/>
    <w:rsid w:val="0041387F"/>
    <w:rsid w:val="00416019"/>
    <w:rsid w:val="00421B62"/>
    <w:rsid w:val="00430E25"/>
    <w:rsid w:val="0043398C"/>
    <w:rsid w:val="00433E3C"/>
    <w:rsid w:val="00436223"/>
    <w:rsid w:val="00436232"/>
    <w:rsid w:val="004459B9"/>
    <w:rsid w:val="00446062"/>
    <w:rsid w:val="00457719"/>
    <w:rsid w:val="00457B24"/>
    <w:rsid w:val="00461F45"/>
    <w:rsid w:val="00463522"/>
    <w:rsid w:val="00472193"/>
    <w:rsid w:val="004878D7"/>
    <w:rsid w:val="00490AC4"/>
    <w:rsid w:val="00495FD1"/>
    <w:rsid w:val="004A22A9"/>
    <w:rsid w:val="004A4125"/>
    <w:rsid w:val="004A44C2"/>
    <w:rsid w:val="004A6D2E"/>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0C78"/>
    <w:rsid w:val="005114C2"/>
    <w:rsid w:val="0052187F"/>
    <w:rsid w:val="00535852"/>
    <w:rsid w:val="00544235"/>
    <w:rsid w:val="00544A44"/>
    <w:rsid w:val="00550260"/>
    <w:rsid w:val="00551921"/>
    <w:rsid w:val="005524AE"/>
    <w:rsid w:val="00560B08"/>
    <w:rsid w:val="005646BC"/>
    <w:rsid w:val="0057115F"/>
    <w:rsid w:val="00571ADD"/>
    <w:rsid w:val="0057647A"/>
    <w:rsid w:val="005856B5"/>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A6DE5"/>
    <w:rsid w:val="006C4EB4"/>
    <w:rsid w:val="006D3721"/>
    <w:rsid w:val="006D6A50"/>
    <w:rsid w:val="006D6DD5"/>
    <w:rsid w:val="006E3242"/>
    <w:rsid w:val="006E4478"/>
    <w:rsid w:val="006E470B"/>
    <w:rsid w:val="006E6EF0"/>
    <w:rsid w:val="006F1C2E"/>
    <w:rsid w:val="00700511"/>
    <w:rsid w:val="00702DAA"/>
    <w:rsid w:val="00703BBC"/>
    <w:rsid w:val="00704CB4"/>
    <w:rsid w:val="007074F5"/>
    <w:rsid w:val="0071061F"/>
    <w:rsid w:val="007129D9"/>
    <w:rsid w:val="00715EA0"/>
    <w:rsid w:val="00731BA3"/>
    <w:rsid w:val="00735930"/>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24D3"/>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67511"/>
    <w:rsid w:val="00873083"/>
    <w:rsid w:val="00881766"/>
    <w:rsid w:val="00881A76"/>
    <w:rsid w:val="00883BCE"/>
    <w:rsid w:val="00887F53"/>
    <w:rsid w:val="00890433"/>
    <w:rsid w:val="00892F23"/>
    <w:rsid w:val="008A7917"/>
    <w:rsid w:val="008B0C61"/>
    <w:rsid w:val="008B6670"/>
    <w:rsid w:val="008B6F56"/>
    <w:rsid w:val="008C2750"/>
    <w:rsid w:val="008C445F"/>
    <w:rsid w:val="008C5F28"/>
    <w:rsid w:val="008D3973"/>
    <w:rsid w:val="008D64A9"/>
    <w:rsid w:val="008D7FE0"/>
    <w:rsid w:val="008E28AB"/>
    <w:rsid w:val="008F2859"/>
    <w:rsid w:val="008F2CF0"/>
    <w:rsid w:val="009007B7"/>
    <w:rsid w:val="00901BCF"/>
    <w:rsid w:val="00901E46"/>
    <w:rsid w:val="00904784"/>
    <w:rsid w:val="00910A5D"/>
    <w:rsid w:val="00913C54"/>
    <w:rsid w:val="009141D5"/>
    <w:rsid w:val="00921595"/>
    <w:rsid w:val="00926910"/>
    <w:rsid w:val="009337E9"/>
    <w:rsid w:val="009341C5"/>
    <w:rsid w:val="009347A7"/>
    <w:rsid w:val="00937DC2"/>
    <w:rsid w:val="00940A53"/>
    <w:rsid w:val="00945F0B"/>
    <w:rsid w:val="00951CF3"/>
    <w:rsid w:val="00951FC7"/>
    <w:rsid w:val="0095445A"/>
    <w:rsid w:val="0095709C"/>
    <w:rsid w:val="00964A05"/>
    <w:rsid w:val="00964E7C"/>
    <w:rsid w:val="00966B90"/>
    <w:rsid w:val="00972CF7"/>
    <w:rsid w:val="00973BD5"/>
    <w:rsid w:val="00974ACD"/>
    <w:rsid w:val="00980B20"/>
    <w:rsid w:val="0098167E"/>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467C9"/>
    <w:rsid w:val="00B47F2F"/>
    <w:rsid w:val="00B5030E"/>
    <w:rsid w:val="00B54B7D"/>
    <w:rsid w:val="00B56C29"/>
    <w:rsid w:val="00B76976"/>
    <w:rsid w:val="00B92098"/>
    <w:rsid w:val="00B9573A"/>
    <w:rsid w:val="00B97D68"/>
    <w:rsid w:val="00BA4D3C"/>
    <w:rsid w:val="00BA4EFD"/>
    <w:rsid w:val="00BB75B4"/>
    <w:rsid w:val="00BB7B13"/>
    <w:rsid w:val="00BC5FB5"/>
    <w:rsid w:val="00BD253E"/>
    <w:rsid w:val="00BE30B6"/>
    <w:rsid w:val="00BF6FA9"/>
    <w:rsid w:val="00BF7214"/>
    <w:rsid w:val="00C01865"/>
    <w:rsid w:val="00C05A81"/>
    <w:rsid w:val="00C0724F"/>
    <w:rsid w:val="00C12921"/>
    <w:rsid w:val="00C12E7C"/>
    <w:rsid w:val="00C20923"/>
    <w:rsid w:val="00C337F5"/>
    <w:rsid w:val="00C46138"/>
    <w:rsid w:val="00C50816"/>
    <w:rsid w:val="00C54C21"/>
    <w:rsid w:val="00C64CB1"/>
    <w:rsid w:val="00C73F09"/>
    <w:rsid w:val="00C80D0A"/>
    <w:rsid w:val="00C82F32"/>
    <w:rsid w:val="00C83A88"/>
    <w:rsid w:val="00CA085B"/>
    <w:rsid w:val="00CA518E"/>
    <w:rsid w:val="00CB1033"/>
    <w:rsid w:val="00CB1EA2"/>
    <w:rsid w:val="00CC212B"/>
    <w:rsid w:val="00CD441A"/>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374BE"/>
    <w:rsid w:val="00D453E9"/>
    <w:rsid w:val="00D45A12"/>
    <w:rsid w:val="00D47085"/>
    <w:rsid w:val="00D51152"/>
    <w:rsid w:val="00D54097"/>
    <w:rsid w:val="00D54834"/>
    <w:rsid w:val="00D57F7E"/>
    <w:rsid w:val="00D601A5"/>
    <w:rsid w:val="00D6467E"/>
    <w:rsid w:val="00D64A0B"/>
    <w:rsid w:val="00D66BE4"/>
    <w:rsid w:val="00D744AE"/>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E63BF"/>
    <w:rsid w:val="00DF3948"/>
    <w:rsid w:val="00DF5B6B"/>
    <w:rsid w:val="00E02286"/>
    <w:rsid w:val="00E05ADE"/>
    <w:rsid w:val="00E10774"/>
    <w:rsid w:val="00E1400C"/>
    <w:rsid w:val="00E16500"/>
    <w:rsid w:val="00E25962"/>
    <w:rsid w:val="00E25A5A"/>
    <w:rsid w:val="00E37D85"/>
    <w:rsid w:val="00E46ACD"/>
    <w:rsid w:val="00E53EFD"/>
    <w:rsid w:val="00E57F13"/>
    <w:rsid w:val="00E62CB4"/>
    <w:rsid w:val="00E676DE"/>
    <w:rsid w:val="00E83A36"/>
    <w:rsid w:val="00E85274"/>
    <w:rsid w:val="00E86C94"/>
    <w:rsid w:val="00E87CE2"/>
    <w:rsid w:val="00E91AA3"/>
    <w:rsid w:val="00E95814"/>
    <w:rsid w:val="00EA0D34"/>
    <w:rsid w:val="00EB04D6"/>
    <w:rsid w:val="00EC009A"/>
    <w:rsid w:val="00EC1FA3"/>
    <w:rsid w:val="00EC2AEC"/>
    <w:rsid w:val="00ED6C57"/>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40EF"/>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 w:type="paragraph" w:styleId="NormalWeb">
    <w:name w:val="Normal (Web)"/>
    <w:basedOn w:val="Normal"/>
    <w:uiPriority w:val="99"/>
    <w:semiHidden/>
    <w:unhideWhenUsed/>
    <w:rsid w:val="00D374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31169093">
      <w:bodyDiv w:val="1"/>
      <w:marLeft w:val="0"/>
      <w:marRight w:val="0"/>
      <w:marTop w:val="0"/>
      <w:marBottom w:val="0"/>
      <w:divBdr>
        <w:top w:val="none" w:sz="0" w:space="0" w:color="auto"/>
        <w:left w:val="none" w:sz="0" w:space="0" w:color="auto"/>
        <w:bottom w:val="none" w:sz="0" w:space="0" w:color="auto"/>
        <w:right w:val="none" w:sz="0" w:space="0" w:color="auto"/>
      </w:divBdr>
      <w:divsChild>
        <w:div w:id="1996180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446401">
      <w:bodyDiv w:val="1"/>
      <w:marLeft w:val="0"/>
      <w:marRight w:val="0"/>
      <w:marTop w:val="0"/>
      <w:marBottom w:val="0"/>
      <w:divBdr>
        <w:top w:val="none" w:sz="0" w:space="0" w:color="auto"/>
        <w:left w:val="none" w:sz="0" w:space="0" w:color="auto"/>
        <w:bottom w:val="none" w:sz="0" w:space="0" w:color="auto"/>
        <w:right w:val="none" w:sz="0" w:space="0" w:color="auto"/>
      </w:divBdr>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196237322">
      <w:bodyDiv w:val="1"/>
      <w:marLeft w:val="0"/>
      <w:marRight w:val="0"/>
      <w:marTop w:val="0"/>
      <w:marBottom w:val="0"/>
      <w:divBdr>
        <w:top w:val="none" w:sz="0" w:space="0" w:color="auto"/>
        <w:left w:val="none" w:sz="0" w:space="0" w:color="auto"/>
        <w:bottom w:val="none" w:sz="0" w:space="0" w:color="auto"/>
        <w:right w:val="none" w:sz="0" w:space="0" w:color="auto"/>
      </w:divBdr>
      <w:divsChild>
        <w:div w:id="179197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278529366">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0243754">
      <w:bodyDiv w:val="1"/>
      <w:marLeft w:val="0"/>
      <w:marRight w:val="0"/>
      <w:marTop w:val="0"/>
      <w:marBottom w:val="0"/>
      <w:divBdr>
        <w:top w:val="none" w:sz="0" w:space="0" w:color="auto"/>
        <w:left w:val="none" w:sz="0" w:space="0" w:color="auto"/>
        <w:bottom w:val="none" w:sz="0" w:space="0" w:color="auto"/>
        <w:right w:val="none" w:sz="0" w:space="0" w:color="auto"/>
      </w:divBdr>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67019971">
      <w:bodyDiv w:val="1"/>
      <w:marLeft w:val="0"/>
      <w:marRight w:val="0"/>
      <w:marTop w:val="0"/>
      <w:marBottom w:val="0"/>
      <w:divBdr>
        <w:top w:val="none" w:sz="0" w:space="0" w:color="auto"/>
        <w:left w:val="none" w:sz="0" w:space="0" w:color="auto"/>
        <w:bottom w:val="none" w:sz="0" w:space="0" w:color="auto"/>
        <w:right w:val="none" w:sz="0" w:space="0" w:color="auto"/>
      </w:divBdr>
    </w:div>
    <w:div w:id="471483287">
      <w:bodyDiv w:val="1"/>
      <w:marLeft w:val="0"/>
      <w:marRight w:val="0"/>
      <w:marTop w:val="0"/>
      <w:marBottom w:val="0"/>
      <w:divBdr>
        <w:top w:val="none" w:sz="0" w:space="0" w:color="auto"/>
        <w:left w:val="none" w:sz="0" w:space="0" w:color="auto"/>
        <w:bottom w:val="none" w:sz="0" w:space="0" w:color="auto"/>
        <w:right w:val="none" w:sz="0" w:space="0" w:color="auto"/>
      </w:divBdr>
    </w:div>
    <w:div w:id="471946626">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599723237">
      <w:bodyDiv w:val="1"/>
      <w:marLeft w:val="0"/>
      <w:marRight w:val="0"/>
      <w:marTop w:val="0"/>
      <w:marBottom w:val="0"/>
      <w:divBdr>
        <w:top w:val="none" w:sz="0" w:space="0" w:color="auto"/>
        <w:left w:val="none" w:sz="0" w:space="0" w:color="auto"/>
        <w:bottom w:val="none" w:sz="0" w:space="0" w:color="auto"/>
        <w:right w:val="none" w:sz="0" w:space="0" w:color="auto"/>
      </w:divBdr>
      <w:divsChild>
        <w:div w:id="16581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15729778">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879516951">
      <w:bodyDiv w:val="1"/>
      <w:marLeft w:val="0"/>
      <w:marRight w:val="0"/>
      <w:marTop w:val="0"/>
      <w:marBottom w:val="0"/>
      <w:divBdr>
        <w:top w:val="none" w:sz="0" w:space="0" w:color="auto"/>
        <w:left w:val="none" w:sz="0" w:space="0" w:color="auto"/>
        <w:bottom w:val="none" w:sz="0" w:space="0" w:color="auto"/>
        <w:right w:val="none" w:sz="0" w:space="0" w:color="auto"/>
      </w:divBdr>
    </w:div>
    <w:div w:id="898906693">
      <w:bodyDiv w:val="1"/>
      <w:marLeft w:val="0"/>
      <w:marRight w:val="0"/>
      <w:marTop w:val="0"/>
      <w:marBottom w:val="0"/>
      <w:divBdr>
        <w:top w:val="none" w:sz="0" w:space="0" w:color="auto"/>
        <w:left w:val="none" w:sz="0" w:space="0" w:color="auto"/>
        <w:bottom w:val="none" w:sz="0" w:space="0" w:color="auto"/>
        <w:right w:val="none" w:sz="0" w:space="0" w:color="auto"/>
      </w:divBdr>
    </w:div>
    <w:div w:id="1022440967">
      <w:bodyDiv w:val="1"/>
      <w:marLeft w:val="0"/>
      <w:marRight w:val="0"/>
      <w:marTop w:val="0"/>
      <w:marBottom w:val="0"/>
      <w:divBdr>
        <w:top w:val="none" w:sz="0" w:space="0" w:color="auto"/>
        <w:left w:val="none" w:sz="0" w:space="0" w:color="auto"/>
        <w:bottom w:val="none" w:sz="0" w:space="0" w:color="auto"/>
        <w:right w:val="none" w:sz="0" w:space="0" w:color="auto"/>
      </w:divBdr>
    </w:div>
    <w:div w:id="1084229510">
      <w:bodyDiv w:val="1"/>
      <w:marLeft w:val="0"/>
      <w:marRight w:val="0"/>
      <w:marTop w:val="0"/>
      <w:marBottom w:val="0"/>
      <w:divBdr>
        <w:top w:val="none" w:sz="0" w:space="0" w:color="auto"/>
        <w:left w:val="none" w:sz="0" w:space="0" w:color="auto"/>
        <w:bottom w:val="none" w:sz="0" w:space="0" w:color="auto"/>
        <w:right w:val="none" w:sz="0" w:space="0" w:color="auto"/>
      </w:divBdr>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388259546">
      <w:bodyDiv w:val="1"/>
      <w:marLeft w:val="0"/>
      <w:marRight w:val="0"/>
      <w:marTop w:val="0"/>
      <w:marBottom w:val="0"/>
      <w:divBdr>
        <w:top w:val="none" w:sz="0" w:space="0" w:color="auto"/>
        <w:left w:val="none" w:sz="0" w:space="0" w:color="auto"/>
        <w:bottom w:val="none" w:sz="0" w:space="0" w:color="auto"/>
        <w:right w:val="none" w:sz="0" w:space="0" w:color="auto"/>
      </w:divBdr>
      <w:divsChild>
        <w:div w:id="102347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625376">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1819373716">
      <w:bodyDiv w:val="1"/>
      <w:marLeft w:val="0"/>
      <w:marRight w:val="0"/>
      <w:marTop w:val="0"/>
      <w:marBottom w:val="0"/>
      <w:divBdr>
        <w:top w:val="none" w:sz="0" w:space="0" w:color="auto"/>
        <w:left w:val="none" w:sz="0" w:space="0" w:color="auto"/>
        <w:bottom w:val="none" w:sz="0" w:space="0" w:color="auto"/>
        <w:right w:val="none" w:sz="0" w:space="0" w:color="auto"/>
      </w:divBdr>
    </w:div>
    <w:div w:id="1876655337">
      <w:bodyDiv w:val="1"/>
      <w:marLeft w:val="0"/>
      <w:marRight w:val="0"/>
      <w:marTop w:val="0"/>
      <w:marBottom w:val="0"/>
      <w:divBdr>
        <w:top w:val="none" w:sz="0" w:space="0" w:color="auto"/>
        <w:left w:val="none" w:sz="0" w:space="0" w:color="auto"/>
        <w:bottom w:val="none" w:sz="0" w:space="0" w:color="auto"/>
        <w:right w:val="none" w:sz="0" w:space="0" w:color="auto"/>
      </w:divBdr>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082209970">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persian</cp:lastModifiedBy>
  <cp:revision>16</cp:revision>
  <cp:lastPrinted>2025-07-30T19:07:00Z</cp:lastPrinted>
  <dcterms:created xsi:type="dcterms:W3CDTF">2025-07-30T07:14:00Z</dcterms:created>
  <dcterms:modified xsi:type="dcterms:W3CDTF">2025-07-30T19:07:00Z</dcterms:modified>
</cp:coreProperties>
</file>