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FF186" w14:textId="66121053" w:rsidR="00984CD7" w:rsidRPr="00E30316" w:rsidRDefault="00E30316" w:rsidP="00E30316">
      <w:pPr>
        <w:pStyle w:val="Corpsdetexte"/>
        <w:jc w:val="right"/>
        <w:rPr>
          <w:rFonts w:ascii="Times New Roman"/>
          <w:b/>
          <w:bCs/>
          <w:i/>
          <w:iCs/>
          <w:sz w:val="36"/>
          <w:szCs w:val="36"/>
          <w:u w:val="single"/>
          <w:rtl/>
          <w:lang w:bidi="ar-DZ"/>
        </w:rPr>
      </w:pPr>
      <w:bookmarkStart w:id="0" w:name="_GoBack"/>
      <w:bookmarkEnd w:id="0"/>
      <w:r w:rsidRPr="00E30316">
        <w:rPr>
          <w:rFonts w:ascii="Times New Roman"/>
          <w:b/>
          <w:bCs/>
          <w:i/>
          <w:iCs/>
          <w:sz w:val="36"/>
          <w:szCs w:val="36"/>
          <w:u w:val="single"/>
          <w:lang w:bidi="ar-DZ"/>
        </w:rPr>
        <w:t>Project description</w:t>
      </w:r>
    </w:p>
    <w:p w14:paraId="43842FA2" w14:textId="77777777" w:rsidR="00984CD7" w:rsidRDefault="00984CD7">
      <w:pPr>
        <w:pStyle w:val="Corpsdetexte"/>
        <w:rPr>
          <w:rFonts w:ascii="Times New Roman"/>
          <w:sz w:val="20"/>
        </w:rPr>
      </w:pPr>
    </w:p>
    <w:p w14:paraId="0427EF3F" w14:textId="70E8EDA1" w:rsidR="00984CD7" w:rsidRPr="00245151" w:rsidRDefault="004E5CA8" w:rsidP="00245151">
      <w:pPr>
        <w:jc w:val="center"/>
        <w:rPr>
          <w:rFonts w:asciiTheme="majorBidi" w:hAnsiTheme="majorBidi" w:cstheme="majorBidi"/>
          <w:b/>
          <w:bCs/>
          <w:sz w:val="48"/>
          <w:szCs w:val="48"/>
        </w:rPr>
      </w:pPr>
      <w:r w:rsidRPr="00245151">
        <w:rPr>
          <w:rFonts w:asciiTheme="majorBidi" w:hAnsiTheme="majorBidi" w:cstheme="majorBidi"/>
          <w:b/>
          <w:bCs/>
          <w:sz w:val="48"/>
          <w:szCs w:val="48"/>
        </w:rPr>
        <w:t>Betavoltaic batteries</w:t>
      </w:r>
    </w:p>
    <w:p w14:paraId="1249BF7F" w14:textId="7CF0EC2F" w:rsidR="00883B42" w:rsidRPr="00245151" w:rsidRDefault="00883B42" w:rsidP="00245151">
      <w:pPr>
        <w:rPr>
          <w:rFonts w:asciiTheme="majorBidi" w:hAnsiTheme="majorBidi" w:cstheme="majorBidi"/>
          <w:b/>
          <w:bCs/>
          <w:i/>
          <w:iCs/>
          <w:sz w:val="28"/>
          <w:szCs w:val="28"/>
        </w:rPr>
      </w:pPr>
      <w:r w:rsidRPr="00245151">
        <w:rPr>
          <w:rFonts w:asciiTheme="majorBidi" w:hAnsiTheme="majorBidi" w:cstheme="majorBidi"/>
          <w:b/>
          <w:bCs/>
          <w:i/>
          <w:iCs/>
          <w:sz w:val="28"/>
          <w:szCs w:val="28"/>
        </w:rPr>
        <w:t xml:space="preserve">Abderrahmane </w:t>
      </w:r>
      <w:r w:rsidR="004E5CA8" w:rsidRPr="00245151">
        <w:rPr>
          <w:rFonts w:asciiTheme="majorBidi" w:hAnsiTheme="majorBidi" w:cstheme="majorBidi"/>
          <w:b/>
          <w:bCs/>
          <w:i/>
          <w:iCs/>
          <w:sz w:val="28"/>
          <w:szCs w:val="28"/>
        </w:rPr>
        <w:t>Belghachi</w:t>
      </w:r>
    </w:p>
    <w:p w14:paraId="42BC8AB7" w14:textId="5F228A37" w:rsidR="00883B42" w:rsidRPr="00245151" w:rsidRDefault="004E5CA8" w:rsidP="00245151">
      <w:pPr>
        <w:rPr>
          <w:rFonts w:asciiTheme="majorBidi" w:hAnsiTheme="majorBidi" w:cstheme="majorBidi"/>
          <w:b/>
          <w:bCs/>
          <w:i/>
          <w:iCs/>
          <w:sz w:val="28"/>
          <w:szCs w:val="28"/>
        </w:rPr>
      </w:pPr>
      <w:r w:rsidRPr="00245151">
        <w:rPr>
          <w:rFonts w:asciiTheme="majorBidi" w:hAnsiTheme="majorBidi" w:cstheme="majorBidi"/>
          <w:b/>
          <w:bCs/>
          <w:i/>
          <w:iCs/>
          <w:sz w:val="28"/>
          <w:szCs w:val="28"/>
        </w:rPr>
        <w:t>B</w:t>
      </w:r>
      <w:r w:rsidR="00883B42" w:rsidRPr="00245151">
        <w:rPr>
          <w:rFonts w:asciiTheme="majorBidi" w:hAnsiTheme="majorBidi" w:cstheme="majorBidi"/>
          <w:b/>
          <w:bCs/>
          <w:i/>
          <w:iCs/>
          <w:sz w:val="28"/>
          <w:szCs w:val="28"/>
        </w:rPr>
        <w:t>enameur</w:t>
      </w:r>
      <w:r w:rsidRPr="00245151">
        <w:rPr>
          <w:rFonts w:asciiTheme="majorBidi" w:hAnsiTheme="majorBidi" w:cstheme="majorBidi"/>
          <w:b/>
          <w:bCs/>
          <w:i/>
          <w:iCs/>
          <w:sz w:val="28"/>
          <w:szCs w:val="28"/>
        </w:rPr>
        <w:t xml:space="preserve"> Amiri</w:t>
      </w:r>
      <w:r w:rsidR="00883B42" w:rsidRPr="00245151">
        <w:rPr>
          <w:rFonts w:asciiTheme="majorBidi" w:hAnsiTheme="majorBidi" w:cstheme="majorBidi"/>
          <w:b/>
          <w:bCs/>
          <w:i/>
          <w:iCs/>
          <w:sz w:val="28"/>
          <w:szCs w:val="28"/>
        </w:rPr>
        <w:t>,</w:t>
      </w:r>
    </w:p>
    <w:p w14:paraId="02F18D7B" w14:textId="5D9DB602" w:rsidR="00883B42" w:rsidRPr="00245151" w:rsidRDefault="004E5CA8" w:rsidP="00245151">
      <w:pPr>
        <w:rPr>
          <w:rFonts w:ascii="Times New Roman" w:hAnsi="Times New Roman" w:cs="Times New Roman"/>
          <w:b/>
          <w:bCs/>
          <w:i/>
          <w:iCs/>
          <w:sz w:val="28"/>
          <w:szCs w:val="28"/>
          <w:lang w:val="fr-FR"/>
        </w:rPr>
      </w:pPr>
      <w:r w:rsidRPr="00245151">
        <w:rPr>
          <w:rFonts w:ascii="Times New Roman" w:hAnsi="Times New Roman" w:cs="Times New Roman"/>
          <w:b/>
          <w:bCs/>
          <w:i/>
          <w:iCs/>
          <w:sz w:val="28"/>
          <w:szCs w:val="28"/>
          <w:lang w:val="fr-FR"/>
        </w:rPr>
        <w:t>I</w:t>
      </w:r>
      <w:r w:rsidR="00883B42" w:rsidRPr="00245151">
        <w:rPr>
          <w:rFonts w:ascii="Times New Roman" w:hAnsi="Times New Roman" w:cs="Times New Roman"/>
          <w:b/>
          <w:bCs/>
          <w:i/>
          <w:iCs/>
          <w:sz w:val="28"/>
          <w:szCs w:val="28"/>
          <w:lang w:val="fr-FR"/>
        </w:rPr>
        <w:t xml:space="preserve">lyas </w:t>
      </w:r>
      <w:r w:rsidRPr="00245151">
        <w:rPr>
          <w:rFonts w:ascii="Times New Roman" w:hAnsi="Times New Roman" w:cs="Times New Roman"/>
          <w:b/>
          <w:bCs/>
          <w:i/>
          <w:iCs/>
          <w:sz w:val="28"/>
          <w:szCs w:val="28"/>
          <w:lang w:val="fr-FR"/>
        </w:rPr>
        <w:t xml:space="preserve"> Daouali</w:t>
      </w:r>
    </w:p>
    <w:p w14:paraId="0B11E9BB" w14:textId="31ACC4CE" w:rsidR="00984CD7" w:rsidRPr="00245151" w:rsidRDefault="004E5CA8" w:rsidP="00245151">
      <w:pPr>
        <w:rPr>
          <w:rFonts w:ascii="Times New Roman" w:hAnsi="Times New Roman" w:cs="Times New Roman"/>
          <w:b/>
          <w:bCs/>
          <w:i/>
          <w:iCs/>
          <w:sz w:val="28"/>
          <w:szCs w:val="28"/>
          <w:lang w:val="fr-FR"/>
        </w:rPr>
      </w:pPr>
      <w:r w:rsidRPr="00245151">
        <w:rPr>
          <w:rFonts w:ascii="Times New Roman" w:hAnsi="Times New Roman" w:cs="Times New Roman"/>
          <w:b/>
          <w:bCs/>
          <w:i/>
          <w:iCs/>
          <w:sz w:val="28"/>
          <w:szCs w:val="28"/>
          <w:lang w:val="fr-FR"/>
        </w:rPr>
        <w:t>A</w:t>
      </w:r>
      <w:r w:rsidR="00883B42" w:rsidRPr="00245151">
        <w:rPr>
          <w:rFonts w:ascii="Times New Roman" w:hAnsi="Times New Roman" w:cs="Times New Roman"/>
          <w:b/>
          <w:bCs/>
          <w:i/>
          <w:iCs/>
          <w:sz w:val="28"/>
          <w:szCs w:val="28"/>
          <w:lang w:val="fr-FR"/>
        </w:rPr>
        <w:t>bdelouahab</w:t>
      </w:r>
      <w:r w:rsidRPr="00245151">
        <w:rPr>
          <w:rFonts w:ascii="Times New Roman" w:hAnsi="Times New Roman" w:cs="Times New Roman"/>
          <w:b/>
          <w:bCs/>
          <w:i/>
          <w:iCs/>
          <w:sz w:val="28"/>
          <w:szCs w:val="28"/>
          <w:lang w:val="fr-FR"/>
        </w:rPr>
        <w:t xml:space="preserve"> Douha</w:t>
      </w:r>
    </w:p>
    <w:p w14:paraId="02CAEE23" w14:textId="4A89F1B0" w:rsidR="00984CD7" w:rsidRPr="00245151" w:rsidRDefault="0076515E" w:rsidP="00245151">
      <w:pPr>
        <w:pStyle w:val="Titre1"/>
        <w:spacing w:before="122"/>
        <w:rPr>
          <w:rFonts w:asciiTheme="majorBidi" w:hAnsiTheme="majorBidi" w:cstheme="majorBidi"/>
          <w:color w:val="4A442A" w:themeColor="background2" w:themeShade="40"/>
          <w:lang w:val="fr-FR"/>
        </w:rPr>
      </w:pPr>
      <w:r w:rsidRPr="00245151">
        <w:rPr>
          <w:rFonts w:asciiTheme="majorBidi" w:hAnsiTheme="majorBidi" w:cstheme="majorBidi"/>
          <w:color w:val="4A442A" w:themeColor="background2" w:themeShade="40"/>
          <w:w w:val="90"/>
          <w:lang w:val="fr-FR"/>
        </w:rPr>
        <w:t xml:space="preserve">  </w:t>
      </w:r>
      <w:r w:rsidR="002B0780" w:rsidRPr="00245151">
        <w:rPr>
          <w:rFonts w:asciiTheme="majorBidi" w:hAnsiTheme="majorBidi" w:cstheme="majorBidi"/>
          <w:lang w:val="fr-FR"/>
        </w:rPr>
        <w:t xml:space="preserve"> </w:t>
      </w:r>
    </w:p>
    <w:p w14:paraId="328BC643" w14:textId="5E16EACB" w:rsidR="00E30316" w:rsidRDefault="0076515E" w:rsidP="00E30316">
      <w:pPr>
        <w:pStyle w:val="Corpsdetexte"/>
        <w:jc w:val="both"/>
        <w:rPr>
          <w:rFonts w:asciiTheme="majorBidi" w:hAnsiTheme="majorBidi" w:cstheme="majorBidi"/>
          <w:color w:val="252525"/>
        </w:rPr>
      </w:pPr>
      <w:r w:rsidRPr="0076515E">
        <w:rPr>
          <w:rFonts w:asciiTheme="majorBidi" w:hAnsiTheme="majorBidi" w:cstheme="majorBidi"/>
          <w:color w:val="252525"/>
        </w:rPr>
        <w:t>Conversion of nuclear decay energy into electrical</w:t>
      </w:r>
      <w:r>
        <w:rPr>
          <w:rFonts w:asciiTheme="majorBidi" w:hAnsiTheme="majorBidi" w:cstheme="majorBidi"/>
          <w:color w:val="252525"/>
        </w:rPr>
        <w:t xml:space="preserve"> </w:t>
      </w:r>
      <w:r w:rsidRPr="0076515E">
        <w:rPr>
          <w:rFonts w:asciiTheme="majorBidi" w:hAnsiTheme="majorBidi" w:cstheme="majorBidi"/>
          <w:color w:val="252525"/>
        </w:rPr>
        <w:t>power attracted signi</w:t>
      </w:r>
      <w:r>
        <w:rPr>
          <w:rFonts w:asciiTheme="majorBidi" w:hAnsiTheme="majorBidi" w:cstheme="majorBidi"/>
          <w:color w:val="252525"/>
        </w:rPr>
        <w:t>ficant</w:t>
      </w:r>
      <w:r w:rsidRPr="0076515E">
        <w:rPr>
          <w:rFonts w:asciiTheme="majorBidi" w:hAnsiTheme="majorBidi" w:cstheme="majorBidi"/>
          <w:color w:val="252525"/>
        </w:rPr>
        <w:t xml:space="preserve"> attention since the early</w:t>
      </w:r>
      <w:r>
        <w:rPr>
          <w:rFonts w:asciiTheme="majorBidi" w:hAnsiTheme="majorBidi" w:cstheme="majorBidi"/>
          <w:color w:val="252525"/>
        </w:rPr>
        <w:t xml:space="preserve"> 1900s</w:t>
      </w:r>
      <w:r w:rsidRPr="0076515E">
        <w:rPr>
          <w:rFonts w:asciiTheme="majorBidi" w:hAnsiTheme="majorBidi" w:cstheme="majorBidi"/>
          <w:color w:val="252525"/>
        </w:rPr>
        <w:t>. During last decades betavoltaic nuclear</w:t>
      </w:r>
      <w:r>
        <w:rPr>
          <w:rFonts w:asciiTheme="majorBidi" w:hAnsiTheme="majorBidi" w:cstheme="majorBidi"/>
          <w:color w:val="252525"/>
        </w:rPr>
        <w:t xml:space="preserve"> </w:t>
      </w:r>
      <w:r w:rsidRPr="0076515E">
        <w:rPr>
          <w:rFonts w:asciiTheme="majorBidi" w:hAnsiTheme="majorBidi" w:cstheme="majorBidi"/>
          <w:color w:val="252525"/>
        </w:rPr>
        <w:t>batteries have been the focus of intensive research work. Nuclear batteries are best candidates for a number</w:t>
      </w:r>
      <w:r>
        <w:rPr>
          <w:rFonts w:asciiTheme="majorBidi" w:hAnsiTheme="majorBidi" w:cstheme="majorBidi"/>
          <w:color w:val="252525"/>
        </w:rPr>
        <w:t xml:space="preserve"> </w:t>
      </w:r>
      <w:r w:rsidRPr="0076515E">
        <w:rPr>
          <w:rFonts w:asciiTheme="majorBidi" w:hAnsiTheme="majorBidi" w:cstheme="majorBidi"/>
          <w:color w:val="252525"/>
        </w:rPr>
        <w:t>of applications where long-life power sources or low</w:t>
      </w:r>
      <w:r>
        <w:rPr>
          <w:rFonts w:asciiTheme="majorBidi" w:hAnsiTheme="majorBidi" w:cstheme="majorBidi"/>
          <w:color w:val="252525"/>
        </w:rPr>
        <w:t xml:space="preserve"> </w:t>
      </w:r>
      <w:r w:rsidRPr="0076515E">
        <w:rPr>
          <w:rFonts w:asciiTheme="majorBidi" w:hAnsiTheme="majorBidi" w:cstheme="majorBidi"/>
          <w:color w:val="252525"/>
        </w:rPr>
        <w:t>energy consumption are required such as; space applications,</w:t>
      </w:r>
      <w:r>
        <w:rPr>
          <w:rFonts w:asciiTheme="majorBidi" w:hAnsiTheme="majorBidi" w:cstheme="majorBidi"/>
          <w:color w:val="252525"/>
        </w:rPr>
        <w:t xml:space="preserve"> </w:t>
      </w:r>
      <w:r w:rsidRPr="0076515E">
        <w:rPr>
          <w:rFonts w:asciiTheme="majorBidi" w:hAnsiTheme="majorBidi" w:cstheme="majorBidi"/>
          <w:color w:val="252525"/>
        </w:rPr>
        <w:t>pacemakers, microsystems, remote-sensors, etc.</w:t>
      </w:r>
      <w:r>
        <w:rPr>
          <w:rFonts w:asciiTheme="majorBidi" w:hAnsiTheme="majorBidi" w:cstheme="majorBidi"/>
          <w:color w:val="252525"/>
        </w:rPr>
        <w:t xml:space="preserve"> </w:t>
      </w:r>
      <w:r w:rsidRPr="0076515E">
        <w:rPr>
          <w:rFonts w:asciiTheme="majorBidi" w:hAnsiTheme="majorBidi" w:cstheme="majorBidi"/>
          <w:color w:val="252525"/>
        </w:rPr>
        <w:t>A betavoltaic cell consists mainly of beta particles radioactive</w:t>
      </w:r>
      <w:r>
        <w:rPr>
          <w:rFonts w:asciiTheme="majorBidi" w:hAnsiTheme="majorBidi" w:cstheme="majorBidi"/>
          <w:color w:val="252525"/>
        </w:rPr>
        <w:t xml:space="preserve"> </w:t>
      </w:r>
      <w:r w:rsidRPr="0076515E">
        <w:rPr>
          <w:rFonts w:asciiTheme="majorBidi" w:hAnsiTheme="majorBidi" w:cstheme="majorBidi"/>
          <w:color w:val="252525"/>
        </w:rPr>
        <w:t>source and a semiconducting material with a</w:t>
      </w:r>
      <w:r>
        <w:rPr>
          <w:rFonts w:asciiTheme="majorBidi" w:hAnsiTheme="majorBidi" w:cstheme="majorBidi"/>
          <w:color w:val="252525"/>
        </w:rPr>
        <w:t xml:space="preserve"> </w:t>
      </w:r>
      <w:r w:rsidRPr="0076515E">
        <w:rPr>
          <w:rFonts w:asciiTheme="majorBidi" w:hAnsiTheme="majorBidi" w:cstheme="majorBidi"/>
          <w:color w:val="252525"/>
        </w:rPr>
        <w:t>pn, pin or Schottky junction. The fundamental operating</w:t>
      </w:r>
      <w:r>
        <w:rPr>
          <w:rFonts w:asciiTheme="majorBidi" w:hAnsiTheme="majorBidi" w:cstheme="majorBidi"/>
          <w:color w:val="252525"/>
        </w:rPr>
        <w:t xml:space="preserve"> </w:t>
      </w:r>
      <w:r w:rsidRPr="0076515E">
        <w:rPr>
          <w:rFonts w:asciiTheme="majorBidi" w:hAnsiTheme="majorBidi" w:cstheme="majorBidi"/>
          <w:color w:val="252525"/>
        </w:rPr>
        <w:t>principle of a betavoltaic device is the interaction of</w:t>
      </w:r>
      <w:r>
        <w:rPr>
          <w:rFonts w:asciiTheme="majorBidi" w:hAnsiTheme="majorBidi" w:cstheme="majorBidi"/>
          <w:color w:val="252525"/>
        </w:rPr>
        <w:t xml:space="preserve"> </w:t>
      </w:r>
      <w:r w:rsidRPr="0076515E">
        <w:rPr>
          <w:rFonts w:asciiTheme="majorBidi" w:hAnsiTheme="majorBidi" w:cstheme="majorBidi"/>
          <w:color w:val="252525"/>
        </w:rPr>
        <w:t>beta particles with matter releasing a substantial number</w:t>
      </w:r>
      <w:r>
        <w:rPr>
          <w:rFonts w:asciiTheme="majorBidi" w:hAnsiTheme="majorBidi" w:cstheme="majorBidi"/>
          <w:color w:val="252525"/>
        </w:rPr>
        <w:t xml:space="preserve"> </w:t>
      </w:r>
      <w:r w:rsidRPr="0076515E">
        <w:rPr>
          <w:rFonts w:asciiTheme="majorBidi" w:hAnsiTheme="majorBidi" w:cstheme="majorBidi"/>
          <w:color w:val="252525"/>
        </w:rPr>
        <w:t>of electron-hole pairs. The role of pn junction is</w:t>
      </w:r>
      <w:r w:rsidR="00E30316">
        <w:rPr>
          <w:rFonts w:asciiTheme="majorBidi" w:hAnsiTheme="majorBidi" w:cstheme="majorBidi"/>
          <w:color w:val="252525"/>
        </w:rPr>
        <w:t xml:space="preserve"> </w:t>
      </w:r>
      <w:r w:rsidRPr="0076515E">
        <w:rPr>
          <w:rFonts w:asciiTheme="majorBidi" w:hAnsiTheme="majorBidi" w:cstheme="majorBidi"/>
          <w:color w:val="252525"/>
        </w:rPr>
        <w:t xml:space="preserve">the establishment of a build-in electric </w:t>
      </w:r>
      <w:r w:rsidR="00E30316">
        <w:rPr>
          <w:rFonts w:asciiTheme="majorBidi" w:hAnsiTheme="majorBidi" w:cstheme="majorBidi"/>
          <w:color w:val="252525"/>
        </w:rPr>
        <w:t>fi</w:t>
      </w:r>
      <w:r w:rsidRPr="0076515E">
        <w:rPr>
          <w:rFonts w:asciiTheme="majorBidi" w:hAnsiTheme="majorBidi" w:cstheme="majorBidi"/>
          <w:color w:val="252525"/>
        </w:rPr>
        <w:t>eld insuring the</w:t>
      </w:r>
      <w:r>
        <w:rPr>
          <w:rFonts w:asciiTheme="majorBidi" w:hAnsiTheme="majorBidi" w:cstheme="majorBidi"/>
          <w:color w:val="252525"/>
        </w:rPr>
        <w:t xml:space="preserve"> </w:t>
      </w:r>
      <w:r w:rsidRPr="0076515E">
        <w:rPr>
          <w:rFonts w:asciiTheme="majorBidi" w:hAnsiTheme="majorBidi" w:cstheme="majorBidi"/>
          <w:color w:val="252525"/>
        </w:rPr>
        <w:t>separation of generated free carriers, therefore creating</w:t>
      </w:r>
      <w:r>
        <w:rPr>
          <w:rFonts w:asciiTheme="majorBidi" w:hAnsiTheme="majorBidi" w:cstheme="majorBidi"/>
          <w:color w:val="252525"/>
        </w:rPr>
        <w:t xml:space="preserve"> </w:t>
      </w:r>
      <w:r w:rsidRPr="0076515E">
        <w:rPr>
          <w:rFonts w:asciiTheme="majorBidi" w:hAnsiTheme="majorBidi" w:cstheme="majorBidi"/>
          <w:color w:val="252525"/>
        </w:rPr>
        <w:t>usable electric output power. Several radioisotope substances</w:t>
      </w:r>
      <w:r>
        <w:rPr>
          <w:rFonts w:asciiTheme="majorBidi" w:hAnsiTheme="majorBidi" w:cstheme="majorBidi"/>
          <w:color w:val="252525"/>
        </w:rPr>
        <w:t xml:space="preserve"> </w:t>
      </w:r>
      <w:r w:rsidRPr="0076515E">
        <w:rPr>
          <w:rFonts w:asciiTheme="majorBidi" w:hAnsiTheme="majorBidi" w:cstheme="majorBidi"/>
          <w:color w:val="252525"/>
        </w:rPr>
        <w:t>have been investigated as betavoltaic sources, for</w:t>
      </w:r>
      <w:r>
        <w:rPr>
          <w:rFonts w:asciiTheme="majorBidi" w:hAnsiTheme="majorBidi" w:cstheme="majorBidi"/>
          <w:color w:val="252525"/>
        </w:rPr>
        <w:t xml:space="preserve"> </w:t>
      </w:r>
      <w:r w:rsidRPr="0076515E">
        <w:rPr>
          <w:rFonts w:asciiTheme="majorBidi" w:hAnsiTheme="majorBidi" w:cstheme="majorBidi"/>
          <w:color w:val="252525"/>
          <w:lang w:val="en-GB"/>
        </w:rPr>
        <w:t>instance; H-3, S-35, Ni-63, Kr-85, Y-90, Pm-147, etc.</w:t>
      </w:r>
      <w:r>
        <w:rPr>
          <w:rFonts w:asciiTheme="majorBidi" w:hAnsiTheme="majorBidi" w:cstheme="majorBidi"/>
          <w:color w:val="252525"/>
          <w:lang w:val="en-GB"/>
        </w:rPr>
        <w:t xml:space="preserve"> </w:t>
      </w:r>
      <w:r w:rsidRPr="0076515E">
        <w:rPr>
          <w:rFonts w:asciiTheme="majorBidi" w:hAnsiTheme="majorBidi" w:cstheme="majorBidi"/>
          <w:color w:val="252525"/>
        </w:rPr>
        <w:t>Among these sources, Ni-63 is the most promising choice</w:t>
      </w:r>
      <w:r>
        <w:rPr>
          <w:rFonts w:asciiTheme="majorBidi" w:hAnsiTheme="majorBidi" w:cstheme="majorBidi"/>
          <w:color w:val="252525"/>
        </w:rPr>
        <w:t xml:space="preserve"> </w:t>
      </w:r>
      <w:r w:rsidRPr="0076515E">
        <w:rPr>
          <w:rFonts w:asciiTheme="majorBidi" w:hAnsiTheme="majorBidi" w:cstheme="majorBidi"/>
          <w:color w:val="252525"/>
        </w:rPr>
        <w:t>because of its desirable qualities. Besides, of being pure</w:t>
      </w:r>
      <w:r>
        <w:rPr>
          <w:rFonts w:asciiTheme="majorBidi" w:hAnsiTheme="majorBidi" w:cstheme="majorBidi"/>
          <w:color w:val="252525"/>
        </w:rPr>
        <w:t xml:space="preserve"> </w:t>
      </w:r>
      <w:r w:rsidRPr="0076515E">
        <w:rPr>
          <w:rFonts w:asciiTheme="majorBidi" w:hAnsiTheme="majorBidi" w:cstheme="majorBidi"/>
          <w:color w:val="252525"/>
        </w:rPr>
        <w:t>beta source, Ni-63 has a long half-life (about 100 years),</w:t>
      </w:r>
      <w:r>
        <w:rPr>
          <w:rFonts w:asciiTheme="majorBidi" w:hAnsiTheme="majorBidi" w:cstheme="majorBidi"/>
          <w:color w:val="252525"/>
        </w:rPr>
        <w:t xml:space="preserve"> </w:t>
      </w:r>
      <w:r w:rsidRPr="0076515E">
        <w:rPr>
          <w:rFonts w:asciiTheme="majorBidi" w:hAnsiTheme="majorBidi" w:cstheme="majorBidi"/>
          <w:color w:val="252525"/>
        </w:rPr>
        <w:t xml:space="preserve">produces low energy beta particles, so </w:t>
      </w:r>
      <w:r w:rsidR="003C21E1" w:rsidRPr="0076515E">
        <w:rPr>
          <w:rFonts w:asciiTheme="majorBidi" w:hAnsiTheme="majorBidi" w:cstheme="majorBidi"/>
          <w:color w:val="252525"/>
        </w:rPr>
        <w:t>minimizing</w:t>
      </w:r>
      <w:r w:rsidRPr="0076515E">
        <w:rPr>
          <w:rFonts w:asciiTheme="majorBidi" w:hAnsiTheme="majorBidi" w:cstheme="majorBidi"/>
          <w:color w:val="252525"/>
        </w:rPr>
        <w:t xml:space="preserve"> radiation</w:t>
      </w:r>
      <w:r>
        <w:rPr>
          <w:rFonts w:asciiTheme="majorBidi" w:hAnsiTheme="majorBidi" w:cstheme="majorBidi"/>
          <w:color w:val="252525"/>
        </w:rPr>
        <w:t xml:space="preserve"> </w:t>
      </w:r>
      <w:r w:rsidRPr="0076515E">
        <w:rPr>
          <w:rFonts w:asciiTheme="majorBidi" w:hAnsiTheme="majorBidi" w:cstheme="majorBidi"/>
          <w:color w:val="252525"/>
        </w:rPr>
        <w:t>damage to semiconductor converter, and can be</w:t>
      </w:r>
      <w:r>
        <w:rPr>
          <w:rFonts w:asciiTheme="majorBidi" w:hAnsiTheme="majorBidi" w:cstheme="majorBidi"/>
          <w:color w:val="252525"/>
        </w:rPr>
        <w:t xml:space="preserve"> </w:t>
      </w:r>
      <w:r w:rsidRPr="0076515E">
        <w:rPr>
          <w:rFonts w:asciiTheme="majorBidi" w:hAnsiTheme="majorBidi" w:cstheme="majorBidi"/>
          <w:color w:val="252525"/>
        </w:rPr>
        <w:t xml:space="preserve">stopped within few </w:t>
      </w:r>
      <w:r w:rsidR="003C21E1" w:rsidRPr="0076515E">
        <w:rPr>
          <w:rFonts w:asciiTheme="majorBidi" w:hAnsiTheme="majorBidi" w:cstheme="majorBidi"/>
          <w:color w:val="252525"/>
        </w:rPr>
        <w:t>micrometers</w:t>
      </w:r>
      <w:r w:rsidRPr="0076515E">
        <w:rPr>
          <w:rFonts w:asciiTheme="majorBidi" w:hAnsiTheme="majorBidi" w:cstheme="majorBidi"/>
          <w:color w:val="252525"/>
        </w:rPr>
        <w:t xml:space="preserve"> traveling in solids. As</w:t>
      </w:r>
      <w:r>
        <w:rPr>
          <w:rFonts w:asciiTheme="majorBidi" w:hAnsiTheme="majorBidi" w:cstheme="majorBidi"/>
          <w:color w:val="252525"/>
        </w:rPr>
        <w:t xml:space="preserve"> </w:t>
      </w:r>
      <w:r w:rsidRPr="0076515E">
        <w:rPr>
          <w:rFonts w:asciiTheme="majorBidi" w:hAnsiTheme="majorBidi" w:cstheme="majorBidi"/>
          <w:color w:val="252525"/>
        </w:rPr>
        <w:t>for its abundance, Ni-63 is important in the classi</w:t>
      </w:r>
      <w:r>
        <w:rPr>
          <w:rFonts w:asciiTheme="majorBidi" w:hAnsiTheme="majorBidi" w:cstheme="majorBidi"/>
          <w:color w:val="252525"/>
        </w:rPr>
        <w:t>fic</w:t>
      </w:r>
      <w:r w:rsidRPr="0076515E">
        <w:rPr>
          <w:rFonts w:asciiTheme="majorBidi" w:hAnsiTheme="majorBidi" w:cstheme="majorBidi"/>
          <w:color w:val="252525"/>
        </w:rPr>
        <w:t>ation</w:t>
      </w:r>
      <w:r>
        <w:rPr>
          <w:rFonts w:asciiTheme="majorBidi" w:hAnsiTheme="majorBidi" w:cstheme="majorBidi"/>
          <w:color w:val="252525"/>
        </w:rPr>
        <w:t xml:space="preserve"> </w:t>
      </w:r>
      <w:r w:rsidRPr="0076515E">
        <w:rPr>
          <w:rFonts w:asciiTheme="majorBidi" w:hAnsiTheme="majorBidi" w:cstheme="majorBidi"/>
          <w:color w:val="252525"/>
        </w:rPr>
        <w:t>of radioactive wa</w:t>
      </w:r>
      <w:r>
        <w:rPr>
          <w:rFonts w:asciiTheme="majorBidi" w:hAnsiTheme="majorBidi" w:cstheme="majorBidi"/>
          <w:color w:val="252525"/>
        </w:rPr>
        <w:t>ste from nuclear power plants</w:t>
      </w:r>
      <w:r w:rsidRPr="0076515E">
        <w:rPr>
          <w:rFonts w:asciiTheme="majorBidi" w:hAnsiTheme="majorBidi" w:cstheme="majorBidi"/>
          <w:color w:val="252525"/>
        </w:rPr>
        <w:t>.</w:t>
      </w:r>
      <w:r>
        <w:rPr>
          <w:rFonts w:asciiTheme="majorBidi" w:hAnsiTheme="majorBidi" w:cstheme="majorBidi"/>
          <w:color w:val="252525"/>
        </w:rPr>
        <w:t xml:space="preserve"> </w:t>
      </w:r>
    </w:p>
    <w:p w14:paraId="6D7799F0" w14:textId="3741C07F" w:rsidR="00D963E4" w:rsidRDefault="0076515E" w:rsidP="000F49CF">
      <w:pPr>
        <w:pStyle w:val="Corpsdetexte"/>
        <w:jc w:val="both"/>
        <w:rPr>
          <w:rFonts w:asciiTheme="majorBidi" w:hAnsiTheme="majorBidi" w:cstheme="majorBidi"/>
          <w:color w:val="252525"/>
        </w:rPr>
      </w:pPr>
      <w:r w:rsidRPr="0076515E">
        <w:rPr>
          <w:rFonts w:asciiTheme="majorBidi" w:hAnsiTheme="majorBidi" w:cstheme="majorBidi"/>
          <w:color w:val="252525"/>
        </w:rPr>
        <w:t>In a betavoltaic device, the radioactive source plays a</w:t>
      </w:r>
      <w:r>
        <w:rPr>
          <w:rFonts w:asciiTheme="majorBidi" w:hAnsiTheme="majorBidi" w:cstheme="majorBidi"/>
          <w:color w:val="252525"/>
        </w:rPr>
        <w:t xml:space="preserve"> </w:t>
      </w:r>
      <w:r w:rsidRPr="0076515E">
        <w:rPr>
          <w:rFonts w:asciiTheme="majorBidi" w:hAnsiTheme="majorBidi" w:cstheme="majorBidi"/>
          <w:color w:val="252525"/>
        </w:rPr>
        <w:t>very important role in the determination of the structure</w:t>
      </w:r>
      <w:r>
        <w:rPr>
          <w:rFonts w:asciiTheme="majorBidi" w:hAnsiTheme="majorBidi" w:cstheme="majorBidi"/>
          <w:color w:val="252525"/>
        </w:rPr>
        <w:t xml:space="preserve"> </w:t>
      </w:r>
      <w:r w:rsidRPr="0076515E">
        <w:rPr>
          <w:rFonts w:asciiTheme="majorBidi" w:hAnsiTheme="majorBidi" w:cstheme="majorBidi"/>
          <w:color w:val="252525"/>
        </w:rPr>
        <w:t>performance.</w:t>
      </w:r>
      <w:r w:rsidR="003C21E1">
        <w:rPr>
          <w:rFonts w:asciiTheme="majorBidi" w:hAnsiTheme="majorBidi" w:cstheme="majorBidi"/>
          <w:color w:val="252525"/>
        </w:rPr>
        <w:t xml:space="preserve"> </w:t>
      </w:r>
      <w:r>
        <w:rPr>
          <w:rFonts w:asciiTheme="majorBidi" w:hAnsiTheme="majorBidi" w:cstheme="majorBidi"/>
          <w:color w:val="252525"/>
        </w:rPr>
        <w:t xml:space="preserve"> </w:t>
      </w:r>
      <w:r w:rsidR="003C21E1">
        <w:rPr>
          <w:rFonts w:asciiTheme="majorBidi" w:hAnsiTheme="majorBidi" w:cstheme="majorBidi"/>
          <w:color w:val="252525"/>
        </w:rPr>
        <w:t xml:space="preserve">Our team has undertaken a </w:t>
      </w:r>
      <w:r w:rsidR="005E3A34">
        <w:rPr>
          <w:rFonts w:asciiTheme="majorBidi" w:hAnsiTheme="majorBidi" w:cstheme="majorBidi"/>
          <w:color w:val="252525"/>
        </w:rPr>
        <w:t>simulation work of an Ni-63 source and GaN as the semiconducting material, other materials are suggested for latter work</w:t>
      </w:r>
      <w:r w:rsidR="00BA2CD3">
        <w:rPr>
          <w:rFonts w:asciiTheme="majorBidi" w:hAnsiTheme="majorBidi" w:cstheme="majorBidi"/>
          <w:color w:val="252525"/>
        </w:rPr>
        <w:t xml:space="preserve">. This work is conducted with a Turkish partner, though the collaboration is not yet official, </w:t>
      </w:r>
      <w:r w:rsidR="000F49CF">
        <w:rPr>
          <w:rFonts w:asciiTheme="majorBidi" w:hAnsiTheme="majorBidi" w:cstheme="majorBidi"/>
          <w:color w:val="252525"/>
        </w:rPr>
        <w:t xml:space="preserve">we aim to simulate betavoltaic batteries tested experimentally by the group of betavoltaic at the </w:t>
      </w:r>
      <w:r w:rsidR="000F49CF" w:rsidRPr="000F49CF">
        <w:rPr>
          <w:rFonts w:asciiTheme="majorBidi" w:hAnsiTheme="majorBidi" w:cstheme="majorBidi"/>
          <w:color w:val="252525"/>
        </w:rPr>
        <w:t>Physics Department, Yildiz Technical Unive</w:t>
      </w:r>
      <w:r w:rsidR="000F49CF">
        <w:rPr>
          <w:rFonts w:asciiTheme="majorBidi" w:hAnsiTheme="majorBidi" w:cstheme="majorBidi"/>
          <w:color w:val="252525"/>
        </w:rPr>
        <w:t xml:space="preserve">rsity, </w:t>
      </w:r>
      <w:r w:rsidR="000F49CF" w:rsidRPr="000F49CF">
        <w:rPr>
          <w:rFonts w:asciiTheme="majorBidi" w:hAnsiTheme="majorBidi" w:cstheme="majorBidi"/>
          <w:color w:val="252525"/>
        </w:rPr>
        <w:t>Istanbul, Turkey</w:t>
      </w:r>
      <w:r w:rsidR="005E3A34">
        <w:rPr>
          <w:rFonts w:asciiTheme="majorBidi" w:hAnsiTheme="majorBidi" w:cstheme="majorBidi"/>
          <w:color w:val="252525"/>
        </w:rPr>
        <w:t xml:space="preserve">. </w:t>
      </w:r>
      <w:r w:rsidR="00D963E4">
        <w:rPr>
          <w:rFonts w:asciiTheme="majorBidi" w:hAnsiTheme="majorBidi" w:cstheme="majorBidi"/>
          <w:color w:val="252525"/>
        </w:rPr>
        <w:t>Several axes are developed by our team</w:t>
      </w:r>
      <w:r w:rsidR="005E3A34">
        <w:rPr>
          <w:rFonts w:asciiTheme="majorBidi" w:hAnsiTheme="majorBidi" w:cstheme="majorBidi"/>
          <w:color w:val="252525"/>
        </w:rPr>
        <w:t>, some of them are suggested as Doctorate subjects</w:t>
      </w:r>
      <w:r w:rsidR="00D963E4">
        <w:rPr>
          <w:rFonts w:asciiTheme="majorBidi" w:hAnsiTheme="majorBidi" w:cstheme="majorBidi"/>
          <w:color w:val="252525"/>
        </w:rPr>
        <w:t>:</w:t>
      </w:r>
    </w:p>
    <w:p w14:paraId="5C89C121" w14:textId="12FE650B" w:rsidR="0076515E" w:rsidRDefault="00D963E4" w:rsidP="000F49CF">
      <w:pPr>
        <w:pStyle w:val="Corpsdetexte"/>
        <w:numPr>
          <w:ilvl w:val="0"/>
          <w:numId w:val="3"/>
        </w:numPr>
        <w:jc w:val="both"/>
        <w:rPr>
          <w:rFonts w:asciiTheme="majorBidi" w:hAnsiTheme="majorBidi" w:cstheme="majorBidi"/>
          <w:color w:val="252525"/>
        </w:rPr>
      </w:pPr>
      <w:r>
        <w:rPr>
          <w:rFonts w:asciiTheme="majorBidi" w:hAnsiTheme="majorBidi" w:cstheme="majorBidi"/>
          <w:color w:val="252525"/>
        </w:rPr>
        <w:t>The development of a code based on Monte Carlo technique to simulate the trajectory of the created beta particle from the source to its final rest (less than 0.5 eV). The history of each particle is recorded and the deposit</w:t>
      </w:r>
      <w:r w:rsidR="00E30316">
        <w:rPr>
          <w:rFonts w:asciiTheme="majorBidi" w:hAnsiTheme="majorBidi" w:cstheme="majorBidi"/>
          <w:color w:val="252525"/>
        </w:rPr>
        <w:t xml:space="preserve">ed energy is then calculated </w:t>
      </w:r>
      <w:r>
        <w:rPr>
          <w:rFonts w:asciiTheme="majorBidi" w:hAnsiTheme="majorBidi" w:cstheme="majorBidi"/>
          <w:color w:val="252525"/>
        </w:rPr>
        <w:t>aim</w:t>
      </w:r>
      <w:r w:rsidR="00E30316">
        <w:rPr>
          <w:rFonts w:asciiTheme="majorBidi" w:hAnsiTheme="majorBidi" w:cstheme="majorBidi"/>
          <w:color w:val="252525"/>
        </w:rPr>
        <w:t>ing</w:t>
      </w:r>
      <w:r>
        <w:rPr>
          <w:rFonts w:asciiTheme="majorBidi" w:hAnsiTheme="majorBidi" w:cstheme="majorBidi"/>
          <w:color w:val="252525"/>
        </w:rPr>
        <w:t xml:space="preserve"> to find the electron-hole pairs generation function. Electron-hole pairs generation phenomena is the result of ionization process.</w:t>
      </w:r>
    </w:p>
    <w:p w14:paraId="327330C3" w14:textId="44FB2F84" w:rsidR="00D963E4" w:rsidRDefault="00D963E4" w:rsidP="000F49CF">
      <w:pPr>
        <w:pStyle w:val="Corpsdetexte"/>
        <w:numPr>
          <w:ilvl w:val="0"/>
          <w:numId w:val="3"/>
        </w:numPr>
        <w:jc w:val="both"/>
        <w:rPr>
          <w:rFonts w:asciiTheme="majorBidi" w:hAnsiTheme="majorBidi" w:cstheme="majorBidi"/>
          <w:color w:val="252525"/>
        </w:rPr>
      </w:pPr>
      <w:r>
        <w:rPr>
          <w:rFonts w:asciiTheme="majorBidi" w:hAnsiTheme="majorBidi" w:cstheme="majorBidi"/>
          <w:color w:val="252525"/>
        </w:rPr>
        <w:t>The second part of the work consists of using the obtained elec</w:t>
      </w:r>
      <w:r w:rsidR="003C21E1">
        <w:rPr>
          <w:rFonts w:asciiTheme="majorBidi" w:hAnsiTheme="majorBidi" w:cstheme="majorBidi"/>
          <w:color w:val="252525"/>
        </w:rPr>
        <w:t xml:space="preserve">tron-hole pairs generation function and add it to the semiconductor continuity equation to be solved for a pn junction. As a first </w:t>
      </w:r>
      <w:r w:rsidR="005E3A34">
        <w:rPr>
          <w:rFonts w:asciiTheme="majorBidi" w:hAnsiTheme="majorBidi" w:cstheme="majorBidi"/>
          <w:color w:val="252525"/>
        </w:rPr>
        <w:t>step,</w:t>
      </w:r>
      <w:r w:rsidR="003C21E1">
        <w:rPr>
          <w:rFonts w:asciiTheme="majorBidi" w:hAnsiTheme="majorBidi" w:cstheme="majorBidi"/>
          <w:color w:val="252525"/>
        </w:rPr>
        <w:t xml:space="preserve"> an analytical model similar to that </w:t>
      </w:r>
      <w:r w:rsidR="00E30316">
        <w:rPr>
          <w:rFonts w:asciiTheme="majorBidi" w:hAnsiTheme="majorBidi" w:cstheme="majorBidi"/>
          <w:color w:val="252525"/>
        </w:rPr>
        <w:t>of a solar cell is used, but as</w:t>
      </w:r>
      <w:r w:rsidR="003C21E1">
        <w:rPr>
          <w:rFonts w:asciiTheme="majorBidi" w:hAnsiTheme="majorBidi" w:cstheme="majorBidi"/>
          <w:color w:val="252525"/>
        </w:rPr>
        <w:t xml:space="preserve"> </w:t>
      </w:r>
      <w:r w:rsidR="005E3A34">
        <w:rPr>
          <w:rFonts w:asciiTheme="majorBidi" w:hAnsiTheme="majorBidi" w:cstheme="majorBidi"/>
          <w:color w:val="252525"/>
        </w:rPr>
        <w:t>a plan,</w:t>
      </w:r>
      <w:r w:rsidR="003C21E1">
        <w:rPr>
          <w:rFonts w:asciiTheme="majorBidi" w:hAnsiTheme="majorBidi" w:cstheme="majorBidi"/>
          <w:color w:val="252525"/>
        </w:rPr>
        <w:t xml:space="preserve"> we intend to use a confirmed software SOLCORE.</w:t>
      </w:r>
      <w:r w:rsidR="005E3A34">
        <w:rPr>
          <w:rFonts w:asciiTheme="majorBidi" w:hAnsiTheme="majorBidi" w:cstheme="majorBidi"/>
          <w:color w:val="252525"/>
        </w:rPr>
        <w:t xml:space="preserve"> (Doctorate)</w:t>
      </w:r>
    </w:p>
    <w:p w14:paraId="118A45D7" w14:textId="291954C0" w:rsidR="003C21E1" w:rsidRDefault="00E30316" w:rsidP="00E30316">
      <w:pPr>
        <w:pStyle w:val="Corpsdetexte"/>
        <w:numPr>
          <w:ilvl w:val="0"/>
          <w:numId w:val="3"/>
        </w:numPr>
        <w:jc w:val="both"/>
        <w:rPr>
          <w:rFonts w:asciiTheme="majorBidi" w:hAnsiTheme="majorBidi" w:cstheme="majorBidi"/>
          <w:color w:val="252525"/>
        </w:rPr>
      </w:pPr>
      <w:r>
        <w:rPr>
          <w:rFonts w:asciiTheme="majorBidi" w:hAnsiTheme="majorBidi" w:cstheme="majorBidi"/>
          <w:color w:val="252525"/>
        </w:rPr>
        <w:t>Thirdly, i</w:t>
      </w:r>
      <w:r w:rsidR="003C21E1">
        <w:rPr>
          <w:rFonts w:asciiTheme="majorBidi" w:hAnsiTheme="majorBidi" w:cstheme="majorBidi"/>
          <w:color w:val="252525"/>
        </w:rPr>
        <w:t xml:space="preserve">n this </w:t>
      </w:r>
      <w:r w:rsidR="005E3A34">
        <w:rPr>
          <w:rFonts w:asciiTheme="majorBidi" w:hAnsiTheme="majorBidi" w:cstheme="majorBidi"/>
          <w:color w:val="252525"/>
        </w:rPr>
        <w:t>stage,</w:t>
      </w:r>
      <w:r w:rsidR="003C21E1">
        <w:rPr>
          <w:rFonts w:asciiTheme="majorBidi" w:hAnsiTheme="majorBidi" w:cstheme="majorBidi"/>
          <w:color w:val="252525"/>
        </w:rPr>
        <w:t xml:space="preserve"> we are using GEANT 4</w:t>
      </w:r>
      <w:r>
        <w:rPr>
          <w:rFonts w:asciiTheme="majorBidi" w:hAnsiTheme="majorBidi" w:cstheme="majorBidi"/>
          <w:color w:val="252525"/>
        </w:rPr>
        <w:t>,</w:t>
      </w:r>
      <w:r w:rsidR="003C21E1">
        <w:rPr>
          <w:rFonts w:asciiTheme="majorBidi" w:hAnsiTheme="majorBidi" w:cstheme="majorBidi"/>
          <w:color w:val="252525"/>
        </w:rPr>
        <w:t xml:space="preserve"> a well established software to validate our homemade Monte Carlo code </w:t>
      </w:r>
      <w:r w:rsidR="005E3A34">
        <w:rPr>
          <w:rFonts w:asciiTheme="majorBidi" w:hAnsiTheme="majorBidi" w:cstheme="majorBidi"/>
          <w:color w:val="252525"/>
        </w:rPr>
        <w:t xml:space="preserve">results </w:t>
      </w:r>
      <w:r w:rsidR="003C21E1">
        <w:rPr>
          <w:rFonts w:asciiTheme="majorBidi" w:hAnsiTheme="majorBidi" w:cstheme="majorBidi"/>
          <w:color w:val="252525"/>
        </w:rPr>
        <w:t>and to use it for a much more complicated structure</w:t>
      </w:r>
      <w:r w:rsidR="005E3A34">
        <w:rPr>
          <w:rFonts w:asciiTheme="majorBidi" w:hAnsiTheme="majorBidi" w:cstheme="majorBidi"/>
          <w:color w:val="252525"/>
        </w:rPr>
        <w:t>s</w:t>
      </w:r>
      <w:r w:rsidR="003C21E1">
        <w:rPr>
          <w:rFonts w:asciiTheme="majorBidi" w:hAnsiTheme="majorBidi" w:cstheme="majorBidi"/>
          <w:color w:val="252525"/>
        </w:rPr>
        <w:t xml:space="preserve"> and materials</w:t>
      </w:r>
      <w:r>
        <w:rPr>
          <w:rFonts w:asciiTheme="majorBidi" w:hAnsiTheme="majorBidi" w:cstheme="majorBidi"/>
          <w:color w:val="252525"/>
        </w:rPr>
        <w:t>, including GaN compounds</w:t>
      </w:r>
      <w:r w:rsidR="003C21E1">
        <w:rPr>
          <w:rFonts w:asciiTheme="majorBidi" w:hAnsiTheme="majorBidi" w:cstheme="majorBidi"/>
          <w:color w:val="252525"/>
        </w:rPr>
        <w:t>.</w:t>
      </w:r>
      <w:r w:rsidR="005E3A34">
        <w:rPr>
          <w:rFonts w:asciiTheme="majorBidi" w:hAnsiTheme="majorBidi" w:cstheme="majorBidi"/>
          <w:color w:val="252525"/>
        </w:rPr>
        <w:t xml:space="preserve"> Primary results are very encouraging. (Doctorate) </w:t>
      </w:r>
    </w:p>
    <w:sectPr w:rsidR="003C21E1">
      <w:type w:val="continuous"/>
      <w:pgSz w:w="11910" w:h="16850"/>
      <w:pgMar w:top="1600" w:right="1080" w:bottom="2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3A33F2" w14:textId="77777777" w:rsidR="005564B5" w:rsidRDefault="005564B5" w:rsidP="00631143">
      <w:r>
        <w:separator/>
      </w:r>
    </w:p>
  </w:endnote>
  <w:endnote w:type="continuationSeparator" w:id="0">
    <w:p w14:paraId="259E81AE" w14:textId="77777777" w:rsidR="005564B5" w:rsidRDefault="005564B5" w:rsidP="00631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5E8736" w14:textId="77777777" w:rsidR="005564B5" w:rsidRDefault="005564B5" w:rsidP="00631143">
      <w:r>
        <w:separator/>
      </w:r>
    </w:p>
  </w:footnote>
  <w:footnote w:type="continuationSeparator" w:id="0">
    <w:p w14:paraId="5145D073" w14:textId="77777777" w:rsidR="005564B5" w:rsidRDefault="005564B5" w:rsidP="006311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7241F2"/>
    <w:multiLevelType w:val="hybridMultilevel"/>
    <w:tmpl w:val="9E42E748"/>
    <w:lvl w:ilvl="0" w:tplc="6F1294F2">
      <w:start w:val="1"/>
      <w:numFmt w:val="upperLetter"/>
      <w:lvlText w:val="%1."/>
      <w:lvlJc w:val="left"/>
      <w:pPr>
        <w:ind w:left="471" w:hanging="360"/>
      </w:pPr>
      <w:rPr>
        <w:rFonts w:hint="default"/>
        <w:color w:val="252525"/>
        <w:w w:val="90"/>
      </w:rPr>
    </w:lvl>
    <w:lvl w:ilvl="1" w:tplc="040C0019" w:tentative="1">
      <w:start w:val="1"/>
      <w:numFmt w:val="lowerLetter"/>
      <w:lvlText w:val="%2."/>
      <w:lvlJc w:val="left"/>
      <w:pPr>
        <w:ind w:left="1191" w:hanging="360"/>
      </w:pPr>
    </w:lvl>
    <w:lvl w:ilvl="2" w:tplc="040C001B" w:tentative="1">
      <w:start w:val="1"/>
      <w:numFmt w:val="lowerRoman"/>
      <w:lvlText w:val="%3."/>
      <w:lvlJc w:val="right"/>
      <w:pPr>
        <w:ind w:left="1911" w:hanging="180"/>
      </w:pPr>
    </w:lvl>
    <w:lvl w:ilvl="3" w:tplc="040C000F" w:tentative="1">
      <w:start w:val="1"/>
      <w:numFmt w:val="decimal"/>
      <w:lvlText w:val="%4."/>
      <w:lvlJc w:val="left"/>
      <w:pPr>
        <w:ind w:left="2631" w:hanging="360"/>
      </w:pPr>
    </w:lvl>
    <w:lvl w:ilvl="4" w:tplc="040C0019" w:tentative="1">
      <w:start w:val="1"/>
      <w:numFmt w:val="lowerLetter"/>
      <w:lvlText w:val="%5."/>
      <w:lvlJc w:val="left"/>
      <w:pPr>
        <w:ind w:left="3351" w:hanging="360"/>
      </w:pPr>
    </w:lvl>
    <w:lvl w:ilvl="5" w:tplc="040C001B" w:tentative="1">
      <w:start w:val="1"/>
      <w:numFmt w:val="lowerRoman"/>
      <w:lvlText w:val="%6."/>
      <w:lvlJc w:val="right"/>
      <w:pPr>
        <w:ind w:left="4071" w:hanging="180"/>
      </w:pPr>
    </w:lvl>
    <w:lvl w:ilvl="6" w:tplc="040C000F" w:tentative="1">
      <w:start w:val="1"/>
      <w:numFmt w:val="decimal"/>
      <w:lvlText w:val="%7."/>
      <w:lvlJc w:val="left"/>
      <w:pPr>
        <w:ind w:left="4791" w:hanging="360"/>
      </w:pPr>
    </w:lvl>
    <w:lvl w:ilvl="7" w:tplc="040C0019" w:tentative="1">
      <w:start w:val="1"/>
      <w:numFmt w:val="lowerLetter"/>
      <w:lvlText w:val="%8."/>
      <w:lvlJc w:val="left"/>
      <w:pPr>
        <w:ind w:left="5511" w:hanging="360"/>
      </w:pPr>
    </w:lvl>
    <w:lvl w:ilvl="8" w:tplc="040C001B" w:tentative="1">
      <w:start w:val="1"/>
      <w:numFmt w:val="lowerRoman"/>
      <w:lvlText w:val="%9."/>
      <w:lvlJc w:val="right"/>
      <w:pPr>
        <w:ind w:left="6231" w:hanging="180"/>
      </w:pPr>
    </w:lvl>
  </w:abstractNum>
  <w:abstractNum w:abstractNumId="1">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3206A31"/>
    <w:multiLevelType w:val="hybridMultilevel"/>
    <w:tmpl w:val="1D4EB414"/>
    <w:lvl w:ilvl="0" w:tplc="D74035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D7"/>
    <w:rsid w:val="000275F1"/>
    <w:rsid w:val="000E5AA0"/>
    <w:rsid w:val="000F49CF"/>
    <w:rsid w:val="002002E3"/>
    <w:rsid w:val="00233591"/>
    <w:rsid w:val="00237A89"/>
    <w:rsid w:val="00245151"/>
    <w:rsid w:val="002B0780"/>
    <w:rsid w:val="003179E5"/>
    <w:rsid w:val="003C21E1"/>
    <w:rsid w:val="003D03C8"/>
    <w:rsid w:val="003F7B53"/>
    <w:rsid w:val="004E5CA8"/>
    <w:rsid w:val="005564B5"/>
    <w:rsid w:val="005E3A34"/>
    <w:rsid w:val="00631143"/>
    <w:rsid w:val="00654A79"/>
    <w:rsid w:val="007321D2"/>
    <w:rsid w:val="0076482C"/>
    <w:rsid w:val="0076515E"/>
    <w:rsid w:val="007C75F7"/>
    <w:rsid w:val="00883B42"/>
    <w:rsid w:val="00886929"/>
    <w:rsid w:val="008E460E"/>
    <w:rsid w:val="00984CD7"/>
    <w:rsid w:val="00BA2CD3"/>
    <w:rsid w:val="00CB405C"/>
    <w:rsid w:val="00D963E4"/>
    <w:rsid w:val="00E30316"/>
    <w:rsid w:val="00F7014E"/>
    <w:rsid w:val="00F809EA"/>
    <w:rsid w:val="00FB40DC"/>
    <w:rsid w:val="00FB514F"/>
    <w:rsid w:val="00FE51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3D8AF"/>
  <w15:docId w15:val="{FC2826B0-28A1-43B3-8036-20639F51F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ahoma" w:eastAsia="Tahoma" w:hAnsi="Tahoma" w:cs="Tahoma"/>
    </w:rPr>
  </w:style>
  <w:style w:type="paragraph" w:styleId="Titre1">
    <w:name w:val="heading 1"/>
    <w:basedOn w:val="Normal"/>
    <w:uiPriority w:val="9"/>
    <w:qFormat/>
    <w:pPr>
      <w:spacing w:before="95"/>
      <w:ind w:left="111"/>
      <w:outlineLvl w:val="0"/>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Titre">
    <w:name w:val="Title"/>
    <w:basedOn w:val="Normal"/>
    <w:uiPriority w:val="10"/>
    <w:qFormat/>
    <w:pPr>
      <w:spacing w:before="248"/>
      <w:ind w:left="111"/>
    </w:pPr>
    <w:rPr>
      <w:b/>
      <w:bCs/>
      <w:sz w:val="60"/>
      <w:szCs w:val="60"/>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character" w:styleId="Lienhypertexte">
    <w:name w:val="Hyperlink"/>
    <w:basedOn w:val="Policepardfaut"/>
    <w:uiPriority w:val="99"/>
    <w:unhideWhenUsed/>
    <w:rsid w:val="00654A79"/>
    <w:rPr>
      <w:color w:val="0000FF" w:themeColor="hyperlink"/>
      <w:u w:val="single"/>
    </w:rPr>
  </w:style>
  <w:style w:type="character" w:customStyle="1" w:styleId="UnresolvedMention">
    <w:name w:val="Unresolved Mention"/>
    <w:basedOn w:val="Policepardfaut"/>
    <w:uiPriority w:val="99"/>
    <w:semiHidden/>
    <w:unhideWhenUsed/>
    <w:rsid w:val="00654A79"/>
    <w:rPr>
      <w:color w:val="605E5C"/>
      <w:shd w:val="clear" w:color="auto" w:fill="E1DFDD"/>
    </w:rPr>
  </w:style>
  <w:style w:type="paragraph" w:customStyle="1" w:styleId="Referencenonumber">
    <w:name w:val="Reference (no number)"/>
    <w:basedOn w:val="Reference"/>
    <w:rsid w:val="008E460E"/>
    <w:pPr>
      <w:numPr>
        <w:numId w:val="0"/>
      </w:numPr>
      <w:ind w:left="851" w:hanging="284"/>
    </w:pPr>
  </w:style>
  <w:style w:type="paragraph" w:customStyle="1" w:styleId="Reference">
    <w:name w:val="Reference"/>
    <w:rsid w:val="008E460E"/>
    <w:pPr>
      <w:numPr>
        <w:numId w:val="1"/>
      </w:numPr>
      <w:tabs>
        <w:tab w:val="clear" w:pos="0"/>
        <w:tab w:val="left" w:pos="567"/>
      </w:tabs>
      <w:autoSpaceDE/>
      <w:autoSpaceDN/>
      <w:ind w:left="851" w:hanging="851"/>
      <w:jc w:val="both"/>
    </w:pPr>
    <w:rPr>
      <w:rFonts w:ascii="Times" w:eastAsia="Times New Roman" w:hAnsi="Times" w:cs="Times New Roman"/>
      <w:iCs/>
      <w:noProof/>
      <w:color w:val="000000"/>
      <w:lang w:val="en-GB"/>
    </w:rPr>
  </w:style>
  <w:style w:type="paragraph" w:styleId="En-tte">
    <w:name w:val="header"/>
    <w:basedOn w:val="Normal"/>
    <w:link w:val="En-tteCar"/>
    <w:uiPriority w:val="99"/>
    <w:unhideWhenUsed/>
    <w:rsid w:val="00631143"/>
    <w:pPr>
      <w:tabs>
        <w:tab w:val="center" w:pos="4153"/>
        <w:tab w:val="right" w:pos="8306"/>
      </w:tabs>
    </w:pPr>
  </w:style>
  <w:style w:type="character" w:customStyle="1" w:styleId="En-tteCar">
    <w:name w:val="En-tête Car"/>
    <w:basedOn w:val="Policepardfaut"/>
    <w:link w:val="En-tte"/>
    <w:uiPriority w:val="99"/>
    <w:rsid w:val="00631143"/>
    <w:rPr>
      <w:rFonts w:ascii="Tahoma" w:eastAsia="Tahoma" w:hAnsi="Tahoma" w:cs="Tahoma"/>
    </w:rPr>
  </w:style>
  <w:style w:type="paragraph" w:styleId="Pieddepage">
    <w:name w:val="footer"/>
    <w:basedOn w:val="Normal"/>
    <w:link w:val="PieddepageCar"/>
    <w:uiPriority w:val="99"/>
    <w:unhideWhenUsed/>
    <w:rsid w:val="00631143"/>
    <w:pPr>
      <w:tabs>
        <w:tab w:val="center" w:pos="4153"/>
        <w:tab w:val="right" w:pos="8306"/>
      </w:tabs>
    </w:pPr>
  </w:style>
  <w:style w:type="character" w:customStyle="1" w:styleId="PieddepageCar">
    <w:name w:val="Pied de page Car"/>
    <w:basedOn w:val="Policepardfaut"/>
    <w:link w:val="Pieddepage"/>
    <w:uiPriority w:val="99"/>
    <w:rsid w:val="00631143"/>
    <w:rPr>
      <w:rFonts w:ascii="Tahoma" w:eastAsia="Tahoma" w:hAnsi="Tahoma" w:cs="Tahoma"/>
    </w:rPr>
  </w:style>
  <w:style w:type="table" w:styleId="Grilledutableau">
    <w:name w:val="Table Grid"/>
    <w:basedOn w:val="TableauNormal"/>
    <w:uiPriority w:val="39"/>
    <w:rsid w:val="00027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eple">
    <w:name w:val="Subtle Emphasis"/>
    <w:basedOn w:val="Policepardfaut"/>
    <w:uiPriority w:val="19"/>
    <w:qFormat/>
    <w:rsid w:val="00E3031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32C48-34A2-4A0D-A985-DED911CC0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494</Words>
  <Characters>2723</Characters>
  <Application>Microsoft Office Word</Application>
  <DocSecurity>0</DocSecurity>
  <Lines>22</Lines>
  <Paragraphs>6</Paragraphs>
  <ScaleCrop>false</ScaleCrop>
  <HeadingPairs>
    <vt:vector size="4" baseType="variant">
      <vt:variant>
        <vt:lpstr>Titre</vt:lpstr>
      </vt:variant>
      <vt:variant>
        <vt:i4>1</vt:i4>
      </vt:variant>
      <vt:variant>
        <vt:lpstr>العنوان</vt:lpstr>
      </vt:variant>
      <vt:variant>
        <vt:i4>1</vt:i4>
      </vt:variant>
    </vt:vector>
  </HeadingPairs>
  <TitlesOfParts>
    <vt:vector size="2" baseType="lpstr">
      <vt:lpstr>نموذج مقال الملتقى الدولي</vt:lpstr>
      <vt:lpstr>نموذج مقال الملتقى الدولي</vt:lpstr>
    </vt:vector>
  </TitlesOfParts>
  <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نموذج مقال الملتقى الدولي</dc:title>
  <dc:creator>الاستاذة مباركةداودي</dc:creator>
  <cp:keywords>DAEztqgbPzM,BAEqSCScMxw</cp:keywords>
  <cp:lastModifiedBy>Belghachi.A</cp:lastModifiedBy>
  <cp:revision>3</cp:revision>
  <dcterms:created xsi:type="dcterms:W3CDTF">2022-02-19T16:29:00Z</dcterms:created>
  <dcterms:modified xsi:type="dcterms:W3CDTF">2022-02-19T16:46:00Z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2022-01-01T00:00:00Z</vt:filetime>
  </property>
  <property fmtid="{D5CDD505-2E9C-101B-9397-08002B2CF9AE}" pid="3" name="Creator">
    <vt:lpwstr>Canva</vt:lpwstr>
  </property>
  <property fmtid="{D5CDD505-2E9C-101B-9397-08002B2CF9AE}" pid="4" name="LastSaved">
    <vt:filetime>2022-01-01T00:00:00Z</vt:filetime>
  </property>
</Properties>
</file>