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DA44" w14:textId="77777777" w:rsidR="00B10A3A" w:rsidRPr="00B10A3A" w:rsidRDefault="00B10A3A" w:rsidP="00B10A3A">
      <w:pPr>
        <w:rPr>
          <w:rFonts w:ascii="Times New Roman" w:hAnsi="Times New Roman" w:cs="Times New Roman"/>
          <w:sz w:val="32"/>
          <w:szCs w:val="32"/>
        </w:rPr>
      </w:pPr>
    </w:p>
    <w:p w14:paraId="6D2CE4F9" w14:textId="4CB57FC1" w:rsidR="00B10A3A" w:rsidRPr="00B10A3A" w:rsidRDefault="00B10A3A" w:rsidP="00B10A3A">
      <w:pPr>
        <w:rPr>
          <w:rFonts w:ascii="Times New Roman" w:hAnsi="Times New Roman" w:cs="Times New Roman"/>
          <w:sz w:val="32"/>
          <w:szCs w:val="32"/>
        </w:rPr>
      </w:pPr>
      <w:r w:rsidRPr="00B10A3A">
        <w:rPr>
          <w:rFonts w:ascii="Times New Roman" w:hAnsi="Times New Roman" w:cs="Times New Roman"/>
          <w:sz w:val="32"/>
          <w:szCs w:val="32"/>
        </w:rPr>
        <w:t>The Expense Tracker application is a Python program designed to help users manage and monitor their expenses efficiently. The program consists of two main modules: expense.py and main.py.</w:t>
      </w:r>
    </w:p>
    <w:p w14:paraId="6E59209C" w14:textId="77777777" w:rsidR="00B10A3A" w:rsidRPr="00B10A3A" w:rsidRDefault="00B10A3A" w:rsidP="00B10A3A">
      <w:pPr>
        <w:rPr>
          <w:rFonts w:ascii="Times New Roman" w:hAnsi="Times New Roman" w:cs="Times New Roman"/>
          <w:sz w:val="32"/>
          <w:szCs w:val="32"/>
        </w:rPr>
      </w:pPr>
    </w:p>
    <w:p w14:paraId="6C45001F" w14:textId="77777777" w:rsidR="00B10A3A" w:rsidRPr="00B10A3A" w:rsidRDefault="00B10A3A" w:rsidP="00B10A3A">
      <w:pPr>
        <w:rPr>
          <w:rFonts w:ascii="Times New Roman" w:hAnsi="Times New Roman" w:cs="Times New Roman"/>
          <w:sz w:val="32"/>
          <w:szCs w:val="32"/>
        </w:rPr>
      </w:pPr>
      <w:r w:rsidRPr="00B10A3A">
        <w:rPr>
          <w:rFonts w:ascii="Times New Roman" w:hAnsi="Times New Roman" w:cs="Times New Roman"/>
          <w:sz w:val="32"/>
          <w:szCs w:val="32"/>
        </w:rPr>
        <w:t>In expense.py, the core functionality is encapsulated in the Expense class. Each instance of this class represents an individual expense and contains attributes such as the expense's name, category, amount, and approval status. The class also provides methods for performing operations on expenses, such as addition, comparison, and approval tracking. Additionally, the _</w:t>
      </w:r>
      <w:proofErr w:type="spellStart"/>
      <w:r w:rsidRPr="00B10A3A">
        <w:rPr>
          <w:rFonts w:ascii="Times New Roman" w:hAnsi="Times New Roman" w:cs="Times New Roman"/>
          <w:sz w:val="32"/>
          <w:szCs w:val="32"/>
        </w:rPr>
        <w:t>date_created</w:t>
      </w:r>
      <w:proofErr w:type="spellEnd"/>
      <w:r w:rsidRPr="00B10A3A">
        <w:rPr>
          <w:rFonts w:ascii="Times New Roman" w:hAnsi="Times New Roman" w:cs="Times New Roman"/>
          <w:sz w:val="32"/>
          <w:szCs w:val="32"/>
        </w:rPr>
        <w:t xml:space="preserve"> attribute captures the timestamp when each expense is created, enabling the calculation of the number of days since its creation.</w:t>
      </w:r>
    </w:p>
    <w:p w14:paraId="2E22A46B" w14:textId="77777777" w:rsidR="00B10A3A" w:rsidRPr="00B10A3A" w:rsidRDefault="00B10A3A" w:rsidP="00B10A3A">
      <w:pPr>
        <w:rPr>
          <w:rFonts w:ascii="Times New Roman" w:hAnsi="Times New Roman" w:cs="Times New Roman"/>
          <w:sz w:val="32"/>
          <w:szCs w:val="32"/>
        </w:rPr>
      </w:pPr>
    </w:p>
    <w:p w14:paraId="020A59CB" w14:textId="77777777" w:rsidR="00B10A3A" w:rsidRPr="00B10A3A" w:rsidRDefault="00B10A3A" w:rsidP="00B10A3A">
      <w:pPr>
        <w:rPr>
          <w:rFonts w:ascii="Times New Roman" w:hAnsi="Times New Roman" w:cs="Times New Roman"/>
          <w:sz w:val="32"/>
          <w:szCs w:val="32"/>
        </w:rPr>
      </w:pPr>
      <w:r w:rsidRPr="00B10A3A">
        <w:rPr>
          <w:rFonts w:ascii="Times New Roman" w:hAnsi="Times New Roman" w:cs="Times New Roman"/>
          <w:sz w:val="32"/>
          <w:szCs w:val="32"/>
        </w:rPr>
        <w:t>The main.py module serves as the entry point for the application. It orchestrates the user interaction, file handling, and expense summarization. Users can input details for a new expense, categorize it, and approve it. The application then saves the expense to a file, tracks budget-related information, and provides a summary of expenses by category. The Expense Tracker supports effective budget management, ensuring users stay within their financial limits.</w:t>
      </w:r>
    </w:p>
    <w:p w14:paraId="622367B5" w14:textId="77777777" w:rsidR="00B10A3A" w:rsidRPr="00B10A3A" w:rsidRDefault="00B10A3A" w:rsidP="00B10A3A">
      <w:pPr>
        <w:rPr>
          <w:rFonts w:ascii="Times New Roman" w:hAnsi="Times New Roman" w:cs="Times New Roman"/>
          <w:sz w:val="32"/>
          <w:szCs w:val="32"/>
        </w:rPr>
      </w:pPr>
    </w:p>
    <w:p w14:paraId="73CF81B7" w14:textId="034E75FC" w:rsidR="00AB2114" w:rsidRPr="00B10A3A" w:rsidRDefault="00B10A3A" w:rsidP="00B10A3A">
      <w:pPr>
        <w:rPr>
          <w:rFonts w:ascii="Times New Roman" w:hAnsi="Times New Roman" w:cs="Times New Roman"/>
          <w:sz w:val="32"/>
          <w:szCs w:val="32"/>
        </w:rPr>
      </w:pPr>
      <w:r w:rsidRPr="00B10A3A">
        <w:rPr>
          <w:rFonts w:ascii="Times New Roman" w:hAnsi="Times New Roman" w:cs="Times New Roman"/>
          <w:sz w:val="32"/>
          <w:szCs w:val="32"/>
        </w:rPr>
        <w:t>The program is useful for individuals who want a simple yet powerful tool to keep track of their expenses and maintain financial discipline. By categorizing and approving expenses, users gain insights into their spending patterns, enabling better budgeting and financial decision-making. The program's modular design promotes code maintainability and extensibility, making it a practical solution for personal finance management. Whether users want to analyze spending habits, plan for future expenses, or simply stay within budget, the Expense Tracker provides a user-friendly interface for streamlined expense tracking and financial awareness.</w:t>
      </w:r>
    </w:p>
    <w:sectPr w:rsidR="00AB2114" w:rsidRPr="00B1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3A"/>
    <w:rsid w:val="00325D34"/>
    <w:rsid w:val="003D1DF4"/>
    <w:rsid w:val="00AB2114"/>
    <w:rsid w:val="00B1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35A65"/>
  <w15:chartTrackingRefBased/>
  <w15:docId w15:val="{C6F1D433-1BAB-814E-B8B0-B36BD0E6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Kenzhetayev, Amir</dc:creator>
  <cp:keywords/>
  <dc:description/>
  <cp:lastModifiedBy>Kenzhetayev, Amir</cp:lastModifiedBy>
  <cp:revision>1</cp:revision>
  <dcterms:created xsi:type="dcterms:W3CDTF">2023-12-02T02:46:00Z</dcterms:created>
  <dcterms:modified xsi:type="dcterms:W3CDTF">2023-12-02T06:37:00Z</dcterms:modified>
</cp:coreProperties>
</file>