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BCD" w:rsidRDefault="009C31E7">
      <w:pPr>
        <w:spacing w:after="0"/>
        <w:jc w:val="center"/>
        <w:rPr>
          <w:b/>
          <w:sz w:val="24"/>
          <w:szCs w:val="24"/>
        </w:rPr>
      </w:pPr>
      <w:r>
        <w:rPr>
          <w:b/>
          <w:sz w:val="24"/>
          <w:szCs w:val="24"/>
        </w:rPr>
        <w:t>Project Design Phase-I</w:t>
      </w:r>
    </w:p>
    <w:p w:rsidR="00B20BCD" w:rsidRDefault="009C31E7">
      <w:pPr>
        <w:spacing w:after="0"/>
        <w:jc w:val="center"/>
        <w:rPr>
          <w:b/>
          <w:sz w:val="24"/>
          <w:szCs w:val="24"/>
        </w:rPr>
      </w:pPr>
      <w:r>
        <w:rPr>
          <w:b/>
          <w:sz w:val="24"/>
          <w:szCs w:val="24"/>
        </w:rPr>
        <w:t>Proposed Solution Template</w:t>
      </w:r>
    </w:p>
    <w:p w:rsidR="00B20BCD" w:rsidRDefault="00B20BCD">
      <w:pPr>
        <w:spacing w:after="0"/>
        <w:jc w:val="center"/>
        <w:rPr>
          <w:b/>
        </w:rPr>
      </w:pPr>
    </w:p>
    <w:tbl>
      <w:tblPr>
        <w:tblStyle w:val="a"/>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38"/>
        <w:gridCol w:w="4838"/>
      </w:tblGrid>
      <w:tr w:rsidR="00B20BCD" w:rsidTr="001B44AB">
        <w:trPr>
          <w:trHeight w:val="345"/>
        </w:trPr>
        <w:tc>
          <w:tcPr>
            <w:tcW w:w="4838" w:type="dxa"/>
          </w:tcPr>
          <w:p w:rsidR="00B20BCD" w:rsidRDefault="009C31E7">
            <w:r>
              <w:t>Date</w:t>
            </w:r>
          </w:p>
        </w:tc>
        <w:tc>
          <w:tcPr>
            <w:tcW w:w="4838" w:type="dxa"/>
          </w:tcPr>
          <w:p w:rsidR="00B20BCD" w:rsidRDefault="00997605">
            <w:r>
              <w:t xml:space="preserve">20 </w:t>
            </w:r>
            <w:r w:rsidR="009C31E7">
              <w:t>May 2023</w:t>
            </w:r>
          </w:p>
        </w:tc>
      </w:tr>
      <w:tr w:rsidR="00B20BCD" w:rsidTr="00826E74">
        <w:trPr>
          <w:trHeight w:val="349"/>
        </w:trPr>
        <w:tc>
          <w:tcPr>
            <w:tcW w:w="4838" w:type="dxa"/>
          </w:tcPr>
          <w:p w:rsidR="00B20BCD" w:rsidRDefault="009C31E7">
            <w:r>
              <w:t>Team ID</w:t>
            </w:r>
          </w:p>
        </w:tc>
        <w:tc>
          <w:tcPr>
            <w:tcW w:w="4838" w:type="dxa"/>
          </w:tcPr>
          <w:p w:rsidR="00B20BCD" w:rsidRDefault="00826E74">
            <w:r>
              <w:t>NM2023TMID02223</w:t>
            </w:r>
          </w:p>
        </w:tc>
      </w:tr>
      <w:tr w:rsidR="00B20BCD" w:rsidTr="00826E74">
        <w:trPr>
          <w:trHeight w:val="694"/>
        </w:trPr>
        <w:tc>
          <w:tcPr>
            <w:tcW w:w="4838" w:type="dxa"/>
          </w:tcPr>
          <w:p w:rsidR="00826E74" w:rsidRDefault="00826E74"/>
          <w:p w:rsidR="00B20BCD" w:rsidRDefault="009C31E7">
            <w:r>
              <w:t>Project Name</w:t>
            </w:r>
          </w:p>
        </w:tc>
        <w:tc>
          <w:tcPr>
            <w:tcW w:w="4838" w:type="dxa"/>
            <w:shd w:val="clear" w:color="auto" w:fill="FFFFFF" w:themeFill="background1"/>
          </w:tcPr>
          <w:p w:rsidR="00B20BCD" w:rsidRPr="00C6566F" w:rsidRDefault="00C6566F" w:rsidP="00C6566F">
            <w:pPr>
              <w:pStyle w:val="Heading3"/>
              <w:shd w:val="clear" w:color="auto" w:fill="FFFFFF"/>
              <w:spacing w:after="150" w:line="465" w:lineRule="atLeast"/>
              <w:rPr>
                <w:rFonts w:ascii="Times New Roman" w:hAnsi="Times New Roman" w:cs="Times New Roman"/>
                <w:b w:val="0"/>
                <w:color w:val="000000" w:themeColor="text1"/>
                <w:sz w:val="22"/>
                <w:szCs w:val="22"/>
              </w:rPr>
            </w:pPr>
            <w:r w:rsidRPr="00826E74">
              <w:rPr>
                <w:rFonts w:ascii="Times New Roman" w:hAnsi="Times New Roman" w:cs="Times New Roman"/>
                <w:b w:val="0"/>
                <w:color w:val="000000" w:themeColor="text1"/>
                <w:sz w:val="22"/>
                <w:szCs w:val="22"/>
              </w:rPr>
              <w:t>Industrial Workers Health and Safety System based on Internet of Things</w:t>
            </w:r>
          </w:p>
        </w:tc>
      </w:tr>
    </w:tbl>
    <w:p w:rsidR="00B20BCD" w:rsidRDefault="00B20BCD">
      <w:pPr>
        <w:rPr>
          <w:b/>
        </w:rPr>
      </w:pPr>
    </w:p>
    <w:p w:rsidR="00B20BCD" w:rsidRDefault="009C31E7">
      <w:pPr>
        <w:rPr>
          <w:b/>
        </w:rPr>
      </w:pPr>
      <w:r>
        <w:rPr>
          <w:b/>
        </w:rPr>
        <w:t>Proposed Solution Template:</w:t>
      </w:r>
    </w:p>
    <w:p w:rsidR="00B20BCD" w:rsidRDefault="009C31E7">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B20BCD">
        <w:trPr>
          <w:trHeight w:val="557"/>
        </w:trPr>
        <w:tc>
          <w:tcPr>
            <w:tcW w:w="901" w:type="dxa"/>
          </w:tcPr>
          <w:p w:rsidR="00B20BCD" w:rsidRDefault="009C31E7">
            <w:pPr>
              <w:rPr>
                <w:b/>
              </w:rPr>
            </w:pPr>
            <w:proofErr w:type="spellStart"/>
            <w:r>
              <w:rPr>
                <w:b/>
              </w:rPr>
              <w:t>S.No</w:t>
            </w:r>
            <w:proofErr w:type="spellEnd"/>
            <w:r>
              <w:rPr>
                <w:b/>
              </w:rPr>
              <w:t>.</w:t>
            </w:r>
          </w:p>
        </w:tc>
        <w:tc>
          <w:tcPr>
            <w:tcW w:w="3658" w:type="dxa"/>
          </w:tcPr>
          <w:p w:rsidR="00B20BCD" w:rsidRDefault="009C31E7">
            <w:pPr>
              <w:rPr>
                <w:b/>
              </w:rPr>
            </w:pPr>
            <w:r>
              <w:rPr>
                <w:b/>
              </w:rPr>
              <w:t>Parameter</w:t>
            </w:r>
          </w:p>
        </w:tc>
        <w:tc>
          <w:tcPr>
            <w:tcW w:w="4508" w:type="dxa"/>
          </w:tcPr>
          <w:p w:rsidR="00B20BCD" w:rsidRDefault="009C31E7">
            <w:pPr>
              <w:rPr>
                <w:b/>
              </w:rPr>
            </w:pPr>
            <w:r>
              <w:rPr>
                <w:b/>
              </w:rPr>
              <w:t>Description</w:t>
            </w:r>
          </w:p>
        </w:tc>
      </w:tr>
      <w:tr w:rsidR="00B20BCD">
        <w:trPr>
          <w:trHeight w:val="817"/>
        </w:trPr>
        <w:tc>
          <w:tcPr>
            <w:tcW w:w="901" w:type="dxa"/>
          </w:tcPr>
          <w:p w:rsidR="00B20BCD" w:rsidRDefault="00B20BCD">
            <w:pPr>
              <w:numPr>
                <w:ilvl w:val="0"/>
                <w:numId w:val="1"/>
              </w:numPr>
              <w:pBdr>
                <w:top w:val="nil"/>
                <w:left w:val="nil"/>
                <w:bottom w:val="nil"/>
                <w:right w:val="nil"/>
                <w:between w:val="nil"/>
              </w:pBdr>
              <w:spacing w:after="160" w:line="259" w:lineRule="auto"/>
              <w:ind w:hanging="360"/>
              <w:rPr>
                <w:color w:val="000000"/>
              </w:rPr>
            </w:pPr>
          </w:p>
        </w:tc>
        <w:tc>
          <w:tcPr>
            <w:tcW w:w="3658" w:type="dxa"/>
          </w:tcPr>
          <w:p w:rsidR="00B20BCD" w:rsidRDefault="009C31E7">
            <w:r>
              <w:rPr>
                <w:color w:val="222222"/>
              </w:rPr>
              <w:t>Problem Statement (Problem to be solved)</w:t>
            </w:r>
          </w:p>
        </w:tc>
        <w:tc>
          <w:tcPr>
            <w:tcW w:w="4508" w:type="dxa"/>
          </w:tcPr>
          <w:p w:rsidR="00B20BCD" w:rsidRPr="001B44AB" w:rsidRDefault="00826E74" w:rsidP="001B44AB">
            <w:pPr>
              <w:rPr>
                <w:rFonts w:asciiTheme="minorHAnsi" w:hAnsiTheme="minorHAnsi" w:cstheme="minorHAnsi"/>
              </w:rPr>
            </w:pPr>
            <w:r w:rsidRPr="001B44AB">
              <w:rPr>
                <w:rStyle w:val="t"/>
                <w:rFonts w:asciiTheme="minorHAnsi" w:hAnsiTheme="minorHAnsi" w:cstheme="minorHAnsi"/>
                <w:color w:val="000000"/>
                <w:spacing w:val="14"/>
                <w:bdr w:val="none" w:sz="0" w:space="0" w:color="auto" w:frame="1"/>
                <w:shd w:val="clear" w:color="auto" w:fill="FFFFFF"/>
              </w:rPr>
              <w:t xml:space="preserve">Workplace safety is a serious concern for organizational context because of the alarming rate </w:t>
            </w:r>
            <w:r w:rsidR="001B44AB" w:rsidRPr="001B44AB">
              <w:rPr>
                <w:rStyle w:val="t"/>
                <w:rFonts w:asciiTheme="minorHAnsi" w:hAnsiTheme="minorHAnsi" w:cstheme="minorHAnsi"/>
                <w:color w:val="000000"/>
                <w:spacing w:val="14"/>
                <w:bdr w:val="none" w:sz="0" w:space="0" w:color="auto" w:frame="1"/>
                <w:shd w:val="clear" w:color="auto" w:fill="FFFFFF"/>
              </w:rPr>
              <w:t>of</w:t>
            </w:r>
            <w:r w:rsidR="001B44AB" w:rsidRPr="001B44AB">
              <w:rPr>
                <w:rStyle w:val="t"/>
                <w:rFonts w:asciiTheme="minorHAnsi" w:hAnsiTheme="minorHAnsi" w:cstheme="minorHAnsi"/>
                <w:color w:val="000000"/>
                <w:spacing w:val="15"/>
                <w:bdr w:val="none" w:sz="0" w:space="0" w:color="auto" w:frame="1"/>
                <w:shd w:val="clear" w:color="auto" w:fill="FFFFFF"/>
              </w:rPr>
              <w:t xml:space="preserve"> occupational</w:t>
            </w:r>
            <w:r w:rsidRPr="001B44AB">
              <w:rPr>
                <w:rStyle w:val="t"/>
                <w:rFonts w:asciiTheme="minorHAnsi" w:hAnsiTheme="minorHAnsi" w:cstheme="minorHAnsi"/>
                <w:color w:val="000000"/>
                <w:spacing w:val="15"/>
                <w:bdr w:val="none" w:sz="0" w:space="0" w:color="auto" w:frame="1"/>
                <w:shd w:val="clear" w:color="auto" w:fill="FFFFFF"/>
              </w:rPr>
              <w:t xml:space="preserve"> injuries and fatalities</w:t>
            </w:r>
            <w:r w:rsidR="001B44AB">
              <w:rPr>
                <w:rStyle w:val="t"/>
                <w:rFonts w:asciiTheme="minorHAnsi" w:hAnsiTheme="minorHAnsi" w:cstheme="minorHAnsi"/>
                <w:color w:val="000000"/>
                <w:spacing w:val="15"/>
                <w:bdr w:val="none" w:sz="0" w:space="0" w:color="auto" w:frame="1"/>
                <w:shd w:val="clear" w:color="auto" w:fill="FFFFFF"/>
              </w:rPr>
              <w:t xml:space="preserve">. </w:t>
            </w:r>
            <w:r w:rsidRPr="001B44AB">
              <w:rPr>
                <w:rStyle w:val="t"/>
                <w:rFonts w:asciiTheme="minorHAnsi" w:hAnsiTheme="minorHAnsi" w:cstheme="minorHAnsi"/>
                <w:color w:val="000000"/>
                <w:spacing w:val="17"/>
                <w:bdr w:val="none" w:sz="0" w:space="0" w:color="auto" w:frame="1"/>
                <w:shd w:val="clear" w:color="auto" w:fill="FFFFFF"/>
              </w:rPr>
              <w:t>International Labour Organization (ILO) (</w:t>
            </w:r>
            <w:proofErr w:type="gramStart"/>
            <w:r w:rsidRPr="001B44AB">
              <w:rPr>
                <w:rStyle w:val="t"/>
                <w:rFonts w:asciiTheme="minorHAnsi" w:hAnsiTheme="minorHAnsi" w:cstheme="minorHAnsi"/>
                <w:color w:val="000000"/>
                <w:spacing w:val="17"/>
                <w:bdr w:val="none" w:sz="0" w:space="0" w:color="auto" w:frame="1"/>
                <w:shd w:val="clear" w:color="auto" w:fill="FFFFFF"/>
              </w:rPr>
              <w:t>2020)</w:t>
            </w:r>
            <w:r w:rsidRPr="001B44AB">
              <w:rPr>
                <w:rStyle w:val="t"/>
                <w:rFonts w:asciiTheme="minorHAnsi" w:hAnsiTheme="minorHAnsi" w:cstheme="minorHAnsi"/>
                <w:color w:val="000000"/>
                <w:spacing w:val="3"/>
                <w:bdr w:val="none" w:sz="0" w:space="0" w:color="auto" w:frame="1"/>
                <w:shd w:val="clear" w:color="auto" w:fill="FFFFFF"/>
              </w:rPr>
              <w:t>reported</w:t>
            </w:r>
            <w:proofErr w:type="gramEnd"/>
            <w:r w:rsidRPr="001B44AB">
              <w:rPr>
                <w:rStyle w:val="t"/>
                <w:rFonts w:asciiTheme="minorHAnsi" w:hAnsiTheme="minorHAnsi" w:cstheme="minorHAnsi"/>
                <w:color w:val="000000"/>
                <w:spacing w:val="3"/>
                <w:bdr w:val="none" w:sz="0" w:space="0" w:color="auto" w:frame="1"/>
                <w:shd w:val="clear" w:color="auto" w:fill="FFFFFF"/>
              </w:rPr>
              <w:t xml:space="preserve"> that over two million</w:t>
            </w:r>
            <w:r w:rsidRPr="001B44AB">
              <w:rPr>
                <w:rStyle w:val="t"/>
                <w:rFonts w:asciiTheme="minorHAnsi" w:hAnsiTheme="minorHAnsi" w:cstheme="minorHAnsi"/>
                <w:color w:val="000000"/>
                <w:spacing w:val="3"/>
                <w:sz w:val="75"/>
                <w:szCs w:val="75"/>
                <w:bdr w:val="none" w:sz="0" w:space="0" w:color="auto" w:frame="1"/>
                <w:shd w:val="clear" w:color="auto" w:fill="FFFFFF"/>
              </w:rPr>
              <w:t xml:space="preserve"> </w:t>
            </w:r>
            <w:r w:rsidRPr="001B44AB">
              <w:rPr>
                <w:rStyle w:val="t"/>
                <w:rFonts w:asciiTheme="minorHAnsi" w:hAnsiTheme="minorHAnsi" w:cstheme="minorHAnsi"/>
                <w:color w:val="000000"/>
                <w:spacing w:val="3"/>
                <w:bdr w:val="none" w:sz="0" w:space="0" w:color="auto" w:frame="1"/>
                <w:shd w:val="clear" w:color="auto" w:fill="FFFFFF"/>
              </w:rPr>
              <w:t>people succumb to work-related fatal diseases and injuries, and around</w:t>
            </w:r>
            <w:r w:rsidRPr="001B44AB">
              <w:rPr>
                <w:rStyle w:val="t"/>
                <w:rFonts w:asciiTheme="minorHAnsi" w:hAnsiTheme="minorHAnsi" w:cstheme="minorHAnsi"/>
                <w:color w:val="000000"/>
                <w:spacing w:val="8"/>
                <w:bdr w:val="none" w:sz="0" w:space="0" w:color="auto" w:frame="1"/>
                <w:shd w:val="clear" w:color="auto" w:fill="FFFFFF"/>
              </w:rPr>
              <w:t>6000 people die due to workplace accidents and diseases every day. Such occupational injuries</w:t>
            </w:r>
            <w:r w:rsidRPr="001B44AB">
              <w:rPr>
                <w:rStyle w:val="t"/>
                <w:rFonts w:asciiTheme="minorHAnsi" w:hAnsiTheme="minorHAnsi" w:cstheme="minorHAnsi"/>
                <w:color w:val="000000"/>
                <w:spacing w:val="8"/>
                <w:sz w:val="75"/>
                <w:szCs w:val="75"/>
                <w:bdr w:val="none" w:sz="0" w:space="0" w:color="auto" w:frame="1"/>
                <w:shd w:val="clear" w:color="auto" w:fill="FFFFFF"/>
              </w:rPr>
              <w:t xml:space="preserve"> </w:t>
            </w:r>
            <w:r w:rsidR="001B44AB" w:rsidRPr="001B44AB">
              <w:rPr>
                <w:rStyle w:val="t"/>
                <w:rFonts w:asciiTheme="minorHAnsi" w:hAnsiTheme="minorHAnsi" w:cstheme="minorHAnsi"/>
                <w:color w:val="000000"/>
                <w:spacing w:val="8"/>
                <w:bdr w:val="none" w:sz="0" w:space="0" w:color="auto" w:frame="1"/>
                <w:shd w:val="clear" w:color="auto" w:fill="FFFFFF"/>
              </w:rPr>
              <w:t>and</w:t>
            </w:r>
            <w:r w:rsidR="001B44AB" w:rsidRPr="001B44AB">
              <w:rPr>
                <w:rStyle w:val="t"/>
                <w:rFonts w:asciiTheme="minorHAnsi" w:hAnsiTheme="minorHAnsi" w:cstheme="minorHAnsi"/>
                <w:color w:val="000000"/>
                <w:spacing w:val="14"/>
                <w:bdr w:val="none" w:sz="0" w:space="0" w:color="auto" w:frame="1"/>
                <w:shd w:val="clear" w:color="auto" w:fill="FFFFFF"/>
              </w:rPr>
              <w:t xml:space="preserve"> incidents</w:t>
            </w:r>
            <w:r w:rsidRPr="001B44AB">
              <w:rPr>
                <w:rStyle w:val="t"/>
                <w:rFonts w:asciiTheme="minorHAnsi" w:hAnsiTheme="minorHAnsi" w:cstheme="minorHAnsi"/>
                <w:color w:val="000000"/>
                <w:spacing w:val="14"/>
                <w:bdr w:val="none" w:sz="0" w:space="0" w:color="auto" w:frame="1"/>
                <w:shd w:val="clear" w:color="auto" w:fill="FFFFFF"/>
              </w:rPr>
              <w:t xml:space="preserve"> also have severe destructive consequences for employees’ </w:t>
            </w:r>
            <w:r w:rsidR="001B44AB" w:rsidRPr="001B44AB">
              <w:rPr>
                <w:rStyle w:val="t"/>
                <w:rFonts w:asciiTheme="minorHAnsi" w:hAnsiTheme="minorHAnsi" w:cstheme="minorHAnsi"/>
                <w:color w:val="000000"/>
                <w:spacing w:val="14"/>
                <w:bdr w:val="none" w:sz="0" w:space="0" w:color="auto" w:frame="1"/>
                <w:shd w:val="clear" w:color="auto" w:fill="FFFFFF"/>
              </w:rPr>
              <w:t>behaviours</w:t>
            </w:r>
            <w:r w:rsidRPr="001B44AB">
              <w:rPr>
                <w:rStyle w:val="t"/>
                <w:rFonts w:asciiTheme="minorHAnsi" w:hAnsiTheme="minorHAnsi" w:cstheme="minorHAnsi"/>
                <w:color w:val="000000"/>
                <w:spacing w:val="14"/>
                <w:bdr w:val="none" w:sz="0" w:space="0" w:color="auto" w:frame="1"/>
                <w:shd w:val="clear" w:color="auto" w:fill="FFFFFF"/>
              </w:rPr>
              <w:t xml:space="preserve"> and </w:t>
            </w:r>
            <w:r w:rsidR="001B44AB" w:rsidRPr="001B44AB">
              <w:rPr>
                <w:rStyle w:val="t"/>
                <w:rFonts w:asciiTheme="minorHAnsi" w:hAnsiTheme="minorHAnsi" w:cstheme="minorHAnsi"/>
                <w:color w:val="000000"/>
                <w:spacing w:val="14"/>
                <w:bdr w:val="none" w:sz="0" w:space="0" w:color="auto" w:frame="1"/>
                <w:shd w:val="clear" w:color="auto" w:fill="FFFFFF"/>
              </w:rPr>
              <w:t>performance</w:t>
            </w:r>
            <w:r w:rsidR="001B44AB" w:rsidRPr="001B44AB">
              <w:rPr>
                <w:rStyle w:val="t"/>
                <w:rFonts w:asciiTheme="minorHAnsi" w:hAnsiTheme="minorHAnsi" w:cstheme="minorHAnsi"/>
                <w:color w:val="000000"/>
                <w:spacing w:val="-2"/>
                <w:bdr w:val="none" w:sz="0" w:space="0" w:color="auto" w:frame="1"/>
                <w:shd w:val="clear" w:color="auto" w:fill="FFFFFF"/>
              </w:rPr>
              <w:t xml:space="preserve"> outcomes</w:t>
            </w:r>
            <w:r w:rsidRPr="001B44AB">
              <w:rPr>
                <w:rStyle w:val="t"/>
                <w:rFonts w:asciiTheme="minorHAnsi" w:hAnsiTheme="minorHAnsi" w:cstheme="minorHAnsi"/>
                <w:color w:val="000000"/>
                <w:spacing w:val="-2"/>
                <w:bdr w:val="none" w:sz="0" w:space="0" w:color="auto" w:frame="1"/>
                <w:shd w:val="clear" w:color="auto" w:fill="FFFFFF"/>
              </w:rPr>
              <w:t xml:space="preserve"> and organizations’ long-term success.</w:t>
            </w:r>
            <w:r w:rsidRPr="001B44AB">
              <w:rPr>
                <w:rStyle w:val="t"/>
                <w:rFonts w:asciiTheme="minorHAnsi" w:hAnsiTheme="minorHAnsi" w:cstheme="minorHAnsi"/>
                <w:color w:val="000000"/>
                <w:bdr w:val="none" w:sz="0" w:space="0" w:color="auto" w:frame="1"/>
                <w:shd w:val="clear" w:color="auto" w:fill="FFFFFF"/>
              </w:rPr>
              <w:t>1</w:t>
            </w:r>
            <w:r w:rsidRPr="001B44AB">
              <w:rPr>
                <w:rStyle w:val="t"/>
                <w:rFonts w:asciiTheme="minorHAnsi" w:hAnsiTheme="minorHAnsi" w:cstheme="minorHAnsi"/>
                <w:color w:val="000000"/>
                <w:spacing w:val="-2"/>
                <w:bdr w:val="none" w:sz="0" w:space="0" w:color="auto" w:frame="1"/>
                <w:shd w:val="clear" w:color="auto" w:fill="FFFFFF"/>
              </w:rPr>
              <w:t>st</w:t>
            </w:r>
            <w:r w:rsidRPr="001B44AB">
              <w:rPr>
                <w:rStyle w:val="t"/>
                <w:rFonts w:asciiTheme="minorHAnsi" w:hAnsiTheme="minorHAnsi" w:cstheme="minorHAnsi"/>
                <w:color w:val="000000"/>
                <w:spacing w:val="2"/>
                <w:bdr w:val="none" w:sz="0" w:space="0" w:color="auto" w:frame="1"/>
                <w:shd w:val="clear" w:color="auto" w:fill="FFFFFF"/>
              </w:rPr>
              <w:t xml:space="preserve">One of the main reason behind these injuries and fatalities at the workplace is the lack of </w:t>
            </w:r>
            <w:r w:rsidR="001B44AB" w:rsidRPr="001B44AB">
              <w:rPr>
                <w:rStyle w:val="t"/>
                <w:rFonts w:asciiTheme="minorHAnsi" w:hAnsiTheme="minorHAnsi" w:cstheme="minorHAnsi"/>
                <w:color w:val="000000"/>
                <w:spacing w:val="2"/>
                <w:bdr w:val="none" w:sz="0" w:space="0" w:color="auto" w:frame="1"/>
                <w:shd w:val="clear" w:color="auto" w:fill="FFFFFF"/>
              </w:rPr>
              <w:t>leadership</w:t>
            </w:r>
            <w:r w:rsidR="001B44AB" w:rsidRPr="001B44AB">
              <w:rPr>
                <w:rStyle w:val="t"/>
                <w:rFonts w:asciiTheme="minorHAnsi" w:hAnsiTheme="minorHAnsi" w:cstheme="minorHAnsi"/>
                <w:color w:val="000000"/>
                <w:spacing w:val="18"/>
                <w:bdr w:val="none" w:sz="0" w:space="0" w:color="auto" w:frame="1"/>
                <w:shd w:val="clear" w:color="auto" w:fill="FFFFFF"/>
              </w:rPr>
              <w:t xml:space="preserve"> role</w:t>
            </w:r>
            <w:r w:rsidRPr="001B44AB">
              <w:rPr>
                <w:rStyle w:val="t"/>
                <w:rFonts w:asciiTheme="minorHAnsi" w:hAnsiTheme="minorHAnsi" w:cstheme="minorHAnsi"/>
                <w:color w:val="000000"/>
                <w:spacing w:val="18"/>
                <w:bdr w:val="none" w:sz="0" w:space="0" w:color="auto" w:frame="1"/>
                <w:shd w:val="clear" w:color="auto" w:fill="FFFFFF"/>
              </w:rPr>
              <w:t xml:space="preserve"> towards the employee safety and low </w:t>
            </w:r>
          </w:p>
        </w:tc>
      </w:tr>
      <w:tr w:rsidR="009C31E7" w:rsidTr="009C31E7">
        <w:trPr>
          <w:trHeight w:val="817"/>
        </w:trPr>
        <w:tc>
          <w:tcPr>
            <w:tcW w:w="901" w:type="dxa"/>
          </w:tcPr>
          <w:p w:rsidR="009C31E7" w:rsidRDefault="009C31E7">
            <w:pPr>
              <w:numPr>
                <w:ilvl w:val="0"/>
                <w:numId w:val="1"/>
              </w:numPr>
              <w:pBdr>
                <w:top w:val="nil"/>
                <w:left w:val="nil"/>
                <w:bottom w:val="nil"/>
                <w:right w:val="nil"/>
                <w:between w:val="nil"/>
              </w:pBdr>
              <w:spacing w:after="160" w:line="259" w:lineRule="auto"/>
              <w:ind w:hanging="360"/>
              <w:rPr>
                <w:color w:val="000000"/>
              </w:rPr>
            </w:pPr>
          </w:p>
        </w:tc>
        <w:tc>
          <w:tcPr>
            <w:tcW w:w="3658" w:type="dxa"/>
          </w:tcPr>
          <w:p w:rsidR="009C31E7" w:rsidRDefault="009C31E7">
            <w:r>
              <w:rPr>
                <w:color w:val="222222"/>
              </w:rPr>
              <w:t>Idea / Solution description</w:t>
            </w:r>
          </w:p>
        </w:tc>
        <w:tc>
          <w:tcPr>
            <w:tcW w:w="4508" w:type="dxa"/>
          </w:tcPr>
          <w:p w:rsidR="009C31E7" w:rsidRDefault="009C31E7">
            <w:pPr>
              <w:rPr>
                <w:color w:val="222222"/>
              </w:rPr>
            </w:pPr>
            <w:r w:rsidRPr="009C31E7">
              <w:rPr>
                <w:color w:val="222222"/>
              </w:rPr>
              <w:t xml:space="preserve">When you take full advantage of available </w:t>
            </w:r>
            <w:proofErr w:type="spellStart"/>
            <w:r w:rsidRPr="009C31E7">
              <w:rPr>
                <w:color w:val="222222"/>
              </w:rPr>
              <w:t>IoT</w:t>
            </w:r>
            <w:proofErr w:type="spellEnd"/>
            <w:r w:rsidRPr="009C31E7">
              <w:rPr>
                <w:color w:val="222222"/>
              </w:rPr>
              <w:t xml:space="preserve"> tools and devices, you are utilizing its data-sharing and information management capabilities in every arena possible – not only when it comes to machines or technology, but with workers too. For this reason, wearable technology is a significant aspect of </w:t>
            </w:r>
            <w:proofErr w:type="spellStart"/>
            <w:r w:rsidRPr="009C31E7">
              <w:rPr>
                <w:color w:val="222222"/>
              </w:rPr>
              <w:t>IoT</w:t>
            </w:r>
            <w:proofErr w:type="spellEnd"/>
            <w:r w:rsidRPr="009C31E7">
              <w:rPr>
                <w:color w:val="222222"/>
              </w:rPr>
              <w:t xml:space="preserve"> solutions in the workplace. With the accessibility, immediacy, and integration of wearable technology such as mobile and smart devices, it’s easier than ever before to streamline parallel or differentiating business processes in order to improve workplace health and safety, With </w:t>
            </w:r>
            <w:proofErr w:type="spellStart"/>
            <w:r w:rsidRPr="009C31E7">
              <w:rPr>
                <w:color w:val="222222"/>
              </w:rPr>
              <w:t>IoT</w:t>
            </w:r>
            <w:proofErr w:type="spellEnd"/>
            <w:r w:rsidRPr="009C31E7">
              <w:rPr>
                <w:color w:val="222222"/>
              </w:rPr>
              <w:t xml:space="preserve"> integrations implemented into your organizational process and safety management system, you’ll gain:</w:t>
            </w:r>
          </w:p>
        </w:tc>
      </w:tr>
      <w:tr w:rsidR="00B20BCD" w:rsidTr="00BD1418">
        <w:trPr>
          <w:trHeight w:val="787"/>
        </w:trPr>
        <w:tc>
          <w:tcPr>
            <w:tcW w:w="901" w:type="dxa"/>
          </w:tcPr>
          <w:p w:rsidR="00B20BCD" w:rsidRDefault="00B20BCD">
            <w:pPr>
              <w:numPr>
                <w:ilvl w:val="0"/>
                <w:numId w:val="1"/>
              </w:numPr>
              <w:pBdr>
                <w:top w:val="nil"/>
                <w:left w:val="nil"/>
                <w:bottom w:val="nil"/>
                <w:right w:val="nil"/>
                <w:between w:val="nil"/>
              </w:pBdr>
              <w:spacing w:after="160" w:line="259" w:lineRule="auto"/>
              <w:ind w:hanging="360"/>
              <w:rPr>
                <w:color w:val="000000"/>
              </w:rPr>
            </w:pPr>
          </w:p>
        </w:tc>
        <w:tc>
          <w:tcPr>
            <w:tcW w:w="3658" w:type="dxa"/>
          </w:tcPr>
          <w:p w:rsidR="00B20BCD" w:rsidRDefault="009C31E7">
            <w:r>
              <w:rPr>
                <w:color w:val="222222"/>
              </w:rPr>
              <w:t xml:space="preserve">Novelty / Uniqueness </w:t>
            </w:r>
          </w:p>
        </w:tc>
        <w:tc>
          <w:tcPr>
            <w:tcW w:w="4508" w:type="dxa"/>
            <w:tcBorders>
              <w:bottom w:val="single" w:sz="4" w:space="0" w:color="auto"/>
            </w:tcBorders>
          </w:tcPr>
          <w:p w:rsidR="00B20BCD" w:rsidRPr="00B51531" w:rsidRDefault="001B44AB">
            <w:pPr>
              <w:rPr>
                <w:rFonts w:asciiTheme="minorHAnsi" w:hAnsiTheme="minorHAnsi" w:cstheme="minorHAnsi"/>
              </w:rPr>
            </w:pPr>
            <w:r w:rsidRPr="00B51531">
              <w:rPr>
                <w:rFonts w:asciiTheme="minorHAnsi" w:hAnsiTheme="minorHAnsi" w:cstheme="minorHAnsi"/>
                <w:color w:val="333333"/>
                <w:shd w:val="clear" w:color="auto" w:fill="FFFFFF"/>
              </w:rPr>
              <w:t xml:space="preserve">A novel approach to </w:t>
            </w:r>
            <w:r w:rsidR="00B51531" w:rsidRPr="00B51531">
              <w:rPr>
                <w:rFonts w:asciiTheme="minorHAnsi" w:hAnsiTheme="minorHAnsi" w:cstheme="minorHAnsi"/>
                <w:color w:val="333333"/>
                <w:shd w:val="clear" w:color="auto" w:fill="FFFFFF"/>
              </w:rPr>
              <w:t>analysing</w:t>
            </w:r>
            <w:r w:rsidRPr="00B51531">
              <w:rPr>
                <w:rFonts w:asciiTheme="minorHAnsi" w:hAnsiTheme="minorHAnsi" w:cstheme="minorHAnsi"/>
                <w:color w:val="333333"/>
                <w:shd w:val="clear" w:color="auto" w:fill="FFFFFF"/>
              </w:rPr>
              <w:t xml:space="preserve"> different crucial criteria in various industrial sectors is explained carefully in this work. In this unique approach, accident reduction model technique is applied to determine the respective weights of three main criteria and seventeen sub-criteria as a way of enriching the decision-making process while in a problem. A survey was initiated in different industrial sectors to obtain reliable data for the research. The results show that the main criteria ‘human safety’ acquired a weight of 72.5% while the respective weights of primary criteria machine security and work environment safety fall to 8.9 and 18.4%. The weight of the main criteria, human safety indicates that the sub-criteria such as eye protection, manual lifting, material handling practices, firefighting drills, training and safety officers are implemented to a greater extent in most of the surveyed industries.</w:t>
            </w:r>
          </w:p>
        </w:tc>
      </w:tr>
      <w:tr w:rsidR="00BD1418" w:rsidTr="00BD1418">
        <w:trPr>
          <w:trHeight w:val="817"/>
        </w:trPr>
        <w:tc>
          <w:tcPr>
            <w:tcW w:w="901" w:type="dxa"/>
          </w:tcPr>
          <w:p w:rsidR="00BD1418" w:rsidRDefault="00BD1418">
            <w:pPr>
              <w:numPr>
                <w:ilvl w:val="0"/>
                <w:numId w:val="1"/>
              </w:numPr>
              <w:pBdr>
                <w:top w:val="nil"/>
                <w:left w:val="nil"/>
                <w:bottom w:val="nil"/>
                <w:right w:val="nil"/>
                <w:between w:val="nil"/>
              </w:pBdr>
              <w:spacing w:after="160" w:line="259" w:lineRule="auto"/>
              <w:ind w:hanging="360"/>
              <w:rPr>
                <w:color w:val="000000"/>
              </w:rPr>
            </w:pPr>
          </w:p>
        </w:tc>
        <w:tc>
          <w:tcPr>
            <w:tcW w:w="3658" w:type="dxa"/>
            <w:tcBorders>
              <w:right w:val="single" w:sz="4" w:space="0" w:color="auto"/>
            </w:tcBorders>
          </w:tcPr>
          <w:p w:rsidR="00BD1418" w:rsidRDefault="00BD1418">
            <w:r>
              <w:rPr>
                <w:color w:val="222222"/>
              </w:rPr>
              <w:t>Social Impact / Customer Satisfaction</w:t>
            </w:r>
          </w:p>
        </w:tc>
        <w:tc>
          <w:tcPr>
            <w:tcW w:w="4508" w:type="dxa"/>
            <w:tcBorders>
              <w:top w:val="single" w:sz="4" w:space="0" w:color="auto"/>
              <w:left w:val="single" w:sz="4" w:space="0" w:color="auto"/>
              <w:bottom w:val="single" w:sz="4" w:space="0" w:color="auto"/>
              <w:right w:val="single" w:sz="4" w:space="0" w:color="auto"/>
            </w:tcBorders>
          </w:tcPr>
          <w:p w:rsidR="00BD1418" w:rsidRDefault="00BD1418" w:rsidP="00BD1418">
            <w:pPr>
              <w:rPr>
                <w:color w:val="222222"/>
              </w:rPr>
            </w:pPr>
            <w:r w:rsidRPr="00BD1418">
              <w:rPr>
                <w:color w:val="222222"/>
              </w:rPr>
              <w:t>The Internet of Things (</w:t>
            </w:r>
            <w:proofErr w:type="spellStart"/>
            <w:r w:rsidRPr="00BD1418">
              <w:rPr>
                <w:color w:val="222222"/>
              </w:rPr>
              <w:t>IoT</w:t>
            </w:r>
            <w:proofErr w:type="spellEnd"/>
            <w:r w:rsidRPr="00BD1418">
              <w:rPr>
                <w:color w:val="222222"/>
              </w:rPr>
              <w:t xml:space="preserve">) has the potential to significantly impact the health and safety of industrial workers. By integrating </w:t>
            </w:r>
            <w:proofErr w:type="spellStart"/>
            <w:r w:rsidRPr="00BD1418">
              <w:rPr>
                <w:color w:val="222222"/>
              </w:rPr>
              <w:t>IoT</w:t>
            </w:r>
            <w:proofErr w:type="spellEnd"/>
            <w:r w:rsidRPr="00BD1418">
              <w:rPr>
                <w:color w:val="222222"/>
              </w:rPr>
              <w:t xml:space="preserve"> devices, sensors, and data analytics into workplace environments, companies can create a more connected and intelligent health and safety system. Here are some of the social impacts of an </w:t>
            </w:r>
            <w:proofErr w:type="spellStart"/>
            <w:r w:rsidRPr="00BD1418">
              <w:rPr>
                <w:color w:val="222222"/>
              </w:rPr>
              <w:t>IoT</w:t>
            </w:r>
            <w:proofErr w:type="spellEnd"/>
            <w:r w:rsidRPr="00BD1418">
              <w:rPr>
                <w:color w:val="222222"/>
              </w:rPr>
              <w:t>-based health and safety</w:t>
            </w:r>
            <w:r>
              <w:rPr>
                <w:color w:val="222222"/>
              </w:rPr>
              <w:t xml:space="preserve"> system for industrial workers:</w:t>
            </w:r>
          </w:p>
          <w:p w:rsidR="00BD1418" w:rsidRDefault="00BD1418" w:rsidP="00BD1418">
            <w:pPr>
              <w:rPr>
                <w:color w:val="222222"/>
              </w:rPr>
            </w:pPr>
            <w:r w:rsidRPr="00BD1418">
              <w:rPr>
                <w:color w:val="222222"/>
              </w:rPr>
              <w:t xml:space="preserve">Enhanced Safety Monitoring: </w:t>
            </w:r>
            <w:proofErr w:type="spellStart"/>
            <w:r w:rsidRPr="00BD1418">
              <w:rPr>
                <w:color w:val="222222"/>
              </w:rPr>
              <w:t>IoT</w:t>
            </w:r>
            <w:proofErr w:type="spellEnd"/>
            <w:r w:rsidRPr="00BD1418">
              <w:rPr>
                <w:color w:val="222222"/>
              </w:rPr>
              <w:t xml:space="preserve"> sensors can continuously monitor workplace conditions, equipment, and worker activities in real-time. This allows for the early detection of hazards, such as abnormal temperatures, gas leaks, or machine malfunctions. By providing timely alerts and warnings, the </w:t>
            </w:r>
            <w:proofErr w:type="spellStart"/>
            <w:r w:rsidRPr="00BD1418">
              <w:rPr>
                <w:color w:val="222222"/>
              </w:rPr>
              <w:t>IoT</w:t>
            </w:r>
            <w:proofErr w:type="spellEnd"/>
            <w:r w:rsidRPr="00BD1418">
              <w:rPr>
                <w:color w:val="222222"/>
              </w:rPr>
              <w:t xml:space="preserve"> system can prevent accidents and injuries, thereby improving worker safety.</w:t>
            </w:r>
          </w:p>
        </w:tc>
      </w:tr>
      <w:tr w:rsidR="00B20BCD" w:rsidTr="00BD1418">
        <w:trPr>
          <w:trHeight w:val="817"/>
        </w:trPr>
        <w:tc>
          <w:tcPr>
            <w:tcW w:w="901" w:type="dxa"/>
          </w:tcPr>
          <w:p w:rsidR="00B20BCD" w:rsidRDefault="00B20BCD">
            <w:pPr>
              <w:numPr>
                <w:ilvl w:val="0"/>
                <w:numId w:val="1"/>
              </w:numPr>
              <w:pBdr>
                <w:top w:val="nil"/>
                <w:left w:val="nil"/>
                <w:bottom w:val="nil"/>
                <w:right w:val="nil"/>
                <w:between w:val="nil"/>
              </w:pBdr>
              <w:spacing w:after="160" w:line="259" w:lineRule="auto"/>
              <w:ind w:hanging="360"/>
              <w:rPr>
                <w:color w:val="000000"/>
              </w:rPr>
            </w:pPr>
          </w:p>
        </w:tc>
        <w:tc>
          <w:tcPr>
            <w:tcW w:w="3658" w:type="dxa"/>
          </w:tcPr>
          <w:p w:rsidR="00B20BCD" w:rsidRDefault="009C31E7">
            <w:r>
              <w:rPr>
                <w:color w:val="222222"/>
              </w:rPr>
              <w:t>Business Model (Revenue Model)</w:t>
            </w:r>
          </w:p>
        </w:tc>
        <w:tc>
          <w:tcPr>
            <w:tcW w:w="4508" w:type="dxa"/>
            <w:tcBorders>
              <w:top w:val="single" w:sz="4" w:space="0" w:color="auto"/>
            </w:tcBorders>
          </w:tcPr>
          <w:p w:rsidR="00B20BCD" w:rsidRDefault="008C5741">
            <w:r w:rsidRPr="008C5741">
              <w:t>The business model of an industrial worker’s health and safety system based on the Internet of Things (</w:t>
            </w:r>
            <w:proofErr w:type="spellStart"/>
            <w:r w:rsidRPr="008C5741">
              <w:t>IoT</w:t>
            </w:r>
            <w:proofErr w:type="spellEnd"/>
            <w:r w:rsidRPr="008C5741">
              <w:t>) can vary depending on several factors, including the specific industry, target customers, and the scope of the solution. Here's a general outline of a possible business model:</w:t>
            </w:r>
          </w:p>
          <w:p w:rsidR="008C5741" w:rsidRDefault="008C5741">
            <w:r>
              <w:t>1.</w:t>
            </w:r>
            <w:r w:rsidRPr="008C5741">
              <w:t xml:space="preserve">Hardware and Sensors: The </w:t>
            </w:r>
            <w:proofErr w:type="spellStart"/>
            <w:r w:rsidRPr="008C5741">
              <w:t>IoT</w:t>
            </w:r>
            <w:proofErr w:type="spellEnd"/>
            <w:r w:rsidRPr="008C5741">
              <w:t>-based health and safety system requires the installation of hardware components such as sensors, gateways, and devices. The business model may involve selling or leasing these hardware components to industrial organizations. This can include upfront costs or a subscription-based pricing model.</w:t>
            </w:r>
          </w:p>
          <w:p w:rsidR="008C5741" w:rsidRDefault="008C5741">
            <w:r>
              <w:lastRenderedPageBreak/>
              <w:t xml:space="preserve">2. </w:t>
            </w:r>
            <w:r w:rsidRPr="008C5741">
              <w:t xml:space="preserve">Software and Platform: Along with the hardware, the system relies on software and a cloud-based platform to collect, </w:t>
            </w:r>
            <w:proofErr w:type="spellStart"/>
            <w:r w:rsidRPr="008C5741">
              <w:t>analyze</w:t>
            </w:r>
            <w:proofErr w:type="spellEnd"/>
            <w:r w:rsidRPr="008C5741">
              <w:t xml:space="preserve">, and manage the data generated by the </w:t>
            </w:r>
            <w:proofErr w:type="spellStart"/>
            <w:r w:rsidRPr="008C5741">
              <w:t>IoT</w:t>
            </w:r>
            <w:proofErr w:type="spellEnd"/>
            <w:r w:rsidRPr="008C5741">
              <w:t xml:space="preserve"> devices. The business model can involve charging a recurring fee for the software license, access to the platform, and ongoing maintenance and support services.</w:t>
            </w:r>
          </w:p>
          <w:p w:rsidR="008C5741" w:rsidRDefault="008C5741">
            <w:r>
              <w:t xml:space="preserve">3. </w:t>
            </w:r>
            <w:r w:rsidRPr="008C5741">
              <w:t>Data Analytics and Insights</w:t>
            </w:r>
            <w:r>
              <w:t>.</w:t>
            </w:r>
          </w:p>
          <w:p w:rsidR="008C5741" w:rsidRDefault="008C5741">
            <w:r>
              <w:t xml:space="preserve">4. </w:t>
            </w:r>
            <w:r w:rsidRPr="008C5741">
              <w:t>Customization and Integration:</w:t>
            </w:r>
          </w:p>
          <w:p w:rsidR="008C5741" w:rsidRDefault="008C5741"/>
        </w:tc>
      </w:tr>
      <w:tr w:rsidR="00B20BCD">
        <w:trPr>
          <w:trHeight w:val="817"/>
        </w:trPr>
        <w:tc>
          <w:tcPr>
            <w:tcW w:w="901" w:type="dxa"/>
          </w:tcPr>
          <w:p w:rsidR="00B20BCD" w:rsidRDefault="00B20BCD">
            <w:pPr>
              <w:numPr>
                <w:ilvl w:val="0"/>
                <w:numId w:val="1"/>
              </w:numPr>
              <w:pBdr>
                <w:top w:val="nil"/>
                <w:left w:val="nil"/>
                <w:bottom w:val="nil"/>
                <w:right w:val="nil"/>
                <w:between w:val="nil"/>
              </w:pBdr>
              <w:spacing w:after="160" w:line="259" w:lineRule="auto"/>
              <w:ind w:hanging="360"/>
              <w:rPr>
                <w:color w:val="000000"/>
              </w:rPr>
            </w:pPr>
          </w:p>
        </w:tc>
        <w:tc>
          <w:tcPr>
            <w:tcW w:w="3658" w:type="dxa"/>
          </w:tcPr>
          <w:p w:rsidR="00B20BCD" w:rsidRDefault="009C31E7">
            <w:pPr>
              <w:rPr>
                <w:color w:val="222222"/>
              </w:rPr>
            </w:pPr>
            <w:r>
              <w:rPr>
                <w:color w:val="222222"/>
              </w:rPr>
              <w:t>Scalability of the Solution</w:t>
            </w:r>
          </w:p>
        </w:tc>
        <w:tc>
          <w:tcPr>
            <w:tcW w:w="4508" w:type="dxa"/>
          </w:tcPr>
          <w:p w:rsidR="00B20BCD" w:rsidRDefault="008C5741">
            <w:r w:rsidRPr="008C5741">
              <w:t xml:space="preserve">The scalability of an industrial </w:t>
            </w:r>
            <w:proofErr w:type="gramStart"/>
            <w:r w:rsidRPr="008C5741">
              <w:t>workers</w:t>
            </w:r>
            <w:proofErr w:type="gramEnd"/>
            <w:r w:rsidRPr="008C5741">
              <w:t xml:space="preserve"> health and safety system based on the Internet of Things (</w:t>
            </w:r>
            <w:proofErr w:type="spellStart"/>
            <w:r w:rsidRPr="008C5741">
              <w:t>IoT</w:t>
            </w:r>
            <w:proofErr w:type="spellEnd"/>
            <w:r w:rsidRPr="008C5741">
              <w:t>) depends on various factors, including the design of the system, infrastructure requirements, and the ability to handle increasing volumes of data. Here are some considerations for the scalability of such a solution:</w:t>
            </w:r>
          </w:p>
          <w:p w:rsidR="008C5741" w:rsidRDefault="008C5741">
            <w:r>
              <w:t xml:space="preserve">1. </w:t>
            </w:r>
            <w:r w:rsidRPr="008C5741">
              <w:t>Device Connectivity:</w:t>
            </w:r>
          </w:p>
          <w:p w:rsidR="008C5741" w:rsidRDefault="008C5741">
            <w:r>
              <w:t xml:space="preserve">2. </w:t>
            </w:r>
            <w:r w:rsidRPr="008C5741">
              <w:t>Software and Platform:</w:t>
            </w:r>
          </w:p>
          <w:p w:rsidR="008C5741" w:rsidRDefault="008C5741">
            <w:r>
              <w:t xml:space="preserve">3. </w:t>
            </w:r>
            <w:r w:rsidRPr="008C5741">
              <w:t>Data Analytics and Insights:</w:t>
            </w:r>
          </w:p>
          <w:p w:rsidR="008C5741" w:rsidRDefault="008C5741">
            <w:r>
              <w:t xml:space="preserve">4. </w:t>
            </w:r>
            <w:r w:rsidRPr="008C5741">
              <w:t>Subscription or Usage-based Pricing</w:t>
            </w:r>
          </w:p>
          <w:p w:rsidR="009C31E7" w:rsidRPr="009C31E7" w:rsidRDefault="009C31E7" w:rsidP="009C31E7">
            <w:pPr>
              <w:rPr>
                <w:rFonts w:asciiTheme="minorHAnsi" w:hAnsiTheme="minorHAnsi" w:cstheme="minorHAnsi"/>
              </w:rPr>
            </w:pPr>
            <w:r>
              <w:rPr>
                <w:rFonts w:asciiTheme="minorHAnsi" w:hAnsiTheme="minorHAnsi" w:cstheme="minorHAnsi"/>
              </w:rPr>
              <w:t xml:space="preserve">        </w:t>
            </w:r>
            <w:r w:rsidRPr="009C31E7">
              <w:rPr>
                <w:rFonts w:asciiTheme="minorHAnsi" w:hAnsiTheme="minorHAnsi" w:cstheme="minorHAnsi"/>
              </w:rPr>
              <w:t xml:space="preserve">By considering these factors, an industrial </w:t>
            </w:r>
            <w:bookmarkStart w:id="0" w:name="_GoBack"/>
            <w:bookmarkEnd w:id="0"/>
            <w:r w:rsidRPr="009C31E7">
              <w:rPr>
                <w:rFonts w:asciiTheme="minorHAnsi" w:hAnsiTheme="minorHAnsi" w:cstheme="minorHAnsi"/>
              </w:rPr>
              <w:t xml:space="preserve">worker’s health and safety system based on </w:t>
            </w:r>
            <w:proofErr w:type="spellStart"/>
            <w:r w:rsidRPr="009C31E7">
              <w:rPr>
                <w:rFonts w:asciiTheme="minorHAnsi" w:hAnsiTheme="minorHAnsi" w:cstheme="minorHAnsi"/>
              </w:rPr>
              <w:t>IoT</w:t>
            </w:r>
            <w:proofErr w:type="spellEnd"/>
            <w:r w:rsidRPr="009C31E7">
              <w:rPr>
                <w:rFonts w:asciiTheme="minorHAnsi" w:hAnsiTheme="minorHAnsi" w:cstheme="minorHAnsi"/>
              </w:rPr>
              <w:t xml:space="preserve"> can be designed and implemented in a scalable manner. Scalability enables the solution to grow and adapt with the organization's needs, accommodate increasing data volumes, and deliver reliable and effective health and safety capabilities for industrial workers.</w:t>
            </w:r>
          </w:p>
        </w:tc>
      </w:tr>
    </w:tbl>
    <w:p w:rsidR="00B20BCD" w:rsidRDefault="00B20BCD"/>
    <w:sectPr w:rsidR="00B20BC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32DF9"/>
    <w:multiLevelType w:val="multilevel"/>
    <w:tmpl w:val="D766F00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29BE0F15"/>
    <w:multiLevelType w:val="multilevel"/>
    <w:tmpl w:val="8B5C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BCD"/>
    <w:rsid w:val="001B44AB"/>
    <w:rsid w:val="00826E74"/>
    <w:rsid w:val="008C5741"/>
    <w:rsid w:val="00997605"/>
    <w:rsid w:val="009C31E7"/>
    <w:rsid w:val="00B20BCD"/>
    <w:rsid w:val="00B51531"/>
    <w:rsid w:val="00BD1418"/>
    <w:rsid w:val="00C65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704C"/>
  <w15:docId w15:val="{4943105F-4819-4E03-A4F3-E6BE9797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t">
    <w:name w:val="t"/>
    <w:basedOn w:val="DefaultParagraphFont"/>
    <w:rsid w:val="00826E74"/>
  </w:style>
  <w:style w:type="paragraph" w:styleId="NormalWeb">
    <w:name w:val="Normal (Web)"/>
    <w:basedOn w:val="Normal"/>
    <w:uiPriority w:val="99"/>
    <w:semiHidden/>
    <w:unhideWhenUsed/>
    <w:rsid w:val="001B44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28642">
      <w:bodyDiv w:val="1"/>
      <w:marLeft w:val="0"/>
      <w:marRight w:val="0"/>
      <w:marTop w:val="0"/>
      <w:marBottom w:val="0"/>
      <w:divBdr>
        <w:top w:val="none" w:sz="0" w:space="0" w:color="auto"/>
        <w:left w:val="none" w:sz="0" w:space="0" w:color="auto"/>
        <w:bottom w:val="none" w:sz="0" w:space="0" w:color="auto"/>
        <w:right w:val="none" w:sz="0" w:space="0" w:color="auto"/>
      </w:divBdr>
    </w:div>
    <w:div w:id="539316935">
      <w:bodyDiv w:val="1"/>
      <w:marLeft w:val="0"/>
      <w:marRight w:val="0"/>
      <w:marTop w:val="0"/>
      <w:marBottom w:val="0"/>
      <w:divBdr>
        <w:top w:val="none" w:sz="0" w:space="0" w:color="auto"/>
        <w:left w:val="none" w:sz="0" w:space="0" w:color="auto"/>
        <w:bottom w:val="none" w:sz="0" w:space="0" w:color="auto"/>
        <w:right w:val="none" w:sz="0" w:space="0" w:color="auto"/>
      </w:divBdr>
    </w:div>
    <w:div w:id="1259485287">
      <w:bodyDiv w:val="1"/>
      <w:marLeft w:val="0"/>
      <w:marRight w:val="0"/>
      <w:marTop w:val="0"/>
      <w:marBottom w:val="0"/>
      <w:divBdr>
        <w:top w:val="none" w:sz="0" w:space="0" w:color="auto"/>
        <w:left w:val="none" w:sz="0" w:space="0" w:color="auto"/>
        <w:bottom w:val="none" w:sz="0" w:space="0" w:color="auto"/>
        <w:right w:val="none" w:sz="0" w:space="0" w:color="auto"/>
      </w:divBdr>
    </w:div>
    <w:div w:id="1883128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2023-05-22T05:15:00Z</dcterms:created>
  <dcterms:modified xsi:type="dcterms:W3CDTF">2023-05-22T05:15:00Z</dcterms:modified>
</cp:coreProperties>
</file>