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5698" w14:textId="11E09E86" w:rsidR="000D4334" w:rsidRPr="00284567" w:rsidRDefault="00284567" w:rsidP="00284567">
      <w:pPr>
        <w:jc w:val="center"/>
        <w:rPr>
          <w:rFonts w:ascii="Times New Roman" w:hAnsi="Times New Roman" w:cs="Times New Roman"/>
          <w:sz w:val="52"/>
          <w:szCs w:val="52"/>
          <w:u w:val="single"/>
          <w:lang w:val="en-US"/>
        </w:rPr>
      </w:pPr>
      <w:r w:rsidRPr="00284567">
        <w:rPr>
          <w:rFonts w:ascii="Times New Roman" w:hAnsi="Times New Roman" w:cs="Times New Roman"/>
          <w:sz w:val="52"/>
          <w:szCs w:val="52"/>
          <w:u w:val="single"/>
          <w:lang w:val="en-US"/>
        </w:rPr>
        <w:t>LITERATURE SURVEY</w:t>
      </w:r>
    </w:p>
    <w:p w14:paraId="4536E02F" w14:textId="77777777" w:rsidR="00284567" w:rsidRDefault="00284567" w:rsidP="00284567">
      <w:pPr>
        <w:pStyle w:val="BodyText"/>
        <w:spacing w:line="360" w:lineRule="auto"/>
        <w:ind w:right="142"/>
        <w:jc w:val="both"/>
        <w:rPr>
          <w:b/>
          <w:bCs/>
          <w:sz w:val="32"/>
          <w:szCs w:val="32"/>
        </w:rPr>
      </w:pPr>
      <w:r>
        <w:rPr>
          <w:sz w:val="24"/>
          <w:szCs w:val="24"/>
        </w:rPr>
        <w:t>In the recent years there has been tremendous research done on the hand gesture recognition.</w:t>
      </w:r>
    </w:p>
    <w:p w14:paraId="65434523" w14:textId="77777777" w:rsidR="00284567" w:rsidRDefault="00284567" w:rsidP="00284567">
      <w:pPr>
        <w:pStyle w:val="BodyText"/>
        <w:spacing w:line="360" w:lineRule="auto"/>
        <w:jc w:val="both"/>
        <w:rPr>
          <w:sz w:val="24"/>
          <w:szCs w:val="24"/>
        </w:rPr>
      </w:pPr>
      <w:r>
        <w:rPr>
          <w:sz w:val="24"/>
          <w:szCs w:val="24"/>
        </w:rPr>
        <w:t>With the help of literature survey, we realized that the basic steps in hand gesture recognition are: -</w:t>
      </w:r>
    </w:p>
    <w:p w14:paraId="60C0364A" w14:textId="77777777" w:rsidR="00284567" w:rsidRDefault="00284567" w:rsidP="00284567">
      <w:pPr>
        <w:pStyle w:val="BodyText"/>
        <w:spacing w:line="360" w:lineRule="auto"/>
        <w:jc w:val="both"/>
        <w:rPr>
          <w:sz w:val="10"/>
          <w:szCs w:val="10"/>
        </w:rPr>
      </w:pPr>
    </w:p>
    <w:p w14:paraId="48EFA846" w14:textId="77777777" w:rsidR="00284567" w:rsidRDefault="00284567" w:rsidP="00284567">
      <w:pPr>
        <w:pStyle w:val="Heading5"/>
        <w:numPr>
          <w:ilvl w:val="0"/>
          <w:numId w:val="1"/>
        </w:numPr>
        <w:tabs>
          <w:tab w:val="left" w:pos="360"/>
          <w:tab w:val="left" w:pos="1540"/>
        </w:tabs>
        <w:spacing w:before="0" w:line="360" w:lineRule="auto"/>
        <w:jc w:val="both"/>
        <w:rPr>
          <w:rFonts w:ascii="Arial" w:hAnsi="Arial"/>
          <w:sz w:val="24"/>
          <w:szCs w:val="24"/>
        </w:rPr>
      </w:pPr>
      <w:r>
        <w:rPr>
          <w:sz w:val="24"/>
          <w:szCs w:val="24"/>
        </w:rPr>
        <w:t>Data</w:t>
      </w:r>
      <w:r>
        <w:rPr>
          <w:spacing w:val="-2"/>
          <w:sz w:val="24"/>
          <w:szCs w:val="24"/>
        </w:rPr>
        <w:t xml:space="preserve"> </w:t>
      </w:r>
      <w:r>
        <w:rPr>
          <w:sz w:val="24"/>
          <w:szCs w:val="24"/>
        </w:rPr>
        <w:t>acquisition</w:t>
      </w:r>
    </w:p>
    <w:p w14:paraId="2D1754C8" w14:textId="77777777" w:rsidR="00284567" w:rsidRDefault="00284567" w:rsidP="00284567">
      <w:pPr>
        <w:pStyle w:val="Heading5"/>
        <w:numPr>
          <w:ilvl w:val="0"/>
          <w:numId w:val="1"/>
        </w:numPr>
        <w:tabs>
          <w:tab w:val="left" w:pos="360"/>
          <w:tab w:val="left" w:pos="1540"/>
        </w:tabs>
        <w:spacing w:before="34" w:line="360" w:lineRule="auto"/>
        <w:jc w:val="both"/>
        <w:rPr>
          <w:rFonts w:ascii="Arial" w:hAnsi="Arial"/>
          <w:sz w:val="24"/>
          <w:szCs w:val="24"/>
        </w:rPr>
      </w:pPr>
      <w:r>
        <w:rPr>
          <w:sz w:val="24"/>
          <w:szCs w:val="24"/>
        </w:rPr>
        <w:t>Data</w:t>
      </w:r>
      <w:r>
        <w:rPr>
          <w:spacing w:val="-2"/>
          <w:sz w:val="24"/>
          <w:szCs w:val="24"/>
        </w:rPr>
        <w:t xml:space="preserve"> </w:t>
      </w:r>
      <w:r>
        <w:rPr>
          <w:sz w:val="24"/>
          <w:szCs w:val="24"/>
        </w:rPr>
        <w:t>pre-processing</w:t>
      </w:r>
    </w:p>
    <w:p w14:paraId="731C3DD7" w14:textId="77777777" w:rsidR="00284567" w:rsidRDefault="00284567" w:rsidP="00284567">
      <w:pPr>
        <w:pStyle w:val="Heading5"/>
        <w:numPr>
          <w:ilvl w:val="0"/>
          <w:numId w:val="1"/>
        </w:numPr>
        <w:tabs>
          <w:tab w:val="left" w:pos="360"/>
          <w:tab w:val="left" w:pos="1540"/>
        </w:tabs>
        <w:spacing w:before="34" w:line="360" w:lineRule="auto"/>
        <w:jc w:val="both"/>
        <w:rPr>
          <w:sz w:val="24"/>
          <w:szCs w:val="24"/>
        </w:rPr>
      </w:pPr>
      <w:r>
        <w:rPr>
          <w:sz w:val="24"/>
          <w:szCs w:val="24"/>
        </w:rPr>
        <w:t>Feature extraction</w:t>
      </w:r>
    </w:p>
    <w:p w14:paraId="1D7D625C" w14:textId="77777777" w:rsidR="00284567" w:rsidRDefault="00284567" w:rsidP="00284567">
      <w:pPr>
        <w:pStyle w:val="Heading5"/>
        <w:numPr>
          <w:ilvl w:val="0"/>
          <w:numId w:val="1"/>
        </w:numPr>
        <w:tabs>
          <w:tab w:val="left" w:pos="360"/>
          <w:tab w:val="left" w:pos="1540"/>
        </w:tabs>
        <w:spacing w:before="34" w:line="360" w:lineRule="auto"/>
        <w:jc w:val="both"/>
        <w:rPr>
          <w:rFonts w:ascii="Arial" w:hAnsi="Arial"/>
          <w:sz w:val="24"/>
          <w:szCs w:val="24"/>
        </w:rPr>
      </w:pPr>
      <w:r>
        <w:rPr>
          <w:sz w:val="24"/>
          <w:szCs w:val="24"/>
        </w:rPr>
        <w:t>Gesture classification</w:t>
      </w:r>
    </w:p>
    <w:p w14:paraId="6E3323A2" w14:textId="77777777" w:rsidR="00284567" w:rsidRDefault="00284567" w:rsidP="00284567">
      <w:pPr>
        <w:pStyle w:val="Heading5"/>
        <w:tabs>
          <w:tab w:val="left" w:pos="1540"/>
        </w:tabs>
        <w:spacing w:line="360" w:lineRule="auto"/>
        <w:ind w:left="720" w:firstLine="0"/>
        <w:jc w:val="both"/>
        <w:rPr>
          <w:rFonts w:ascii="Arial" w:hAnsi="Arial"/>
          <w:sz w:val="10"/>
          <w:szCs w:val="10"/>
        </w:rPr>
      </w:pPr>
    </w:p>
    <w:p w14:paraId="3AEAF13E" w14:textId="77777777" w:rsidR="00284567" w:rsidRDefault="00284567" w:rsidP="00284567">
      <w:pPr>
        <w:pStyle w:val="Heading5"/>
        <w:tabs>
          <w:tab w:val="left" w:pos="1540"/>
        </w:tabs>
        <w:spacing w:line="360" w:lineRule="auto"/>
        <w:ind w:left="0" w:firstLine="0"/>
        <w:jc w:val="both"/>
        <w:rPr>
          <w:b/>
          <w:bCs/>
          <w:sz w:val="28"/>
          <w:szCs w:val="28"/>
          <w:u w:val="single"/>
        </w:rPr>
      </w:pPr>
      <w:r>
        <w:rPr>
          <w:b/>
          <w:bCs/>
          <w:sz w:val="28"/>
          <w:szCs w:val="28"/>
          <w:u w:val="single"/>
        </w:rPr>
        <w:t>3.1</w:t>
      </w:r>
      <w:r>
        <w:rPr>
          <w:b/>
          <w:bCs/>
          <w:sz w:val="28"/>
          <w:szCs w:val="28"/>
        </w:rPr>
        <w:t xml:space="preserve"> </w:t>
      </w:r>
      <w:r>
        <w:rPr>
          <w:b/>
          <w:bCs/>
          <w:sz w:val="28"/>
          <w:szCs w:val="28"/>
          <w:u w:val="single"/>
        </w:rPr>
        <w:t>Data acquisition:</w:t>
      </w:r>
    </w:p>
    <w:p w14:paraId="6235A6DF" w14:textId="77777777" w:rsidR="00284567" w:rsidRDefault="00284567" w:rsidP="00284567">
      <w:pPr>
        <w:pStyle w:val="Heading5"/>
        <w:tabs>
          <w:tab w:val="left" w:pos="1540"/>
        </w:tabs>
        <w:spacing w:line="360" w:lineRule="auto"/>
        <w:ind w:left="0" w:firstLine="0"/>
        <w:jc w:val="both"/>
        <w:rPr>
          <w:sz w:val="24"/>
          <w:szCs w:val="24"/>
        </w:rPr>
      </w:pPr>
      <w:r>
        <w:rPr>
          <w:sz w:val="24"/>
          <w:szCs w:val="24"/>
        </w:rPr>
        <w:t>The different approaches to acquire data about the hand gesture can be done in the following ways:</w:t>
      </w:r>
    </w:p>
    <w:p w14:paraId="3F4FA090" w14:textId="77777777" w:rsidR="00284567" w:rsidRDefault="00284567" w:rsidP="00284567">
      <w:pPr>
        <w:pStyle w:val="BodyText"/>
        <w:spacing w:line="360" w:lineRule="auto"/>
        <w:ind w:right="141"/>
        <w:jc w:val="both"/>
        <w:rPr>
          <w:b/>
          <w:bCs/>
          <w:sz w:val="24"/>
          <w:szCs w:val="24"/>
          <w:u w:val="single"/>
        </w:rPr>
      </w:pPr>
    </w:p>
    <w:p w14:paraId="6CCF8F33" w14:textId="77777777" w:rsidR="00284567" w:rsidRDefault="00284567" w:rsidP="00284567">
      <w:pPr>
        <w:pStyle w:val="BodyText"/>
        <w:numPr>
          <w:ilvl w:val="0"/>
          <w:numId w:val="2"/>
        </w:numPr>
        <w:spacing w:line="360" w:lineRule="auto"/>
        <w:ind w:left="494" w:right="141" w:hanging="54"/>
        <w:jc w:val="both"/>
        <w:rPr>
          <w:b/>
          <w:bCs/>
          <w:sz w:val="24"/>
          <w:szCs w:val="24"/>
        </w:rPr>
      </w:pPr>
      <w:r>
        <w:rPr>
          <w:b/>
          <w:bCs/>
          <w:sz w:val="24"/>
          <w:szCs w:val="24"/>
          <w:u w:val="single"/>
        </w:rPr>
        <w:t>Use of sensory devices:</w:t>
      </w:r>
    </w:p>
    <w:p w14:paraId="71B57E07" w14:textId="77777777" w:rsidR="00284567" w:rsidRDefault="00284567" w:rsidP="00284567">
      <w:pPr>
        <w:pStyle w:val="BodyText"/>
        <w:spacing w:line="360" w:lineRule="auto"/>
        <w:ind w:leftChars="218" w:left="480" w:right="142"/>
        <w:jc w:val="both"/>
        <w:rPr>
          <w:sz w:val="24"/>
          <w:szCs w:val="24"/>
        </w:rPr>
      </w:pPr>
      <w:r>
        <w:rPr>
          <w:sz w:val="24"/>
          <w:szCs w:val="24"/>
        </w:rPr>
        <w:t>It uses electromechanical devices to provide exact hand configuration, and</w:t>
      </w:r>
      <w:r>
        <w:rPr>
          <w:sz w:val="24"/>
          <w:szCs w:val="24"/>
          <w:lang w:val="en-IN"/>
        </w:rPr>
        <w:t xml:space="preserve"> </w:t>
      </w:r>
      <w:r>
        <w:rPr>
          <w:sz w:val="24"/>
          <w:szCs w:val="24"/>
        </w:rPr>
        <w:t>position. Different glove-based approaches can be used to extract information. But it is expensive and not user friendly.</w:t>
      </w:r>
    </w:p>
    <w:p w14:paraId="5AB0BEF7" w14:textId="77777777" w:rsidR="00284567" w:rsidRDefault="00284567" w:rsidP="00284567">
      <w:pPr>
        <w:pStyle w:val="BodyText"/>
        <w:spacing w:line="360" w:lineRule="auto"/>
        <w:ind w:leftChars="327" w:left="719" w:right="142"/>
        <w:jc w:val="both"/>
        <w:rPr>
          <w:sz w:val="24"/>
          <w:szCs w:val="24"/>
        </w:rPr>
      </w:pPr>
    </w:p>
    <w:p w14:paraId="499ADD46" w14:textId="77777777" w:rsidR="00284567" w:rsidRDefault="00284567" w:rsidP="00284567">
      <w:pPr>
        <w:pStyle w:val="BodyText"/>
        <w:spacing w:line="360" w:lineRule="auto"/>
        <w:ind w:left="1080" w:right="141"/>
        <w:jc w:val="both"/>
        <w:rPr>
          <w:sz w:val="8"/>
          <w:szCs w:val="8"/>
        </w:rPr>
      </w:pPr>
    </w:p>
    <w:p w14:paraId="5527B493" w14:textId="77777777" w:rsidR="00284567" w:rsidRDefault="00284567" w:rsidP="00284567">
      <w:pPr>
        <w:pStyle w:val="BodyText"/>
        <w:numPr>
          <w:ilvl w:val="0"/>
          <w:numId w:val="2"/>
        </w:numPr>
        <w:spacing w:line="360" w:lineRule="auto"/>
        <w:ind w:left="494" w:right="141" w:hanging="54"/>
        <w:jc w:val="both"/>
        <w:rPr>
          <w:b/>
          <w:bCs/>
          <w:sz w:val="24"/>
          <w:szCs w:val="24"/>
          <w:u w:val="single"/>
        </w:rPr>
      </w:pPr>
      <w:r>
        <w:rPr>
          <w:b/>
          <w:bCs/>
          <w:sz w:val="24"/>
          <w:szCs w:val="24"/>
          <w:u w:val="single"/>
        </w:rPr>
        <w:t>Vision based approach:</w:t>
      </w:r>
    </w:p>
    <w:p w14:paraId="6F4745B0" w14:textId="77777777" w:rsidR="00284567" w:rsidRDefault="00284567" w:rsidP="00284567">
      <w:pPr>
        <w:pStyle w:val="BodyText"/>
        <w:spacing w:line="360" w:lineRule="auto"/>
        <w:ind w:left="440" w:right="141"/>
        <w:jc w:val="both"/>
        <w:rPr>
          <w:sz w:val="24"/>
          <w:szCs w:val="24"/>
        </w:rPr>
      </w:pPr>
      <w:r>
        <w:rPr>
          <w:sz w:val="24"/>
          <w:szCs w:val="24"/>
        </w:rPr>
        <w:t>In vision-based methods, the computer webcam is the input device for observing the information of hands and/or fingers. The Vision Based methods require only a camera, thus realizing a natural interaction between humans and computers without the use of any extra devices, thereby reducing cost. These systems tend to complement biological vision by describing artificial vision systems that are implemented in software and/or hardware. The main challenge of vision-based hand detection ranges from coping with the large variability of the human hand’s appearance due to a huge number of hand movements, to different skin-color possibilities as well as to the variations in viewpoints, scales, and speed of the camera capturing the scene.</w:t>
      </w:r>
    </w:p>
    <w:p w14:paraId="1C496C6C" w14:textId="77777777" w:rsidR="00284567" w:rsidRDefault="00284567" w:rsidP="00284567">
      <w:pPr>
        <w:pStyle w:val="BodyText"/>
        <w:spacing w:line="360" w:lineRule="auto"/>
        <w:ind w:right="140"/>
        <w:jc w:val="both"/>
        <w:rPr>
          <w:sz w:val="24"/>
          <w:szCs w:val="24"/>
          <w:lang w:val="en-IN"/>
        </w:rPr>
      </w:pPr>
    </w:p>
    <w:p w14:paraId="47D12BE6" w14:textId="77777777" w:rsidR="00284567" w:rsidRDefault="00284567" w:rsidP="00284567">
      <w:pPr>
        <w:pStyle w:val="BodyText"/>
        <w:spacing w:line="360" w:lineRule="auto"/>
        <w:ind w:right="140"/>
        <w:jc w:val="both"/>
        <w:rPr>
          <w:sz w:val="24"/>
          <w:szCs w:val="24"/>
          <w:lang w:val="en-IN"/>
        </w:rPr>
      </w:pPr>
      <w:r>
        <w:rPr>
          <w:sz w:val="24"/>
          <w:szCs w:val="24"/>
          <w:lang w:val="en-IN"/>
        </w:rPr>
        <w:t xml:space="preserve">                         </w:t>
      </w:r>
    </w:p>
    <w:p w14:paraId="3E8DE707" w14:textId="77777777" w:rsidR="00284567" w:rsidRDefault="00284567" w:rsidP="00284567">
      <w:pPr>
        <w:pStyle w:val="BodyText"/>
        <w:spacing w:line="360" w:lineRule="auto"/>
        <w:ind w:right="140"/>
        <w:jc w:val="both"/>
        <w:rPr>
          <w:b/>
          <w:bCs/>
          <w:u w:val="single"/>
        </w:rPr>
      </w:pPr>
      <w:proofErr w:type="gramStart"/>
      <w:r>
        <w:rPr>
          <w:b/>
          <w:bCs/>
          <w:u w:val="single"/>
        </w:rPr>
        <w:t>3.2</w:t>
      </w:r>
      <w:r>
        <w:rPr>
          <w:b/>
          <w:bCs/>
          <w:lang w:val="en-IN"/>
        </w:rPr>
        <w:t xml:space="preserve"> </w:t>
      </w:r>
      <w:r>
        <w:rPr>
          <w:b/>
          <w:bCs/>
        </w:rPr>
        <w:t xml:space="preserve"> </w:t>
      </w:r>
      <w:r>
        <w:rPr>
          <w:b/>
          <w:bCs/>
          <w:u w:val="single"/>
        </w:rPr>
        <w:t>Data</w:t>
      </w:r>
      <w:proofErr w:type="gramEnd"/>
      <w:r>
        <w:rPr>
          <w:b/>
          <w:bCs/>
          <w:u w:val="single"/>
        </w:rPr>
        <w:t xml:space="preserve"> </w:t>
      </w:r>
      <w:r>
        <w:rPr>
          <w:b/>
          <w:bCs/>
          <w:u w:val="single"/>
          <w:lang w:val="en-IN"/>
        </w:rPr>
        <w:t>Pre-Processing</w:t>
      </w:r>
      <w:r>
        <w:rPr>
          <w:b/>
          <w:bCs/>
          <w:u w:val="single"/>
        </w:rPr>
        <w:t xml:space="preserve"> and 3.3 Feature extraction for vision-based </w:t>
      </w:r>
      <w:r>
        <w:rPr>
          <w:b/>
          <w:bCs/>
          <w:u w:val="single"/>
        </w:rPr>
        <w:lastRenderedPageBreak/>
        <w:t>approach:</w:t>
      </w:r>
    </w:p>
    <w:p w14:paraId="64E4D487" w14:textId="77777777" w:rsidR="00284567" w:rsidRDefault="00284567" w:rsidP="00284567">
      <w:pPr>
        <w:pStyle w:val="BodyText"/>
        <w:spacing w:line="360" w:lineRule="auto"/>
        <w:jc w:val="both"/>
        <w:rPr>
          <w:sz w:val="24"/>
          <w:szCs w:val="24"/>
        </w:rPr>
      </w:pPr>
    </w:p>
    <w:p w14:paraId="39BA28D8" w14:textId="77777777" w:rsidR="00284567" w:rsidRDefault="00284567" w:rsidP="00284567">
      <w:pPr>
        <w:pStyle w:val="BodyText"/>
        <w:numPr>
          <w:ilvl w:val="0"/>
          <w:numId w:val="3"/>
        </w:numPr>
        <w:spacing w:line="360" w:lineRule="auto"/>
        <w:jc w:val="both"/>
        <w:rPr>
          <w:sz w:val="24"/>
          <w:szCs w:val="24"/>
        </w:rPr>
      </w:pPr>
      <w:r>
        <w:rPr>
          <w:sz w:val="24"/>
          <w:szCs w:val="24"/>
        </w:rPr>
        <w:t xml:space="preserve">In [1] the approach for hand detection combines threshold-based </w:t>
      </w:r>
      <w:proofErr w:type="spellStart"/>
      <w:r>
        <w:rPr>
          <w:sz w:val="24"/>
          <w:szCs w:val="24"/>
        </w:rPr>
        <w:t>colour</w:t>
      </w:r>
      <w:proofErr w:type="spellEnd"/>
      <w:r>
        <w:rPr>
          <w:sz w:val="24"/>
          <w:szCs w:val="24"/>
        </w:rPr>
        <w:t xml:space="preserve"> detection with background subtraction. We can use AdaBoost face detector to differentiate between faces and hands as they both involve similar skin-color.</w:t>
      </w:r>
    </w:p>
    <w:p w14:paraId="35BDAC3A" w14:textId="77777777" w:rsidR="00284567" w:rsidRDefault="00284567" w:rsidP="00284567">
      <w:pPr>
        <w:pStyle w:val="BodyText"/>
        <w:spacing w:line="360" w:lineRule="auto"/>
        <w:jc w:val="both"/>
        <w:rPr>
          <w:sz w:val="24"/>
          <w:szCs w:val="24"/>
        </w:rPr>
      </w:pPr>
    </w:p>
    <w:p w14:paraId="48850B08" w14:textId="77777777" w:rsidR="00284567" w:rsidRDefault="00284567" w:rsidP="00284567">
      <w:pPr>
        <w:pStyle w:val="BodyText"/>
        <w:numPr>
          <w:ilvl w:val="0"/>
          <w:numId w:val="3"/>
        </w:numPr>
        <w:spacing w:line="360" w:lineRule="auto"/>
        <w:jc w:val="both"/>
        <w:rPr>
          <w:sz w:val="24"/>
          <w:szCs w:val="24"/>
        </w:rPr>
      </w:pPr>
      <w:r>
        <w:rPr>
          <w:sz w:val="24"/>
          <w:szCs w:val="24"/>
        </w:rPr>
        <w:t>We can also extract necessary image which is to be trained by applying a filter called Gaussian Blur (also known as Gaussian smoothing). The filter can be easily applied using open computer vision (also known as OpenCV) and is described in [3].</w:t>
      </w:r>
    </w:p>
    <w:p w14:paraId="33050334" w14:textId="77777777" w:rsidR="00284567" w:rsidRDefault="00284567" w:rsidP="00284567">
      <w:pPr>
        <w:pStyle w:val="BodyText"/>
        <w:spacing w:line="360" w:lineRule="auto"/>
        <w:jc w:val="both"/>
        <w:rPr>
          <w:sz w:val="24"/>
          <w:szCs w:val="24"/>
        </w:rPr>
      </w:pPr>
    </w:p>
    <w:p w14:paraId="6258BECD" w14:textId="77777777" w:rsidR="00284567" w:rsidRDefault="00284567" w:rsidP="00284567">
      <w:pPr>
        <w:pStyle w:val="BodyText"/>
        <w:numPr>
          <w:ilvl w:val="0"/>
          <w:numId w:val="3"/>
        </w:numPr>
        <w:spacing w:line="360" w:lineRule="auto"/>
        <w:jc w:val="both"/>
        <w:rPr>
          <w:sz w:val="24"/>
          <w:szCs w:val="24"/>
        </w:rPr>
      </w:pPr>
      <w:r>
        <w:rPr>
          <w:sz w:val="24"/>
          <w:szCs w:val="24"/>
        </w:rPr>
        <w:t xml:space="preserve">For extracting necessary image which is to be trained we can use instrumented gloves as mentioned in [4]. This helps reduce computation time for </w:t>
      </w:r>
      <w:r>
        <w:rPr>
          <w:sz w:val="24"/>
          <w:szCs w:val="24"/>
          <w:lang w:val="en-IN"/>
        </w:rPr>
        <w:t>Pre-Processing</w:t>
      </w:r>
      <w:r>
        <w:rPr>
          <w:sz w:val="24"/>
          <w:szCs w:val="24"/>
        </w:rPr>
        <w:t xml:space="preserve"> and gives us more concise and accurate data compared to applying filters on data received from video extraction.</w:t>
      </w:r>
    </w:p>
    <w:p w14:paraId="019CA14F" w14:textId="77777777" w:rsidR="00284567" w:rsidRDefault="00284567" w:rsidP="00284567">
      <w:pPr>
        <w:pStyle w:val="BodyText"/>
        <w:spacing w:line="360" w:lineRule="auto"/>
        <w:jc w:val="both"/>
        <w:rPr>
          <w:sz w:val="24"/>
          <w:szCs w:val="24"/>
        </w:rPr>
      </w:pPr>
    </w:p>
    <w:p w14:paraId="70E4F736" w14:textId="77777777" w:rsidR="00284567" w:rsidRDefault="00284567" w:rsidP="00284567">
      <w:pPr>
        <w:pStyle w:val="BodyText"/>
        <w:numPr>
          <w:ilvl w:val="0"/>
          <w:numId w:val="3"/>
        </w:numPr>
        <w:spacing w:line="360" w:lineRule="auto"/>
        <w:jc w:val="both"/>
        <w:rPr>
          <w:sz w:val="24"/>
          <w:szCs w:val="24"/>
        </w:rPr>
      </w:pPr>
      <w:r>
        <w:rPr>
          <w:sz w:val="24"/>
          <w:szCs w:val="24"/>
        </w:rPr>
        <w:t>We tried doing the hand segmentation of an image using color segmentation techniques but skin color</w:t>
      </w:r>
      <w:r>
        <w:rPr>
          <w:sz w:val="24"/>
          <w:szCs w:val="24"/>
          <w:lang w:val="en-IN"/>
        </w:rPr>
        <w:t>u</w:t>
      </w:r>
      <w:r>
        <w:rPr>
          <w:sz w:val="24"/>
          <w:szCs w:val="24"/>
        </w:rPr>
        <w:t xml:space="preserve">r and tone is highly dependent on the lighting conditions due to which output, we got for the segmentation we tried to do were no so great. Moreover, we have a huge number of symbols to be trained for our project many of which look similar to each other like the gesture for symbol ‘V’ and digit ‘2’, hence we decided that in order to produce better accuracies for our large number of symbols, rather than segmenting the hand out of a random background we keep background of hand a stable single </w:t>
      </w:r>
      <w:proofErr w:type="spellStart"/>
      <w:r>
        <w:rPr>
          <w:sz w:val="24"/>
          <w:szCs w:val="24"/>
        </w:rPr>
        <w:t>colour</w:t>
      </w:r>
      <w:proofErr w:type="spellEnd"/>
      <w:r>
        <w:rPr>
          <w:sz w:val="24"/>
          <w:szCs w:val="24"/>
        </w:rPr>
        <w:t xml:space="preserve"> so that</w:t>
      </w:r>
      <w:r>
        <w:rPr>
          <w:sz w:val="24"/>
          <w:szCs w:val="24"/>
          <w:lang w:val="en-IN"/>
        </w:rPr>
        <w:t xml:space="preserve"> </w:t>
      </w:r>
      <w:r>
        <w:rPr>
          <w:sz w:val="24"/>
          <w:szCs w:val="24"/>
        </w:rPr>
        <w:t xml:space="preserve">we don’t need to segment it on the basis of skin </w:t>
      </w:r>
      <w:proofErr w:type="spellStart"/>
      <w:r>
        <w:rPr>
          <w:sz w:val="24"/>
          <w:szCs w:val="24"/>
        </w:rPr>
        <w:t>colour</w:t>
      </w:r>
      <w:proofErr w:type="spellEnd"/>
      <w:r>
        <w:rPr>
          <w:sz w:val="24"/>
          <w:szCs w:val="24"/>
        </w:rPr>
        <w:t>. This would help us to get better results.</w:t>
      </w:r>
    </w:p>
    <w:p w14:paraId="1AECD692" w14:textId="77777777" w:rsidR="00284567" w:rsidRDefault="00284567" w:rsidP="00284567">
      <w:pPr>
        <w:pStyle w:val="BodyText"/>
        <w:spacing w:line="360" w:lineRule="auto"/>
        <w:jc w:val="both"/>
        <w:rPr>
          <w:sz w:val="24"/>
          <w:szCs w:val="24"/>
        </w:rPr>
      </w:pPr>
    </w:p>
    <w:p w14:paraId="0AF0591D" w14:textId="77777777" w:rsidR="00284567" w:rsidRDefault="00284567" w:rsidP="00284567">
      <w:pPr>
        <w:widowControl w:val="0"/>
        <w:tabs>
          <w:tab w:val="left" w:pos="1540"/>
        </w:tabs>
        <w:autoSpaceDE w:val="0"/>
        <w:autoSpaceDN w:val="0"/>
        <w:spacing w:before="1" w:after="0" w:line="360" w:lineRule="auto"/>
        <w:ind w:right="141"/>
        <w:jc w:val="both"/>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3.4</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Gesture</w:t>
      </w:r>
      <w:proofErr w:type="gramEnd"/>
      <w:r>
        <w:rPr>
          <w:rFonts w:ascii="Times New Roman" w:hAnsi="Times New Roman" w:cs="Times New Roman"/>
          <w:b/>
          <w:bCs/>
          <w:sz w:val="28"/>
          <w:szCs w:val="28"/>
          <w:u w:val="single"/>
        </w:rPr>
        <w:t xml:space="preserve"> Classification: </w:t>
      </w:r>
    </w:p>
    <w:p w14:paraId="4197583F" w14:textId="77777777" w:rsidR="00284567" w:rsidRDefault="00284567" w:rsidP="00284567">
      <w:pPr>
        <w:pStyle w:val="Heading5"/>
        <w:tabs>
          <w:tab w:val="left" w:pos="360"/>
          <w:tab w:val="left" w:pos="1540"/>
        </w:tabs>
        <w:spacing w:before="0" w:line="360" w:lineRule="auto"/>
        <w:ind w:left="0" w:firstLine="0"/>
        <w:jc w:val="both"/>
        <w:rPr>
          <w:sz w:val="24"/>
          <w:szCs w:val="24"/>
        </w:rPr>
      </w:pPr>
    </w:p>
    <w:p w14:paraId="662130E4" w14:textId="77777777" w:rsidR="00284567" w:rsidRDefault="00284567" w:rsidP="00284567">
      <w:pPr>
        <w:pStyle w:val="Heading5"/>
        <w:numPr>
          <w:ilvl w:val="0"/>
          <w:numId w:val="1"/>
        </w:numPr>
        <w:tabs>
          <w:tab w:val="left" w:pos="360"/>
          <w:tab w:val="left" w:pos="1540"/>
        </w:tabs>
        <w:spacing w:before="0" w:line="360" w:lineRule="auto"/>
        <w:ind w:left="178" w:hangingChars="74" w:hanging="178"/>
        <w:jc w:val="both"/>
        <w:rPr>
          <w:sz w:val="24"/>
          <w:szCs w:val="24"/>
        </w:rPr>
      </w:pPr>
      <w:r>
        <w:rPr>
          <w:sz w:val="24"/>
          <w:szCs w:val="24"/>
        </w:rPr>
        <w:t>In [1] Hidden Markov Models (HMM) is used for the classification of the gestures.</w:t>
      </w:r>
      <w:r>
        <w:rPr>
          <w:sz w:val="24"/>
          <w:szCs w:val="24"/>
          <w:lang w:val="en-IN"/>
        </w:rPr>
        <w:t xml:space="preserve"> </w:t>
      </w:r>
      <w:r>
        <w:rPr>
          <w:sz w:val="24"/>
          <w:szCs w:val="24"/>
        </w:rPr>
        <w:t>This model deals with dynamic aspects of gestures. Gestures are extracted from a</w:t>
      </w:r>
      <w:r>
        <w:rPr>
          <w:sz w:val="24"/>
          <w:szCs w:val="24"/>
          <w:lang w:val="en-IN"/>
        </w:rPr>
        <w:t xml:space="preserve"> </w:t>
      </w:r>
      <w:r>
        <w:rPr>
          <w:sz w:val="24"/>
          <w:szCs w:val="24"/>
        </w:rPr>
        <w:t xml:space="preserve">sequence of video images by tracking the skin-color blobs corresponding to the hand into a body– face space </w:t>
      </w:r>
      <w:proofErr w:type="spellStart"/>
      <w:r>
        <w:rPr>
          <w:sz w:val="24"/>
          <w:szCs w:val="24"/>
        </w:rPr>
        <w:t>centred</w:t>
      </w:r>
      <w:proofErr w:type="spellEnd"/>
      <w:r>
        <w:rPr>
          <w:sz w:val="24"/>
          <w:szCs w:val="24"/>
        </w:rPr>
        <w:t xml:space="preserve"> on the face of the user.</w:t>
      </w:r>
      <w:r>
        <w:rPr>
          <w:sz w:val="24"/>
          <w:szCs w:val="24"/>
          <w:lang w:val="en-IN"/>
        </w:rPr>
        <w:t xml:space="preserve">           </w:t>
      </w:r>
      <w:r>
        <w:rPr>
          <w:sz w:val="24"/>
          <w:szCs w:val="24"/>
        </w:rPr>
        <w:t xml:space="preserve"> </w:t>
      </w:r>
    </w:p>
    <w:p w14:paraId="225D8A06" w14:textId="77777777" w:rsidR="00284567" w:rsidRDefault="00284567" w:rsidP="002845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84D0EF" w14:textId="77777777" w:rsidR="00284567" w:rsidRDefault="00284567" w:rsidP="00284567">
      <w:pPr>
        <w:pStyle w:val="Heading5"/>
        <w:numPr>
          <w:ilvl w:val="0"/>
          <w:numId w:val="1"/>
        </w:numPr>
        <w:tabs>
          <w:tab w:val="left" w:pos="360"/>
          <w:tab w:val="left" w:pos="1540"/>
        </w:tabs>
        <w:spacing w:before="0" w:line="360" w:lineRule="auto"/>
        <w:ind w:left="178" w:hangingChars="74" w:hanging="178"/>
        <w:jc w:val="both"/>
        <w:rPr>
          <w:sz w:val="24"/>
          <w:szCs w:val="24"/>
        </w:rPr>
      </w:pPr>
      <w:r>
        <w:rPr>
          <w:sz w:val="24"/>
          <w:szCs w:val="24"/>
        </w:rPr>
        <w:t xml:space="preserve">The goal is to recognize two classes of gestures: deictic and symbolic. The image is filtered </w:t>
      </w:r>
      <w:r>
        <w:rPr>
          <w:sz w:val="24"/>
          <w:szCs w:val="24"/>
        </w:rPr>
        <w:lastRenderedPageBreak/>
        <w:t xml:space="preserve">using a fast look–up indexing table. After filtering, skin </w:t>
      </w:r>
      <w:proofErr w:type="spellStart"/>
      <w:r>
        <w:rPr>
          <w:sz w:val="24"/>
          <w:szCs w:val="24"/>
        </w:rPr>
        <w:t>colour</w:t>
      </w:r>
      <w:proofErr w:type="spellEnd"/>
      <w:r>
        <w:rPr>
          <w:sz w:val="24"/>
          <w:szCs w:val="24"/>
        </w:rPr>
        <w:t xml:space="preserve"> pixels are gathered into blobs. Blobs are statistical objects based on the location (x, y) and the colorimetry (Y, U, V) of the skin color pixels in order to determine homogeneous areas.</w:t>
      </w:r>
    </w:p>
    <w:p w14:paraId="775048F9" w14:textId="77777777" w:rsidR="00284567" w:rsidRDefault="00284567" w:rsidP="00284567">
      <w:pPr>
        <w:ind w:left="163" w:hangingChars="74" w:hanging="163"/>
      </w:pPr>
    </w:p>
    <w:p w14:paraId="5E0C64E0" w14:textId="77777777" w:rsidR="00284567" w:rsidRDefault="00284567" w:rsidP="00284567">
      <w:pPr>
        <w:pStyle w:val="Heading5"/>
        <w:numPr>
          <w:ilvl w:val="0"/>
          <w:numId w:val="1"/>
        </w:numPr>
        <w:tabs>
          <w:tab w:val="left" w:pos="360"/>
          <w:tab w:val="left" w:pos="1540"/>
        </w:tabs>
        <w:spacing w:before="0" w:line="360" w:lineRule="auto"/>
        <w:ind w:left="178" w:hangingChars="74" w:hanging="178"/>
        <w:jc w:val="both"/>
        <w:rPr>
          <w:sz w:val="24"/>
          <w:szCs w:val="24"/>
        </w:rPr>
      </w:pPr>
      <w:r>
        <w:rPr>
          <w:sz w:val="24"/>
          <w:szCs w:val="24"/>
        </w:rPr>
        <w:t xml:space="preserve">In [2] Naïve Bayes Classifier is used which is an effective and fast method for static hand gesture recognition. It is based on classifying the different gestures according to geometric based invariants which are obtained from image data after segmentation. </w:t>
      </w:r>
    </w:p>
    <w:p w14:paraId="1C86DF49" w14:textId="77777777" w:rsidR="00284567" w:rsidRDefault="00284567" w:rsidP="00284567">
      <w:pPr>
        <w:ind w:left="163" w:hangingChars="74" w:hanging="163"/>
      </w:pPr>
    </w:p>
    <w:p w14:paraId="7D30BB4C" w14:textId="77777777" w:rsidR="00284567" w:rsidRDefault="00284567" w:rsidP="00284567">
      <w:pPr>
        <w:pStyle w:val="Heading5"/>
        <w:numPr>
          <w:ilvl w:val="0"/>
          <w:numId w:val="1"/>
        </w:numPr>
        <w:tabs>
          <w:tab w:val="left" w:pos="360"/>
          <w:tab w:val="left" w:pos="1540"/>
        </w:tabs>
        <w:spacing w:before="0" w:line="360" w:lineRule="auto"/>
        <w:ind w:left="178" w:hangingChars="74" w:hanging="178"/>
        <w:jc w:val="both"/>
        <w:rPr>
          <w:sz w:val="24"/>
          <w:szCs w:val="24"/>
        </w:rPr>
      </w:pPr>
      <w:r>
        <w:rPr>
          <w:sz w:val="24"/>
          <w:szCs w:val="24"/>
        </w:rPr>
        <w:t xml:space="preserve">Thus, unlike many other recognition methods, this method is not dependent on skin </w:t>
      </w:r>
      <w:proofErr w:type="spellStart"/>
      <w:r>
        <w:rPr>
          <w:sz w:val="24"/>
          <w:szCs w:val="24"/>
        </w:rPr>
        <w:t>colour</w:t>
      </w:r>
      <w:proofErr w:type="spellEnd"/>
      <w:r>
        <w:rPr>
          <w:sz w:val="24"/>
          <w:szCs w:val="24"/>
        </w:rPr>
        <w:t>. The gestures are extracted from each frame of the video, with a static background. The first step is to segment and label the objects of interest and to extract geometric invariants from them. Next step is the classification of gestures by using a K nearest neighbor algorithm aided with distance weighting algorithm (KNNDW) to provide suitable data for a locally weighted Naïve Bayes‟ classifier.</w:t>
      </w:r>
    </w:p>
    <w:p w14:paraId="518E5343" w14:textId="77777777" w:rsidR="00284567" w:rsidRDefault="00284567" w:rsidP="00284567">
      <w:pPr>
        <w:ind w:left="163" w:hangingChars="74" w:hanging="163"/>
      </w:pPr>
    </w:p>
    <w:p w14:paraId="5C1D0688" w14:textId="77777777" w:rsidR="00284567" w:rsidRDefault="00284567" w:rsidP="00284567">
      <w:pPr>
        <w:pStyle w:val="Heading5"/>
        <w:numPr>
          <w:ilvl w:val="0"/>
          <w:numId w:val="1"/>
        </w:numPr>
        <w:tabs>
          <w:tab w:val="left" w:pos="360"/>
          <w:tab w:val="left" w:pos="1540"/>
        </w:tabs>
        <w:spacing w:before="0" w:line="360" w:lineRule="auto"/>
        <w:ind w:left="178" w:hangingChars="74" w:hanging="178"/>
        <w:jc w:val="both"/>
        <w:rPr>
          <w:sz w:val="24"/>
          <w:szCs w:val="24"/>
        </w:rPr>
      </w:pPr>
      <w:r>
        <w:rPr>
          <w:sz w:val="24"/>
          <w:szCs w:val="24"/>
        </w:rPr>
        <w:t xml:space="preserve">According to </w:t>
      </w:r>
      <w:r>
        <w:rPr>
          <w:sz w:val="24"/>
          <w:szCs w:val="24"/>
          <w:lang w:val="en-IN"/>
        </w:rPr>
        <w:t xml:space="preserve">the </w:t>
      </w:r>
      <w:r>
        <w:rPr>
          <w:sz w:val="24"/>
          <w:szCs w:val="24"/>
        </w:rPr>
        <w:t xml:space="preserve">paper on “Human Hand Gesture Recognition Using a Convolution Neural Network” by Hsien-I Lin, Ming-Hsiang Hsu, and Wei-Kai Chen </w:t>
      </w:r>
      <w:r>
        <w:rPr>
          <w:sz w:val="24"/>
          <w:szCs w:val="24"/>
          <w:lang w:val="en-IN"/>
        </w:rPr>
        <w:t>(</w:t>
      </w:r>
      <w:r>
        <w:rPr>
          <w:sz w:val="24"/>
          <w:szCs w:val="24"/>
        </w:rPr>
        <w:t>graduates of Institute of Automation Technology National Taipei University of Technology Taipei, Taiwan</w:t>
      </w:r>
      <w:r>
        <w:rPr>
          <w:sz w:val="24"/>
          <w:szCs w:val="24"/>
          <w:lang w:val="en-IN"/>
        </w:rPr>
        <w:t>)</w:t>
      </w:r>
      <w:r>
        <w:rPr>
          <w:sz w:val="24"/>
          <w:szCs w:val="24"/>
        </w:rPr>
        <w:t xml:space="preserve">, they </w:t>
      </w:r>
      <w:r>
        <w:rPr>
          <w:sz w:val="24"/>
          <w:szCs w:val="24"/>
          <w:lang w:val="en-IN"/>
        </w:rPr>
        <w:t xml:space="preserve">have </w:t>
      </w:r>
      <w:r>
        <w:rPr>
          <w:sz w:val="24"/>
          <w:szCs w:val="24"/>
        </w:rPr>
        <w:t>construct</w:t>
      </w:r>
      <w:r>
        <w:rPr>
          <w:sz w:val="24"/>
          <w:szCs w:val="24"/>
          <w:lang w:val="en-IN"/>
        </w:rPr>
        <w:t>ed</w:t>
      </w:r>
      <w:r>
        <w:rPr>
          <w:sz w:val="24"/>
          <w:szCs w:val="24"/>
        </w:rPr>
        <w:t xml:space="preserve"> a skin model to extract the hand</w:t>
      </w:r>
      <w:r>
        <w:rPr>
          <w:sz w:val="24"/>
          <w:szCs w:val="24"/>
          <w:lang w:val="en-IN"/>
        </w:rPr>
        <w:t>s</w:t>
      </w:r>
      <w:r>
        <w:rPr>
          <w:sz w:val="24"/>
          <w:szCs w:val="24"/>
        </w:rPr>
        <w:t xml:space="preserve"> out of an image and then apply binary threshold to the whole image. After obtaining the threshold image they calibrate it about the principal axis in order to </w:t>
      </w:r>
      <w:proofErr w:type="spellStart"/>
      <w:r>
        <w:rPr>
          <w:sz w:val="24"/>
          <w:szCs w:val="24"/>
        </w:rPr>
        <w:t>centre</w:t>
      </w:r>
      <w:proofErr w:type="spellEnd"/>
      <w:r>
        <w:rPr>
          <w:sz w:val="24"/>
          <w:szCs w:val="24"/>
        </w:rPr>
        <w:t xml:space="preserve"> the image about </w:t>
      </w:r>
      <w:r>
        <w:rPr>
          <w:sz w:val="24"/>
          <w:szCs w:val="24"/>
          <w:lang w:val="en-IN"/>
        </w:rPr>
        <w:t>the axis</w:t>
      </w:r>
      <w:r>
        <w:rPr>
          <w:sz w:val="24"/>
          <w:szCs w:val="24"/>
        </w:rPr>
        <w:t>. They input this image to a convolutional neural network model in order to train and predict the outputs. They have trained their model</w:t>
      </w:r>
      <w:r>
        <w:rPr>
          <w:sz w:val="24"/>
          <w:szCs w:val="24"/>
          <w:lang w:val="en-IN"/>
        </w:rPr>
        <w:t xml:space="preserve"> </w:t>
      </w:r>
      <w:r>
        <w:rPr>
          <w:sz w:val="24"/>
          <w:szCs w:val="24"/>
        </w:rPr>
        <w:t xml:space="preserve">over 7 hand gestures and using </w:t>
      </w:r>
      <w:proofErr w:type="spellStart"/>
      <w:r>
        <w:rPr>
          <w:sz w:val="24"/>
          <w:szCs w:val="24"/>
        </w:rPr>
        <w:t>th</w:t>
      </w:r>
      <w:proofErr w:type="spellEnd"/>
      <w:r>
        <w:rPr>
          <w:sz w:val="24"/>
          <w:szCs w:val="24"/>
          <w:lang w:val="en-IN"/>
        </w:rPr>
        <w:t>is</w:t>
      </w:r>
      <w:r>
        <w:rPr>
          <w:sz w:val="24"/>
          <w:szCs w:val="24"/>
        </w:rPr>
        <w:t xml:space="preserve"> model they produce</w:t>
      </w:r>
      <w:r>
        <w:rPr>
          <w:sz w:val="24"/>
          <w:szCs w:val="24"/>
          <w:lang w:val="en-IN"/>
        </w:rPr>
        <w:t>d</w:t>
      </w:r>
      <w:r>
        <w:rPr>
          <w:sz w:val="24"/>
          <w:szCs w:val="24"/>
        </w:rPr>
        <w:t xml:space="preserve"> an accuracy of around 95% for those 7 gestures.</w:t>
      </w:r>
    </w:p>
    <w:p w14:paraId="7B6AE6AB" w14:textId="77777777" w:rsidR="00284567" w:rsidRPr="00284567" w:rsidRDefault="00284567">
      <w:pPr>
        <w:rPr>
          <w:lang w:val="en-US"/>
        </w:rPr>
      </w:pPr>
    </w:p>
    <w:sectPr w:rsidR="00284567" w:rsidRPr="00284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9FA51F"/>
    <w:multiLevelType w:val="singleLevel"/>
    <w:tmpl w:val="F89FA51F"/>
    <w:lvl w:ilvl="0">
      <w:start w:val="1"/>
      <w:numFmt w:val="bullet"/>
      <w:lvlText w:val="●"/>
      <w:lvlJc w:val="left"/>
      <w:pPr>
        <w:tabs>
          <w:tab w:val="left" w:pos="420"/>
        </w:tabs>
        <w:ind w:left="420" w:hanging="420"/>
      </w:pPr>
      <w:rPr>
        <w:rFonts w:ascii="Arial" w:hAnsi="Arial" w:cs="Arial" w:hint="default"/>
      </w:rPr>
    </w:lvl>
  </w:abstractNum>
  <w:abstractNum w:abstractNumId="1" w15:restartNumberingAfterBreak="0">
    <w:nsid w:val="0D681E5D"/>
    <w:multiLevelType w:val="singleLevel"/>
    <w:tmpl w:val="0D681E5D"/>
    <w:lvl w:ilvl="0">
      <w:start w:val="1"/>
      <w:numFmt w:val="decimal"/>
      <w:lvlText w:val="%1."/>
      <w:lvlJc w:val="left"/>
      <w:pPr>
        <w:tabs>
          <w:tab w:val="left" w:pos="425"/>
        </w:tabs>
        <w:ind w:left="925" w:hanging="425"/>
      </w:pPr>
    </w:lvl>
  </w:abstractNum>
  <w:abstractNum w:abstractNumId="2" w15:restartNumberingAfterBreak="0">
    <w:nsid w:val="7046F392"/>
    <w:multiLevelType w:val="multilevel"/>
    <w:tmpl w:val="7046F392"/>
    <w:lvl w:ilvl="0">
      <w:start w:val="1"/>
      <w:numFmt w:val="bullet"/>
      <w:lvlText w:val=""/>
      <w:lvlJc w:val="left"/>
      <w:pPr>
        <w:tabs>
          <w:tab w:val="left" w:pos="-420"/>
        </w:tabs>
        <w:ind w:left="-6" w:hanging="54"/>
      </w:pPr>
      <w:rPr>
        <w:rFonts w:ascii="Symbol" w:hAnsi="Symbol" w:hint="default"/>
        <w:spacing w:val="-12"/>
        <w:w w:val="100"/>
        <w:lang w:val="en-US" w:eastAsia="en-US" w:bidi="ar-SA"/>
      </w:rPr>
    </w:lvl>
    <w:lvl w:ilvl="1">
      <w:numFmt w:val="bullet"/>
      <w:lvlText w:val="•"/>
      <w:lvlJc w:val="left"/>
      <w:pPr>
        <w:tabs>
          <w:tab w:val="left" w:pos="-420"/>
        </w:tabs>
        <w:ind w:left="1106" w:hanging="360"/>
      </w:pPr>
      <w:rPr>
        <w:lang w:val="en-US" w:eastAsia="en-US" w:bidi="ar-SA"/>
      </w:rPr>
    </w:lvl>
    <w:lvl w:ilvl="2">
      <w:numFmt w:val="bullet"/>
      <w:lvlText w:val="•"/>
      <w:lvlJc w:val="left"/>
      <w:pPr>
        <w:tabs>
          <w:tab w:val="left" w:pos="-420"/>
        </w:tabs>
        <w:ind w:left="1912" w:hanging="360"/>
      </w:pPr>
      <w:rPr>
        <w:lang w:val="en-US" w:eastAsia="en-US" w:bidi="ar-SA"/>
      </w:rPr>
    </w:lvl>
    <w:lvl w:ilvl="3">
      <w:numFmt w:val="bullet"/>
      <w:lvlText w:val="•"/>
      <w:lvlJc w:val="left"/>
      <w:pPr>
        <w:tabs>
          <w:tab w:val="left" w:pos="-420"/>
        </w:tabs>
        <w:ind w:left="2718" w:hanging="360"/>
      </w:pPr>
      <w:rPr>
        <w:lang w:val="en-US" w:eastAsia="en-US" w:bidi="ar-SA"/>
      </w:rPr>
    </w:lvl>
    <w:lvl w:ilvl="4">
      <w:numFmt w:val="bullet"/>
      <w:lvlText w:val="•"/>
      <w:lvlJc w:val="left"/>
      <w:pPr>
        <w:tabs>
          <w:tab w:val="left" w:pos="-420"/>
        </w:tabs>
        <w:ind w:left="3524" w:hanging="360"/>
      </w:pPr>
      <w:rPr>
        <w:lang w:val="en-US" w:eastAsia="en-US" w:bidi="ar-SA"/>
      </w:rPr>
    </w:lvl>
    <w:lvl w:ilvl="5">
      <w:numFmt w:val="bullet"/>
      <w:lvlText w:val="•"/>
      <w:lvlJc w:val="left"/>
      <w:pPr>
        <w:tabs>
          <w:tab w:val="left" w:pos="-420"/>
        </w:tabs>
        <w:ind w:left="4330" w:hanging="360"/>
      </w:pPr>
      <w:rPr>
        <w:lang w:val="en-US" w:eastAsia="en-US" w:bidi="ar-SA"/>
      </w:rPr>
    </w:lvl>
    <w:lvl w:ilvl="6">
      <w:numFmt w:val="bullet"/>
      <w:lvlText w:val="•"/>
      <w:lvlJc w:val="left"/>
      <w:pPr>
        <w:tabs>
          <w:tab w:val="left" w:pos="-420"/>
        </w:tabs>
        <w:ind w:left="5136" w:hanging="360"/>
      </w:pPr>
      <w:rPr>
        <w:lang w:val="en-US" w:eastAsia="en-US" w:bidi="ar-SA"/>
      </w:rPr>
    </w:lvl>
    <w:lvl w:ilvl="7">
      <w:numFmt w:val="bullet"/>
      <w:lvlText w:val="•"/>
      <w:lvlJc w:val="left"/>
      <w:pPr>
        <w:tabs>
          <w:tab w:val="left" w:pos="-420"/>
        </w:tabs>
        <w:ind w:left="5942" w:hanging="360"/>
      </w:pPr>
      <w:rPr>
        <w:lang w:val="en-US" w:eastAsia="en-US" w:bidi="ar-SA"/>
      </w:rPr>
    </w:lvl>
    <w:lvl w:ilvl="8">
      <w:numFmt w:val="bullet"/>
      <w:lvlText w:val="•"/>
      <w:lvlJc w:val="left"/>
      <w:pPr>
        <w:tabs>
          <w:tab w:val="left" w:pos="-420"/>
        </w:tabs>
        <w:ind w:left="6748" w:hanging="360"/>
      </w:pPr>
      <w:rPr>
        <w:lang w:val="en-US" w:eastAsia="en-US" w:bidi="ar-SA"/>
      </w:rPr>
    </w:lvl>
  </w:abstractNum>
  <w:num w:numId="1" w16cid:durableId="1016997920">
    <w:abstractNumId w:val="2"/>
    <w:lvlOverride w:ilvl="0"/>
    <w:lvlOverride w:ilvl="1"/>
    <w:lvlOverride w:ilvl="2"/>
    <w:lvlOverride w:ilvl="3"/>
    <w:lvlOverride w:ilvl="4"/>
    <w:lvlOverride w:ilvl="5"/>
    <w:lvlOverride w:ilvl="6"/>
    <w:lvlOverride w:ilvl="7"/>
    <w:lvlOverride w:ilvl="8"/>
  </w:num>
  <w:num w:numId="2" w16cid:durableId="403769634">
    <w:abstractNumId w:val="1"/>
    <w:lvlOverride w:ilvl="0">
      <w:startOverride w:val="1"/>
    </w:lvlOverride>
  </w:num>
  <w:num w:numId="3" w16cid:durableId="33542926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67"/>
    <w:rsid w:val="000D4334"/>
    <w:rsid w:val="002845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9D20"/>
  <w15:chartTrackingRefBased/>
  <w15:docId w15:val="{FE9E68F8-2156-4C50-83C0-8DA04E78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284567"/>
    <w:pPr>
      <w:widowControl w:val="0"/>
      <w:autoSpaceDE w:val="0"/>
      <w:autoSpaceDN w:val="0"/>
      <w:spacing w:before="36" w:after="0" w:line="240" w:lineRule="auto"/>
      <w:ind w:left="1540" w:hanging="360"/>
      <w:outlineLvl w:val="4"/>
    </w:pPr>
    <w:rPr>
      <w:rFonts w:ascii="Times New Roman" w:eastAsia="Times New Roman" w:hAnsi="Times New Roman" w:cs="Times New Roman"/>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284567"/>
    <w:rPr>
      <w:rFonts w:ascii="Times New Roman" w:eastAsia="Times New Roman" w:hAnsi="Times New Roman" w:cs="Times New Roman"/>
      <w:sz w:val="32"/>
      <w:szCs w:val="32"/>
      <w:lang w:val="en-US"/>
    </w:rPr>
  </w:style>
  <w:style w:type="paragraph" w:styleId="BodyText">
    <w:name w:val="Body Text"/>
    <w:basedOn w:val="Normal"/>
    <w:link w:val="BodyTextChar"/>
    <w:uiPriority w:val="1"/>
    <w:semiHidden/>
    <w:unhideWhenUsed/>
    <w:qFormat/>
    <w:rsid w:val="00284567"/>
    <w:pPr>
      <w:widowControl w:val="0"/>
      <w:autoSpaceDE w:val="0"/>
      <w:autoSpaceDN w:val="0"/>
      <w:spacing w:after="0" w:line="240" w:lineRule="auto"/>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semiHidden/>
    <w:qFormat/>
    <w:rsid w:val="00284567"/>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29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769</Words>
  <Characters>4389</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Riswana M</dc:creator>
  <cp:keywords/>
  <dc:description/>
  <cp:lastModifiedBy>Riswana M</cp:lastModifiedBy>
  <cp:revision>1</cp:revision>
  <dcterms:created xsi:type="dcterms:W3CDTF">2022-10-18T07:58:00Z</dcterms:created>
  <dcterms:modified xsi:type="dcterms:W3CDTF">2022-10-18T08:08:00Z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2022-10-18T08:04:03Z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82f65091-5f9c-4d75-b71d-108788fd2501</vt:lpwstr>
  </property>
  <property fmtid="{D5CDD505-2E9C-101B-9397-08002B2CF9AE}" pid="8" name="MSIP_Label_a0819fa7-4367-4500-ba88-dd630d977609_ContentBits">
    <vt:lpwstr>0</vt:lpwstr>
  </property>
</Properties>
</file>