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02CF" w14:textId="0B08F7E9" w:rsidR="00134284" w:rsidRDefault="000801CA">
      <w:pPr>
        <w:rPr>
          <w:b/>
          <w:bCs/>
          <w:sz w:val="28"/>
          <w:szCs w:val="28"/>
        </w:rPr>
      </w:pPr>
      <w:r w:rsidRPr="000801C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BE1E2" wp14:editId="6AE5E422">
                <wp:simplePos x="0" y="0"/>
                <wp:positionH relativeFrom="column">
                  <wp:posOffset>711200</wp:posOffset>
                </wp:positionH>
                <wp:positionV relativeFrom="paragraph">
                  <wp:posOffset>-1369977</wp:posOffset>
                </wp:positionV>
                <wp:extent cx="4594578" cy="451555"/>
                <wp:effectExtent l="0" t="0" r="15875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578" cy="45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C8D5F4" w14:textId="77777777" w:rsidR="000801CA" w:rsidRDefault="000801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BE1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pt;margin-top:-107.85pt;width:361.8pt;height: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/jMwIAAHwEAAAOAAAAZHJzL2Uyb0RvYy54bWysVE1v2zAMvQ/YfxB0X+xkcbcacYosRYYB&#10;QVsgHXpWZCk2IIuapMTOfv0o2flo19Owi0KK9BP5+JjZXdcochDW1aALOh6llAjNoaz1rqA/n1ef&#10;vlLiPNMlU6BFQY/C0bv5xw+z1uRiAhWoUliCINrlrSlo5b3Jk8TxSjTMjcAIjUEJtmEeXbtLSsta&#10;RG9UMknTm6QFWxoLXDiHt/d9kM4jvpSC+0cpnfBEFRRr8/G08dyGM5nPWL6zzFQ1H8pg/1BFw2qN&#10;j56h7plnZG/rv6CamltwIP2IQ5OAlDUXsQfsZpy+6WZTMSNiL0iOM2ea3P+D5Q+HjXmyxHffoMMB&#10;BkJa43KHl6GfTtom/GKlBONI4fFMm+g84Xg5zW6n2RccNMfYNBtnWRZgksvXxjr/XUBDglFQi2OJ&#10;bLHD2vk+9ZQSHnOg6nJVKxWdIAWxVJYcGA5R+Vgjgr/KUpq0Bb35nKUR+FUsiumCsN29g4B4SmPN&#10;l96D5bttNxCyhfKIPFnoJeQMX9XYzJo5/8QsagapwT3wj3hIBVgMDBYlFdjf792HfBwlRilpUYMF&#10;db/2zApK1A+NQ74dT6dBtNFBiifo2OvI9jqi980SkKExbpzh0Qz5Xp1MaaF5wXVZhFcxxDTHtwvq&#10;T+bS95uB68bFYhGTUKaG+bXeGB6gw0TCqJ67F2bNME+PSniAk1pZ/masfW74UsNi70HWceaB4J7V&#10;gXeUeFTNsI5hh679mHX505j/AQAA//8DAFBLAwQUAAYACAAAACEAAeuLcOIAAAANAQAADwAAAGRy&#10;cy9kb3ducmV2LnhtbEyPQUvDQBCF7wX/wzKCt3aTNI0hZlOCIoIVxOrF2zY7JsHsbMhu2/TfO570&#10;+N483nyv3M52ECecfO9IQbyKQCA1zvTUKvh4f1zmIHzQZPTgCBVc0MO2ulqUujDuTG942odWcAn5&#10;QivoQhgLKX3TodV+5UYkvn25yerAcmqlmfSZy+0gkyjKpNU98YdOj3jfYfO9P1oFz+mnfliHHV4C&#10;za91/ZSPqX9R6uZ6ru9ABJzDXxh+8RkdKmY6uCMZLwbWccJbgoJlEm9uQXAkX28yEAe24jTNQFal&#10;/L+i+gEAAP//AwBQSwECLQAUAAYACAAAACEAtoM4kv4AAADhAQAAEwAAAAAAAAAAAAAAAAAAAAAA&#10;W0NvbnRlbnRfVHlwZXNdLnhtbFBLAQItABQABgAIAAAAIQA4/SH/1gAAAJQBAAALAAAAAAAAAAAA&#10;AAAAAC8BAABfcmVscy8ucmVsc1BLAQItABQABgAIAAAAIQBjhw/jMwIAAHwEAAAOAAAAAAAAAAAA&#10;AAAAAC4CAABkcnMvZTJvRG9jLnhtbFBLAQItABQABgAIAAAAIQAB64tw4gAAAA0BAAAPAAAAAAAA&#10;AAAAAAAAAI0EAABkcnMvZG93bnJldi54bWxQSwUGAAAAAAQABADzAAAAnAUAAAAA&#10;" fillcolor="white [3201]" strokecolor="white [3212]" strokeweight=".5pt">
                <v:textbox>
                  <w:txbxContent>
                    <w:p w14:paraId="60C8D5F4" w14:textId="77777777" w:rsidR="000801CA" w:rsidRDefault="000801CA"/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                                       </w:t>
      </w:r>
      <w:r w:rsidRPr="000801CA">
        <w:rPr>
          <w:b/>
          <w:bCs/>
          <w:sz w:val="28"/>
          <w:szCs w:val="28"/>
        </w:rPr>
        <w:t>PROJECT DESIGN PHASE-II</w:t>
      </w:r>
    </w:p>
    <w:tbl>
      <w:tblPr>
        <w:tblStyle w:val="TableGrid"/>
        <w:tblpPr w:leftFromText="180" w:rightFromText="180" w:vertAnchor="text" w:horzAnchor="margin" w:tblpY="66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1CA" w14:paraId="573DECED" w14:textId="77777777" w:rsidTr="000801CA">
        <w:tc>
          <w:tcPr>
            <w:tcW w:w="4675" w:type="dxa"/>
          </w:tcPr>
          <w:p w14:paraId="792C0105" w14:textId="77777777" w:rsidR="000801CA" w:rsidRPr="000801CA" w:rsidRDefault="000801CA" w:rsidP="000801CA">
            <w:pPr>
              <w:rPr>
                <w:sz w:val="24"/>
                <w:szCs w:val="24"/>
              </w:rPr>
            </w:pPr>
            <w:r w:rsidRPr="000801CA">
              <w:rPr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14:paraId="28301261" w14:textId="5D1A95C7" w:rsidR="000801CA" w:rsidRPr="000801CA" w:rsidRDefault="00A110EB" w:rsidP="000801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0801CA" w:rsidRPr="000801CA">
              <w:rPr>
                <w:sz w:val="24"/>
                <w:szCs w:val="24"/>
              </w:rPr>
              <w:t xml:space="preserve"> October 2022</w:t>
            </w:r>
          </w:p>
        </w:tc>
      </w:tr>
      <w:tr w:rsidR="000801CA" w14:paraId="3C7DDCA9" w14:textId="77777777" w:rsidTr="000801CA">
        <w:tc>
          <w:tcPr>
            <w:tcW w:w="4675" w:type="dxa"/>
          </w:tcPr>
          <w:p w14:paraId="7DB72A31" w14:textId="77777777" w:rsidR="000801CA" w:rsidRPr="000801CA" w:rsidRDefault="000801CA" w:rsidP="000801CA">
            <w:pPr>
              <w:rPr>
                <w:sz w:val="24"/>
                <w:szCs w:val="24"/>
              </w:rPr>
            </w:pPr>
            <w:r w:rsidRPr="000801CA">
              <w:rPr>
                <w:sz w:val="24"/>
                <w:szCs w:val="24"/>
              </w:rPr>
              <w:t>Team ID</w:t>
            </w:r>
          </w:p>
        </w:tc>
        <w:tc>
          <w:tcPr>
            <w:tcW w:w="4675" w:type="dxa"/>
          </w:tcPr>
          <w:p w14:paraId="76DAA1CB" w14:textId="77777777" w:rsidR="000801CA" w:rsidRPr="000801CA" w:rsidRDefault="000801CA" w:rsidP="000801CA">
            <w:pPr>
              <w:rPr>
                <w:sz w:val="24"/>
                <w:szCs w:val="24"/>
              </w:rPr>
            </w:pPr>
            <w:r w:rsidRPr="000801CA">
              <w:rPr>
                <w:sz w:val="24"/>
                <w:szCs w:val="24"/>
              </w:rPr>
              <w:t>PNT2022TMID43796</w:t>
            </w:r>
          </w:p>
        </w:tc>
      </w:tr>
      <w:tr w:rsidR="000801CA" w14:paraId="184CA8FC" w14:textId="77777777" w:rsidTr="000801CA">
        <w:tc>
          <w:tcPr>
            <w:tcW w:w="4675" w:type="dxa"/>
          </w:tcPr>
          <w:p w14:paraId="4387193C" w14:textId="77777777" w:rsidR="000801CA" w:rsidRPr="000801CA" w:rsidRDefault="000801CA" w:rsidP="000801CA">
            <w:pPr>
              <w:rPr>
                <w:sz w:val="24"/>
                <w:szCs w:val="24"/>
              </w:rPr>
            </w:pPr>
            <w:r w:rsidRPr="000801CA">
              <w:rPr>
                <w:sz w:val="24"/>
                <w:szCs w:val="24"/>
              </w:rPr>
              <w:t>Project Name</w:t>
            </w:r>
          </w:p>
        </w:tc>
        <w:tc>
          <w:tcPr>
            <w:tcW w:w="4675" w:type="dxa"/>
          </w:tcPr>
          <w:p w14:paraId="30DFE478" w14:textId="77777777" w:rsidR="000801CA" w:rsidRPr="000801CA" w:rsidRDefault="000801CA" w:rsidP="000801CA">
            <w:pPr>
              <w:rPr>
                <w:sz w:val="24"/>
                <w:szCs w:val="24"/>
              </w:rPr>
            </w:pPr>
            <w:r w:rsidRPr="000801CA">
              <w:rPr>
                <w:sz w:val="24"/>
                <w:szCs w:val="24"/>
              </w:rPr>
              <w:t xml:space="preserve">Real-Time Communication System Powered by AI for </w:t>
            </w:r>
            <w:proofErr w:type="gramStart"/>
            <w:r w:rsidRPr="000801CA">
              <w:rPr>
                <w:sz w:val="24"/>
                <w:szCs w:val="24"/>
              </w:rPr>
              <w:t>Specially</w:t>
            </w:r>
            <w:proofErr w:type="gramEnd"/>
            <w:r w:rsidRPr="000801CA">
              <w:rPr>
                <w:sz w:val="24"/>
                <w:szCs w:val="24"/>
              </w:rPr>
              <w:t xml:space="preserve"> Abled</w:t>
            </w:r>
          </w:p>
        </w:tc>
      </w:tr>
      <w:tr w:rsidR="000801CA" w14:paraId="7ABE618C" w14:textId="77777777" w:rsidTr="000801CA">
        <w:tc>
          <w:tcPr>
            <w:tcW w:w="4675" w:type="dxa"/>
          </w:tcPr>
          <w:p w14:paraId="4FFB99C5" w14:textId="77777777" w:rsidR="000801CA" w:rsidRPr="000801CA" w:rsidRDefault="000801CA" w:rsidP="000801CA">
            <w:pPr>
              <w:rPr>
                <w:sz w:val="24"/>
                <w:szCs w:val="24"/>
              </w:rPr>
            </w:pPr>
            <w:r w:rsidRPr="000801CA">
              <w:rPr>
                <w:sz w:val="24"/>
                <w:szCs w:val="24"/>
              </w:rPr>
              <w:t>Maximum Marks</w:t>
            </w:r>
          </w:p>
        </w:tc>
        <w:tc>
          <w:tcPr>
            <w:tcW w:w="4675" w:type="dxa"/>
          </w:tcPr>
          <w:p w14:paraId="02470CB0" w14:textId="1D03A49C" w:rsidR="000801CA" w:rsidRPr="000801CA" w:rsidRDefault="000801CA" w:rsidP="000801CA">
            <w:pPr>
              <w:rPr>
                <w:sz w:val="24"/>
                <w:szCs w:val="24"/>
              </w:rPr>
            </w:pPr>
            <w:r w:rsidRPr="000801CA">
              <w:rPr>
                <w:sz w:val="24"/>
                <w:szCs w:val="24"/>
              </w:rPr>
              <w:t>4</w:t>
            </w:r>
            <w:r w:rsidR="00790ED5">
              <w:rPr>
                <w:sz w:val="24"/>
                <w:szCs w:val="24"/>
              </w:rPr>
              <w:t xml:space="preserve"> mark</w:t>
            </w:r>
            <w:r w:rsidR="00123869">
              <w:rPr>
                <w:sz w:val="24"/>
                <w:szCs w:val="24"/>
              </w:rPr>
              <w:t>s</w:t>
            </w:r>
          </w:p>
        </w:tc>
      </w:tr>
    </w:tbl>
    <w:p w14:paraId="73471391" w14:textId="36646738" w:rsidR="000801CA" w:rsidRDefault="000801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FUNCTIONAL REQUIREMENT</w:t>
      </w:r>
    </w:p>
    <w:p w14:paraId="37C8C722" w14:textId="77777777" w:rsidR="000801CA" w:rsidRPr="000801CA" w:rsidRDefault="000801CA">
      <w:pPr>
        <w:rPr>
          <w:b/>
          <w:bCs/>
          <w:sz w:val="28"/>
          <w:szCs w:val="28"/>
        </w:rPr>
      </w:pPr>
    </w:p>
    <w:p w14:paraId="24B1D1AC" w14:textId="77777777" w:rsidR="000801CA" w:rsidRDefault="000801CA"/>
    <w:p w14:paraId="66389CBD" w14:textId="77777777" w:rsidR="00123869" w:rsidRPr="000801CA" w:rsidRDefault="000801CA">
      <w:pPr>
        <w:rPr>
          <w:b/>
          <w:bCs/>
          <w:sz w:val="24"/>
          <w:szCs w:val="24"/>
        </w:rPr>
      </w:pPr>
      <w:r w:rsidRPr="000801CA">
        <w:rPr>
          <w:b/>
          <w:bCs/>
          <w:sz w:val="24"/>
          <w:szCs w:val="24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3869" w14:paraId="7989953C" w14:textId="77777777" w:rsidTr="00123869">
        <w:tc>
          <w:tcPr>
            <w:tcW w:w="4675" w:type="dxa"/>
          </w:tcPr>
          <w:p w14:paraId="7AE4A658" w14:textId="50C53513" w:rsidR="00123869" w:rsidRDefault="00A110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REQUIREMENTS</w:t>
            </w:r>
          </w:p>
        </w:tc>
        <w:tc>
          <w:tcPr>
            <w:tcW w:w="4675" w:type="dxa"/>
          </w:tcPr>
          <w:p w14:paraId="30CE6871" w14:textId="74A62986" w:rsidR="00123869" w:rsidRDefault="001238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 REQUIREMENTS</w:t>
            </w:r>
          </w:p>
        </w:tc>
      </w:tr>
      <w:tr w:rsidR="00123869" w14:paraId="0A455BD1" w14:textId="77777777" w:rsidTr="00123869">
        <w:tc>
          <w:tcPr>
            <w:tcW w:w="4675" w:type="dxa"/>
          </w:tcPr>
          <w:p w14:paraId="2E2F0500" w14:textId="5917C033" w:rsidR="00123869" w:rsidRPr="00123869" w:rsidRDefault="0012386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Objective</w:t>
            </w:r>
          </w:p>
        </w:tc>
        <w:tc>
          <w:tcPr>
            <w:tcW w:w="4675" w:type="dxa"/>
          </w:tcPr>
          <w:p w14:paraId="61B7793C" w14:textId="6711AB6A" w:rsidR="00C97C32" w:rsidRPr="00C97C32" w:rsidRDefault="00C97C32" w:rsidP="00C97C32">
            <w:pPr>
              <w:shd w:val="clear" w:color="auto" w:fill="FFFFFF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97C32">
              <w:rPr>
                <w:rFonts w:eastAsia="Times New Roman" w:cstheme="minorHAnsi"/>
                <w:color w:val="000000"/>
                <w:sz w:val="24"/>
                <w:szCs w:val="24"/>
              </w:rPr>
              <w:t>Most people communicate efficiently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C97C3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without any issues, but many cannot due to disability. </w:t>
            </w:r>
          </w:p>
          <w:p w14:paraId="5CDFA18C" w14:textId="72EA3EC5" w:rsidR="00123869" w:rsidRPr="00123869" w:rsidRDefault="0012386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23869" w14:paraId="2922F779" w14:textId="77777777" w:rsidTr="00123869">
        <w:tc>
          <w:tcPr>
            <w:tcW w:w="4675" w:type="dxa"/>
          </w:tcPr>
          <w:p w14:paraId="21E0203E" w14:textId="6749BFC8" w:rsidR="00123869" w:rsidRPr="00A110EB" w:rsidRDefault="00123869">
            <w:pPr>
              <w:rPr>
                <w:sz w:val="24"/>
                <w:szCs w:val="24"/>
              </w:rPr>
            </w:pPr>
            <w:r w:rsidRPr="00A110EB">
              <w:rPr>
                <w:sz w:val="24"/>
                <w:szCs w:val="24"/>
              </w:rPr>
              <w:t>focus</w:t>
            </w:r>
          </w:p>
        </w:tc>
        <w:tc>
          <w:tcPr>
            <w:tcW w:w="4675" w:type="dxa"/>
          </w:tcPr>
          <w:p w14:paraId="2E41B0A8" w14:textId="50778642" w:rsidR="00123869" w:rsidRPr="00C97C32" w:rsidRDefault="00C97C32" w:rsidP="00C97C32">
            <w:pPr>
              <w:rPr>
                <w:sz w:val="24"/>
                <w:szCs w:val="24"/>
              </w:rPr>
            </w:pPr>
            <w:r w:rsidRPr="00C97C32">
              <w:rPr>
                <w:sz w:val="24"/>
                <w:szCs w:val="24"/>
              </w:rPr>
              <w:t>The hand gesture recognition system</w:t>
            </w:r>
            <w:r w:rsidR="00A110EB">
              <w:rPr>
                <w:sz w:val="24"/>
                <w:szCs w:val="24"/>
              </w:rPr>
              <w:t xml:space="preserve"> </w:t>
            </w:r>
            <w:r w:rsidRPr="00C97C32">
              <w:rPr>
                <w:sz w:val="24"/>
                <w:szCs w:val="24"/>
              </w:rPr>
              <w:t>consists of three major parts: palm detection, hand tracking,</w:t>
            </w:r>
            <w:r w:rsidR="00A110EB">
              <w:rPr>
                <w:sz w:val="24"/>
                <w:szCs w:val="24"/>
              </w:rPr>
              <w:t xml:space="preserve"> </w:t>
            </w:r>
            <w:r w:rsidRPr="00C97C32">
              <w:rPr>
                <w:sz w:val="24"/>
                <w:szCs w:val="24"/>
              </w:rPr>
              <w:t>and trajectory recognition.</w:t>
            </w:r>
          </w:p>
        </w:tc>
      </w:tr>
      <w:tr w:rsidR="00123869" w14:paraId="7CE9C793" w14:textId="77777777" w:rsidTr="00123869">
        <w:tc>
          <w:tcPr>
            <w:tcW w:w="4675" w:type="dxa"/>
          </w:tcPr>
          <w:p w14:paraId="3D7C99A6" w14:textId="50612C20" w:rsidR="00123869" w:rsidRPr="00DB1FAB" w:rsidRDefault="00123869">
            <w:pPr>
              <w:rPr>
                <w:sz w:val="24"/>
                <w:szCs w:val="24"/>
              </w:rPr>
            </w:pPr>
            <w:r w:rsidRPr="00DB1FAB">
              <w:rPr>
                <w:sz w:val="24"/>
                <w:szCs w:val="24"/>
              </w:rPr>
              <w:t>Documentation</w:t>
            </w:r>
          </w:p>
        </w:tc>
        <w:tc>
          <w:tcPr>
            <w:tcW w:w="4675" w:type="dxa"/>
          </w:tcPr>
          <w:p w14:paraId="701F5416" w14:textId="5609136E" w:rsidR="00123869" w:rsidRPr="00DB1FAB" w:rsidRDefault="00DB1FAB">
            <w:pPr>
              <w:rPr>
                <w:sz w:val="24"/>
                <w:szCs w:val="24"/>
              </w:rPr>
            </w:pPr>
            <w:r w:rsidRPr="00DB1FAB">
              <w:rPr>
                <w:sz w:val="24"/>
                <w:szCs w:val="24"/>
              </w:rPr>
              <w:t xml:space="preserve">In Ideation </w:t>
            </w:r>
            <w:r>
              <w:rPr>
                <w:sz w:val="24"/>
                <w:szCs w:val="24"/>
              </w:rPr>
              <w:t>phase</w:t>
            </w:r>
          </w:p>
        </w:tc>
      </w:tr>
      <w:tr w:rsidR="00123869" w14:paraId="67563521" w14:textId="77777777" w:rsidTr="00123869">
        <w:tc>
          <w:tcPr>
            <w:tcW w:w="4675" w:type="dxa"/>
          </w:tcPr>
          <w:p w14:paraId="2F9A4EB6" w14:textId="55CC8719" w:rsidR="00123869" w:rsidRPr="00DB1FAB" w:rsidRDefault="00123869">
            <w:pPr>
              <w:rPr>
                <w:sz w:val="24"/>
                <w:szCs w:val="24"/>
              </w:rPr>
            </w:pPr>
            <w:r w:rsidRPr="00DB1FAB">
              <w:rPr>
                <w:sz w:val="24"/>
                <w:szCs w:val="24"/>
              </w:rPr>
              <w:t>End case</w:t>
            </w:r>
          </w:p>
        </w:tc>
        <w:tc>
          <w:tcPr>
            <w:tcW w:w="4675" w:type="dxa"/>
          </w:tcPr>
          <w:p w14:paraId="4DCA5CC8" w14:textId="7025FDCD" w:rsidR="00123869" w:rsidRPr="00DB1FAB" w:rsidRDefault="00DB1FAB" w:rsidP="00DB1FAB">
            <w:pPr>
              <w:jc w:val="both"/>
              <w:rPr>
                <w:sz w:val="24"/>
                <w:szCs w:val="24"/>
              </w:rPr>
            </w:pPr>
            <w:r w:rsidRPr="00DB1FAB">
              <w:rPr>
                <w:sz w:val="24"/>
                <w:szCs w:val="24"/>
              </w:rPr>
              <w:t>This aimed at</w:t>
            </w:r>
            <w:r w:rsidR="00A110EB">
              <w:rPr>
                <w:sz w:val="24"/>
                <w:szCs w:val="24"/>
              </w:rPr>
              <w:t xml:space="preserve"> </w:t>
            </w:r>
            <w:r w:rsidRPr="00DB1FAB">
              <w:rPr>
                <w:sz w:val="24"/>
                <w:szCs w:val="24"/>
              </w:rPr>
              <w:t>evaluating and comparing the methods used in the sign</w:t>
            </w:r>
            <w:r w:rsidR="00A110EB">
              <w:rPr>
                <w:sz w:val="24"/>
                <w:szCs w:val="24"/>
              </w:rPr>
              <w:t xml:space="preserve"> </w:t>
            </w:r>
            <w:r w:rsidRPr="00DB1FAB">
              <w:rPr>
                <w:sz w:val="24"/>
                <w:szCs w:val="24"/>
              </w:rPr>
              <w:t>recognition systems, classification methods used and</w:t>
            </w:r>
            <w:r w:rsidR="00A110EB">
              <w:rPr>
                <w:sz w:val="24"/>
                <w:szCs w:val="24"/>
              </w:rPr>
              <w:t xml:space="preserve"> </w:t>
            </w:r>
            <w:r w:rsidRPr="00DB1FAB">
              <w:rPr>
                <w:sz w:val="24"/>
                <w:szCs w:val="24"/>
              </w:rPr>
              <w:t>identifies the most promising approach for this project.</w:t>
            </w:r>
          </w:p>
        </w:tc>
      </w:tr>
      <w:tr w:rsidR="00123869" w14:paraId="161982BD" w14:textId="77777777" w:rsidTr="00123869">
        <w:tc>
          <w:tcPr>
            <w:tcW w:w="4675" w:type="dxa"/>
          </w:tcPr>
          <w:p w14:paraId="71410FF9" w14:textId="53576273" w:rsidR="00123869" w:rsidRPr="00DB1FAB" w:rsidRDefault="00492AE9">
            <w:pPr>
              <w:rPr>
                <w:sz w:val="24"/>
                <w:szCs w:val="24"/>
              </w:rPr>
            </w:pPr>
            <w:r w:rsidRPr="00DB1FAB">
              <w:rPr>
                <w:sz w:val="24"/>
                <w:szCs w:val="24"/>
              </w:rPr>
              <w:t>Essentially</w:t>
            </w:r>
          </w:p>
        </w:tc>
        <w:tc>
          <w:tcPr>
            <w:tcW w:w="4675" w:type="dxa"/>
          </w:tcPr>
          <w:p w14:paraId="680EAD41" w14:textId="2FE1930A" w:rsidR="00123869" w:rsidRPr="00DB1FAB" w:rsidRDefault="00A11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camera is essential for capturing image.</w:t>
            </w:r>
          </w:p>
        </w:tc>
      </w:tr>
      <w:tr w:rsidR="00123869" w14:paraId="68DF7F6A" w14:textId="77777777" w:rsidTr="00123869">
        <w:tc>
          <w:tcPr>
            <w:tcW w:w="4675" w:type="dxa"/>
          </w:tcPr>
          <w:p w14:paraId="6BB94441" w14:textId="50F6AC99" w:rsidR="00123869" w:rsidRPr="00DB1FAB" w:rsidRDefault="00492AE9">
            <w:pPr>
              <w:rPr>
                <w:sz w:val="24"/>
                <w:szCs w:val="24"/>
              </w:rPr>
            </w:pPr>
            <w:r w:rsidRPr="00DB1FAB">
              <w:rPr>
                <w:sz w:val="24"/>
                <w:szCs w:val="24"/>
              </w:rPr>
              <w:t>Origin type</w:t>
            </w:r>
          </w:p>
        </w:tc>
        <w:tc>
          <w:tcPr>
            <w:tcW w:w="4675" w:type="dxa"/>
          </w:tcPr>
          <w:p w14:paraId="3D7C6946" w14:textId="24C0D51F" w:rsidR="00123869" w:rsidRPr="00DB1FAB" w:rsidRDefault="00A110EB" w:rsidP="00A110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110EB">
              <w:rPr>
                <w:sz w:val="24"/>
                <w:szCs w:val="24"/>
              </w:rPr>
              <w:t>rtificial intelligence that was being</w:t>
            </w:r>
            <w:r>
              <w:rPr>
                <w:sz w:val="24"/>
                <w:szCs w:val="24"/>
              </w:rPr>
              <w:t xml:space="preserve"> </w:t>
            </w:r>
            <w:r w:rsidRPr="00A110EB">
              <w:rPr>
                <w:sz w:val="24"/>
                <w:szCs w:val="24"/>
              </w:rPr>
              <w:t>developed can identify</w:t>
            </w:r>
            <w:r>
              <w:rPr>
                <w:sz w:val="24"/>
                <w:szCs w:val="24"/>
              </w:rPr>
              <w:t xml:space="preserve"> </w:t>
            </w:r>
            <w:r w:rsidRPr="00A110EB">
              <w:rPr>
                <w:sz w:val="24"/>
                <w:szCs w:val="24"/>
              </w:rPr>
              <w:t>errors on hand gesture matches and will stop as a default.</w:t>
            </w:r>
            <w:r>
              <w:rPr>
                <w:sz w:val="24"/>
                <w:szCs w:val="24"/>
              </w:rPr>
              <w:t xml:space="preserve"> </w:t>
            </w:r>
            <w:r w:rsidRPr="00A110EB">
              <w:rPr>
                <w:sz w:val="24"/>
                <w:szCs w:val="24"/>
              </w:rPr>
              <w:t>It will generate corresponding gestures that allow every user</w:t>
            </w:r>
            <w:r>
              <w:rPr>
                <w:sz w:val="24"/>
                <w:szCs w:val="24"/>
              </w:rPr>
              <w:t xml:space="preserve"> </w:t>
            </w:r>
            <w:r w:rsidRPr="00A110EB">
              <w:rPr>
                <w:sz w:val="24"/>
                <w:szCs w:val="24"/>
              </w:rPr>
              <w:t>to read and be able to understand what the gesture means.</w:t>
            </w:r>
          </w:p>
        </w:tc>
      </w:tr>
      <w:tr w:rsidR="00123869" w14:paraId="2F04B977" w14:textId="77777777" w:rsidTr="00123869">
        <w:tc>
          <w:tcPr>
            <w:tcW w:w="4675" w:type="dxa"/>
          </w:tcPr>
          <w:p w14:paraId="6127EF4E" w14:textId="5855F32F" w:rsidR="00123869" w:rsidRPr="00DB1FAB" w:rsidRDefault="00492AE9">
            <w:pPr>
              <w:rPr>
                <w:sz w:val="24"/>
                <w:szCs w:val="24"/>
              </w:rPr>
            </w:pPr>
            <w:r w:rsidRPr="00DB1FAB">
              <w:rPr>
                <w:sz w:val="24"/>
                <w:szCs w:val="24"/>
              </w:rPr>
              <w:t>Testing</w:t>
            </w:r>
          </w:p>
        </w:tc>
        <w:tc>
          <w:tcPr>
            <w:tcW w:w="4675" w:type="dxa"/>
          </w:tcPr>
          <w:p w14:paraId="54146F75" w14:textId="7DEA3306" w:rsidR="00123869" w:rsidRPr="00DB1FAB" w:rsidRDefault="00A110EB" w:rsidP="00A110EB">
            <w:pPr>
              <w:jc w:val="both"/>
              <w:rPr>
                <w:sz w:val="24"/>
                <w:szCs w:val="24"/>
              </w:rPr>
            </w:pPr>
            <w:r w:rsidRPr="00A110EB">
              <w:rPr>
                <w:sz w:val="24"/>
                <w:szCs w:val="24"/>
              </w:rPr>
              <w:t>Feature extraction depends on the application. On</w:t>
            </w:r>
            <w:r>
              <w:rPr>
                <w:sz w:val="24"/>
                <w:szCs w:val="24"/>
              </w:rPr>
              <w:t xml:space="preserve"> </w:t>
            </w:r>
            <w:r w:rsidRPr="00A110EB">
              <w:rPr>
                <w:sz w:val="24"/>
                <w:szCs w:val="24"/>
              </w:rPr>
              <w:t>D-talk, finger status, skin color, alignments of the finger,</w:t>
            </w:r>
            <w:r>
              <w:rPr>
                <w:sz w:val="24"/>
                <w:szCs w:val="24"/>
              </w:rPr>
              <w:t xml:space="preserve"> </w:t>
            </w:r>
            <w:r w:rsidRPr="00A110EB">
              <w:rPr>
                <w:sz w:val="24"/>
                <w:szCs w:val="24"/>
              </w:rPr>
              <w:t>and the palm position are taken into consideration.</w:t>
            </w:r>
            <w:r>
              <w:rPr>
                <w:sz w:val="24"/>
                <w:szCs w:val="24"/>
              </w:rPr>
              <w:t xml:space="preserve"> </w:t>
            </w:r>
            <w:r w:rsidRPr="00A110EB">
              <w:rPr>
                <w:sz w:val="24"/>
                <w:szCs w:val="24"/>
              </w:rPr>
              <w:t>After features extracted, they sent to training and testing</w:t>
            </w:r>
            <w:r>
              <w:rPr>
                <w:sz w:val="24"/>
                <w:szCs w:val="24"/>
              </w:rPr>
              <w:t xml:space="preserve"> </w:t>
            </w:r>
            <w:r w:rsidRPr="00A110EB">
              <w:rPr>
                <w:sz w:val="24"/>
                <w:szCs w:val="24"/>
              </w:rPr>
              <w:t>classification algorithms to reach the output.</w:t>
            </w:r>
          </w:p>
        </w:tc>
      </w:tr>
    </w:tbl>
    <w:p w14:paraId="4EA88309" w14:textId="2D991EA0" w:rsidR="000801CA" w:rsidRPr="000801CA" w:rsidRDefault="000801CA">
      <w:pPr>
        <w:rPr>
          <w:b/>
          <w:bCs/>
          <w:sz w:val="24"/>
          <w:szCs w:val="24"/>
        </w:rPr>
      </w:pPr>
    </w:p>
    <w:sectPr w:rsidR="000801CA" w:rsidRPr="00080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84"/>
    <w:rsid w:val="000801CA"/>
    <w:rsid w:val="00123869"/>
    <w:rsid w:val="00134284"/>
    <w:rsid w:val="00492AE9"/>
    <w:rsid w:val="00790ED5"/>
    <w:rsid w:val="00A110EB"/>
    <w:rsid w:val="00C97C32"/>
    <w:rsid w:val="00DB1FAB"/>
    <w:rsid w:val="00EC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47BA"/>
  <w15:chartTrackingRefBased/>
  <w15:docId w15:val="{60146E5A-823D-489C-95DB-E8778A93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4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liji</cp:lastModifiedBy>
  <cp:revision>2</cp:revision>
  <dcterms:created xsi:type="dcterms:W3CDTF">2022-10-19T16:11:00Z</dcterms:created>
  <dcterms:modified xsi:type="dcterms:W3CDTF">2022-10-19T16:11:00Z</dcterms:modified>
</cp:coreProperties>
</file>