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6FC3878" wp14:paraId="68CFC9A2" wp14:textId="46A822A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6FC3878" w:rsidR="1DDAA92B">
        <w:rPr>
          <w:rFonts w:ascii="Aptos" w:hAnsi="Aptos" w:eastAsia="Aptos" w:cs="Aptos"/>
          <w:noProof w:val="0"/>
          <w:sz w:val="24"/>
          <w:szCs w:val="24"/>
          <w:lang w:val="en-US"/>
        </w:rPr>
        <w:t>Find 10 different model providers and their models released in last 12 months</w:t>
      </w:r>
    </w:p>
    <w:p xmlns:wp14="http://schemas.microsoft.com/office/word/2010/wordml" w:rsidP="76FC3878" wp14:paraId="091F6B7F" wp14:textId="5F797546">
      <w:pPr>
        <w:spacing w:before="240" w:beforeAutospacing="off" w:after="240" w:afterAutospacing="off"/>
      </w:pPr>
      <w:r w:rsidRPr="76FC3878" w:rsidR="1DDAA92B">
        <w:rPr>
          <w:rFonts w:ascii="Aptos" w:hAnsi="Aptos" w:eastAsia="Aptos" w:cs="Aptos"/>
          <w:noProof w:val="0"/>
          <w:sz w:val="24"/>
          <w:szCs w:val="24"/>
          <w:lang w:val="en-US"/>
        </w:rPr>
        <w:t>Details to collect: Model Provider | Model | Release Date | Cut off Date | Cost of tokens | Context Window | Type | When to use this model |</w:t>
      </w:r>
    </w:p>
    <w:p xmlns:wp14="http://schemas.microsoft.com/office/word/2010/wordml" wp14:paraId="2C078E63" wp14:textId="7DC7D78B"/>
    <w:p w:rsidR="76FC3878" w:rsidRDefault="76FC3878" w14:paraId="75C72BE9" w14:textId="3C046A84"/>
    <w:tbl>
      <w:tblPr>
        <w:tblStyle w:val="TableNormal"/>
        <w:bidiVisual w:val="0"/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6A0" w:firstRow="1" w:lastRow="0" w:firstColumn="1" w:lastColumn="0" w:noHBand="1" w:noVBand="1"/>
      </w:tblPr>
      <w:tblGrid>
        <w:gridCol w:w="1275"/>
        <w:gridCol w:w="1110"/>
        <w:gridCol w:w="1140"/>
        <w:gridCol w:w="1470"/>
        <w:gridCol w:w="1500"/>
        <w:gridCol w:w="1170"/>
        <w:gridCol w:w="1500"/>
        <w:gridCol w:w="1463"/>
      </w:tblGrid>
      <w:tr w:rsidR="76FC3878" w:rsidTr="76FC3878" w14:paraId="3944BA5F">
        <w:trPr>
          <w:trHeight w:val="300"/>
        </w:trPr>
        <w:tc>
          <w:tcPr>
            <w:tcW w:w="1275" w:type="dxa"/>
            <w:shd w:val="clear" w:color="auto" w:fill="FFFF00"/>
            <w:tcMar/>
            <w:vAlign w:val="center"/>
          </w:tcPr>
          <w:p w:rsidR="76FC3878" w:rsidP="76FC3878" w:rsidRDefault="76FC3878" w14:paraId="28A7D79F" w14:textId="699904C7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76FC3878" w:rsidR="76FC3878">
              <w:rPr>
                <w:b w:val="1"/>
                <w:bCs w:val="1"/>
              </w:rPr>
              <w:t>Model Provider</w:t>
            </w:r>
          </w:p>
        </w:tc>
        <w:tc>
          <w:tcPr>
            <w:tcW w:w="1110" w:type="dxa"/>
            <w:shd w:val="clear" w:color="auto" w:fill="FFFF00"/>
            <w:tcMar/>
            <w:vAlign w:val="center"/>
          </w:tcPr>
          <w:p w:rsidR="76FC3878" w:rsidP="76FC3878" w:rsidRDefault="76FC3878" w14:paraId="350757B0" w14:textId="4AFCBA34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76FC3878" w:rsidR="76FC3878">
              <w:rPr>
                <w:b w:val="1"/>
                <w:bCs w:val="1"/>
              </w:rPr>
              <w:t>Latest Model</w:t>
            </w:r>
          </w:p>
        </w:tc>
        <w:tc>
          <w:tcPr>
            <w:tcW w:w="1140" w:type="dxa"/>
            <w:shd w:val="clear" w:color="auto" w:fill="FFFF00"/>
            <w:tcMar/>
            <w:vAlign w:val="center"/>
          </w:tcPr>
          <w:p w:rsidR="76FC3878" w:rsidP="76FC3878" w:rsidRDefault="76FC3878" w14:paraId="1D557075" w14:textId="02868B27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76FC3878" w:rsidR="76FC3878">
              <w:rPr>
                <w:b w:val="1"/>
                <w:bCs w:val="1"/>
              </w:rPr>
              <w:t>Release Date</w:t>
            </w:r>
          </w:p>
        </w:tc>
        <w:tc>
          <w:tcPr>
            <w:tcW w:w="1470" w:type="dxa"/>
            <w:shd w:val="clear" w:color="auto" w:fill="FFFF00"/>
            <w:tcMar/>
            <w:vAlign w:val="center"/>
          </w:tcPr>
          <w:p w:rsidR="76FC3878" w:rsidP="76FC3878" w:rsidRDefault="76FC3878" w14:paraId="1E274D9A" w14:textId="794748FB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76FC3878" w:rsidR="76FC3878">
              <w:rPr>
                <w:b w:val="1"/>
                <w:bCs w:val="1"/>
              </w:rPr>
              <w:t>Knowledge Cutoff</w:t>
            </w:r>
          </w:p>
        </w:tc>
        <w:tc>
          <w:tcPr>
            <w:tcW w:w="1500" w:type="dxa"/>
            <w:shd w:val="clear" w:color="auto" w:fill="FFFF00"/>
            <w:tcMar/>
            <w:vAlign w:val="center"/>
          </w:tcPr>
          <w:p w:rsidR="76FC3878" w:rsidP="76FC3878" w:rsidRDefault="76FC3878" w14:paraId="35E0FF03" w14:textId="3992E6D4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76FC3878" w:rsidR="76FC3878">
              <w:rPr>
                <w:b w:val="1"/>
                <w:bCs w:val="1"/>
              </w:rPr>
              <w:t>API Cost (per 1M tokens)</w:t>
            </w:r>
            <w:r>
              <w:br/>
            </w:r>
            <w:r w:rsidRPr="76FC3878" w:rsidR="76FC3878">
              <w:rPr>
                <w:b w:val="1"/>
                <w:bCs w:val="1"/>
              </w:rPr>
              <w:t>Input / Output</w:t>
            </w:r>
          </w:p>
        </w:tc>
        <w:tc>
          <w:tcPr>
            <w:tcW w:w="1170" w:type="dxa"/>
            <w:shd w:val="clear" w:color="auto" w:fill="FFFF00"/>
            <w:tcMar/>
            <w:vAlign w:val="center"/>
          </w:tcPr>
          <w:p w:rsidR="76FC3878" w:rsidP="76FC3878" w:rsidRDefault="76FC3878" w14:paraId="1F972BE7" w14:textId="060EFCC5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76FC3878" w:rsidR="76FC3878">
              <w:rPr>
                <w:b w:val="1"/>
                <w:bCs w:val="1"/>
              </w:rPr>
              <w:t>Context Window</w:t>
            </w:r>
          </w:p>
        </w:tc>
        <w:tc>
          <w:tcPr>
            <w:tcW w:w="1500" w:type="dxa"/>
            <w:shd w:val="clear" w:color="auto" w:fill="FFFF00"/>
            <w:tcMar/>
            <w:vAlign w:val="center"/>
          </w:tcPr>
          <w:p w:rsidR="76FC3878" w:rsidP="76FC3878" w:rsidRDefault="76FC3878" w14:paraId="31E926B2" w14:textId="50C790E2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76FC3878" w:rsidR="76FC3878">
              <w:rPr>
                <w:b w:val="1"/>
                <w:bCs w:val="1"/>
              </w:rPr>
              <w:t>Type</w:t>
            </w:r>
          </w:p>
        </w:tc>
        <w:tc>
          <w:tcPr>
            <w:tcW w:w="1463" w:type="dxa"/>
            <w:shd w:val="clear" w:color="auto" w:fill="FFFF00"/>
            <w:tcMar/>
            <w:vAlign w:val="center"/>
          </w:tcPr>
          <w:p w:rsidR="76FC3878" w:rsidP="76FC3878" w:rsidRDefault="76FC3878" w14:paraId="2A83155B" w14:textId="0FB10CAF">
            <w:pPr>
              <w:spacing w:before="0" w:beforeAutospacing="off" w:after="0" w:afterAutospacing="off"/>
              <w:jc w:val="center"/>
              <w:rPr>
                <w:b w:val="1"/>
                <w:bCs w:val="1"/>
              </w:rPr>
            </w:pPr>
            <w:r w:rsidRPr="76FC3878" w:rsidR="76FC3878">
              <w:rPr>
                <w:b w:val="1"/>
                <w:bCs w:val="1"/>
              </w:rPr>
              <w:t>Best Use Cases</w:t>
            </w:r>
          </w:p>
        </w:tc>
      </w:tr>
      <w:tr w:rsidR="76FC3878" w:rsidTr="76FC3878" w14:paraId="13518D9E">
        <w:trPr>
          <w:trHeight w:val="300"/>
        </w:trPr>
        <w:tc>
          <w:tcPr>
            <w:tcW w:w="1275" w:type="dxa"/>
            <w:tcMar/>
            <w:vAlign w:val="center"/>
          </w:tcPr>
          <w:p w:rsidR="76FC3878" w:rsidP="76FC3878" w:rsidRDefault="76FC3878" w14:paraId="7501A56C" w14:textId="66A111BC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OpenAI</w:t>
            </w:r>
          </w:p>
        </w:tc>
        <w:tc>
          <w:tcPr>
            <w:tcW w:w="1110" w:type="dxa"/>
            <w:tcMar/>
            <w:vAlign w:val="center"/>
          </w:tcPr>
          <w:p w:rsidR="76FC3878" w:rsidP="76FC3878" w:rsidRDefault="76FC3878" w14:paraId="2A23F728" w14:textId="277077B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GPT-5.6 Sol</w:t>
            </w:r>
          </w:p>
        </w:tc>
        <w:tc>
          <w:tcPr>
            <w:tcW w:w="1140" w:type="dxa"/>
            <w:tcMar/>
            <w:vAlign w:val="center"/>
          </w:tcPr>
          <w:p w:rsidR="76FC3878" w:rsidP="76FC3878" w:rsidRDefault="76FC3878" w14:paraId="3F15905A" w14:textId="3154739D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9 Jul 2026</w:t>
            </w:r>
          </w:p>
        </w:tc>
        <w:tc>
          <w:tcPr>
            <w:tcW w:w="1470" w:type="dxa"/>
            <w:tcMar/>
            <w:vAlign w:val="center"/>
          </w:tcPr>
          <w:p w:rsidR="76FC3878" w:rsidP="76FC3878" w:rsidRDefault="76FC3878" w14:paraId="0C0EB9D5" w14:textId="10ABB7FB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Dec 2025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4A70154D" w14:textId="57F53DED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$5 / $30</w:t>
            </w:r>
          </w:p>
        </w:tc>
        <w:tc>
          <w:tcPr>
            <w:tcW w:w="1170" w:type="dxa"/>
            <w:tcMar/>
            <w:vAlign w:val="center"/>
          </w:tcPr>
          <w:p w:rsidR="76FC3878" w:rsidP="76FC3878" w:rsidRDefault="76FC3878" w14:paraId="32E06B82" w14:textId="55DED896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1M tokens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76B72A71" w14:textId="02D1069F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Frontier multimodal reasoning</w:t>
            </w:r>
          </w:p>
        </w:tc>
        <w:tc>
          <w:tcPr>
            <w:tcW w:w="1463" w:type="dxa"/>
            <w:tcMar/>
            <w:vAlign w:val="center"/>
          </w:tcPr>
          <w:p w:rsidR="76FC3878" w:rsidP="76FC3878" w:rsidRDefault="76FC3878" w14:paraId="2735E085" w14:textId="421487E0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 xml:space="preserve">General-purpose AI, coding, autonomous agents, research, enterprise workflows. </w:t>
            </w:r>
          </w:p>
        </w:tc>
      </w:tr>
      <w:tr w:rsidR="76FC3878" w:rsidTr="76FC3878" w14:paraId="7B44B3D8">
        <w:trPr>
          <w:trHeight w:val="300"/>
        </w:trPr>
        <w:tc>
          <w:tcPr>
            <w:tcW w:w="1275" w:type="dxa"/>
            <w:tcMar/>
            <w:vAlign w:val="center"/>
          </w:tcPr>
          <w:p w:rsidR="76FC3878" w:rsidP="76FC3878" w:rsidRDefault="76FC3878" w14:paraId="77B223C8" w14:textId="3A83411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Anthropic</w:t>
            </w:r>
          </w:p>
        </w:tc>
        <w:tc>
          <w:tcPr>
            <w:tcW w:w="1110" w:type="dxa"/>
            <w:tcMar/>
            <w:vAlign w:val="center"/>
          </w:tcPr>
          <w:p w:rsidR="76FC3878" w:rsidP="76FC3878" w:rsidRDefault="76FC3878" w14:paraId="3C899D51" w14:textId="79E355DF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Claude Fable 5</w:t>
            </w:r>
          </w:p>
        </w:tc>
        <w:tc>
          <w:tcPr>
            <w:tcW w:w="1140" w:type="dxa"/>
            <w:tcMar/>
            <w:vAlign w:val="center"/>
          </w:tcPr>
          <w:p w:rsidR="76FC3878" w:rsidP="76FC3878" w:rsidRDefault="76FC3878" w14:paraId="5DFA7D12" w14:textId="33172988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9 Jun 2026</w:t>
            </w:r>
          </w:p>
        </w:tc>
        <w:tc>
          <w:tcPr>
            <w:tcW w:w="1470" w:type="dxa"/>
            <w:tcMar/>
            <w:vAlign w:val="center"/>
          </w:tcPr>
          <w:p w:rsidR="76FC3878" w:rsidP="76FC3878" w:rsidRDefault="76FC3878" w14:paraId="1A41A8FB" w14:textId="4E75439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Jan 2026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7AC42B2E" w14:textId="5885FE0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$10 / $50</w:t>
            </w:r>
          </w:p>
        </w:tc>
        <w:tc>
          <w:tcPr>
            <w:tcW w:w="1170" w:type="dxa"/>
            <w:tcMar/>
            <w:vAlign w:val="center"/>
          </w:tcPr>
          <w:p w:rsidR="76FC3878" w:rsidP="76FC3878" w:rsidRDefault="76FC3878" w14:paraId="061A2B82" w14:textId="497C093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1M tokens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22C6FF2E" w14:textId="2E6276F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Frontier multimodal reasoning</w:t>
            </w:r>
          </w:p>
        </w:tc>
        <w:tc>
          <w:tcPr>
            <w:tcW w:w="1463" w:type="dxa"/>
            <w:tcMar/>
            <w:vAlign w:val="center"/>
          </w:tcPr>
          <w:p w:rsidR="76FC3878" w:rsidP="76FC3878" w:rsidRDefault="76FC3878" w14:paraId="272C170F" w14:textId="0C21E8B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 xml:space="preserve">Advanced coding, long-running agents, scientific reasoning, enterprise knowledge work. </w:t>
            </w:r>
          </w:p>
        </w:tc>
      </w:tr>
      <w:tr w:rsidR="76FC3878" w:rsidTr="76FC3878" w14:paraId="399353B5">
        <w:trPr>
          <w:trHeight w:val="300"/>
        </w:trPr>
        <w:tc>
          <w:tcPr>
            <w:tcW w:w="1275" w:type="dxa"/>
            <w:tcMar/>
            <w:vAlign w:val="center"/>
          </w:tcPr>
          <w:p w:rsidR="76FC3878" w:rsidP="76FC3878" w:rsidRDefault="76FC3878" w14:paraId="76ABFAD1" w14:textId="60591C5A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Google DeepMind</w:t>
            </w:r>
          </w:p>
        </w:tc>
        <w:tc>
          <w:tcPr>
            <w:tcW w:w="1110" w:type="dxa"/>
            <w:tcMar/>
            <w:vAlign w:val="center"/>
          </w:tcPr>
          <w:p w:rsidR="76FC3878" w:rsidP="76FC3878" w:rsidRDefault="76FC3878" w14:paraId="7CE7DE44" w14:textId="6D7F1EB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Gemini 3.1 Pro</w:t>
            </w:r>
          </w:p>
        </w:tc>
        <w:tc>
          <w:tcPr>
            <w:tcW w:w="1140" w:type="dxa"/>
            <w:tcMar/>
            <w:vAlign w:val="center"/>
          </w:tcPr>
          <w:p w:rsidR="76FC3878" w:rsidP="76FC3878" w:rsidRDefault="76FC3878" w14:paraId="6E9EBAD8" w14:textId="4D8FAA33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May 2026</w:t>
            </w:r>
          </w:p>
        </w:tc>
        <w:tc>
          <w:tcPr>
            <w:tcW w:w="1470" w:type="dxa"/>
            <w:tcMar/>
            <w:vAlign w:val="center"/>
          </w:tcPr>
          <w:p w:rsidR="76FC3878" w:rsidP="76FC3878" w:rsidRDefault="76FC3878" w14:paraId="6075E822" w14:textId="090B093D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Jan 2025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312D3BA9" w14:textId="3625F3A3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$2 / $12</w:t>
            </w:r>
          </w:p>
        </w:tc>
        <w:tc>
          <w:tcPr>
            <w:tcW w:w="1170" w:type="dxa"/>
            <w:tcMar/>
            <w:vAlign w:val="center"/>
          </w:tcPr>
          <w:p w:rsidR="76FC3878" w:rsidP="76FC3878" w:rsidRDefault="76FC3878" w14:paraId="052D78D2" w14:textId="2F393DA8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1M tokens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2DFBCD62" w14:textId="7595E62D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Native multimodal</w:t>
            </w:r>
          </w:p>
        </w:tc>
        <w:tc>
          <w:tcPr>
            <w:tcW w:w="1463" w:type="dxa"/>
            <w:tcMar/>
            <w:vAlign w:val="center"/>
          </w:tcPr>
          <w:p w:rsidR="76FC3878" w:rsidP="76FC3878" w:rsidRDefault="76FC3878" w14:paraId="1AC230FE" w14:textId="0592A4A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 xml:space="preserve">Video, image, audio understanding, research assistants, enterprise AI. </w:t>
            </w:r>
          </w:p>
        </w:tc>
      </w:tr>
      <w:tr w:rsidR="76FC3878" w:rsidTr="76FC3878" w14:paraId="3A65CA5D">
        <w:trPr>
          <w:trHeight w:val="300"/>
        </w:trPr>
        <w:tc>
          <w:tcPr>
            <w:tcW w:w="1275" w:type="dxa"/>
            <w:tcMar/>
            <w:vAlign w:val="center"/>
          </w:tcPr>
          <w:p w:rsidR="76FC3878" w:rsidP="76FC3878" w:rsidRDefault="76FC3878" w14:paraId="40592344" w14:textId="43AAE534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xAI</w:t>
            </w:r>
          </w:p>
        </w:tc>
        <w:tc>
          <w:tcPr>
            <w:tcW w:w="1110" w:type="dxa"/>
            <w:tcMar/>
            <w:vAlign w:val="center"/>
          </w:tcPr>
          <w:p w:rsidR="76FC3878" w:rsidP="76FC3878" w:rsidRDefault="76FC3878" w14:paraId="4FF7C52C" w14:textId="07D2C35C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Grok 4.5</w:t>
            </w:r>
          </w:p>
        </w:tc>
        <w:tc>
          <w:tcPr>
            <w:tcW w:w="1140" w:type="dxa"/>
            <w:tcMar/>
            <w:vAlign w:val="center"/>
          </w:tcPr>
          <w:p w:rsidR="76FC3878" w:rsidP="76FC3878" w:rsidRDefault="76FC3878" w14:paraId="4A334828" w14:textId="72818D06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9 Jul 2026</w:t>
            </w:r>
          </w:p>
        </w:tc>
        <w:tc>
          <w:tcPr>
            <w:tcW w:w="1470" w:type="dxa"/>
            <w:tcMar/>
            <w:vAlign w:val="center"/>
          </w:tcPr>
          <w:p w:rsidR="76FC3878" w:rsidP="76FC3878" w:rsidRDefault="76FC3878" w14:paraId="32DC1B12" w14:textId="54CA682B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Not publicly disclosed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332382C9" w14:textId="0121B6E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$2 / $6</w:t>
            </w:r>
          </w:p>
        </w:tc>
        <w:tc>
          <w:tcPr>
            <w:tcW w:w="1170" w:type="dxa"/>
            <w:tcMar/>
            <w:vAlign w:val="center"/>
          </w:tcPr>
          <w:p w:rsidR="76FC3878" w:rsidP="76FC3878" w:rsidRDefault="76FC3878" w14:paraId="00D89E3C" w14:textId="2D4EF33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500K tokens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25C7333C" w14:textId="2443A36C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Reasoning &amp; coding</w:t>
            </w:r>
          </w:p>
        </w:tc>
        <w:tc>
          <w:tcPr>
            <w:tcW w:w="1463" w:type="dxa"/>
            <w:tcMar/>
            <w:vAlign w:val="center"/>
          </w:tcPr>
          <w:p w:rsidR="76FC3878" w:rsidP="76FC3878" w:rsidRDefault="76FC3878" w14:paraId="136A19C0" w14:textId="20A1665D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 xml:space="preserve">Coding, engineering, math, tool-calling, AI agents. </w:t>
            </w:r>
          </w:p>
        </w:tc>
      </w:tr>
      <w:tr w:rsidR="76FC3878" w:rsidTr="76FC3878" w14:paraId="00022B0D">
        <w:trPr>
          <w:trHeight w:val="300"/>
        </w:trPr>
        <w:tc>
          <w:tcPr>
            <w:tcW w:w="1275" w:type="dxa"/>
            <w:tcMar/>
            <w:vAlign w:val="center"/>
          </w:tcPr>
          <w:p w:rsidR="76FC3878" w:rsidP="76FC3878" w:rsidRDefault="76FC3878" w14:paraId="04C5A75D" w14:textId="5041307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Meta</w:t>
            </w:r>
          </w:p>
        </w:tc>
        <w:tc>
          <w:tcPr>
            <w:tcW w:w="1110" w:type="dxa"/>
            <w:tcMar/>
            <w:vAlign w:val="center"/>
          </w:tcPr>
          <w:p w:rsidR="76FC3878" w:rsidP="76FC3878" w:rsidRDefault="76FC3878" w14:paraId="1901137A" w14:textId="45439160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Muse Spark 1.1</w:t>
            </w:r>
          </w:p>
        </w:tc>
        <w:tc>
          <w:tcPr>
            <w:tcW w:w="1140" w:type="dxa"/>
            <w:tcMar/>
            <w:vAlign w:val="center"/>
          </w:tcPr>
          <w:p w:rsidR="76FC3878" w:rsidP="76FC3878" w:rsidRDefault="76FC3878" w14:paraId="73560208" w14:textId="337D25EA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Jul 2026</w:t>
            </w:r>
          </w:p>
        </w:tc>
        <w:tc>
          <w:tcPr>
            <w:tcW w:w="1470" w:type="dxa"/>
            <w:tcMar/>
            <w:vAlign w:val="center"/>
          </w:tcPr>
          <w:p w:rsidR="76FC3878" w:rsidP="76FC3878" w:rsidRDefault="76FC3878" w14:paraId="7FD1AE7F" w14:textId="0FB549CA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Not publicly disclosed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1D333A23" w14:textId="129C790B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Not publicly disclosed</w:t>
            </w:r>
          </w:p>
        </w:tc>
        <w:tc>
          <w:tcPr>
            <w:tcW w:w="1170" w:type="dxa"/>
            <w:tcMar/>
            <w:vAlign w:val="center"/>
          </w:tcPr>
          <w:p w:rsidR="76FC3878" w:rsidP="76FC3878" w:rsidRDefault="76FC3878" w14:paraId="4F6CBEBE" w14:textId="05F4E3CE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Not publicly disclosed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0ED78708" w14:textId="3D554D2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Enterprise multimodal</w:t>
            </w:r>
          </w:p>
        </w:tc>
        <w:tc>
          <w:tcPr>
            <w:tcW w:w="1463" w:type="dxa"/>
            <w:tcMar/>
            <w:vAlign w:val="center"/>
          </w:tcPr>
          <w:p w:rsidR="76FC3878" w:rsidP="76FC3878" w:rsidRDefault="76FC3878" w14:paraId="4F099D48" w14:textId="3B6B231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 xml:space="preserve">Enterprise assistants, coding, business automation. </w:t>
            </w:r>
          </w:p>
        </w:tc>
      </w:tr>
      <w:tr w:rsidR="76FC3878" w:rsidTr="76FC3878" w14:paraId="156D5F45">
        <w:trPr>
          <w:trHeight w:val="300"/>
        </w:trPr>
        <w:tc>
          <w:tcPr>
            <w:tcW w:w="1275" w:type="dxa"/>
            <w:tcMar/>
            <w:vAlign w:val="center"/>
          </w:tcPr>
          <w:p w:rsidR="76FC3878" w:rsidP="76FC3878" w:rsidRDefault="76FC3878" w14:paraId="32CDA9DA" w14:textId="79B6268D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DeepSeek</w:t>
            </w:r>
          </w:p>
        </w:tc>
        <w:tc>
          <w:tcPr>
            <w:tcW w:w="1110" w:type="dxa"/>
            <w:tcMar/>
            <w:vAlign w:val="center"/>
          </w:tcPr>
          <w:p w:rsidR="76FC3878" w:rsidP="76FC3878" w:rsidRDefault="76FC3878" w14:paraId="17FE2037" w14:textId="380EC472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DeepSeek V4 Pro</w:t>
            </w:r>
          </w:p>
        </w:tc>
        <w:tc>
          <w:tcPr>
            <w:tcW w:w="1140" w:type="dxa"/>
            <w:tcMar/>
            <w:vAlign w:val="center"/>
          </w:tcPr>
          <w:p w:rsidR="76FC3878" w:rsidP="76FC3878" w:rsidRDefault="76FC3878" w14:paraId="53617250" w14:textId="42BAAB30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Apr 2026</w:t>
            </w:r>
          </w:p>
        </w:tc>
        <w:tc>
          <w:tcPr>
            <w:tcW w:w="1470" w:type="dxa"/>
            <w:tcMar/>
            <w:vAlign w:val="center"/>
          </w:tcPr>
          <w:p w:rsidR="76FC3878" w:rsidP="76FC3878" w:rsidRDefault="76FC3878" w14:paraId="4085FC96" w14:textId="228180F2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Not publicly disclosed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3B7FD9A8" w14:textId="112950B5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Low-cost API (varies by deployment)</w:t>
            </w:r>
          </w:p>
        </w:tc>
        <w:tc>
          <w:tcPr>
            <w:tcW w:w="1170" w:type="dxa"/>
            <w:tcMar/>
            <w:vAlign w:val="center"/>
          </w:tcPr>
          <w:p w:rsidR="76FC3878" w:rsidP="76FC3878" w:rsidRDefault="76FC3878" w14:paraId="2757D29E" w14:textId="15DACA45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1M tokens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35FA9F93" w14:textId="3DDC586D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Reasoning LLM</w:t>
            </w:r>
          </w:p>
        </w:tc>
        <w:tc>
          <w:tcPr>
            <w:tcW w:w="1463" w:type="dxa"/>
            <w:tcMar/>
            <w:vAlign w:val="center"/>
          </w:tcPr>
          <w:p w:rsidR="76FC3878" w:rsidP="76FC3878" w:rsidRDefault="76FC3878" w14:paraId="17A53B60" w14:textId="1132E473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 xml:space="preserve">Cost-efficient reasoning, coding, enterprise AI agents. </w:t>
            </w:r>
          </w:p>
        </w:tc>
      </w:tr>
      <w:tr w:rsidR="76FC3878" w:rsidTr="76FC3878" w14:paraId="033F1E1C">
        <w:trPr>
          <w:trHeight w:val="300"/>
        </w:trPr>
        <w:tc>
          <w:tcPr>
            <w:tcW w:w="1275" w:type="dxa"/>
            <w:tcMar/>
            <w:vAlign w:val="center"/>
          </w:tcPr>
          <w:p w:rsidR="76FC3878" w:rsidP="76FC3878" w:rsidRDefault="76FC3878" w14:paraId="4C528E77" w14:textId="14BAE2D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Alibaba</w:t>
            </w:r>
          </w:p>
        </w:tc>
        <w:tc>
          <w:tcPr>
            <w:tcW w:w="1110" w:type="dxa"/>
            <w:tcMar/>
            <w:vAlign w:val="center"/>
          </w:tcPr>
          <w:p w:rsidR="76FC3878" w:rsidP="76FC3878" w:rsidRDefault="76FC3878" w14:paraId="14A495E9" w14:textId="29651FDC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Qwen 3.5 Plus</w:t>
            </w:r>
          </w:p>
        </w:tc>
        <w:tc>
          <w:tcPr>
            <w:tcW w:w="1140" w:type="dxa"/>
            <w:tcMar/>
            <w:vAlign w:val="center"/>
          </w:tcPr>
          <w:p w:rsidR="76FC3878" w:rsidP="76FC3878" w:rsidRDefault="76FC3878" w14:paraId="1DCE6F75" w14:textId="70DFFAEC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Jun 2026</w:t>
            </w:r>
          </w:p>
        </w:tc>
        <w:tc>
          <w:tcPr>
            <w:tcW w:w="1470" w:type="dxa"/>
            <w:tcMar/>
            <w:vAlign w:val="center"/>
          </w:tcPr>
          <w:p w:rsidR="76FC3878" w:rsidP="76FC3878" w:rsidRDefault="76FC3878" w14:paraId="60902E19" w14:textId="019A0E9D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Early 2026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56FDBE3F" w14:textId="1FB9FC32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~$0.80 / ~$2.40</w:t>
            </w:r>
          </w:p>
        </w:tc>
        <w:tc>
          <w:tcPr>
            <w:tcW w:w="1170" w:type="dxa"/>
            <w:tcMar/>
            <w:vAlign w:val="center"/>
          </w:tcPr>
          <w:p w:rsidR="76FC3878" w:rsidP="76FC3878" w:rsidRDefault="76FC3878" w14:paraId="4D0D83AC" w14:textId="53A44436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1M tokens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197EA252" w14:textId="743F1744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Multilingual LLM</w:t>
            </w:r>
          </w:p>
        </w:tc>
        <w:tc>
          <w:tcPr>
            <w:tcW w:w="1463" w:type="dxa"/>
            <w:tcMar/>
            <w:vAlign w:val="center"/>
          </w:tcPr>
          <w:p w:rsidR="76FC3878" w:rsidP="76FC3878" w:rsidRDefault="76FC3878" w14:paraId="728BF297" w14:textId="5FEE0113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 xml:space="preserve">Multilingual chatbots, coding, enterprise automation. </w:t>
            </w:r>
          </w:p>
        </w:tc>
      </w:tr>
      <w:tr w:rsidR="76FC3878" w:rsidTr="76FC3878" w14:paraId="4D13D248">
        <w:trPr>
          <w:trHeight w:val="300"/>
        </w:trPr>
        <w:tc>
          <w:tcPr>
            <w:tcW w:w="1275" w:type="dxa"/>
            <w:tcMar/>
            <w:vAlign w:val="center"/>
          </w:tcPr>
          <w:p w:rsidR="76FC3878" w:rsidP="76FC3878" w:rsidRDefault="76FC3878" w14:paraId="15F38BF7" w14:textId="13791EF2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Moonshot AI</w:t>
            </w:r>
          </w:p>
        </w:tc>
        <w:tc>
          <w:tcPr>
            <w:tcW w:w="1110" w:type="dxa"/>
            <w:tcMar/>
            <w:vAlign w:val="center"/>
          </w:tcPr>
          <w:p w:rsidR="76FC3878" w:rsidP="76FC3878" w:rsidRDefault="76FC3878" w14:paraId="1392F851" w14:textId="637177B3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Kimi K2.6</w:t>
            </w:r>
          </w:p>
        </w:tc>
        <w:tc>
          <w:tcPr>
            <w:tcW w:w="1140" w:type="dxa"/>
            <w:tcMar/>
            <w:vAlign w:val="center"/>
          </w:tcPr>
          <w:p w:rsidR="76FC3878" w:rsidP="76FC3878" w:rsidRDefault="76FC3878" w14:paraId="552BFF99" w14:textId="3EC8A690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Jun 2026</w:t>
            </w:r>
          </w:p>
        </w:tc>
        <w:tc>
          <w:tcPr>
            <w:tcW w:w="1470" w:type="dxa"/>
            <w:tcMar/>
            <w:vAlign w:val="center"/>
          </w:tcPr>
          <w:p w:rsidR="76FC3878" w:rsidP="76FC3878" w:rsidRDefault="76FC3878" w14:paraId="598F7EAA" w14:textId="47A00B95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Apr 2025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57BAE5F1" w14:textId="6300FB40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~$0.60 / ~$2.00</w:t>
            </w:r>
          </w:p>
        </w:tc>
        <w:tc>
          <w:tcPr>
            <w:tcW w:w="1170" w:type="dxa"/>
            <w:tcMar/>
            <w:vAlign w:val="center"/>
          </w:tcPr>
          <w:p w:rsidR="76FC3878" w:rsidP="76FC3878" w:rsidRDefault="76FC3878" w14:paraId="2BD946F8" w14:textId="14E41EC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1M tokens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1AC83156" w14:textId="46DEEC93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Long-context LLM</w:t>
            </w:r>
          </w:p>
        </w:tc>
        <w:tc>
          <w:tcPr>
            <w:tcW w:w="1463" w:type="dxa"/>
            <w:tcMar/>
            <w:vAlign w:val="center"/>
          </w:tcPr>
          <w:p w:rsidR="76FC3878" w:rsidP="76FC3878" w:rsidRDefault="76FC3878" w14:paraId="04454E45" w14:textId="5A38AD3D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 xml:space="preserve">Large-document QA, research, legal and financial analysis. </w:t>
            </w:r>
          </w:p>
        </w:tc>
      </w:tr>
      <w:tr w:rsidR="76FC3878" w:rsidTr="76FC3878" w14:paraId="1A2AC812">
        <w:trPr>
          <w:trHeight w:val="300"/>
        </w:trPr>
        <w:tc>
          <w:tcPr>
            <w:tcW w:w="1275" w:type="dxa"/>
            <w:tcMar/>
            <w:vAlign w:val="center"/>
          </w:tcPr>
          <w:p w:rsidR="76FC3878" w:rsidP="76FC3878" w:rsidRDefault="76FC3878" w14:paraId="188A86BB" w14:textId="65EA047A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MiniMax</w:t>
            </w:r>
          </w:p>
        </w:tc>
        <w:tc>
          <w:tcPr>
            <w:tcW w:w="1110" w:type="dxa"/>
            <w:tcMar/>
            <w:vAlign w:val="center"/>
          </w:tcPr>
          <w:p w:rsidR="76FC3878" w:rsidP="76FC3878" w:rsidRDefault="76FC3878" w14:paraId="60B300A1" w14:textId="35EAA90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MiniMax M3</w:t>
            </w:r>
          </w:p>
        </w:tc>
        <w:tc>
          <w:tcPr>
            <w:tcW w:w="1140" w:type="dxa"/>
            <w:tcMar/>
            <w:vAlign w:val="center"/>
          </w:tcPr>
          <w:p w:rsidR="76FC3878" w:rsidP="76FC3878" w:rsidRDefault="76FC3878" w14:paraId="79CF6289" w14:textId="4EE9026F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May 2026</w:t>
            </w:r>
          </w:p>
        </w:tc>
        <w:tc>
          <w:tcPr>
            <w:tcW w:w="1470" w:type="dxa"/>
            <w:tcMar/>
            <w:vAlign w:val="center"/>
          </w:tcPr>
          <w:p w:rsidR="76FC3878" w:rsidP="76FC3878" w:rsidRDefault="76FC3878" w14:paraId="2348A894" w14:textId="49AB86CC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Jan 2026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2F9C60F3" w14:textId="572EF477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~$1 / ~$8</w:t>
            </w:r>
          </w:p>
        </w:tc>
        <w:tc>
          <w:tcPr>
            <w:tcW w:w="1170" w:type="dxa"/>
            <w:tcMar/>
            <w:vAlign w:val="center"/>
          </w:tcPr>
          <w:p w:rsidR="76FC3878" w:rsidP="76FC3878" w:rsidRDefault="76FC3878" w14:paraId="334DAFD6" w14:textId="222DEBA6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1M tokens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01A75942" w14:textId="4BF3E828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Multimodal</w:t>
            </w:r>
          </w:p>
        </w:tc>
        <w:tc>
          <w:tcPr>
            <w:tcW w:w="1463" w:type="dxa"/>
            <w:tcMar/>
            <w:vAlign w:val="center"/>
          </w:tcPr>
          <w:p w:rsidR="76FC3878" w:rsidP="76FC3878" w:rsidRDefault="76FC3878" w14:paraId="28E6061B" w14:textId="45406826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 xml:space="preserve">Long-context assistants, document intelligence, enterprise search. </w:t>
            </w:r>
          </w:p>
        </w:tc>
      </w:tr>
      <w:tr w:rsidR="76FC3878" w:rsidTr="76FC3878" w14:paraId="4F065333">
        <w:trPr>
          <w:trHeight w:val="300"/>
        </w:trPr>
        <w:tc>
          <w:tcPr>
            <w:tcW w:w="1275" w:type="dxa"/>
            <w:tcMar/>
            <w:vAlign w:val="center"/>
          </w:tcPr>
          <w:p w:rsidR="76FC3878" w:rsidP="76FC3878" w:rsidRDefault="76FC3878" w14:paraId="36D7C68B" w14:textId="523B0736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Zhipu AI (Z.ai)</w:t>
            </w:r>
          </w:p>
        </w:tc>
        <w:tc>
          <w:tcPr>
            <w:tcW w:w="1110" w:type="dxa"/>
            <w:tcMar/>
            <w:vAlign w:val="center"/>
          </w:tcPr>
          <w:p w:rsidR="76FC3878" w:rsidP="76FC3878" w:rsidRDefault="76FC3878" w14:paraId="268E135F" w14:textId="2B28611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GLM-5.2</w:t>
            </w:r>
          </w:p>
        </w:tc>
        <w:tc>
          <w:tcPr>
            <w:tcW w:w="1140" w:type="dxa"/>
            <w:tcMar/>
            <w:vAlign w:val="center"/>
          </w:tcPr>
          <w:p w:rsidR="76FC3878" w:rsidP="76FC3878" w:rsidRDefault="76FC3878" w14:paraId="3FC9335D" w14:textId="5F71B2A9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Jun 2026</w:t>
            </w:r>
          </w:p>
        </w:tc>
        <w:tc>
          <w:tcPr>
            <w:tcW w:w="1470" w:type="dxa"/>
            <w:tcMar/>
            <w:vAlign w:val="center"/>
          </w:tcPr>
          <w:p w:rsidR="76FC3878" w:rsidP="76FC3878" w:rsidRDefault="76FC3878" w14:paraId="21AF5C95" w14:textId="235E1F1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Early 2026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421105D5" w14:textId="3BCB7FD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~$1.40 / ~$4.40</w:t>
            </w:r>
          </w:p>
        </w:tc>
        <w:tc>
          <w:tcPr>
            <w:tcW w:w="1170" w:type="dxa"/>
            <w:tcMar/>
            <w:vAlign w:val="center"/>
          </w:tcPr>
          <w:p w:rsidR="76FC3878" w:rsidP="76FC3878" w:rsidRDefault="76FC3878" w14:paraId="021A1E9B" w14:textId="24CB88A1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1M tokens</w:t>
            </w:r>
          </w:p>
        </w:tc>
        <w:tc>
          <w:tcPr>
            <w:tcW w:w="1500" w:type="dxa"/>
            <w:tcMar/>
            <w:vAlign w:val="center"/>
          </w:tcPr>
          <w:p w:rsidR="76FC3878" w:rsidP="76FC3878" w:rsidRDefault="76FC3878" w14:paraId="16300C83" w14:textId="47973516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Multimodal reasoning</w:t>
            </w:r>
          </w:p>
        </w:tc>
        <w:tc>
          <w:tcPr>
            <w:tcW w:w="1463" w:type="dxa"/>
            <w:tcMar/>
            <w:vAlign w:val="center"/>
          </w:tcPr>
          <w:p w:rsidR="76FC3878" w:rsidP="76FC3878" w:rsidRDefault="76FC3878" w14:paraId="306BC936" w14:textId="6278E1BB">
            <w:pPr>
              <w:spacing w:before="0" w:beforeAutospacing="off" w:after="0" w:afterAutospacing="off"/>
              <w:rPr>
                <w:b w:val="0"/>
                <w:bCs w:val="0"/>
              </w:rPr>
            </w:pPr>
            <w:r w:rsidR="76FC3878">
              <w:rPr>
                <w:b w:val="0"/>
                <w:bCs w:val="0"/>
              </w:rPr>
              <w:t>Chinese &amp; English enterprise assistants, coding, reasoning.</w:t>
            </w:r>
          </w:p>
        </w:tc>
      </w:tr>
    </w:tbl>
    <w:p w:rsidR="76FC3878" w:rsidP="76FC3878" w:rsidRDefault="76FC3878" w14:paraId="0ABB8256" w14:textId="311F67A2">
      <w:pPr>
        <w:pStyle w:val="Normal"/>
        <w:ind w:left="0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</w:p>
    <w:p w:rsidR="6EF4A153" w:rsidP="76FC3878" w:rsidRDefault="6EF4A153" w14:paraId="63E969B7" w14:textId="11AACE0C">
      <w:pPr>
        <w:pStyle w:val="Normal"/>
        <w:spacing w:before="0" w:beforeAutospacing="off" w:after="0" w:afterAutospacing="off"/>
        <w:ind w:left="0"/>
      </w:pP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2. Read 2–3 articles about how 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>transformer works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? </w:t>
      </w:r>
    </w:p>
    <w:p w:rsidR="6EF4A153" w:rsidP="76FC3878" w:rsidRDefault="6EF4A153" w14:paraId="46838EAF" w14:textId="4E781621">
      <w:pPr>
        <w:pStyle w:val="Normal"/>
        <w:spacing w:before="0" w:beforeAutospacing="off" w:after="0" w:afterAutospacing="off"/>
        <w:ind w:left="0"/>
      </w:pP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Goal to understand: </w:t>
      </w:r>
    </w:p>
    <w:p w:rsidR="76FC3878" w:rsidP="76FC3878" w:rsidRDefault="76FC3878" w14:paraId="70A3EE18" w14:textId="13B4F500">
      <w:pPr>
        <w:pStyle w:val="Normal"/>
        <w:spacing w:before="0" w:beforeAutospacing="off" w:after="0" w:afterAutospacing="off"/>
        <w:ind w:left="0"/>
        <w:rPr>
          <w:rFonts w:ascii="Aptos" w:hAnsi="Aptos" w:eastAsia="Aptos" w:cs="Aptos"/>
          <w:noProof w:val="0"/>
          <w:sz w:val="28"/>
          <w:szCs w:val="28"/>
          <w:lang w:val="en-US"/>
        </w:rPr>
      </w:pPr>
    </w:p>
    <w:p w:rsidR="6EF4A153" w:rsidP="76FC3878" w:rsidRDefault="6EF4A153" w14:paraId="6ECA892B" w14:textId="320870F4">
      <w:pPr>
        <w:pStyle w:val="Normal"/>
        <w:spacing w:before="0" w:beforeAutospacing="off" w:after="0" w:afterAutospacing="off"/>
        <w:ind w:left="0"/>
      </w:pP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(a) Self-attention mechanism </w:t>
      </w:r>
    </w:p>
    <w:p w:rsidR="6EF4A153" w:rsidP="76FC3878" w:rsidRDefault="6EF4A153" w14:paraId="2595A082" w14:textId="45BB60D7">
      <w:pPr>
        <w:pStyle w:val="Normal"/>
        <w:spacing w:before="0" w:beforeAutospacing="off" w:after="0" w:afterAutospacing="off"/>
        <w:ind w:left="0"/>
      </w:pP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(b) Vector embedding </w:t>
      </w:r>
    </w:p>
    <w:p w:rsidR="6EF4A153" w:rsidP="76FC3878" w:rsidRDefault="6EF4A153" w14:paraId="1860942B" w14:textId="5430E290">
      <w:pPr>
        <w:pStyle w:val="Normal"/>
        <w:spacing w:before="0" w:beforeAutospacing="off" w:after="0" w:afterAutospacing="off"/>
        <w:ind w:left="0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>(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c) Feed forward 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>Nueral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Network</w:t>
      </w:r>
    </w:p>
    <w:p w:rsidR="76FC3878" w:rsidP="76FC3878" w:rsidRDefault="76FC3878" w14:paraId="3301DE18" w14:textId="0E5E1A45">
      <w:pPr>
        <w:pStyle w:val="Normal"/>
        <w:ind w:left="0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</w:p>
    <w:p w:rsidR="6EF4A153" w:rsidP="76FC3878" w:rsidRDefault="6EF4A153" w14:paraId="172BE9FC" w14:textId="75FCA163">
      <w:pPr>
        <w:pStyle w:val="ListParagraph"/>
        <w:numPr>
          <w:ilvl w:val="0"/>
          <w:numId w:val="14"/>
        </w:numPr>
        <w:rPr>
          <w:rFonts w:ascii="Helvetica Neue" w:hAnsi="Helvetica Neue" w:eastAsia="Helvetica Neue" w:cs="Helvetica Neue"/>
          <w:b w:val="1"/>
          <w:bCs w:val="1"/>
          <w:i w:val="0"/>
          <w:iCs w:val="0"/>
          <w:caps w:val="0"/>
          <w:smallCaps w:val="0"/>
          <w:noProof w:val="0"/>
          <w:color w:val="auto"/>
          <w:sz w:val="28"/>
          <w:szCs w:val="28"/>
          <w:lang w:val="en-US"/>
        </w:rPr>
      </w:pPr>
      <w:r w:rsidRPr="76FC3878" w:rsidR="6EF4A153">
        <w:rPr>
          <w:rFonts w:ascii="Helvetica Neue" w:hAnsi="Helvetica Neue" w:eastAsia="Helvetica Neue" w:cs="Helvetica Neue"/>
          <w:b w:val="1"/>
          <w:bCs w:val="1"/>
          <w:i w:val="0"/>
          <w:iCs w:val="0"/>
          <w:caps w:val="0"/>
          <w:smallCaps w:val="0"/>
          <w:noProof w:val="0"/>
          <w:color w:val="auto"/>
          <w:sz w:val="28"/>
          <w:szCs w:val="28"/>
          <w:lang w:val="en-US"/>
        </w:rPr>
        <w:t>Vector Embedding: The Genre Organizer</w:t>
      </w:r>
    </w:p>
    <w:p w:rsidR="6EF4A153" w:rsidP="76FC3878" w:rsidRDefault="6EF4A153" w14:paraId="52E1E8CF" w14:textId="3751F340">
      <w:pPr>
        <w:spacing w:before="240" w:beforeAutospacing="off" w:after="240" w:afterAutospacing="off"/>
      </w:pP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The system first translates your text into numbers. </w:t>
      </w:r>
      <w:r w:rsidRPr="76FC3878" w:rsidR="6EF4A1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Vector Embedding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acts like a massive music festival where similar musical concepts are grouped into the same tents.</w:t>
      </w:r>
    </w:p>
    <w:p w:rsidR="6EF4A153" w:rsidP="76FC3878" w:rsidRDefault="6EF4A153" w14:paraId="37747EEA" w14:textId="161046D2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76FC3878" w:rsidR="6EF4A1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How it works: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It assigns a number code to every word based on its characteristics (e.g., tempo, mood, activity).</w:t>
      </w:r>
    </w:p>
    <w:p w:rsidR="6EF4A153" w:rsidP="76FC3878" w:rsidRDefault="6EF4A153" w14:paraId="43ED450E" w14:textId="44FB5EB9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76FC3878" w:rsidR="6EF4A1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The Result: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The code for "study" sits mathematically close to words like "focus," "concentration," and "quiet."</w:t>
      </w:r>
    </w:p>
    <w:p w:rsidR="6EF4A153" w:rsidP="76FC3878" w:rsidRDefault="6EF4A153" w14:paraId="38647A72" w14:textId="008878EB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76FC3878" w:rsidR="6EF4A1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The Limitation: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It handles words in total isolation. The word </w:t>
      </w:r>
      <w:r w:rsidRPr="76FC3878" w:rsidR="6EF4A1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"beat"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gets a generic code that could mean a fast, heavy club beat (like electronic dance music) or a soft, rhythmic background beat (like lo-fi hip-hop).</w:t>
      </w:r>
      <w:r>
        <w:br/>
      </w:r>
    </w:p>
    <w:p w:rsidR="6EF4A153" w:rsidP="76FC3878" w:rsidRDefault="6EF4A153" w14:paraId="4675A44D" w14:textId="2EEB904E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76FC3878" w:rsidR="6EF4A153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Self-Attention: The Mood Detector</w:t>
      </w:r>
    </w:p>
    <w:p w:rsidR="6EF4A153" w:rsidP="76FC3878" w:rsidRDefault="6EF4A153" w14:paraId="09FDD6D8" w14:textId="6B592969">
      <w:pPr>
        <w:spacing w:before="240" w:beforeAutospacing="off" w:after="240" w:afterAutospacing="off"/>
      </w:pP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To avoid playing loud club music while you are trying to read, the system uses </w:t>
      </w:r>
      <w:r w:rsidRPr="76FC3878" w:rsidR="6EF4A1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Self-Attention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to look at how your words interact.</w:t>
      </w:r>
    </w:p>
    <w:p w:rsidR="6EF4A153" w:rsidP="76FC3878" w:rsidRDefault="6EF4A153" w14:paraId="17FB3D85" w14:textId="6A583A8B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76FC3878" w:rsidR="6EF4A1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How it works: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The system calculates a relationship score between all the words in your sentence. When it analyzes the word </w:t>
      </w:r>
      <w:r w:rsidRPr="76FC3878" w:rsidR="6EF4A1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"beat,"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it notices it is heavily linked to the word </w:t>
      </w:r>
      <w:r w:rsidRPr="76FC3878" w:rsidR="6EF4A1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"study."</w:t>
      </w:r>
    </w:p>
    <w:p w:rsidR="6EF4A153" w:rsidP="76FC3878" w:rsidRDefault="6EF4A153" w14:paraId="14CFA052" w14:textId="75646ADC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76FC3878" w:rsidR="6EF4A1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The Result: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The system realizes that "beat" in the context of "study" means something repetitive, calming, and instrumental—not a chaotic party track.</w:t>
      </w:r>
    </w:p>
    <w:p w:rsidR="6EF4A153" w:rsidP="76FC3878" w:rsidRDefault="6EF4A153" w14:paraId="53440CC1" w14:textId="17284707">
      <w:pPr>
        <w:pStyle w:val="ListParagraph"/>
        <w:numPr>
          <w:ilvl w:val="0"/>
          <w:numId w:val="10"/>
        </w:numPr>
        <w:spacing w:before="240" w:beforeAutospacing="off" w:after="240" w:afterAutospacing="off"/>
        <w:rPr/>
      </w:pPr>
      <w:r w:rsidRPr="76FC3878" w:rsidR="6EF4A1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The Outcome: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Self-attention dynamically updates the mathematical code for </w:t>
      </w:r>
      <w:r w:rsidRPr="76FC3878" w:rsidR="6EF4A1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"beat,"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shifting its meaning away from "loud/energetic" and steering it toward "relaxing/rhythmic."</w:t>
      </w:r>
    </w:p>
    <w:p w:rsidR="76FC3878" w:rsidP="76FC3878" w:rsidRDefault="76FC3878" w14:paraId="72861E81" w14:textId="2CBCBBD3">
      <w:pPr>
        <w:pStyle w:val="ListParagraph"/>
        <w:spacing w:before="240" w:beforeAutospacing="off" w:after="240" w:afterAutospacing="off"/>
        <w:ind w:left="0"/>
        <w:rPr>
          <w:rFonts w:ascii="Aptos" w:hAnsi="Aptos" w:eastAsia="Aptos" w:cs="Aptos" w:asciiTheme="minorAscii" w:hAnsiTheme="minorAscii" w:eastAsiaTheme="minorEastAsia" w:cstheme="minorBidi"/>
          <w:b w:val="1"/>
          <w:bCs w:val="1"/>
          <w:noProof w:val="0"/>
          <w:color w:val="auto"/>
          <w:sz w:val="28"/>
          <w:szCs w:val="28"/>
          <w:lang w:val="en-US" w:eastAsia="ja-JP" w:bidi="ar-SA"/>
        </w:rPr>
      </w:pPr>
    </w:p>
    <w:p w:rsidR="6EF4A153" w:rsidP="76FC3878" w:rsidRDefault="6EF4A153" w14:paraId="4619A048" w14:textId="398C5583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sz w:val="32"/>
          <w:szCs w:val="32"/>
        </w:rPr>
      </w:pPr>
      <w:r w:rsidRPr="76FC3878" w:rsidR="6EF4A153">
        <w:rPr>
          <w:rFonts w:ascii="Aptos" w:hAnsi="Aptos" w:eastAsia="Aptos" w:cs="Aptos" w:asciiTheme="minorAscii" w:hAnsiTheme="minorAscii" w:eastAsiaTheme="minorEastAsia" w:cstheme="minorBidi"/>
          <w:b w:val="1"/>
          <w:bCs w:val="1"/>
          <w:noProof w:val="0"/>
          <w:color w:val="auto"/>
          <w:sz w:val="32"/>
          <w:szCs w:val="32"/>
          <w:lang w:val="en-US" w:eastAsia="ja-JP" w:bidi="ar-SA"/>
        </w:rPr>
        <w:t>Feed-Forward Network: The Playlist DJ</w:t>
      </w:r>
    </w:p>
    <w:p w:rsidR="6EF4A153" w:rsidP="76FC3878" w:rsidRDefault="6EF4A153" w14:paraId="45785D3B" w14:textId="34193CD8">
      <w:pPr>
        <w:spacing w:before="240" w:beforeAutospacing="off" w:after="240" w:afterAutospacing="off"/>
      </w:pP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Now that the system understands the exact vibe you need, it sends these updated codes to the </w:t>
      </w:r>
      <w:r w:rsidRPr="76FC3878" w:rsidR="6EF4A1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Feed-Forward Neural Network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>. This acts as the automated DJ that applies the final logic.</w:t>
      </w:r>
    </w:p>
    <w:p w:rsidR="6EF4A153" w:rsidP="76FC3878" w:rsidRDefault="6EF4A153" w14:paraId="17AC4E78" w14:textId="11B6DDAE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76FC3878" w:rsidR="6EF4A1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How it works: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The network takes the context-heavy codes and runs them through its trained processing layers. It processes these facts independently to match them to actual songs.</w:t>
      </w:r>
    </w:p>
    <w:p w:rsidR="6EF4A153" w:rsidP="76FC3878" w:rsidRDefault="6EF4A153" w14:paraId="6C50966A" w14:textId="5F4AB0A3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US"/>
        </w:rPr>
      </w:pPr>
      <w:r w:rsidRPr="76FC3878" w:rsidR="6EF4A1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The Result: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The network applies its learned music formulas: </w:t>
      </w:r>
      <w:r w:rsidRPr="76FC3878" w:rsidR="6EF4A153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US"/>
        </w:rPr>
        <w:t>Rhythmic focus + studying context = trigger low-tempo instrumental tracks.</w:t>
      </w:r>
    </w:p>
    <w:p w:rsidR="6EF4A153" w:rsidP="76FC3878" w:rsidRDefault="6EF4A153" w14:paraId="6F7A3D53" w14:textId="3844692F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8"/>
          <w:szCs w:val="28"/>
          <w:lang w:val="en-US"/>
        </w:rPr>
      </w:pPr>
      <w:r w:rsidRPr="76FC3878" w:rsidR="6EF4A1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The Final Outcome: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It outputs the final numerical values needed to instantly queue up a </w:t>
      </w:r>
      <w:r w:rsidRPr="76FC3878" w:rsidR="6EF4A153">
        <w:rPr>
          <w:rFonts w:ascii="Aptos" w:hAnsi="Aptos" w:eastAsia="Aptos" w:cs="Aptos"/>
          <w:i w:val="1"/>
          <w:iCs w:val="1"/>
          <w:noProof w:val="0"/>
          <w:sz w:val="28"/>
          <w:szCs w:val="28"/>
          <w:lang w:val="en-US"/>
        </w:rPr>
        <w:t>Chill Lo-Fi Beats for Studying</w:t>
      </w:r>
      <w:r w:rsidRPr="76FC3878" w:rsidR="6EF4A15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playlist on your screen.</w:t>
      </w:r>
    </w:p>
    <w:p w:rsidR="76FC3878" w:rsidP="76FC3878" w:rsidRDefault="76FC3878" w14:paraId="07BB865E" w14:textId="5BDCB3C9">
      <w:pPr>
        <w:pStyle w:val="Normal"/>
        <w:ind w:left="0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4">
    <w:nsid w:val="766f493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51d8bf1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66a5d330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458131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33318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a772d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e12f8a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2e841d0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1277c77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20075ad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29508b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86f397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05fc3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c018f7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8572DE5"/>
    <w:rsid w:val="02379AFA"/>
    <w:rsid w:val="16DF6863"/>
    <w:rsid w:val="18572DE5"/>
    <w:rsid w:val="1A3C69E3"/>
    <w:rsid w:val="1DDAA92B"/>
    <w:rsid w:val="2B3A6A82"/>
    <w:rsid w:val="2B3A6A82"/>
    <w:rsid w:val="2C004489"/>
    <w:rsid w:val="3627D2F9"/>
    <w:rsid w:val="3FFEE871"/>
    <w:rsid w:val="4D228BD1"/>
    <w:rsid w:val="50D534B0"/>
    <w:rsid w:val="55DAD32E"/>
    <w:rsid w:val="55DAD32E"/>
    <w:rsid w:val="58C75234"/>
    <w:rsid w:val="591239BA"/>
    <w:rsid w:val="591239BA"/>
    <w:rsid w:val="5941B577"/>
    <w:rsid w:val="5CE8407F"/>
    <w:rsid w:val="6B455D5F"/>
    <w:rsid w:val="6BF75DB8"/>
    <w:rsid w:val="6CAE7050"/>
    <w:rsid w:val="6E0B78AA"/>
    <w:rsid w:val="6E0B78AA"/>
    <w:rsid w:val="6EF4A153"/>
    <w:rsid w:val="76FC3878"/>
    <w:rsid w:val="7CAAF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977B8"/>
  <w15:chartTrackingRefBased/>
  <w15:docId w15:val="{A12C7A88-2E3F-4342-9427-44AF4DE4430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uiPriority w:val="34"/>
    <w:name w:val="List Paragraph"/>
    <w:basedOn w:val="Normal"/>
    <w:qFormat/>
    <w:rsid w:val="76FC3878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76FC3878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c6880e8cf8f0477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2026-07-10T18:14:17.2310890Z</dcterms:created>
  <dcterms:modified xsi:type="dcterms:W3CDTF">2026-07-10T18:45:23.7060319Z</dcterms:modified>
  <dc:creator>Amirthasivam Subramanian</dc:creator>
  <lastModifiedBy>Amirthasivam Subramanian</lastModifiedBy>
</coreProperties>
</file>