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23FD5" w14:textId="69E53259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</w:t>
      </w:r>
      <w:r w:rsidR="00022C27">
        <w:rPr>
          <w:w w:val="115"/>
        </w:rPr>
        <w:t>1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022C27">
        <w:rPr>
          <w:b/>
          <w:bCs/>
          <w:i/>
          <w:iCs/>
          <w:w w:val="115"/>
        </w:rPr>
        <w:t>1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022C27">
        <w:rPr>
          <w:b/>
          <w:bCs/>
          <w:i/>
          <w:iCs/>
          <w:w w:val="115"/>
        </w:rPr>
        <w:t>Fall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6FA4D97D" w14:textId="3A688635" w:rsidR="00191C8F" w:rsidRPr="00FD2301" w:rsidRDefault="00B37102" w:rsidP="00ED2B5D">
      <w:pPr>
        <w:rPr>
          <w:b/>
          <w:bCs/>
          <w:i/>
          <w:iCs/>
          <w:sz w:val="32"/>
          <w:szCs w:val="32"/>
        </w:rPr>
      </w:pPr>
      <w:r w:rsidRPr="00B37102">
        <w:rPr>
          <w:i/>
          <w:iCs/>
        </w:rPr>
        <w:t xml:space="preserve">Time 20 minutes, Marks </w:t>
      </w:r>
      <w:r w:rsidR="00ED2B5D">
        <w:rPr>
          <w:i/>
          <w:iCs/>
        </w:rPr>
        <w:t>1</w:t>
      </w:r>
      <w:r w:rsidRPr="00B37102">
        <w:rPr>
          <w:i/>
          <w:iCs/>
        </w:rPr>
        <w:t>0 (You need to answer all questions).</w:t>
      </w:r>
      <w:r w:rsidR="003E2609">
        <w:rPr>
          <w:i/>
          <w:iCs/>
        </w:rPr>
        <w:t xml:space="preserve">   ID: 1632129642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2D2408D1" w:rsidR="00C83377" w:rsidRDefault="00ED2B5D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Explain DAA and write the asm code using the following example – </w:t>
      </w:r>
    </w:p>
    <w:p w14:paraId="4EAF8967" w14:textId="1211851F" w:rsidR="00ED2B5D" w:rsidRDefault="00ED2B5D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        AL 27H and AL 35H</w:t>
      </w:r>
    </w:p>
    <w:p w14:paraId="553CB7E4" w14:textId="710C9956" w:rsidR="003E2609" w:rsidRDefault="003E2609" w:rsidP="003E2609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  <w:u w:val="single"/>
        </w:rPr>
      </w:pPr>
      <w:r w:rsidRPr="003E2609">
        <w:rPr>
          <w:rFonts w:ascii="Consolas" w:hAnsi="Consolas"/>
          <w:b/>
          <w:bCs/>
          <w:sz w:val="28"/>
          <w:szCs w:val="28"/>
          <w:u w:val="single"/>
        </w:rPr>
        <w:t>ANSWER:</w:t>
      </w:r>
    </w:p>
    <w:p w14:paraId="05833146" w14:textId="77777777" w:rsidR="003E2609" w:rsidRPr="003E2609" w:rsidRDefault="003E2609" w:rsidP="003E2609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  <w:u w:val="single"/>
        </w:rPr>
      </w:pPr>
    </w:p>
    <w:p w14:paraId="0B635BC0" w14:textId="77777777" w:rsidR="003E2609" w:rsidRDefault="003E2609" w:rsidP="003E2609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Adjusts the sum of two packed BCD values to create a packed BCD result. The AL register is the implied source and destination operand. The </w:t>
      </w:r>
      <w:r w:rsidRPr="003E2609">
        <w:rPr>
          <w:rFonts w:ascii="Arial" w:hAnsi="Arial" w:cs="Arial"/>
          <w:bCs/>
          <w:color w:val="202124"/>
          <w:shd w:val="clear" w:color="auto" w:fill="FFFFFF"/>
        </w:rPr>
        <w:t>DAA instruction</w:t>
      </w:r>
      <w:r>
        <w:rPr>
          <w:rFonts w:ascii="Arial" w:hAnsi="Arial" w:cs="Arial"/>
          <w:color w:val="202124"/>
          <w:shd w:val="clear" w:color="auto" w:fill="FFFFFF"/>
        </w:rPr>
        <w:t> is only useful when it follows an ADD </w:t>
      </w:r>
      <w:r w:rsidRPr="003E2609">
        <w:rPr>
          <w:rFonts w:ascii="Arial" w:hAnsi="Arial" w:cs="Arial"/>
          <w:bCs/>
          <w:color w:val="202124"/>
          <w:shd w:val="clear" w:color="auto" w:fill="FFFFFF"/>
        </w:rPr>
        <w:t>instruction</w:t>
      </w:r>
      <w:r>
        <w:rPr>
          <w:rFonts w:ascii="Arial" w:hAnsi="Arial" w:cs="Arial"/>
          <w:color w:val="202124"/>
          <w:shd w:val="clear" w:color="auto" w:fill="FFFFFF"/>
        </w:rPr>
        <w:t> that adds (binary addition) two 2-digit, packed BCD values and stores a byte result in the AL register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FF0E94F" w14:textId="77777777" w:rsidR="003E2609" w:rsidRDefault="003E2609" w:rsidP="003E2609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NUM1 DB 27H</w:t>
      </w:r>
    </w:p>
    <w:p w14:paraId="13A1E99A" w14:textId="77777777" w:rsidR="003E2609" w:rsidRDefault="003E2609" w:rsidP="003E2609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NUM2 DB 35H</w:t>
      </w:r>
    </w:p>
    <w:p w14:paraId="127A6983" w14:textId="77777777" w:rsidR="003E2609" w:rsidRDefault="003E2609" w:rsidP="003E2609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4585785E" w14:textId="77777777" w:rsidR="003E2609" w:rsidRDefault="003E2609" w:rsidP="003E2609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MOV AL, NUM1</w:t>
      </w:r>
    </w:p>
    <w:p w14:paraId="06E3C308" w14:textId="77777777" w:rsidR="003E2609" w:rsidRDefault="003E2609" w:rsidP="003E2609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ADD AL, NUM2</w:t>
      </w:r>
    </w:p>
    <w:p w14:paraId="452CC1A4" w14:textId="0B6D91E8" w:rsidR="00ED2B5D" w:rsidRDefault="003E2609" w:rsidP="003E2609">
      <w:pPr>
        <w:widowControl/>
        <w:autoSpaceDE/>
        <w:autoSpaceDN/>
        <w:spacing w:after="160" w:line="259" w:lineRule="auto"/>
        <w:jc w:val="both"/>
        <w:rPr>
          <w:rFonts w:ascii="Consolas" w:eastAsiaTheme="minorHAnsi" w:hAnsi="Consolas" w:cs="Calibri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DAA</w:t>
      </w:r>
      <w:r w:rsidR="00ED2B5D">
        <w:rPr>
          <w:rFonts w:ascii="Consolas" w:hAnsi="Consolas"/>
          <w:b/>
          <w:bCs/>
          <w:sz w:val="28"/>
          <w:szCs w:val="28"/>
        </w:rPr>
        <w:br w:type="page"/>
      </w:r>
    </w:p>
    <w:p w14:paraId="47DA057E" w14:textId="5933C996" w:rsidR="00ED2B5D" w:rsidRDefault="009D7C72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 xml:space="preserve">2. </w:t>
      </w:r>
      <w:r w:rsidRPr="009D7C72">
        <w:rPr>
          <w:rFonts w:ascii="Consolas" w:hAnsi="Consolas"/>
          <w:sz w:val="28"/>
          <w:szCs w:val="28"/>
        </w:rPr>
        <w:t>Explain the “</w:t>
      </w:r>
      <w:r w:rsidRPr="009D7C72">
        <w:rPr>
          <w:rFonts w:ascii="Consolas" w:hAnsi="Consolas"/>
          <w:b/>
          <w:bCs/>
          <w:sz w:val="28"/>
          <w:szCs w:val="28"/>
        </w:rPr>
        <w:t>CMP</w:t>
      </w:r>
      <w:r w:rsidRPr="009D7C72">
        <w:rPr>
          <w:rFonts w:ascii="Consolas" w:hAnsi="Consolas"/>
          <w:sz w:val="28"/>
          <w:szCs w:val="28"/>
        </w:rPr>
        <w:t>” and “</w:t>
      </w:r>
      <w:r w:rsidRPr="009D7C72">
        <w:rPr>
          <w:rFonts w:ascii="Consolas" w:hAnsi="Consolas"/>
          <w:b/>
          <w:bCs/>
          <w:sz w:val="28"/>
          <w:szCs w:val="28"/>
        </w:rPr>
        <w:t>Test</w:t>
      </w:r>
      <w:r w:rsidRPr="009D7C72">
        <w:rPr>
          <w:rFonts w:ascii="Consolas" w:hAnsi="Consolas"/>
          <w:sz w:val="28"/>
          <w:szCs w:val="28"/>
        </w:rPr>
        <w:t>” instruction from the following example. Also, write which one of these affect the flag register and why.</w:t>
      </w:r>
    </w:p>
    <w:p w14:paraId="32C95C1B" w14:textId="71DF3EC3" w:rsidR="009D7C72" w:rsidRDefault="009D7C72" w:rsidP="00ED2B5D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1C77BF92" w14:textId="40599463" w:rsidR="009D7C72" w:rsidRDefault="009D7C72" w:rsidP="009D7C72">
      <w:pPr>
        <w:pStyle w:val="Default"/>
        <w:spacing w:before="120"/>
        <w:ind w:left="720"/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CMP AL, 000h</w:t>
      </w:r>
    </w:p>
    <w:p w14:paraId="479E7D95" w14:textId="01900C02" w:rsidR="009D7C72" w:rsidRDefault="009D7C72" w:rsidP="009D7C72">
      <w:pPr>
        <w:pStyle w:val="Default"/>
        <w:spacing w:before="120"/>
        <w:ind w:left="720"/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TEST AL, 001h</w:t>
      </w:r>
    </w:p>
    <w:p w14:paraId="42FF8FE4" w14:textId="77777777" w:rsidR="00E64D93" w:rsidRDefault="00E64D93" w:rsidP="009D7C72">
      <w:pPr>
        <w:pStyle w:val="Default"/>
        <w:spacing w:before="120"/>
        <w:ind w:left="720"/>
        <w:jc w:val="center"/>
        <w:rPr>
          <w:rFonts w:ascii="Consolas" w:hAnsi="Consolas"/>
          <w:b/>
          <w:bCs/>
          <w:sz w:val="28"/>
          <w:szCs w:val="28"/>
        </w:rPr>
      </w:pPr>
    </w:p>
    <w:p w14:paraId="6FF5D6CE" w14:textId="453E928C" w:rsidR="00E64D93" w:rsidRPr="00E64D93" w:rsidRDefault="00E64D93" w:rsidP="00FC43B5">
      <w:pPr>
        <w:pStyle w:val="Default"/>
        <w:spacing w:before="120"/>
        <w:jc w:val="both"/>
        <w:rPr>
          <w:rFonts w:ascii="Consolas" w:hAnsi="Consolas"/>
          <w:bCs/>
          <w:sz w:val="28"/>
          <w:szCs w:val="28"/>
        </w:rPr>
      </w:pPr>
      <w:r w:rsidRPr="00E64D93">
        <w:rPr>
          <w:rFonts w:ascii="Consolas" w:hAnsi="Consolas"/>
          <w:b/>
          <w:bCs/>
          <w:sz w:val="28"/>
          <w:szCs w:val="28"/>
          <w:u w:val="single"/>
        </w:rPr>
        <w:t>ANSWER:</w:t>
      </w:r>
    </w:p>
    <w:p w14:paraId="57B1D5B5" w14:textId="5C60714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AE743B4" w14:textId="0CB2B962" w:rsidR="00FC43B5" w:rsidRDefault="00E64D93" w:rsidP="00E64D93">
      <w:pPr>
        <w:pStyle w:val="Default"/>
        <w:tabs>
          <w:tab w:val="left" w:pos="2880"/>
        </w:tabs>
        <w:spacing w:before="120"/>
        <w:jc w:val="both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B65D9" wp14:editId="70CF7147">
                <wp:simplePos x="0" y="0"/>
                <wp:positionH relativeFrom="column">
                  <wp:posOffset>1219200</wp:posOffset>
                </wp:positionH>
                <wp:positionV relativeFrom="paragraph">
                  <wp:posOffset>164465</wp:posOffset>
                </wp:positionV>
                <wp:extent cx="542925" cy="9525"/>
                <wp:effectExtent l="0" t="5715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FFC1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6pt;margin-top:12.95pt;width:42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bCs/>
          <w:sz w:val="28"/>
          <w:szCs w:val="28"/>
        </w:rPr>
        <w:t>CMP AL, 000h</w:t>
      </w:r>
      <w:r>
        <w:rPr>
          <w:rFonts w:ascii="Consolas" w:hAnsi="Consolas"/>
          <w:bCs/>
          <w:sz w:val="28"/>
          <w:szCs w:val="28"/>
        </w:rPr>
        <w:tab/>
        <w:t>Here AL is the destination and 000h is the source address.</w:t>
      </w:r>
    </w:p>
    <w:p w14:paraId="3F7E96CE" w14:textId="180C7B85" w:rsidR="00E64D93" w:rsidRDefault="00E64D93" w:rsidP="00E64D93">
      <w:pPr>
        <w:pStyle w:val="Default"/>
        <w:tabs>
          <w:tab w:val="left" w:pos="3780"/>
        </w:tabs>
        <w:spacing w:before="120"/>
        <w:jc w:val="both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B035C0" wp14:editId="037DEDD4">
                <wp:simplePos x="0" y="0"/>
                <wp:positionH relativeFrom="column">
                  <wp:posOffset>1285875</wp:posOffset>
                </wp:positionH>
                <wp:positionV relativeFrom="paragraph">
                  <wp:posOffset>167640</wp:posOffset>
                </wp:positionV>
                <wp:extent cx="647700" cy="9525"/>
                <wp:effectExtent l="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6D061" id="Straight Arrow Connector 4" o:spid="_x0000_s1026" type="#_x0000_t32" style="position:absolute;margin-left:101.25pt;margin-top:13.2pt;width:51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bCs/>
          <w:sz w:val="28"/>
          <w:szCs w:val="28"/>
        </w:rPr>
        <w:t xml:space="preserve">TEST AL, 001h        </w:t>
      </w:r>
      <w:proofErr w:type="gramStart"/>
      <w:r>
        <w:rPr>
          <w:rFonts w:ascii="Consolas" w:hAnsi="Consolas"/>
          <w:bCs/>
          <w:sz w:val="28"/>
          <w:szCs w:val="28"/>
        </w:rPr>
        <w:t>Here</w:t>
      </w:r>
      <w:proofErr w:type="gramEnd"/>
      <w:r>
        <w:rPr>
          <w:rFonts w:ascii="Consolas" w:hAnsi="Consolas"/>
          <w:bCs/>
          <w:sz w:val="28"/>
          <w:szCs w:val="28"/>
        </w:rPr>
        <w:t xml:space="preserve"> </w:t>
      </w:r>
      <w:r w:rsidR="008A434E">
        <w:rPr>
          <w:rFonts w:ascii="Consolas" w:hAnsi="Consolas"/>
          <w:bCs/>
          <w:sz w:val="28"/>
          <w:szCs w:val="28"/>
        </w:rPr>
        <w:t>destination operand is not affected for given value.</w:t>
      </w:r>
    </w:p>
    <w:p w14:paraId="31EB66BF" w14:textId="77777777" w:rsidR="008A434E" w:rsidRDefault="008A434E" w:rsidP="00E64D93">
      <w:pPr>
        <w:pStyle w:val="Default"/>
        <w:tabs>
          <w:tab w:val="left" w:pos="3780"/>
        </w:tabs>
        <w:spacing w:before="120"/>
        <w:jc w:val="both"/>
        <w:rPr>
          <w:rFonts w:ascii="Consolas" w:hAnsi="Consolas"/>
          <w:bCs/>
          <w:sz w:val="28"/>
          <w:szCs w:val="28"/>
        </w:rPr>
      </w:pPr>
    </w:p>
    <w:p w14:paraId="2ED18787" w14:textId="088D32FB" w:rsidR="008A434E" w:rsidRDefault="008A434E" w:rsidP="00E64D93">
      <w:pPr>
        <w:pStyle w:val="Default"/>
        <w:tabs>
          <w:tab w:val="left" w:pos="3780"/>
        </w:tabs>
        <w:spacing w:before="120"/>
        <w:jc w:val="both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 xml:space="preserve">CMP has no effect in flag register. Here only compare values. </w:t>
      </w:r>
    </w:p>
    <w:p w14:paraId="37490D3A" w14:textId="2BE9708C" w:rsidR="008A434E" w:rsidRPr="00E64D93" w:rsidRDefault="008A434E" w:rsidP="00E64D93">
      <w:pPr>
        <w:pStyle w:val="Default"/>
        <w:tabs>
          <w:tab w:val="left" w:pos="3780"/>
        </w:tabs>
        <w:spacing w:before="120"/>
        <w:jc w:val="both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>Test register affect the flag register. If the flag value is 1 then all the value is 1, if the flag value is 0 then all the value is 0.</w:t>
      </w:r>
      <w:bookmarkStart w:id="0" w:name="_GoBack"/>
      <w:bookmarkEnd w:id="0"/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0576E019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15E2D74" w14:textId="77777777" w:rsidR="00E666DD" w:rsidRDefault="00E666DD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317E340E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A29DB" w14:textId="77777777" w:rsidR="00872724" w:rsidRDefault="00872724" w:rsidP="00B51425">
      <w:r>
        <w:separator/>
      </w:r>
    </w:p>
  </w:endnote>
  <w:endnote w:type="continuationSeparator" w:id="0">
    <w:p w14:paraId="30F2AAE0" w14:textId="77777777" w:rsidR="00872724" w:rsidRDefault="00872724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01385" w14:textId="77777777" w:rsidR="00872724" w:rsidRDefault="00872724" w:rsidP="00B51425">
      <w:r>
        <w:separator/>
      </w:r>
    </w:p>
  </w:footnote>
  <w:footnote w:type="continuationSeparator" w:id="0">
    <w:p w14:paraId="3F5A0D38" w14:textId="77777777" w:rsidR="00872724" w:rsidRDefault="00872724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B3893" w14:textId="1DEDA212" w:rsidR="00B51425" w:rsidRDefault="00872724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rwUAI+GeZSwAAAA="/>
  </w:docVars>
  <w:rsids>
    <w:rsidRoot w:val="00732C2E"/>
    <w:rsid w:val="00022C27"/>
    <w:rsid w:val="00127E6F"/>
    <w:rsid w:val="00191C8F"/>
    <w:rsid w:val="00243F2C"/>
    <w:rsid w:val="003E2609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814F1C"/>
    <w:rsid w:val="008230F5"/>
    <w:rsid w:val="00872724"/>
    <w:rsid w:val="008A434E"/>
    <w:rsid w:val="009870AC"/>
    <w:rsid w:val="009D7C72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04512"/>
    <w:rsid w:val="00C23000"/>
    <w:rsid w:val="00C50F95"/>
    <w:rsid w:val="00C83377"/>
    <w:rsid w:val="00CE2572"/>
    <w:rsid w:val="00D33F4D"/>
    <w:rsid w:val="00DD3B3A"/>
    <w:rsid w:val="00E122AB"/>
    <w:rsid w:val="00E44E30"/>
    <w:rsid w:val="00E64D93"/>
    <w:rsid w:val="00E666DD"/>
    <w:rsid w:val="00ED2B5D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14451A"/>
    <w:rsid w:val="00286692"/>
    <w:rsid w:val="002B77C6"/>
    <w:rsid w:val="004050C2"/>
    <w:rsid w:val="009146A9"/>
    <w:rsid w:val="00A73B25"/>
    <w:rsid w:val="00B802E0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006E68-CEF5-4A83-951A-8F5256F26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Windows User</cp:lastModifiedBy>
  <cp:revision>2</cp:revision>
  <dcterms:created xsi:type="dcterms:W3CDTF">2020-11-22T05:28:00Z</dcterms:created>
  <dcterms:modified xsi:type="dcterms:W3CDTF">2020-11-22T05:28:00Z</dcterms:modified>
</cp:coreProperties>
</file>