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A7" w:rsidRPr="007F78A7" w:rsidRDefault="00F76338" w:rsidP="007F78A7">
      <w:pPr>
        <w:jc w:val="center"/>
        <w:rPr>
          <w:b/>
          <w:sz w:val="32"/>
          <w:szCs w:val="32"/>
          <w:u w:val="single"/>
        </w:rPr>
      </w:pPr>
      <w:r w:rsidRPr="007F78A7">
        <w:rPr>
          <w:b/>
          <w:sz w:val="32"/>
          <w:szCs w:val="32"/>
          <w:u w:val="single"/>
        </w:rPr>
        <w:t>Lead Scoring Case Study Summary</w:t>
      </w:r>
    </w:p>
    <w:p w:rsidR="007F78A7" w:rsidRDefault="00F76338" w:rsidP="00F76338">
      <w:r w:rsidRPr="007F78A7">
        <w:rPr>
          <w:b/>
          <w:sz w:val="24"/>
          <w:szCs w:val="24"/>
        </w:rPr>
        <w:t>Problem Statement</w:t>
      </w:r>
      <w:r>
        <w:t xml:space="preserve">: X Education sells online courses to industry professionals. X Education needs help in selecting the most promising leads, i.e. the leads that are most likely to convert into paying customers. The company needs a model wherein you a lead score is assigned to each of the leads such that the customers with higher lead score have a higher conversion chance and the customers with lower lead score have a lower conversion chance. The CEO, in particular, has given a ballpark of the target lead conversion rate to be around 80% </w:t>
      </w:r>
    </w:p>
    <w:p w:rsidR="007F78A7" w:rsidRDefault="00F76338" w:rsidP="00F76338">
      <w:r w:rsidRPr="007F78A7">
        <w:rPr>
          <w:b/>
          <w:sz w:val="24"/>
          <w:szCs w:val="24"/>
        </w:rPr>
        <w:t>Solution Summary</w:t>
      </w:r>
      <w:r>
        <w:t xml:space="preserve">: </w:t>
      </w:r>
      <w:r w:rsidRPr="007F78A7">
        <w:rPr>
          <w:b/>
        </w:rPr>
        <w:t>Step1</w:t>
      </w:r>
      <w:r>
        <w:t xml:space="preserve">: Reading and Understanding Data. </w:t>
      </w:r>
    </w:p>
    <w:p w:rsidR="007F78A7" w:rsidRDefault="00F76338" w:rsidP="00F76338">
      <w:r w:rsidRPr="007F78A7">
        <w:rPr>
          <w:b/>
        </w:rPr>
        <w:t>Step2</w:t>
      </w:r>
      <w:r>
        <w:t xml:space="preserve">: Data Cleaning: </w:t>
      </w:r>
      <w:r w:rsidR="007F78A7">
        <w:t xml:space="preserve">In </w:t>
      </w:r>
      <w:proofErr w:type="spellStart"/>
      <w:r w:rsidR="007F78A7">
        <w:t>thi</w:t>
      </w:r>
      <w:proofErr w:type="spellEnd"/>
      <w:r w:rsidR="007F78A7">
        <w:t xml:space="preserve"> step we try and segregate the available data according tour needs and make sure the required data is kept and the </w:t>
      </w:r>
      <w:proofErr w:type="spellStart"/>
      <w:r w:rsidR="007F78A7">
        <w:t>uncessary</w:t>
      </w:r>
      <w:proofErr w:type="spellEnd"/>
      <w:r w:rsidR="007F78A7">
        <w:t xml:space="preserve"> data is </w:t>
      </w:r>
      <w:proofErr w:type="spellStart"/>
      <w:r w:rsidR="007F78A7">
        <w:t>droped</w:t>
      </w:r>
      <w:proofErr w:type="spellEnd"/>
    </w:p>
    <w:p w:rsidR="007F78A7" w:rsidRDefault="00F76338" w:rsidP="00F76338">
      <w:r w:rsidRPr="007F78A7">
        <w:rPr>
          <w:b/>
        </w:rPr>
        <w:t>Step3</w:t>
      </w:r>
      <w:r>
        <w:t xml:space="preserve">: Data Analysis </w:t>
      </w:r>
      <w:r w:rsidR="007F78A7">
        <w:t xml:space="preserve">In this step we use EDA to determine how the data is constituted and we also drop duplicate and </w:t>
      </w:r>
      <w:r w:rsidR="00F52BC7">
        <w:t>null values</w:t>
      </w:r>
      <w:r>
        <w:t xml:space="preserve">. </w:t>
      </w:r>
    </w:p>
    <w:p w:rsidR="007F78A7" w:rsidRDefault="00F76338" w:rsidP="00F76338">
      <w:r w:rsidRPr="007F78A7">
        <w:rPr>
          <w:b/>
        </w:rPr>
        <w:t>Step4</w:t>
      </w:r>
      <w:r>
        <w:t xml:space="preserve">: Creating Dummy Variables </w:t>
      </w:r>
      <w:r w:rsidR="00F52BC7">
        <w:t>Here we create dummy variables</w:t>
      </w:r>
      <w:r>
        <w:t xml:space="preserve"> </w:t>
      </w:r>
    </w:p>
    <w:p w:rsidR="007F78A7" w:rsidRDefault="00F76338" w:rsidP="00F76338">
      <w:r w:rsidRPr="007F78A7">
        <w:rPr>
          <w:b/>
        </w:rPr>
        <w:t>Step5</w:t>
      </w:r>
      <w:r>
        <w:t xml:space="preserve">: Test Train Split: </w:t>
      </w:r>
      <w:r w:rsidR="00F52BC7">
        <w:t>This step is used to divide the data into train and test</w:t>
      </w:r>
    </w:p>
    <w:p w:rsidR="00F52BC7" w:rsidRPr="00F52BC7" w:rsidRDefault="00F52BC7" w:rsidP="00F76338">
      <w:r w:rsidRPr="007F78A7">
        <w:rPr>
          <w:b/>
        </w:rPr>
        <w:t>Step</w:t>
      </w:r>
      <w:r>
        <w:rPr>
          <w:b/>
        </w:rPr>
        <w:t>6</w:t>
      </w:r>
      <w:r>
        <w:rPr>
          <w:b/>
        </w:rPr>
        <w:t xml:space="preserve">: </w:t>
      </w:r>
      <w:r w:rsidRPr="00F52BC7">
        <w:t>In the</w:t>
      </w:r>
      <w:r>
        <w:t xml:space="preserve"> next step we eliminated unwanted data</w:t>
      </w:r>
    </w:p>
    <w:p w:rsidR="007F78A7" w:rsidRDefault="00F76338" w:rsidP="00F76338">
      <w:r w:rsidRPr="007F78A7">
        <w:rPr>
          <w:b/>
        </w:rPr>
        <w:t>Step</w:t>
      </w:r>
      <w:r w:rsidR="00F52BC7">
        <w:rPr>
          <w:b/>
        </w:rPr>
        <w:t>7</w:t>
      </w:r>
      <w:r>
        <w:t xml:space="preserve">: We then tried plotting the ROC </w:t>
      </w:r>
    </w:p>
    <w:p w:rsidR="007F78A7" w:rsidRDefault="00F76338" w:rsidP="00F76338">
      <w:r w:rsidRPr="007F78A7">
        <w:rPr>
          <w:b/>
        </w:rPr>
        <w:t>Step</w:t>
      </w:r>
      <w:r w:rsidR="00F52BC7">
        <w:rPr>
          <w:b/>
        </w:rPr>
        <w:t>8</w:t>
      </w:r>
      <w:r>
        <w:t xml:space="preserve">: Then we plotted the probability graph for the ‘Accuracy’, ‘Sensitivity’, and ‘Specificity’. The intersecting point </w:t>
      </w:r>
      <w:r w:rsidR="00F52BC7">
        <w:t>for the</w:t>
      </w:r>
      <w:r>
        <w:t xml:space="preserve"> </w:t>
      </w:r>
      <w:proofErr w:type="spellStart"/>
      <w:r>
        <w:t>cutoff</w:t>
      </w:r>
      <w:proofErr w:type="spellEnd"/>
      <w:r>
        <w:t xml:space="preserve"> point was found out to be </w:t>
      </w:r>
      <w:r w:rsidR="00F52BC7">
        <w:t>0.4</w:t>
      </w:r>
      <w:r>
        <w:t xml:space="preserve"> We could observe ‘sensitivity=</w:t>
      </w:r>
      <w:r w:rsidR="003B2900">
        <w:t>77.8</w:t>
      </w:r>
      <w:r>
        <w:t>%’, ’specificity=</w:t>
      </w:r>
      <w:r w:rsidR="003B2900">
        <w:t>78.8</w:t>
      </w:r>
      <w:r>
        <w:t xml:space="preserve">%’. </w:t>
      </w:r>
    </w:p>
    <w:p w:rsidR="007F78A7" w:rsidRDefault="00F76338" w:rsidP="00F76338">
      <w:r w:rsidRPr="007F78A7">
        <w:rPr>
          <w:b/>
        </w:rPr>
        <w:t>Step10</w:t>
      </w:r>
      <w:r>
        <w:t xml:space="preserve">: Computing the Precision and Recall metrics </w:t>
      </w:r>
      <w:r w:rsidR="003B2900">
        <w:t xml:space="preserve">we got the cut off at </w:t>
      </w:r>
      <w:r>
        <w:t>0.4</w:t>
      </w:r>
    </w:p>
    <w:p w:rsidR="00ED3146" w:rsidRPr="00F76338" w:rsidRDefault="00ED3146" w:rsidP="00F76338">
      <w:bookmarkStart w:id="0" w:name="_GoBack"/>
      <w:bookmarkEnd w:id="0"/>
    </w:p>
    <w:sectPr w:rsidR="00ED3146" w:rsidRPr="00F76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38"/>
    <w:rsid w:val="003B2900"/>
    <w:rsid w:val="007F78A7"/>
    <w:rsid w:val="00ED3146"/>
    <w:rsid w:val="00F52BC7"/>
    <w:rsid w:val="00F7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FA6F"/>
  <w15:chartTrackingRefBased/>
  <w15:docId w15:val="{942D98DE-F149-4F27-AA68-8D69B556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2023-08-10T19:01:00Z</dcterms:created>
  <dcterms:modified xsi:type="dcterms:W3CDTF">2023-08-15T16:54:00Z</dcterms:modified>
</cp:coreProperties>
</file>