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EF1DA3"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EF1DA3">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EF1DA3"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EF1DA3">
        <w:rPr>
          <w:rFonts w:ascii="Arial" w:eastAsia="Times New Roman" w:hAnsi="Arial" w:cs="Arial"/>
          <w:b w:val="0"/>
          <w:bCs w:val="0"/>
          <w:color w:val="0F4761" w:themeColor="accent1" w:themeShade="BF"/>
          <w:sz w:val="32"/>
          <w:szCs w:val="32"/>
          <w:lang w:val="en"/>
        </w:rPr>
        <w:t>Submission Template</w:t>
      </w:r>
    </w:p>
    <w:p w14:paraId="0B94036A" w14:textId="0984F9C2" w:rsidR="00234B39" w:rsidRPr="00EF1DA3" w:rsidRDefault="00000000">
      <w:pPr>
        <w:pStyle w:val="NormalWeb"/>
        <w:divId w:val="465317432"/>
        <w:rPr>
          <w:rFonts w:ascii="Arial" w:hAnsi="Arial" w:cs="Arial"/>
          <w:lang w:val="en"/>
        </w:rPr>
      </w:pPr>
      <w:r w:rsidRPr="00EF1DA3">
        <w:rPr>
          <w:rStyle w:val="Strong"/>
          <w:rFonts w:ascii="Arial" w:hAnsi="Arial" w:cs="Arial"/>
          <w:lang w:val="en"/>
        </w:rPr>
        <w:t>Learner Name</w:t>
      </w:r>
      <w:r w:rsidRPr="00EF1DA3">
        <w:rPr>
          <w:rFonts w:ascii="Arial" w:hAnsi="Arial" w:cs="Arial"/>
          <w:lang w:val="en"/>
        </w:rPr>
        <w:t xml:space="preserve">: </w:t>
      </w:r>
      <w:r w:rsidR="000626AE" w:rsidRPr="00EF1DA3">
        <w:rPr>
          <w:rFonts w:ascii="Arial" w:hAnsi="Arial" w:cs="Arial"/>
          <w:lang w:val="en"/>
        </w:rPr>
        <w:t>Amisha Ananda Gowda</w:t>
      </w:r>
    </w:p>
    <w:p w14:paraId="677DC39A" w14:textId="768F9C21" w:rsidR="00DD5008" w:rsidRPr="00EF1DA3" w:rsidRDefault="00DD5008">
      <w:pPr>
        <w:pStyle w:val="NormalWeb"/>
        <w:divId w:val="465317432"/>
        <w:rPr>
          <w:rFonts w:ascii="Arial" w:hAnsi="Arial" w:cs="Arial"/>
          <w:lang w:val="en"/>
        </w:rPr>
      </w:pPr>
      <w:r w:rsidRPr="00EF1DA3">
        <w:rPr>
          <w:rStyle w:val="Strong"/>
          <w:rFonts w:ascii="Arial" w:hAnsi="Arial" w:cs="Arial"/>
          <w:lang w:val="en"/>
        </w:rPr>
        <w:t>Learner Email</w:t>
      </w:r>
      <w:r w:rsidRPr="00EF1DA3">
        <w:rPr>
          <w:rFonts w:ascii="Arial" w:hAnsi="Arial" w:cs="Arial"/>
          <w:lang w:val="en"/>
        </w:rPr>
        <w:t xml:space="preserve">: </w:t>
      </w:r>
      <w:r w:rsidR="000626AE" w:rsidRPr="00EF1DA3">
        <w:rPr>
          <w:rFonts w:ascii="Arial" w:hAnsi="Arial" w:cs="Arial"/>
          <w:lang w:val="en"/>
        </w:rPr>
        <w:t>21j03.amisha@sjec.ac.in</w:t>
      </w:r>
    </w:p>
    <w:p w14:paraId="4D7EECF3" w14:textId="063198E3" w:rsidR="00234B39" w:rsidRPr="00EF1DA3" w:rsidRDefault="00000000">
      <w:pPr>
        <w:pStyle w:val="NormalWeb"/>
        <w:divId w:val="465317432"/>
        <w:rPr>
          <w:rFonts w:ascii="Arial" w:hAnsi="Arial" w:cs="Arial"/>
          <w:lang w:val="en"/>
        </w:rPr>
      </w:pPr>
      <w:r w:rsidRPr="00EF1DA3">
        <w:rPr>
          <w:rStyle w:val="Strong"/>
          <w:rFonts w:ascii="Arial" w:hAnsi="Arial" w:cs="Arial"/>
          <w:lang w:val="en"/>
        </w:rPr>
        <w:t>Topic</w:t>
      </w:r>
      <w:r w:rsidRPr="00EF1DA3">
        <w:rPr>
          <w:rFonts w:ascii="Arial" w:hAnsi="Arial" w:cs="Arial"/>
          <w:lang w:val="en"/>
        </w:rPr>
        <w:t xml:space="preserve">: </w:t>
      </w:r>
      <w:r w:rsidR="000626AE" w:rsidRPr="00EF1DA3">
        <w:rPr>
          <w:rFonts w:ascii="Arial" w:hAnsi="Arial" w:cs="Arial"/>
        </w:rPr>
        <w:t>Advancements in Renewable Energy Technologies</w:t>
      </w:r>
    </w:p>
    <w:p w14:paraId="19551121" w14:textId="37E15379" w:rsidR="00234B39" w:rsidRPr="00EF1DA3" w:rsidRDefault="00000000">
      <w:pPr>
        <w:pStyle w:val="NormalWeb"/>
        <w:divId w:val="465317432"/>
        <w:rPr>
          <w:rFonts w:ascii="Arial" w:hAnsi="Arial" w:cs="Arial"/>
          <w:lang w:val="en"/>
        </w:rPr>
      </w:pPr>
      <w:r w:rsidRPr="00EF1DA3">
        <w:rPr>
          <w:rStyle w:val="Strong"/>
          <w:rFonts w:ascii="Arial" w:hAnsi="Arial" w:cs="Arial"/>
          <w:lang w:val="en"/>
        </w:rPr>
        <w:t>Research Paper</w:t>
      </w:r>
      <w:r w:rsidRPr="00EF1DA3">
        <w:rPr>
          <w:rFonts w:ascii="Arial" w:hAnsi="Arial" w:cs="Arial"/>
          <w:lang w:val="en"/>
        </w:rPr>
        <w:t xml:space="preserve">: </w:t>
      </w:r>
      <w:hyperlink r:id="rId5" w:history="1">
        <w:r w:rsidR="000626AE" w:rsidRPr="00EF1DA3">
          <w:rPr>
            <w:rStyle w:val="Hyperlink"/>
            <w:rFonts w:ascii="Arial" w:hAnsi="Arial" w:cs="Arial"/>
          </w:rPr>
          <w:t>View of Advancements in Renewable Energy Technologies: A Comprehensive Review (americanengineeringjournal.com)</w:t>
        </w:r>
      </w:hyperlink>
    </w:p>
    <w:p w14:paraId="6F7ED336" w14:textId="77777777" w:rsidR="00234B39" w:rsidRPr="00EF1DA3" w:rsidRDefault="00000000">
      <w:pPr>
        <w:pStyle w:val="Heading3"/>
        <w:divId w:val="465317432"/>
        <w:rPr>
          <w:rFonts w:ascii="Arial" w:eastAsia="Times New Roman" w:hAnsi="Arial" w:cs="Arial"/>
          <w:lang w:val="en"/>
        </w:rPr>
      </w:pPr>
      <w:r w:rsidRPr="00EF1DA3">
        <w:rPr>
          <w:rFonts w:ascii="Arial" w:eastAsia="Times New Roman" w:hAnsi="Arial" w:cs="Arial"/>
          <w:lang w:val="en"/>
        </w:rPr>
        <w:t>Initial Prompt</w:t>
      </w:r>
    </w:p>
    <w:p w14:paraId="6F79AF9B" w14:textId="4E280EF4" w:rsidR="00234B39" w:rsidRPr="00EF1DA3" w:rsidRDefault="00000000">
      <w:pPr>
        <w:pStyle w:val="NormalWeb"/>
        <w:divId w:val="465317432"/>
        <w:rPr>
          <w:rFonts w:ascii="Arial" w:hAnsi="Arial" w:cs="Arial"/>
          <w:lang w:val="en"/>
        </w:rPr>
      </w:pPr>
      <w:r w:rsidRPr="00EF1DA3">
        <w:rPr>
          <w:rStyle w:val="Strong"/>
          <w:rFonts w:ascii="Arial" w:hAnsi="Arial" w:cs="Arial"/>
          <w:lang w:val="en"/>
        </w:rPr>
        <w:t>Description (50 words max)</w:t>
      </w:r>
      <w:r w:rsidRPr="00EF1DA3">
        <w:rPr>
          <w:rFonts w:ascii="Arial" w:hAnsi="Arial" w:cs="Arial"/>
          <w:lang w:val="en"/>
        </w:rPr>
        <w:t xml:space="preserve">: </w:t>
      </w:r>
      <w:r w:rsidR="000626AE" w:rsidRPr="00EF1DA3">
        <w:rPr>
          <w:rFonts w:ascii="Arial" w:hAnsi="Arial" w:cs="Arial"/>
        </w:rPr>
        <w:t>Summarize the main findings of the research paper on advancements in renewable energy technologies in less than 100 words, focusing on solar, wind, hydroelectric, biomass, and geothermal energy.</w:t>
      </w:r>
    </w:p>
    <w:p w14:paraId="2A52CA37" w14:textId="62B636F5" w:rsidR="00234B39" w:rsidRPr="00EF1DA3" w:rsidRDefault="00000000">
      <w:pPr>
        <w:pStyle w:val="NormalWeb"/>
        <w:divId w:val="465317432"/>
        <w:rPr>
          <w:rFonts w:ascii="Arial" w:hAnsi="Arial" w:cs="Arial"/>
          <w:lang w:val="en"/>
        </w:rPr>
      </w:pPr>
      <w:r w:rsidRPr="00EF1DA3">
        <w:rPr>
          <w:rStyle w:val="Strong"/>
          <w:rFonts w:ascii="Arial" w:hAnsi="Arial" w:cs="Arial"/>
          <w:lang w:val="en"/>
        </w:rPr>
        <w:t>Generated Summary (100 words max)</w:t>
      </w:r>
      <w:r w:rsidRPr="00EF1DA3">
        <w:rPr>
          <w:rFonts w:ascii="Arial" w:hAnsi="Arial" w:cs="Arial"/>
          <w:lang w:val="en"/>
        </w:rPr>
        <w:t xml:space="preserve">: </w:t>
      </w:r>
      <w:r w:rsidR="000626AE" w:rsidRPr="00EF1DA3">
        <w:rPr>
          <w:rFonts w:ascii="Arial" w:hAnsi="Arial" w:cs="Arial"/>
        </w:rPr>
        <w:t>The paper reviews advancements in renewable energy technologies, highlighting progress in solar, wind, hydroelectric, biomass, and geothermal energy. Innovations in solar PV systems, wind turbine designs, and biomass conversion are improving efficiency and scalability. Hydroelectric power and geothermal energy are expanding through enhanced systems like pumped storage and direct heating. Energy storage technologies, such as lithium-ion batteries and hydrogen fuel cells, are critical for renewable energy's grid integration. The findings indicate that renewable energy is crucial for achieving sustainability, despite challenges related to grid integration and economic feasibility​.</w:t>
      </w:r>
    </w:p>
    <w:p w14:paraId="45247207" w14:textId="77777777" w:rsidR="00234B39" w:rsidRPr="00EF1DA3" w:rsidRDefault="00000000">
      <w:pPr>
        <w:pStyle w:val="Heading3"/>
        <w:divId w:val="465317432"/>
        <w:rPr>
          <w:rFonts w:ascii="Arial" w:eastAsia="Times New Roman" w:hAnsi="Arial" w:cs="Arial"/>
          <w:lang w:val="en"/>
        </w:rPr>
      </w:pPr>
      <w:r w:rsidRPr="00EF1DA3">
        <w:rPr>
          <w:rFonts w:ascii="Arial" w:eastAsia="Times New Roman" w:hAnsi="Arial" w:cs="Arial"/>
          <w:lang w:val="en"/>
        </w:rPr>
        <w:t>Iteration 1</w:t>
      </w:r>
    </w:p>
    <w:p w14:paraId="22374C6A" w14:textId="2B40523D" w:rsidR="00234B39" w:rsidRPr="00EF1DA3" w:rsidRDefault="00000000">
      <w:pPr>
        <w:pStyle w:val="NormalWeb"/>
        <w:divId w:val="465317432"/>
        <w:rPr>
          <w:rFonts w:ascii="Arial" w:hAnsi="Arial" w:cs="Arial"/>
          <w:lang w:val="en"/>
        </w:rPr>
      </w:pPr>
      <w:r w:rsidRPr="00EF1DA3">
        <w:rPr>
          <w:rStyle w:val="Strong"/>
          <w:rFonts w:ascii="Arial" w:hAnsi="Arial" w:cs="Arial"/>
          <w:lang w:val="en"/>
        </w:rPr>
        <w:t>Description (50 words max)</w:t>
      </w:r>
      <w:r w:rsidRPr="00EF1DA3">
        <w:rPr>
          <w:rFonts w:ascii="Arial" w:hAnsi="Arial" w:cs="Arial"/>
          <w:lang w:val="en"/>
        </w:rPr>
        <w:t xml:space="preserve">: </w:t>
      </w:r>
      <w:r w:rsidR="000626AE" w:rsidRPr="00EF1DA3">
        <w:rPr>
          <w:rFonts w:ascii="Arial" w:hAnsi="Arial" w:cs="Arial"/>
        </w:rPr>
        <w:t>Summarize the key findings of the research on renewable energy advancements, focusing specifically on technological innovations in solar, wind, and energy storage systems, and their contributions to improving efficiency, reducing costs, and addressing challenges related to grid integration.</w:t>
      </w:r>
    </w:p>
    <w:p w14:paraId="5C8E7566" w14:textId="6103994A" w:rsidR="000626AE" w:rsidRPr="00EF1DA3" w:rsidRDefault="00000000">
      <w:pPr>
        <w:pStyle w:val="NormalWeb"/>
        <w:divId w:val="465317432"/>
        <w:rPr>
          <w:rFonts w:ascii="Arial" w:hAnsi="Arial" w:cs="Arial"/>
          <w:lang w:val="en"/>
        </w:rPr>
      </w:pPr>
      <w:r w:rsidRPr="00EF1DA3">
        <w:rPr>
          <w:rStyle w:val="Strong"/>
          <w:rFonts w:ascii="Arial" w:hAnsi="Arial" w:cs="Arial"/>
          <w:lang w:val="en"/>
        </w:rPr>
        <w:t>Generated Summary (100 words max)</w:t>
      </w:r>
      <w:r w:rsidRPr="00EF1DA3">
        <w:rPr>
          <w:rFonts w:ascii="Arial" w:hAnsi="Arial" w:cs="Arial"/>
          <w:lang w:val="en"/>
        </w:rPr>
        <w:t xml:space="preserve">: </w:t>
      </w:r>
      <w:r w:rsidR="000626AE" w:rsidRPr="00EF1DA3">
        <w:rPr>
          <w:rFonts w:ascii="Arial" w:hAnsi="Arial" w:cs="Arial"/>
        </w:rPr>
        <w:t xml:space="preserve">The paper highlights significant technological advancements in solar and wind energy, particularly in PV systems and wind turbine design, which have improved energy capture and reduced costs. Innovations such as multi-junction cells, floating wind turbines, and hybrid systems combining solar and wind are key to scalability. Energy storage systems, especially lithium-ion batteries and hydrogen fuel cells, are vital for addressing grid integration challenges. These advancements enhance efficiency, reliability, and the economic feasibility of renewable energy systems, </w:t>
      </w:r>
      <w:r w:rsidR="000626AE" w:rsidRPr="00EF1DA3">
        <w:rPr>
          <w:rFonts w:ascii="Arial" w:hAnsi="Arial" w:cs="Arial"/>
        </w:rPr>
        <w:lastRenderedPageBreak/>
        <w:t>contributing to the goal of sustainable energy production while overcoming issues like intermittency and grid stability​.</w:t>
      </w:r>
    </w:p>
    <w:p w14:paraId="1825179E" w14:textId="77777777" w:rsidR="00234B39" w:rsidRPr="00EF1DA3" w:rsidRDefault="00000000">
      <w:pPr>
        <w:pStyle w:val="Heading3"/>
        <w:divId w:val="465317432"/>
        <w:rPr>
          <w:rFonts w:ascii="Arial" w:eastAsia="Times New Roman" w:hAnsi="Arial" w:cs="Arial"/>
          <w:lang w:val="en"/>
        </w:rPr>
      </w:pPr>
      <w:r w:rsidRPr="00EF1DA3">
        <w:rPr>
          <w:rFonts w:ascii="Arial" w:eastAsia="Times New Roman" w:hAnsi="Arial" w:cs="Arial"/>
          <w:lang w:val="en"/>
        </w:rPr>
        <w:t>Iteration 2</w:t>
      </w:r>
    </w:p>
    <w:p w14:paraId="6207C2C4" w14:textId="7C0EFB22" w:rsidR="00234B39" w:rsidRPr="00EF1DA3" w:rsidRDefault="00000000">
      <w:pPr>
        <w:pStyle w:val="NormalWeb"/>
        <w:divId w:val="465317432"/>
        <w:rPr>
          <w:rFonts w:ascii="Arial" w:hAnsi="Arial" w:cs="Arial"/>
          <w:lang w:val="en"/>
        </w:rPr>
      </w:pPr>
      <w:r w:rsidRPr="00EF1DA3">
        <w:rPr>
          <w:rStyle w:val="Strong"/>
          <w:rFonts w:ascii="Arial" w:hAnsi="Arial" w:cs="Arial"/>
          <w:lang w:val="en"/>
        </w:rPr>
        <w:t>Description (50 words max)</w:t>
      </w:r>
      <w:r w:rsidRPr="00EF1DA3">
        <w:rPr>
          <w:rFonts w:ascii="Arial" w:hAnsi="Arial" w:cs="Arial"/>
          <w:lang w:val="en"/>
        </w:rPr>
        <w:t xml:space="preserve">: </w:t>
      </w:r>
      <w:r w:rsidR="000626AE" w:rsidRPr="00EF1DA3">
        <w:rPr>
          <w:rFonts w:ascii="Arial" w:hAnsi="Arial" w:cs="Arial"/>
        </w:rPr>
        <w:t>Summarize the research findings on the integration of renewable energy technologies into existing energy grids, focusing on grid stability, energy storage, and smart grid solutions, and how these innovations address challenges like variability and intermittency of renewable energy sources.</w:t>
      </w:r>
    </w:p>
    <w:p w14:paraId="5EC7C626" w14:textId="0275E586" w:rsidR="00234B39" w:rsidRPr="00EF1DA3" w:rsidRDefault="00000000">
      <w:pPr>
        <w:pStyle w:val="NormalWeb"/>
        <w:divId w:val="465317432"/>
        <w:rPr>
          <w:rFonts w:ascii="Arial" w:hAnsi="Arial" w:cs="Arial"/>
          <w:lang w:val="en"/>
        </w:rPr>
      </w:pPr>
      <w:r w:rsidRPr="00EF1DA3">
        <w:rPr>
          <w:rStyle w:val="Strong"/>
          <w:rFonts w:ascii="Arial" w:hAnsi="Arial" w:cs="Arial"/>
          <w:lang w:val="en"/>
        </w:rPr>
        <w:t>Generated Summary (100 words max)</w:t>
      </w:r>
      <w:r w:rsidRPr="00EF1DA3">
        <w:rPr>
          <w:rFonts w:ascii="Arial" w:hAnsi="Arial" w:cs="Arial"/>
          <w:lang w:val="en"/>
        </w:rPr>
        <w:t xml:space="preserve">: </w:t>
      </w:r>
      <w:r w:rsidR="000626AE" w:rsidRPr="00EF1DA3">
        <w:rPr>
          <w:rFonts w:ascii="Arial" w:hAnsi="Arial" w:cs="Arial"/>
        </w:rPr>
        <w:t>The research emphasizes the critical role of energy storage systems, such as lithium-ion batteries and hydrogen fuel cells, in addressing the variability and intermittency of renewable energy. Grid integration strategies like virtual power plants, demand response programs, and advanced control systems are enhancing grid stability. Smart grid solutions, including real-time monitoring and data analytics, optimize the flow of renewable energy and improve demand-side management. These technologies, combined with storage advancements, are crucial for overcoming challenges related to renewable energy integration, ensuring both efficiency and reliability in decentralized and large-scale energy systems​.</w:t>
      </w:r>
    </w:p>
    <w:p w14:paraId="79F5DAA5" w14:textId="77777777" w:rsidR="000626AE" w:rsidRPr="00EF1DA3" w:rsidRDefault="000626AE">
      <w:pPr>
        <w:pStyle w:val="NormalWeb"/>
        <w:divId w:val="465317432"/>
        <w:rPr>
          <w:rFonts w:ascii="Arial" w:hAnsi="Arial" w:cs="Arial"/>
          <w:lang w:val="en"/>
        </w:rPr>
      </w:pPr>
    </w:p>
    <w:p w14:paraId="31097DB1" w14:textId="77777777" w:rsidR="00234B39" w:rsidRPr="00EF1DA3" w:rsidRDefault="00000000">
      <w:pPr>
        <w:pStyle w:val="Heading3"/>
        <w:divId w:val="465317432"/>
        <w:rPr>
          <w:rFonts w:ascii="Arial" w:eastAsia="Times New Roman" w:hAnsi="Arial" w:cs="Arial"/>
          <w:lang w:val="en"/>
        </w:rPr>
      </w:pPr>
      <w:r w:rsidRPr="00EF1DA3">
        <w:rPr>
          <w:rFonts w:ascii="Arial" w:eastAsia="Times New Roman" w:hAnsi="Arial" w:cs="Arial"/>
          <w:lang w:val="en"/>
        </w:rPr>
        <w:t>Final Prompt</w:t>
      </w:r>
    </w:p>
    <w:p w14:paraId="5427B9A1" w14:textId="1AFF8589" w:rsidR="00234B39" w:rsidRPr="00EF1DA3" w:rsidRDefault="00000000">
      <w:pPr>
        <w:pStyle w:val="NormalWeb"/>
        <w:divId w:val="465317432"/>
        <w:rPr>
          <w:rFonts w:ascii="Arial" w:hAnsi="Arial" w:cs="Arial"/>
          <w:lang w:val="en"/>
        </w:rPr>
      </w:pPr>
      <w:r w:rsidRPr="00EF1DA3">
        <w:rPr>
          <w:rStyle w:val="Strong"/>
          <w:rFonts w:ascii="Arial" w:hAnsi="Arial" w:cs="Arial"/>
          <w:lang w:val="en"/>
        </w:rPr>
        <w:t>Description (50 words max)</w:t>
      </w:r>
      <w:r w:rsidRPr="00EF1DA3">
        <w:rPr>
          <w:rFonts w:ascii="Arial" w:hAnsi="Arial" w:cs="Arial"/>
          <w:lang w:val="en"/>
        </w:rPr>
        <w:t xml:space="preserve">: </w:t>
      </w:r>
      <w:r w:rsidR="000626AE" w:rsidRPr="00EF1DA3">
        <w:rPr>
          <w:rFonts w:ascii="Arial" w:hAnsi="Arial" w:cs="Arial"/>
        </w:rPr>
        <w:t>Summarize the advancements in renewable energy technologies, with a focus on solar, wind, hydroelectric, and energy storage innovations. Highlight the impact of these advancements on improving efficiency, reducing costs, and addressing challenges related to grid integration, sustainability, and scalability.</w:t>
      </w:r>
    </w:p>
    <w:p w14:paraId="13093686" w14:textId="716D01E3" w:rsidR="00234B39" w:rsidRPr="00EF1DA3" w:rsidRDefault="00000000">
      <w:pPr>
        <w:pStyle w:val="NormalWeb"/>
        <w:divId w:val="465317432"/>
        <w:rPr>
          <w:rFonts w:ascii="Arial" w:hAnsi="Arial" w:cs="Arial"/>
          <w:lang w:val="en"/>
        </w:rPr>
      </w:pPr>
      <w:r w:rsidRPr="00EF1DA3">
        <w:rPr>
          <w:rStyle w:val="Strong"/>
          <w:rFonts w:ascii="Arial" w:hAnsi="Arial" w:cs="Arial"/>
          <w:lang w:val="en"/>
        </w:rPr>
        <w:t>Generated Summary (100 words max)</w:t>
      </w:r>
      <w:r w:rsidRPr="00EF1DA3">
        <w:rPr>
          <w:rFonts w:ascii="Arial" w:hAnsi="Arial" w:cs="Arial"/>
          <w:lang w:val="en"/>
        </w:rPr>
        <w:t xml:space="preserve">: </w:t>
      </w:r>
      <w:r w:rsidR="000626AE" w:rsidRPr="00EF1DA3">
        <w:rPr>
          <w:rFonts w:ascii="Arial" w:hAnsi="Arial" w:cs="Arial"/>
        </w:rPr>
        <w:t>The research outlines major advancements in renewable energy, particularly in solar PV systems, wind turbine designs, and hydroelectric technologies. Key innovations such as multi-junction solar cells, floating wind turbines, and pumped storage hydroelectricity improve efficiency and scalability. Energy storage solutions, like lithium-ion batteries and hydrogen fuel cells, are essential for overcoming the intermittency of renewable sources and ensuring grid stability. These technologies not only reduce costs but also enhance the sustainability and reliability of renewable energy systems, positioning them as viable alternatives to fossil fuels in achieving long-term energy sustainability​</w:t>
      </w:r>
    </w:p>
    <w:p w14:paraId="15CB6630" w14:textId="77777777" w:rsidR="000626AE" w:rsidRDefault="000626AE">
      <w:pPr>
        <w:pStyle w:val="NormalWeb"/>
        <w:divId w:val="465317432"/>
        <w:rPr>
          <w:rFonts w:ascii="Arial" w:hAnsi="Arial" w:cs="Arial"/>
          <w:lang w:val="en"/>
        </w:rPr>
      </w:pPr>
    </w:p>
    <w:p w14:paraId="69ACD783" w14:textId="77777777" w:rsidR="001A247C" w:rsidRDefault="001A247C">
      <w:pPr>
        <w:pStyle w:val="NormalWeb"/>
        <w:divId w:val="465317432"/>
        <w:rPr>
          <w:rFonts w:ascii="Arial" w:hAnsi="Arial" w:cs="Arial"/>
          <w:lang w:val="en"/>
        </w:rPr>
      </w:pPr>
    </w:p>
    <w:p w14:paraId="4A4A4A32" w14:textId="77777777" w:rsidR="001A247C" w:rsidRDefault="001A247C">
      <w:pPr>
        <w:pStyle w:val="NormalWeb"/>
        <w:divId w:val="465317432"/>
        <w:rPr>
          <w:rFonts w:ascii="Arial" w:hAnsi="Arial" w:cs="Arial"/>
          <w:lang w:val="en"/>
        </w:rPr>
      </w:pPr>
    </w:p>
    <w:p w14:paraId="575AA259" w14:textId="77777777" w:rsidR="001A247C" w:rsidRPr="00EF1DA3" w:rsidRDefault="001A247C">
      <w:pPr>
        <w:pStyle w:val="NormalWeb"/>
        <w:divId w:val="465317432"/>
        <w:rPr>
          <w:rFonts w:ascii="Arial" w:hAnsi="Arial" w:cs="Arial"/>
          <w:lang w:val="en"/>
        </w:rPr>
      </w:pPr>
    </w:p>
    <w:p w14:paraId="637D6EC5" w14:textId="77777777" w:rsidR="00234B39" w:rsidRPr="00EF1DA3" w:rsidRDefault="00000000">
      <w:pPr>
        <w:pStyle w:val="Heading3"/>
        <w:divId w:val="465317432"/>
        <w:rPr>
          <w:rFonts w:ascii="Arial" w:eastAsia="Times New Roman" w:hAnsi="Arial" w:cs="Arial"/>
          <w:lang w:val="en"/>
        </w:rPr>
      </w:pPr>
      <w:r w:rsidRPr="00EF1DA3">
        <w:rPr>
          <w:rFonts w:ascii="Arial" w:eastAsia="Times New Roman" w:hAnsi="Arial" w:cs="Arial"/>
          <w:lang w:val="en"/>
        </w:rPr>
        <w:lastRenderedPageBreak/>
        <w:t>Insights and Applications</w:t>
      </w:r>
    </w:p>
    <w:p w14:paraId="7D0CD15B" w14:textId="77777777" w:rsidR="00EF1DA3" w:rsidRPr="00EF1DA3" w:rsidRDefault="00000000" w:rsidP="00EF1DA3">
      <w:pPr>
        <w:pStyle w:val="NormalWeb"/>
        <w:divId w:val="465317432"/>
        <w:rPr>
          <w:rFonts w:ascii="Arial" w:hAnsi="Arial" w:cs="Arial"/>
        </w:rPr>
      </w:pPr>
      <w:r w:rsidRPr="00EF1DA3">
        <w:rPr>
          <w:rStyle w:val="Strong"/>
          <w:rFonts w:ascii="Arial" w:hAnsi="Arial" w:cs="Arial"/>
          <w:lang w:val="en"/>
        </w:rPr>
        <w:t>Key Insights (150 words max)</w:t>
      </w:r>
      <w:r w:rsidRPr="00EF1DA3">
        <w:rPr>
          <w:rFonts w:ascii="Arial" w:hAnsi="Arial" w:cs="Arial"/>
          <w:lang w:val="en"/>
        </w:rPr>
        <w:t xml:space="preserve">: </w:t>
      </w:r>
      <w:r w:rsidR="00EF1DA3" w:rsidRPr="00EF1DA3">
        <w:rPr>
          <w:rFonts w:ascii="Arial" w:hAnsi="Arial" w:cs="Arial"/>
        </w:rPr>
        <w:t>The research paper provides several key insights into advancements in renewable energy technologies:</w:t>
      </w:r>
    </w:p>
    <w:p w14:paraId="6FC87FA0" w14:textId="77777777" w:rsidR="00EF1DA3" w:rsidRPr="00EF1DA3" w:rsidRDefault="00EF1DA3" w:rsidP="00EF1DA3">
      <w:pPr>
        <w:pStyle w:val="NormalWeb"/>
        <w:numPr>
          <w:ilvl w:val="0"/>
          <w:numId w:val="9"/>
        </w:numPr>
        <w:divId w:val="465317432"/>
        <w:rPr>
          <w:rFonts w:ascii="Arial" w:hAnsi="Arial" w:cs="Arial"/>
        </w:rPr>
      </w:pPr>
      <w:r w:rsidRPr="00EF1DA3">
        <w:rPr>
          <w:rFonts w:ascii="Arial" w:hAnsi="Arial" w:cs="Arial"/>
          <w:b/>
          <w:bCs/>
        </w:rPr>
        <w:t>Efficiency Improvements</w:t>
      </w:r>
      <w:r w:rsidRPr="00EF1DA3">
        <w:rPr>
          <w:rFonts w:ascii="Arial" w:hAnsi="Arial" w:cs="Arial"/>
        </w:rPr>
        <w:t>: Solar PV systems and wind turbines have seen significant efficiency gains, driven by innovations such as multi-junction solar cells and advanced wind turbine designs. These improvements are crucial for increasing the energy yield while reducing operational costs.</w:t>
      </w:r>
    </w:p>
    <w:p w14:paraId="79D508CB" w14:textId="77777777" w:rsidR="00EF1DA3" w:rsidRPr="00EF1DA3" w:rsidRDefault="00EF1DA3" w:rsidP="00EF1DA3">
      <w:pPr>
        <w:pStyle w:val="NormalWeb"/>
        <w:numPr>
          <w:ilvl w:val="0"/>
          <w:numId w:val="9"/>
        </w:numPr>
        <w:divId w:val="465317432"/>
        <w:rPr>
          <w:rFonts w:ascii="Arial" w:hAnsi="Arial" w:cs="Arial"/>
        </w:rPr>
      </w:pPr>
      <w:r w:rsidRPr="00EF1DA3">
        <w:rPr>
          <w:rFonts w:ascii="Arial" w:hAnsi="Arial" w:cs="Arial"/>
          <w:b/>
          <w:bCs/>
        </w:rPr>
        <w:t>Energy Storage Solutions</w:t>
      </w:r>
      <w:r w:rsidRPr="00EF1DA3">
        <w:rPr>
          <w:rFonts w:ascii="Arial" w:hAnsi="Arial" w:cs="Arial"/>
        </w:rPr>
        <w:t>: The development of lithium-ion batteries and hydrogen fuel cells plays a pivotal role in addressing the intermittency of renewable energy sources. These technologies are vital for ensuring grid stability and integrating renewable energy into existing energy systems.</w:t>
      </w:r>
    </w:p>
    <w:p w14:paraId="7CBF54B2" w14:textId="77777777" w:rsidR="00EF1DA3" w:rsidRPr="00EF1DA3" w:rsidRDefault="00EF1DA3" w:rsidP="00EF1DA3">
      <w:pPr>
        <w:pStyle w:val="NormalWeb"/>
        <w:numPr>
          <w:ilvl w:val="0"/>
          <w:numId w:val="9"/>
        </w:numPr>
        <w:divId w:val="465317432"/>
        <w:rPr>
          <w:rFonts w:ascii="Arial" w:hAnsi="Arial" w:cs="Arial"/>
        </w:rPr>
      </w:pPr>
      <w:r w:rsidRPr="00EF1DA3">
        <w:rPr>
          <w:rFonts w:ascii="Arial" w:hAnsi="Arial" w:cs="Arial"/>
          <w:b/>
          <w:bCs/>
        </w:rPr>
        <w:t>Scalability and Cost Reduction</w:t>
      </w:r>
      <w:r w:rsidRPr="00EF1DA3">
        <w:rPr>
          <w:rFonts w:ascii="Arial" w:hAnsi="Arial" w:cs="Arial"/>
        </w:rPr>
        <w:t>: Floating wind turbines and pumped storage hydroelectricity offer scalable solutions that can be deployed in diverse environments. These advancements are driving down costs, making renewable energy more economically viable.</w:t>
      </w:r>
    </w:p>
    <w:p w14:paraId="532121BB" w14:textId="77777777" w:rsidR="00EF1DA3" w:rsidRPr="00EF1DA3" w:rsidRDefault="00EF1DA3" w:rsidP="00EF1DA3">
      <w:pPr>
        <w:pStyle w:val="NormalWeb"/>
        <w:numPr>
          <w:ilvl w:val="0"/>
          <w:numId w:val="9"/>
        </w:numPr>
        <w:ind w:left="1020" w:right="300"/>
        <w:divId w:val="465317432"/>
        <w:rPr>
          <w:rFonts w:ascii="Arial" w:hAnsi="Arial" w:cs="Arial"/>
        </w:rPr>
      </w:pPr>
      <w:r w:rsidRPr="00EF1DA3">
        <w:rPr>
          <w:rFonts w:ascii="Arial" w:hAnsi="Arial" w:cs="Arial"/>
          <w:b/>
          <w:bCs/>
        </w:rPr>
        <w:t>Grid Integration</w:t>
      </w:r>
      <w:r w:rsidRPr="00EF1DA3">
        <w:rPr>
          <w:rFonts w:ascii="Arial" w:hAnsi="Arial" w:cs="Arial"/>
        </w:rPr>
        <w:t>: Smart grid solutions, including real-time monitoring and decentralized energy systems, enhance grid flexibility and support the seamless integration of renewable energy into existing infrastructures​.</w:t>
      </w:r>
    </w:p>
    <w:p w14:paraId="5E0F6F54" w14:textId="3917E085" w:rsidR="00234B39" w:rsidRPr="00EF1DA3" w:rsidRDefault="00234B39">
      <w:pPr>
        <w:pStyle w:val="NormalWeb"/>
        <w:divId w:val="465317432"/>
        <w:rPr>
          <w:rFonts w:ascii="Arial" w:hAnsi="Arial" w:cs="Arial"/>
          <w:lang w:val="en"/>
        </w:rPr>
      </w:pPr>
    </w:p>
    <w:p w14:paraId="112EDBB6" w14:textId="5F44A8AA" w:rsidR="00234B39" w:rsidRDefault="00000000" w:rsidP="00EF1DA3">
      <w:pPr>
        <w:pStyle w:val="NormalWeb"/>
        <w:divId w:val="465317432"/>
        <w:rPr>
          <w:rFonts w:ascii="Arial" w:hAnsi="Arial" w:cs="Arial"/>
          <w:lang w:val="en"/>
        </w:rPr>
      </w:pPr>
      <w:r w:rsidRPr="00EF1DA3">
        <w:rPr>
          <w:rStyle w:val="Strong"/>
          <w:rFonts w:ascii="Arial" w:hAnsi="Arial" w:cs="Arial"/>
          <w:lang w:val="en"/>
        </w:rPr>
        <w:t>Potential Applications (150 words max)</w:t>
      </w:r>
      <w:r w:rsidRPr="00EF1DA3">
        <w:rPr>
          <w:rFonts w:ascii="Arial" w:hAnsi="Arial" w:cs="Arial"/>
          <w:lang w:val="en"/>
        </w:rPr>
        <w:t xml:space="preserve">: </w:t>
      </w:r>
    </w:p>
    <w:p w14:paraId="4270027C" w14:textId="77777777" w:rsidR="00F51938" w:rsidRPr="00F51938" w:rsidRDefault="00F51938" w:rsidP="00F51938">
      <w:pPr>
        <w:pStyle w:val="NormalWeb"/>
        <w:divId w:val="465317432"/>
        <w:rPr>
          <w:rFonts w:ascii="Arial" w:hAnsi="Arial" w:cs="Arial"/>
        </w:rPr>
      </w:pPr>
      <w:r w:rsidRPr="00F51938">
        <w:rPr>
          <w:rFonts w:ascii="Arial" w:hAnsi="Arial" w:cs="Arial"/>
        </w:rPr>
        <w:t>The advancements in renewable energy technologies have several promising applications:</w:t>
      </w:r>
    </w:p>
    <w:p w14:paraId="5E1C2896" w14:textId="77777777" w:rsidR="00F51938" w:rsidRPr="00F51938" w:rsidRDefault="00F51938" w:rsidP="00F51938">
      <w:pPr>
        <w:pStyle w:val="NormalWeb"/>
        <w:numPr>
          <w:ilvl w:val="0"/>
          <w:numId w:val="10"/>
        </w:numPr>
        <w:divId w:val="465317432"/>
        <w:rPr>
          <w:rFonts w:ascii="Arial" w:hAnsi="Arial" w:cs="Arial"/>
        </w:rPr>
      </w:pPr>
      <w:r w:rsidRPr="00F51938">
        <w:rPr>
          <w:rFonts w:ascii="Arial" w:hAnsi="Arial" w:cs="Arial"/>
          <w:b/>
          <w:bCs/>
        </w:rPr>
        <w:t>Residential and Commercial Energy Systems</w:t>
      </w:r>
      <w:r w:rsidRPr="00F51938">
        <w:rPr>
          <w:rFonts w:ascii="Arial" w:hAnsi="Arial" w:cs="Arial"/>
        </w:rPr>
        <w:t>: The increased efficiency of solar PV systems and wind turbines can be applied to residential and commercial energy generation, reducing reliance on fossil fuels and lowering energy costs for consumers. Smart grids and battery storage solutions enable homes and businesses to store excess energy and manage demand more efficiently.</w:t>
      </w:r>
    </w:p>
    <w:p w14:paraId="794DDEA7" w14:textId="77777777" w:rsidR="00F51938" w:rsidRPr="00F51938" w:rsidRDefault="00F51938" w:rsidP="00F51938">
      <w:pPr>
        <w:pStyle w:val="NormalWeb"/>
        <w:numPr>
          <w:ilvl w:val="0"/>
          <w:numId w:val="10"/>
        </w:numPr>
        <w:divId w:val="465317432"/>
        <w:rPr>
          <w:rFonts w:ascii="Arial" w:hAnsi="Arial" w:cs="Arial"/>
        </w:rPr>
      </w:pPr>
      <w:r w:rsidRPr="00F51938">
        <w:rPr>
          <w:rFonts w:ascii="Arial" w:hAnsi="Arial" w:cs="Arial"/>
          <w:b/>
          <w:bCs/>
        </w:rPr>
        <w:t>Grid-Scale Renewable Energy Integration</w:t>
      </w:r>
      <w:r w:rsidRPr="00F51938">
        <w:rPr>
          <w:rFonts w:ascii="Arial" w:hAnsi="Arial" w:cs="Arial"/>
        </w:rPr>
        <w:t>: With innovations in energy storage and smart grid technology, utilities can integrate more renewable energy into the grid, ensuring stability despite the intermittent nature of sources like solar and wind. This supports large-scale renewable energy projects and helps meet national and global sustainability targets.</w:t>
      </w:r>
    </w:p>
    <w:p w14:paraId="3B63968B" w14:textId="77777777" w:rsidR="00F51938" w:rsidRPr="00F51938" w:rsidRDefault="00F51938" w:rsidP="00F51938">
      <w:pPr>
        <w:pStyle w:val="NormalWeb"/>
        <w:numPr>
          <w:ilvl w:val="0"/>
          <w:numId w:val="10"/>
        </w:numPr>
        <w:divId w:val="465317432"/>
        <w:rPr>
          <w:rFonts w:ascii="Arial" w:hAnsi="Arial" w:cs="Arial"/>
        </w:rPr>
      </w:pPr>
      <w:r w:rsidRPr="00F51938">
        <w:rPr>
          <w:rFonts w:ascii="Arial" w:hAnsi="Arial" w:cs="Arial"/>
          <w:b/>
          <w:bCs/>
        </w:rPr>
        <w:t>Remote and Off-Grid Power Solutions</w:t>
      </w:r>
      <w:r w:rsidRPr="00F51938">
        <w:rPr>
          <w:rFonts w:ascii="Arial" w:hAnsi="Arial" w:cs="Arial"/>
        </w:rPr>
        <w:t>: Technologies such as floating wind turbines and small-scale hydropower systems are ideal for remote or off-grid locations, providing clean energy in areas where traditional power infrastructure is limited or unavailable</w:t>
      </w:r>
    </w:p>
    <w:p w14:paraId="2B13CA86" w14:textId="77777777" w:rsidR="00F51938" w:rsidRPr="00EF1DA3" w:rsidRDefault="00F51938" w:rsidP="00EF1DA3">
      <w:pPr>
        <w:pStyle w:val="NormalWeb"/>
        <w:divId w:val="465317432"/>
        <w:rPr>
          <w:rFonts w:ascii="Arial" w:hAnsi="Arial" w:cs="Arial"/>
        </w:rPr>
      </w:pPr>
    </w:p>
    <w:p w14:paraId="35BD4480" w14:textId="77777777" w:rsidR="00EF1DA3" w:rsidRPr="00EF1DA3" w:rsidRDefault="00EF1DA3">
      <w:pPr>
        <w:pStyle w:val="NormalWeb"/>
        <w:divId w:val="465317432"/>
        <w:rPr>
          <w:rFonts w:ascii="Arial" w:hAnsi="Arial" w:cs="Arial"/>
          <w:lang w:val="en"/>
        </w:rPr>
      </w:pPr>
    </w:p>
    <w:p w14:paraId="4DAF81B3" w14:textId="77777777" w:rsidR="00234B39" w:rsidRPr="00EF1DA3" w:rsidRDefault="00000000">
      <w:pPr>
        <w:pStyle w:val="Heading3"/>
        <w:divId w:val="465317432"/>
        <w:rPr>
          <w:rFonts w:ascii="Arial" w:eastAsia="Times New Roman" w:hAnsi="Arial" w:cs="Arial"/>
          <w:lang w:val="en"/>
        </w:rPr>
      </w:pPr>
      <w:r w:rsidRPr="00EF1DA3">
        <w:rPr>
          <w:rFonts w:ascii="Arial" w:eastAsia="Times New Roman" w:hAnsi="Arial" w:cs="Arial"/>
          <w:lang w:val="en"/>
        </w:rPr>
        <w:t>Evaluation</w:t>
      </w:r>
    </w:p>
    <w:p w14:paraId="23FF2094" w14:textId="77777777" w:rsidR="00EF1DA3" w:rsidRPr="00EF1DA3" w:rsidRDefault="00000000" w:rsidP="00EF1DA3">
      <w:pPr>
        <w:pStyle w:val="NormalWeb"/>
        <w:divId w:val="465317432"/>
        <w:rPr>
          <w:rFonts w:ascii="Arial" w:hAnsi="Arial" w:cs="Arial"/>
        </w:rPr>
      </w:pPr>
      <w:r w:rsidRPr="00EF1DA3">
        <w:rPr>
          <w:rStyle w:val="Strong"/>
          <w:rFonts w:ascii="Arial" w:hAnsi="Arial" w:cs="Arial"/>
          <w:lang w:val="en"/>
        </w:rPr>
        <w:t>Clarity (50 words max)</w:t>
      </w:r>
      <w:r w:rsidRPr="00EF1DA3">
        <w:rPr>
          <w:rFonts w:ascii="Arial" w:hAnsi="Arial" w:cs="Arial"/>
          <w:lang w:val="en"/>
        </w:rPr>
        <w:t xml:space="preserve">: </w:t>
      </w:r>
      <w:r w:rsidR="00EF1DA3" w:rsidRPr="00EF1DA3">
        <w:rPr>
          <w:rFonts w:ascii="Arial" w:hAnsi="Arial" w:cs="Arial"/>
        </w:rPr>
        <w:t>The final summary and insights are clear and concise, effectively communicating the key advancements in renewable energy technologies. The use of specific examples, such as multi-junction solar cells and floating wind turbines, enhances the reader's understanding of the innovations and their impact on the industry.</w:t>
      </w:r>
    </w:p>
    <w:p w14:paraId="2C98F647" w14:textId="6290F56B" w:rsidR="00234B39" w:rsidRPr="00EF1DA3" w:rsidRDefault="00000000" w:rsidP="00EF1DA3">
      <w:pPr>
        <w:pStyle w:val="NormalWeb"/>
        <w:divId w:val="465317432"/>
        <w:rPr>
          <w:rFonts w:ascii="Arial" w:hAnsi="Arial" w:cs="Arial"/>
          <w:lang w:val="en"/>
        </w:rPr>
      </w:pPr>
      <w:r w:rsidRPr="00EF1DA3">
        <w:rPr>
          <w:rStyle w:val="Strong"/>
          <w:rFonts w:ascii="Arial" w:hAnsi="Arial" w:cs="Arial"/>
          <w:lang w:val="en"/>
        </w:rPr>
        <w:t>Accuracy (50 words max)</w:t>
      </w:r>
      <w:r w:rsidRPr="00EF1DA3">
        <w:rPr>
          <w:rFonts w:ascii="Arial" w:hAnsi="Arial" w:cs="Arial"/>
          <w:lang w:val="en"/>
        </w:rPr>
        <w:t xml:space="preserve">: </w:t>
      </w:r>
      <w:r w:rsidR="00EF1DA3" w:rsidRPr="00EF1DA3">
        <w:rPr>
          <w:rFonts w:ascii="Arial" w:hAnsi="Arial" w:cs="Arial"/>
        </w:rPr>
        <w:t>The summary accurately reflects the content of the research paper, covering the major advancements in solar, wind, hydroelectric, and energy storage technologies. It correctly highlights the efficiency improvements, cost reductions, and the role of energy storage in grid integration, aligning with the research's findings.</w:t>
      </w:r>
    </w:p>
    <w:p w14:paraId="032CD3EB" w14:textId="52225EBF" w:rsidR="00234B39" w:rsidRPr="00EF1DA3" w:rsidRDefault="00000000">
      <w:pPr>
        <w:pStyle w:val="NormalWeb"/>
        <w:divId w:val="465317432"/>
        <w:rPr>
          <w:rFonts w:ascii="Arial" w:hAnsi="Arial" w:cs="Arial"/>
          <w:lang w:val="en"/>
        </w:rPr>
      </w:pPr>
      <w:r w:rsidRPr="00EF1DA3">
        <w:rPr>
          <w:rStyle w:val="Strong"/>
          <w:rFonts w:ascii="Arial" w:hAnsi="Arial" w:cs="Arial"/>
          <w:lang w:val="en"/>
        </w:rPr>
        <w:t>Relevance (50 words max)</w:t>
      </w:r>
      <w:r w:rsidRPr="00EF1DA3">
        <w:rPr>
          <w:rFonts w:ascii="Arial" w:hAnsi="Arial" w:cs="Arial"/>
          <w:lang w:val="en"/>
        </w:rPr>
        <w:t xml:space="preserve">: </w:t>
      </w:r>
      <w:r w:rsidR="00EF1DA3" w:rsidRPr="00EF1DA3">
        <w:rPr>
          <w:rFonts w:ascii="Arial" w:hAnsi="Arial" w:cs="Arial"/>
        </w:rPr>
        <w:t>The insights and applications are highly relevant, focusing on the most critical challenges in renewable energy—efficiency, cost, scalability, and grid integration. These factors are essential for the broader adoption of renewable technologies, making the insights valuable for stakeholders in energy production and policy planning​.</w:t>
      </w:r>
    </w:p>
    <w:p w14:paraId="1E1A6E14" w14:textId="6464BD42" w:rsidR="0046607C" w:rsidRPr="00F51938" w:rsidRDefault="00000000" w:rsidP="00F51938">
      <w:pPr>
        <w:pStyle w:val="Heading3"/>
        <w:divId w:val="465317432"/>
        <w:rPr>
          <w:rFonts w:ascii="Arial" w:eastAsia="Times New Roman" w:hAnsi="Arial" w:cs="Arial"/>
          <w:lang w:val="en"/>
        </w:rPr>
      </w:pPr>
      <w:r w:rsidRPr="00EF1DA3">
        <w:rPr>
          <w:rFonts w:ascii="Arial" w:eastAsia="Times New Roman" w:hAnsi="Arial" w:cs="Arial"/>
          <w:lang w:val="en"/>
        </w:rPr>
        <w:t>Reflection</w:t>
      </w:r>
      <w:r w:rsidR="00F51938">
        <w:rPr>
          <w:rFonts w:ascii="Arial" w:eastAsia="Times New Roman" w:hAnsi="Arial" w:cs="Arial"/>
          <w:lang w:val="en"/>
        </w:rPr>
        <w:t xml:space="preserve"> </w:t>
      </w:r>
      <w:r w:rsidRPr="001A247C">
        <w:rPr>
          <w:rFonts w:eastAsia="Times New Roman"/>
        </w:rPr>
        <w:t>(</w:t>
      </w:r>
      <w:r w:rsidRPr="001A247C">
        <w:rPr>
          <w:rFonts w:ascii="Arial" w:eastAsia="Times New Roman" w:hAnsi="Arial" w:cs="Arial"/>
          <w:lang w:val="en"/>
        </w:rPr>
        <w:t>250</w:t>
      </w:r>
      <w:r w:rsidRPr="001A247C">
        <w:rPr>
          <w:rFonts w:eastAsia="Times New Roman"/>
        </w:rPr>
        <w:t xml:space="preserve"> </w:t>
      </w:r>
      <w:r w:rsidRPr="001A247C">
        <w:rPr>
          <w:rFonts w:ascii="Arial" w:eastAsia="Times New Roman" w:hAnsi="Arial" w:cs="Arial"/>
          <w:lang w:val="en"/>
        </w:rPr>
        <w:t>words</w:t>
      </w:r>
      <w:r w:rsidRPr="001A247C">
        <w:rPr>
          <w:rFonts w:eastAsia="Times New Roman"/>
        </w:rPr>
        <w:t xml:space="preserve"> </w:t>
      </w:r>
      <w:r w:rsidRPr="001A247C">
        <w:rPr>
          <w:rFonts w:ascii="Arial" w:eastAsia="Times New Roman" w:hAnsi="Arial" w:cs="Arial"/>
          <w:lang w:val="en"/>
        </w:rPr>
        <w:t>max</w:t>
      </w:r>
      <w:r w:rsidRPr="001A247C">
        <w:rPr>
          <w:rFonts w:eastAsia="Times New Roman"/>
        </w:rPr>
        <w:t>)</w:t>
      </w:r>
      <w:r w:rsidRPr="001A247C">
        <w:rPr>
          <w:rFonts w:ascii="Arial" w:eastAsia="Times New Roman" w:hAnsi="Arial" w:cs="Arial"/>
          <w:lang w:val="en"/>
        </w:rPr>
        <w:t>:</w:t>
      </w:r>
    </w:p>
    <w:p w14:paraId="30C552FD" w14:textId="77777777" w:rsidR="00F51938" w:rsidRPr="00F51938" w:rsidRDefault="00F51938" w:rsidP="00F51938">
      <w:pPr>
        <w:pStyle w:val="NormalWeb"/>
        <w:divId w:val="465317432"/>
        <w:rPr>
          <w:rFonts w:ascii="Arial" w:hAnsi="Arial" w:cs="Arial"/>
        </w:rPr>
      </w:pPr>
      <w:r w:rsidRPr="00F51938">
        <w:rPr>
          <w:rFonts w:ascii="Arial" w:hAnsi="Arial" w:cs="Arial"/>
        </w:rPr>
        <w:t xml:space="preserve">Through this project, I gained a deeper understanding of advancements in renewable energy technologies and honed my ability to </w:t>
      </w:r>
      <w:proofErr w:type="spellStart"/>
      <w:r w:rsidRPr="00F51938">
        <w:rPr>
          <w:rFonts w:ascii="Arial" w:hAnsi="Arial" w:cs="Arial"/>
        </w:rPr>
        <w:t>analyze</w:t>
      </w:r>
      <w:proofErr w:type="spellEnd"/>
      <w:r w:rsidRPr="00F51938">
        <w:rPr>
          <w:rFonts w:ascii="Arial" w:hAnsi="Arial" w:cs="Arial"/>
        </w:rPr>
        <w:t xml:space="preserve"> and summarize complex research. The process of creating prompts and refining them through iterations was a valuable exercise in precision and clarity. Initially, I struggled with generating summaries that captured the key points while staying within word limits. However, iterating on prompts helped me focus on specific aspects of the research, such as grid integration and technological innovations, making the summaries more concise and insightful.</w:t>
      </w:r>
    </w:p>
    <w:p w14:paraId="1D0D75A0" w14:textId="77777777" w:rsidR="00F51938" w:rsidRPr="00F51938" w:rsidRDefault="00F51938" w:rsidP="00F51938">
      <w:pPr>
        <w:pStyle w:val="NormalWeb"/>
        <w:divId w:val="465317432"/>
        <w:rPr>
          <w:rFonts w:ascii="Arial" w:hAnsi="Arial" w:cs="Arial"/>
        </w:rPr>
      </w:pPr>
      <w:r w:rsidRPr="00F51938">
        <w:rPr>
          <w:rFonts w:ascii="Arial" w:hAnsi="Arial" w:cs="Arial"/>
        </w:rPr>
        <w:t>One challenge I encountered was extracting relevant insights from a highly technical paper without oversimplifying the content. This required me to balance detail with clarity, ensuring that I conveyed the main advancements while keeping the language accessible. I also learned the importance of evaluating the generated summaries for accuracy and relevance, which improved the quality of the final output.</w:t>
      </w:r>
    </w:p>
    <w:p w14:paraId="28663A11" w14:textId="77777777" w:rsidR="00F51938" w:rsidRPr="00F51938" w:rsidRDefault="00F51938" w:rsidP="00F51938">
      <w:pPr>
        <w:pStyle w:val="NormalWeb"/>
        <w:divId w:val="465317432"/>
        <w:rPr>
          <w:rFonts w:ascii="Arial" w:hAnsi="Arial" w:cs="Arial"/>
        </w:rPr>
      </w:pPr>
      <w:r w:rsidRPr="00F51938">
        <w:rPr>
          <w:rFonts w:ascii="Arial" w:hAnsi="Arial" w:cs="Arial"/>
        </w:rPr>
        <w:t xml:space="preserve">The key insight I gained was that renewable energy technologies, especially in solar, wind, and energy storage, are evolving rapidly, but integration into existing energy systems remains a challenge. Overall, this project enhanced my ability to </w:t>
      </w:r>
      <w:proofErr w:type="spellStart"/>
      <w:r w:rsidRPr="00F51938">
        <w:rPr>
          <w:rFonts w:ascii="Arial" w:hAnsi="Arial" w:cs="Arial"/>
        </w:rPr>
        <w:t>analyze</w:t>
      </w:r>
      <w:proofErr w:type="spellEnd"/>
      <w:r w:rsidRPr="00F51938">
        <w:rPr>
          <w:rFonts w:ascii="Arial" w:hAnsi="Arial" w:cs="Arial"/>
        </w:rPr>
        <w:t xml:space="preserve"> technical information and apply it to real-world scenarios, which will be invaluable in future academic and professional </w:t>
      </w:r>
      <w:proofErr w:type="spellStart"/>
      <w:r w:rsidRPr="00F51938">
        <w:rPr>
          <w:rFonts w:ascii="Arial" w:hAnsi="Arial" w:cs="Arial"/>
        </w:rPr>
        <w:t>endeavors</w:t>
      </w:r>
      <w:proofErr w:type="spellEnd"/>
      <w:r w:rsidRPr="00F51938">
        <w:rPr>
          <w:rFonts w:ascii="Arial" w:hAnsi="Arial" w:cs="Arial"/>
        </w:rPr>
        <w:t>.</w:t>
      </w:r>
    </w:p>
    <w:p w14:paraId="2A33FB78" w14:textId="77777777" w:rsidR="00F51938" w:rsidRPr="00EF1DA3" w:rsidRDefault="00F51938" w:rsidP="00EF1DA3">
      <w:pPr>
        <w:pStyle w:val="NormalWeb"/>
        <w:divId w:val="465317432"/>
        <w:rPr>
          <w:rFonts w:ascii="Arial" w:hAnsi="Arial" w:cs="Arial"/>
          <w:lang w:val="en"/>
        </w:rPr>
      </w:pPr>
    </w:p>
    <w:sectPr w:rsidR="00F51938" w:rsidRPr="00EF1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C7CE6"/>
    <w:multiLevelType w:val="multilevel"/>
    <w:tmpl w:val="9E3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80621"/>
    <w:multiLevelType w:val="multilevel"/>
    <w:tmpl w:val="B050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7"/>
  </w:num>
  <w:num w:numId="3" w16cid:durableId="1505900044">
    <w:abstractNumId w:val="4"/>
  </w:num>
  <w:num w:numId="4" w16cid:durableId="1600867095">
    <w:abstractNumId w:val="3"/>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640768876">
    <w:abstractNumId w:val="8"/>
  </w:num>
  <w:num w:numId="10" w16cid:durableId="802314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626AE"/>
    <w:rsid w:val="001A247C"/>
    <w:rsid w:val="00234B39"/>
    <w:rsid w:val="0046607C"/>
    <w:rsid w:val="005244B8"/>
    <w:rsid w:val="00886AF8"/>
    <w:rsid w:val="00A958D5"/>
    <w:rsid w:val="00B15E5C"/>
    <w:rsid w:val="00B45D63"/>
    <w:rsid w:val="00DD5008"/>
    <w:rsid w:val="00EB2D84"/>
    <w:rsid w:val="00EB63BE"/>
    <w:rsid w:val="00EF1DA3"/>
    <w:rsid w:val="00F51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62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84354280">
                  <w:marLeft w:val="0"/>
                  <w:marRight w:val="0"/>
                  <w:marTop w:val="0"/>
                  <w:marBottom w:val="0"/>
                  <w:divBdr>
                    <w:top w:val="none" w:sz="0" w:space="0" w:color="auto"/>
                    <w:left w:val="none" w:sz="0" w:space="0" w:color="auto"/>
                    <w:bottom w:val="none" w:sz="0" w:space="0" w:color="auto"/>
                    <w:right w:val="none" w:sz="0" w:space="0" w:color="auto"/>
                  </w:divBdr>
                </w:div>
                <w:div w:id="238487409">
                  <w:marLeft w:val="0"/>
                  <w:marRight w:val="0"/>
                  <w:marTop w:val="0"/>
                  <w:marBottom w:val="0"/>
                  <w:divBdr>
                    <w:top w:val="none" w:sz="0" w:space="0" w:color="auto"/>
                    <w:left w:val="none" w:sz="0" w:space="0" w:color="auto"/>
                    <w:bottom w:val="none" w:sz="0" w:space="0" w:color="auto"/>
                    <w:right w:val="none" w:sz="0" w:space="0" w:color="auto"/>
                  </w:divBdr>
                </w:div>
                <w:div w:id="1888712278">
                  <w:marLeft w:val="0"/>
                  <w:marRight w:val="0"/>
                  <w:marTop w:val="0"/>
                  <w:marBottom w:val="0"/>
                  <w:divBdr>
                    <w:top w:val="none" w:sz="0" w:space="0" w:color="auto"/>
                    <w:left w:val="none" w:sz="0" w:space="0" w:color="auto"/>
                    <w:bottom w:val="none" w:sz="0" w:space="0" w:color="auto"/>
                    <w:right w:val="none" w:sz="0" w:space="0" w:color="auto"/>
                  </w:divBdr>
                </w:div>
                <w:div w:id="2063021613">
                  <w:marLeft w:val="0"/>
                  <w:marRight w:val="0"/>
                  <w:marTop w:val="0"/>
                  <w:marBottom w:val="0"/>
                  <w:divBdr>
                    <w:top w:val="none" w:sz="0" w:space="0" w:color="auto"/>
                    <w:left w:val="none" w:sz="0" w:space="0" w:color="auto"/>
                    <w:bottom w:val="none" w:sz="0" w:space="0" w:color="auto"/>
                    <w:right w:val="none" w:sz="0" w:space="0" w:color="auto"/>
                  </w:divBdr>
                </w:div>
                <w:div w:id="1003241302">
                  <w:marLeft w:val="0"/>
                  <w:marRight w:val="0"/>
                  <w:marTop w:val="0"/>
                  <w:marBottom w:val="0"/>
                  <w:divBdr>
                    <w:top w:val="none" w:sz="0" w:space="0" w:color="auto"/>
                    <w:left w:val="none" w:sz="0" w:space="0" w:color="auto"/>
                    <w:bottom w:val="none" w:sz="0" w:space="0" w:color="auto"/>
                    <w:right w:val="none" w:sz="0" w:space="0" w:color="auto"/>
                  </w:divBdr>
                </w:div>
                <w:div w:id="1091123326">
                  <w:marLeft w:val="0"/>
                  <w:marRight w:val="0"/>
                  <w:marTop w:val="0"/>
                  <w:marBottom w:val="0"/>
                  <w:divBdr>
                    <w:top w:val="none" w:sz="0" w:space="0" w:color="auto"/>
                    <w:left w:val="none" w:sz="0" w:space="0" w:color="auto"/>
                    <w:bottom w:val="none" w:sz="0" w:space="0" w:color="auto"/>
                    <w:right w:val="none" w:sz="0" w:space="0" w:color="auto"/>
                  </w:divBdr>
                </w:div>
                <w:div w:id="1529562582">
                  <w:marLeft w:val="0"/>
                  <w:marRight w:val="0"/>
                  <w:marTop w:val="0"/>
                  <w:marBottom w:val="0"/>
                  <w:divBdr>
                    <w:top w:val="none" w:sz="0" w:space="0" w:color="auto"/>
                    <w:left w:val="none" w:sz="0" w:space="0" w:color="auto"/>
                    <w:bottom w:val="none" w:sz="0" w:space="0" w:color="auto"/>
                    <w:right w:val="none" w:sz="0" w:space="0" w:color="auto"/>
                  </w:divBdr>
                </w:div>
                <w:div w:id="211793871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ericanengineeringjournal.com/index.php/journal/article/view/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Amisha Ananda Gowda</cp:lastModifiedBy>
  <cp:revision>5</cp:revision>
  <dcterms:created xsi:type="dcterms:W3CDTF">2024-08-11T10:13:00Z</dcterms:created>
  <dcterms:modified xsi:type="dcterms:W3CDTF">2024-09-05T14:27:00Z</dcterms:modified>
</cp:coreProperties>
</file>