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jc w:val="center"/>
        <w:rPr>
          <w:b/>
          <w:sz w:val="24"/>
          <w:szCs w:val="24"/>
          <w:u w:val="single"/>
        </w:rPr>
      </w:pPr>
      <w:r w:rsidRPr="009A0F2A">
        <w:rPr>
          <w:b/>
          <w:sz w:val="24"/>
          <w:szCs w:val="24"/>
          <w:u w:val="single"/>
        </w:rPr>
        <w:t>BANK LOAN ANALYSIS – EXCEL + SQL + POWER BI + PYTHON</w:t>
      </w:r>
    </w:p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rPr>
          <w:b/>
          <w:u w:val="single"/>
        </w:rPr>
      </w:pPr>
      <w:r w:rsidRPr="009A0F2A">
        <w:rPr>
          <w:b/>
          <w:u w:val="single"/>
        </w:rPr>
        <w:t>1. Project Overview</w:t>
      </w:r>
    </w:p>
    <w:p w:rsidR="00D363DE" w:rsidRDefault="009A0F2A" w:rsidP="009A0F2A">
      <w:pPr>
        <w:spacing w:after="0"/>
      </w:pPr>
      <w:r>
        <w:t>This Bank Loan Analysis project focuses on analyzing a bank’s lending activities to evaluate loan performance, borrower behavior, and</w:t>
      </w:r>
      <w:r>
        <w:t xml:space="preserve"> portfolio health.</w:t>
      </w:r>
    </w:p>
    <w:p w:rsidR="00D363DE" w:rsidRDefault="009A0F2A" w:rsidP="009A0F2A">
      <w:pPr>
        <w:spacing w:after="0"/>
      </w:pPr>
      <w:r>
        <w:t>The project uses Excel, SQL, Power BI, and Python to perform end-to-end data analysis, KPI tracking, and dashboard reporting to support data-driven lending decisions.</w:t>
      </w:r>
    </w:p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rPr>
          <w:b/>
          <w:u w:val="single"/>
        </w:rPr>
      </w:pPr>
      <w:r w:rsidRPr="009A0F2A">
        <w:rPr>
          <w:b/>
          <w:u w:val="single"/>
        </w:rPr>
        <w:t>2. Business Objective</w:t>
      </w:r>
    </w:p>
    <w:p w:rsidR="00D363DE" w:rsidRDefault="009A0F2A" w:rsidP="009A0F2A">
      <w:pPr>
        <w:spacing w:after="0"/>
      </w:pPr>
      <w:r>
        <w:t>The objective of this project is to:</w:t>
      </w:r>
    </w:p>
    <w:p w:rsidR="00D363DE" w:rsidRDefault="009A0F2A" w:rsidP="009A0F2A">
      <w:pPr>
        <w:spacing w:after="0"/>
      </w:pPr>
      <w:r>
        <w:t xml:space="preserve">- Monitor </w:t>
      </w:r>
      <w:r>
        <w:t>loan applications, funded amounts, and repayments</w:t>
      </w:r>
      <w:bookmarkStart w:id="0" w:name="_GoBack"/>
      <w:bookmarkEnd w:id="0"/>
    </w:p>
    <w:p w:rsidR="00D363DE" w:rsidRDefault="009A0F2A" w:rsidP="009A0F2A">
      <w:pPr>
        <w:spacing w:after="0"/>
      </w:pPr>
      <w:r>
        <w:t>- Evaluate Good Loans vs Bad Loans performance</w:t>
      </w:r>
    </w:p>
    <w:p w:rsidR="00D363DE" w:rsidRDefault="009A0F2A" w:rsidP="009A0F2A">
      <w:pPr>
        <w:spacing w:after="0"/>
      </w:pPr>
      <w:r>
        <w:t>- Track month-to-date (MTD) and month-over-month (MoM) trends</w:t>
      </w:r>
    </w:p>
    <w:p w:rsidR="00D363DE" w:rsidRDefault="009A0F2A" w:rsidP="009A0F2A">
      <w:pPr>
        <w:spacing w:after="0"/>
      </w:pPr>
      <w:r>
        <w:t>- Analyze regional, borrower, and loan purpose patterns</w:t>
      </w:r>
    </w:p>
    <w:p w:rsidR="00D363DE" w:rsidRDefault="009A0F2A" w:rsidP="009A0F2A">
      <w:pPr>
        <w:spacing w:after="0"/>
      </w:pPr>
      <w:r>
        <w:t>- Assess overall credit risk and portfoli</w:t>
      </w:r>
      <w:r>
        <w:t>o quality</w:t>
      </w:r>
    </w:p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rPr>
          <w:b/>
          <w:u w:val="single"/>
        </w:rPr>
      </w:pPr>
      <w:r w:rsidRPr="009A0F2A">
        <w:rPr>
          <w:b/>
          <w:u w:val="single"/>
        </w:rPr>
        <w:t>3. Tools &amp; Technologies Used</w:t>
      </w:r>
    </w:p>
    <w:p w:rsidR="00D363DE" w:rsidRDefault="009A0F2A" w:rsidP="009A0F2A">
      <w:pPr>
        <w:spacing w:after="0"/>
      </w:pPr>
      <w:r>
        <w:t>- Excel (Initial data review &amp; validation)</w:t>
      </w:r>
    </w:p>
    <w:p w:rsidR="00D363DE" w:rsidRDefault="009A0F2A" w:rsidP="009A0F2A">
      <w:pPr>
        <w:spacing w:after="0"/>
      </w:pPr>
      <w:r>
        <w:t>- SQL (MySQL) – Data cleaning, aggregation, KPI calculations</w:t>
      </w:r>
    </w:p>
    <w:p w:rsidR="00D363DE" w:rsidRDefault="009A0F2A" w:rsidP="009A0F2A">
      <w:pPr>
        <w:spacing w:after="0"/>
      </w:pPr>
      <w:r>
        <w:t>- Power BI – Data modeling, DAX, dashboards &amp; visualization</w:t>
      </w:r>
    </w:p>
    <w:p w:rsidR="00D363DE" w:rsidRDefault="009A0F2A" w:rsidP="009A0F2A">
      <w:pPr>
        <w:spacing w:after="0"/>
      </w:pPr>
      <w:r>
        <w:t>- Python – Data analysis &amp; validation</w:t>
      </w:r>
    </w:p>
    <w:p w:rsidR="00D363DE" w:rsidRDefault="009A0F2A" w:rsidP="009A0F2A">
      <w:pPr>
        <w:spacing w:after="0"/>
      </w:pPr>
      <w:r>
        <w:t>- Jupyter Note</w:t>
      </w:r>
      <w:r>
        <w:t>book</w:t>
      </w:r>
    </w:p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rPr>
          <w:b/>
          <w:u w:val="single"/>
        </w:rPr>
      </w:pPr>
      <w:r w:rsidRPr="009A0F2A">
        <w:rPr>
          <w:b/>
          <w:u w:val="single"/>
        </w:rPr>
        <w:t>4. Skills Applied</w:t>
      </w:r>
    </w:p>
    <w:p w:rsidR="00D363DE" w:rsidRDefault="009A0F2A" w:rsidP="009A0F2A">
      <w:pPr>
        <w:spacing w:after="0"/>
      </w:pPr>
      <w:r>
        <w:t>- Data Cleaning &amp; Validation</w:t>
      </w:r>
    </w:p>
    <w:p w:rsidR="00D363DE" w:rsidRDefault="009A0F2A" w:rsidP="009A0F2A">
      <w:pPr>
        <w:spacing w:after="0"/>
      </w:pPr>
      <w:r>
        <w:t>- Exploratory Data Analysis (EDA)</w:t>
      </w:r>
    </w:p>
    <w:p w:rsidR="00D363DE" w:rsidRDefault="009A0F2A" w:rsidP="009A0F2A">
      <w:pPr>
        <w:spacing w:after="0"/>
      </w:pPr>
      <w:r>
        <w:t>- KPI Development</w:t>
      </w:r>
    </w:p>
    <w:p w:rsidR="00D363DE" w:rsidRDefault="009A0F2A" w:rsidP="009A0F2A">
      <w:pPr>
        <w:spacing w:after="0"/>
      </w:pPr>
      <w:r>
        <w:t>- SQL Aggregations &amp; Joins</w:t>
      </w:r>
    </w:p>
    <w:p w:rsidR="00D363DE" w:rsidRDefault="009A0F2A" w:rsidP="009A0F2A">
      <w:pPr>
        <w:spacing w:after="0"/>
      </w:pPr>
      <w:r>
        <w:t>- DAX Measures</w:t>
      </w:r>
    </w:p>
    <w:p w:rsidR="00D363DE" w:rsidRDefault="009A0F2A" w:rsidP="009A0F2A">
      <w:pPr>
        <w:spacing w:after="0"/>
      </w:pPr>
      <w:r>
        <w:t>- Dashboard Design &amp; Reporting</w:t>
      </w:r>
    </w:p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rPr>
          <w:b/>
          <w:u w:val="single"/>
        </w:rPr>
      </w:pPr>
      <w:r w:rsidRPr="009A0F2A">
        <w:rPr>
          <w:b/>
          <w:u w:val="single"/>
        </w:rPr>
        <w:t>5. Project Workflow</w:t>
      </w:r>
    </w:p>
    <w:p w:rsidR="00D363DE" w:rsidRDefault="009A0F2A" w:rsidP="009A0F2A">
      <w:pPr>
        <w:spacing w:after="0"/>
      </w:pPr>
      <w:r w:rsidRPr="009A0F2A">
        <w:rPr>
          <w:u w:val="single"/>
        </w:rPr>
        <w:t>Step 1</w:t>
      </w:r>
      <w:r>
        <w:t>: Data Understanding</w:t>
      </w:r>
    </w:p>
    <w:p w:rsidR="00D363DE" w:rsidRDefault="009A0F2A" w:rsidP="009A0F2A">
      <w:pPr>
        <w:spacing w:after="0"/>
      </w:pPr>
      <w:r>
        <w:t xml:space="preserve">Reviewed domain knowledge </w:t>
      </w:r>
      <w:r>
        <w:t>related to bank loans, loan lifecycle, borrower risk, and lending processes.</w:t>
      </w:r>
    </w:p>
    <w:p w:rsidR="00D363DE" w:rsidRDefault="009A0F2A" w:rsidP="009A0F2A">
      <w:pPr>
        <w:spacing w:after="0"/>
      </w:pPr>
      <w:r w:rsidRPr="009A0F2A">
        <w:rPr>
          <w:u w:val="single"/>
        </w:rPr>
        <w:t>Step 2</w:t>
      </w:r>
      <w:r>
        <w:t>: Data Preparation</w:t>
      </w:r>
    </w:p>
    <w:p w:rsidR="00D363DE" w:rsidRDefault="009A0F2A" w:rsidP="009A0F2A">
      <w:pPr>
        <w:spacing w:after="0"/>
      </w:pPr>
      <w:r>
        <w:t>- Cleaned raw loan data</w:t>
      </w:r>
    </w:p>
    <w:p w:rsidR="00D363DE" w:rsidRDefault="009A0F2A" w:rsidP="009A0F2A">
      <w:pPr>
        <w:spacing w:after="0"/>
      </w:pPr>
      <w:r>
        <w:t>- Standardized date, numeric, and categorical fields</w:t>
      </w:r>
    </w:p>
    <w:p w:rsidR="00D363DE" w:rsidRDefault="009A0F2A" w:rsidP="009A0F2A">
      <w:pPr>
        <w:spacing w:after="0"/>
      </w:pPr>
      <w:r>
        <w:t>- Validated missing and inconsistent values</w:t>
      </w:r>
    </w:p>
    <w:p w:rsidR="00D363DE" w:rsidRDefault="009A0F2A" w:rsidP="009A0F2A">
      <w:pPr>
        <w:spacing w:after="0"/>
      </w:pPr>
      <w:r w:rsidRPr="009A0F2A">
        <w:rPr>
          <w:u w:val="single"/>
        </w:rPr>
        <w:t>Step 3</w:t>
      </w:r>
      <w:r>
        <w:t>: SQL Analysis</w:t>
      </w:r>
    </w:p>
    <w:p w:rsidR="00D363DE" w:rsidRDefault="009A0F2A" w:rsidP="009A0F2A">
      <w:pPr>
        <w:spacing w:after="0"/>
      </w:pPr>
      <w:r>
        <w:t>Used SQL t</w:t>
      </w:r>
      <w:r>
        <w:t>o calculate key metrics:</w:t>
      </w:r>
    </w:p>
    <w:p w:rsidR="009A0F2A" w:rsidRDefault="009A0F2A" w:rsidP="009A0F2A">
      <w:pPr>
        <w:spacing w:after="0"/>
      </w:pPr>
      <w:r>
        <w:t>- Total Loan Applications</w:t>
      </w:r>
    </w:p>
    <w:p w:rsidR="00D363DE" w:rsidRDefault="009A0F2A" w:rsidP="009A0F2A">
      <w:pPr>
        <w:spacing w:after="0"/>
      </w:pPr>
      <w:r>
        <w:lastRenderedPageBreak/>
        <w:t>- Total Funded Amount</w:t>
      </w:r>
    </w:p>
    <w:p w:rsidR="00D363DE" w:rsidRDefault="009A0F2A" w:rsidP="009A0F2A">
      <w:pPr>
        <w:spacing w:after="0"/>
      </w:pPr>
      <w:r>
        <w:t>- Total Amount Received</w:t>
      </w:r>
    </w:p>
    <w:p w:rsidR="00D363DE" w:rsidRDefault="009A0F2A" w:rsidP="009A0F2A">
      <w:pPr>
        <w:spacing w:after="0"/>
      </w:pPr>
      <w:r>
        <w:t>- Average Interest Rate</w:t>
      </w:r>
    </w:p>
    <w:p w:rsidR="00D363DE" w:rsidRDefault="009A0F2A" w:rsidP="009A0F2A">
      <w:pPr>
        <w:spacing w:after="0"/>
      </w:pPr>
      <w:r>
        <w:t>- Average Debt-to-Income (DTI)</w:t>
      </w:r>
    </w:p>
    <w:p w:rsidR="00D363DE" w:rsidRDefault="009A0F2A" w:rsidP="009A0F2A">
      <w:pPr>
        <w:spacing w:after="0"/>
      </w:pPr>
      <w:r>
        <w:t>- Good Loan vs Bad Loan metrics</w:t>
      </w:r>
    </w:p>
    <w:p w:rsidR="00D363DE" w:rsidRDefault="009A0F2A" w:rsidP="009A0F2A">
      <w:pPr>
        <w:spacing w:after="0"/>
      </w:pPr>
      <w:r>
        <w:t>- Month-to-Date (MTD) and Month-over-Month (MoM) trends</w:t>
      </w:r>
    </w:p>
    <w:p w:rsidR="00D363DE" w:rsidRDefault="009A0F2A" w:rsidP="009A0F2A">
      <w:pPr>
        <w:spacing w:after="0"/>
      </w:pPr>
      <w:r w:rsidRPr="009A0F2A">
        <w:rPr>
          <w:u w:val="single"/>
        </w:rPr>
        <w:t>Step 4:</w:t>
      </w:r>
      <w:r>
        <w:t xml:space="preserve"> Python </w:t>
      </w:r>
      <w:r>
        <w:t>Analysis</w:t>
      </w:r>
    </w:p>
    <w:p w:rsidR="00D363DE" w:rsidRDefault="009A0F2A" w:rsidP="009A0F2A">
      <w:pPr>
        <w:spacing w:after="0"/>
      </w:pPr>
      <w:r>
        <w:t>- Loaded loan dataset into Python</w:t>
      </w:r>
    </w:p>
    <w:p w:rsidR="00D363DE" w:rsidRDefault="009A0F2A" w:rsidP="009A0F2A">
      <w:pPr>
        <w:spacing w:after="0"/>
      </w:pPr>
      <w:r>
        <w:t>- Performed exploratory analysis and validation</w:t>
      </w:r>
    </w:p>
    <w:p w:rsidR="00D363DE" w:rsidRDefault="009A0F2A" w:rsidP="009A0F2A">
      <w:pPr>
        <w:spacing w:after="0"/>
      </w:pPr>
      <w:r>
        <w:t>- Cross-verified KPI calculations</w:t>
      </w:r>
    </w:p>
    <w:p w:rsidR="00D363DE" w:rsidRDefault="009A0F2A" w:rsidP="009A0F2A">
      <w:pPr>
        <w:spacing w:after="0"/>
      </w:pPr>
      <w:r>
        <w:t>- Supported insights using Pandas operations</w:t>
      </w:r>
    </w:p>
    <w:p w:rsidR="00D363DE" w:rsidRDefault="009A0F2A" w:rsidP="009A0F2A">
      <w:pPr>
        <w:spacing w:after="0"/>
      </w:pPr>
      <w:r w:rsidRPr="009A0F2A">
        <w:rPr>
          <w:u w:val="single"/>
        </w:rPr>
        <w:t>Step 5</w:t>
      </w:r>
      <w:r>
        <w:t>: Power BI Modeling</w:t>
      </w:r>
    </w:p>
    <w:p w:rsidR="00D363DE" w:rsidRDefault="009A0F2A" w:rsidP="009A0F2A">
      <w:pPr>
        <w:spacing w:after="0"/>
      </w:pPr>
      <w:r>
        <w:t>- Created fact and dimension tables</w:t>
      </w:r>
    </w:p>
    <w:p w:rsidR="00D363DE" w:rsidRDefault="009A0F2A" w:rsidP="009A0F2A">
      <w:pPr>
        <w:spacing w:after="0"/>
      </w:pPr>
      <w:r>
        <w:t xml:space="preserve">- Built star-schema </w:t>
      </w:r>
      <w:r>
        <w:t>data model</w:t>
      </w:r>
    </w:p>
    <w:p w:rsidR="00D363DE" w:rsidRDefault="009A0F2A" w:rsidP="009A0F2A">
      <w:pPr>
        <w:spacing w:after="0"/>
      </w:pPr>
      <w:r>
        <w:t>- Created DAX measures for KPIs, MTD, and MoM calculations</w:t>
      </w:r>
    </w:p>
    <w:p w:rsidR="00D363DE" w:rsidRDefault="009A0F2A" w:rsidP="009A0F2A">
      <w:pPr>
        <w:spacing w:after="0"/>
      </w:pPr>
      <w:r w:rsidRPr="009A0F2A">
        <w:rPr>
          <w:u w:val="single"/>
        </w:rPr>
        <w:t>Step 6</w:t>
      </w:r>
      <w:r>
        <w:t>: Dashboard Development</w:t>
      </w:r>
    </w:p>
    <w:p w:rsidR="00D363DE" w:rsidRDefault="009A0F2A" w:rsidP="009A0F2A">
      <w:pPr>
        <w:spacing w:after="0"/>
      </w:pPr>
      <w:r>
        <w:t>Designed interactive Power BI dashboards with slicers and drill-down capabilities.</w:t>
      </w:r>
    </w:p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rPr>
          <w:b/>
          <w:u w:val="single"/>
        </w:rPr>
      </w:pPr>
      <w:r w:rsidRPr="009A0F2A">
        <w:rPr>
          <w:b/>
          <w:u w:val="single"/>
        </w:rPr>
        <w:t>6. Dashboards Created</w:t>
      </w:r>
    </w:p>
    <w:p w:rsidR="00D363DE" w:rsidRDefault="009A0F2A" w:rsidP="009A0F2A">
      <w:pPr>
        <w:spacing w:after="0"/>
      </w:pPr>
      <w:r w:rsidRPr="009A0F2A">
        <w:rPr>
          <w:u w:val="single"/>
        </w:rPr>
        <w:t>Dashboard 1</w:t>
      </w:r>
      <w:r>
        <w:t>: Summary Dashboard</w:t>
      </w:r>
    </w:p>
    <w:p w:rsidR="00D363DE" w:rsidRDefault="009A0F2A" w:rsidP="009A0F2A">
      <w:pPr>
        <w:spacing w:after="0"/>
      </w:pPr>
      <w:r>
        <w:t>KPIs:</w:t>
      </w:r>
    </w:p>
    <w:p w:rsidR="00D363DE" w:rsidRDefault="009A0F2A" w:rsidP="009A0F2A">
      <w:pPr>
        <w:spacing w:after="0"/>
      </w:pPr>
      <w:r>
        <w:t xml:space="preserve">- Total </w:t>
      </w:r>
      <w:r>
        <w:t>Loan Applications</w:t>
      </w:r>
    </w:p>
    <w:p w:rsidR="00D363DE" w:rsidRDefault="009A0F2A" w:rsidP="009A0F2A">
      <w:pPr>
        <w:spacing w:after="0"/>
      </w:pPr>
      <w:r>
        <w:t>- Total Funded Amount</w:t>
      </w:r>
    </w:p>
    <w:p w:rsidR="00D363DE" w:rsidRDefault="009A0F2A" w:rsidP="009A0F2A">
      <w:pPr>
        <w:spacing w:after="0"/>
      </w:pPr>
      <w:r>
        <w:t>- Total Amount Received</w:t>
      </w:r>
    </w:p>
    <w:p w:rsidR="00D363DE" w:rsidRDefault="009A0F2A" w:rsidP="009A0F2A">
      <w:pPr>
        <w:spacing w:after="0"/>
      </w:pPr>
      <w:r>
        <w:t>- Average Interest Rate</w:t>
      </w:r>
    </w:p>
    <w:p w:rsidR="00D363DE" w:rsidRDefault="009A0F2A" w:rsidP="009A0F2A">
      <w:pPr>
        <w:spacing w:after="0"/>
      </w:pPr>
      <w:r>
        <w:t>- Average DTI</w:t>
      </w:r>
    </w:p>
    <w:p w:rsidR="00D363DE" w:rsidRDefault="009A0F2A" w:rsidP="009A0F2A">
      <w:pPr>
        <w:spacing w:after="0"/>
      </w:pPr>
      <w:r>
        <w:t>- Good Loan vs Bad Loan Percentage</w:t>
      </w:r>
    </w:p>
    <w:p w:rsidR="00D363DE" w:rsidRDefault="009A0F2A" w:rsidP="009A0F2A">
      <w:pPr>
        <w:spacing w:after="0"/>
      </w:pPr>
      <w:r>
        <w:t>- MTD &amp; MoM comparisons</w:t>
      </w:r>
    </w:p>
    <w:p w:rsidR="00D363DE" w:rsidRDefault="009A0F2A" w:rsidP="009A0F2A">
      <w:pPr>
        <w:spacing w:after="0"/>
      </w:pPr>
      <w:r w:rsidRPr="009A0F2A">
        <w:rPr>
          <w:u w:val="single"/>
        </w:rPr>
        <w:t>Dashboard 2</w:t>
      </w:r>
      <w:r>
        <w:t>: Overview Dashboard</w:t>
      </w:r>
    </w:p>
    <w:p w:rsidR="00D363DE" w:rsidRDefault="009A0F2A" w:rsidP="009A0F2A">
      <w:pPr>
        <w:spacing w:after="0"/>
      </w:pPr>
      <w:r>
        <w:t>Visual Analysis:</w:t>
      </w:r>
    </w:p>
    <w:p w:rsidR="00D363DE" w:rsidRDefault="009A0F2A" w:rsidP="009A0F2A">
      <w:pPr>
        <w:spacing w:after="0"/>
      </w:pPr>
      <w:r>
        <w:t>- Monthly Trends by Issue Date (Line Chart)</w:t>
      </w:r>
    </w:p>
    <w:p w:rsidR="00D363DE" w:rsidRDefault="009A0F2A" w:rsidP="009A0F2A">
      <w:pPr>
        <w:spacing w:after="0"/>
      </w:pPr>
      <w:r>
        <w:t>-</w:t>
      </w:r>
      <w:r>
        <w:t xml:space="preserve"> Regional Analysis by State (Filled Map)</w:t>
      </w:r>
    </w:p>
    <w:p w:rsidR="00D363DE" w:rsidRDefault="009A0F2A" w:rsidP="009A0F2A">
      <w:pPr>
        <w:spacing w:after="0"/>
      </w:pPr>
      <w:r>
        <w:t>- Loan Term Analysis (Donut Chart)</w:t>
      </w:r>
    </w:p>
    <w:p w:rsidR="00D363DE" w:rsidRDefault="009A0F2A" w:rsidP="009A0F2A">
      <w:pPr>
        <w:spacing w:after="0"/>
      </w:pPr>
      <w:r>
        <w:t>- Employee Length Analysis (Bar Chart)</w:t>
      </w:r>
    </w:p>
    <w:p w:rsidR="00D363DE" w:rsidRDefault="009A0F2A" w:rsidP="009A0F2A">
      <w:pPr>
        <w:spacing w:after="0"/>
      </w:pPr>
      <w:r>
        <w:t>- Loan Purpose Breakdown (Bar Chart)</w:t>
      </w:r>
    </w:p>
    <w:p w:rsidR="00D363DE" w:rsidRDefault="009A0F2A" w:rsidP="009A0F2A">
      <w:pPr>
        <w:spacing w:after="0"/>
      </w:pPr>
      <w:r>
        <w:t>- Home Ownership Analysis (Tree Map)</w:t>
      </w:r>
    </w:p>
    <w:p w:rsidR="00D363DE" w:rsidRDefault="009A0F2A" w:rsidP="009A0F2A">
      <w:pPr>
        <w:spacing w:after="0"/>
      </w:pPr>
      <w:r w:rsidRPr="009A0F2A">
        <w:rPr>
          <w:u w:val="single"/>
        </w:rPr>
        <w:t>Dashboard 3</w:t>
      </w:r>
      <w:r>
        <w:t>: Details Dashboard</w:t>
      </w:r>
    </w:p>
    <w:p w:rsidR="00D363DE" w:rsidRDefault="009A0F2A" w:rsidP="009A0F2A">
      <w:pPr>
        <w:spacing w:after="0"/>
      </w:pPr>
      <w:r>
        <w:t>- Comprehensive grid view of loan-l</w:t>
      </w:r>
      <w:r>
        <w:t>evel data</w:t>
      </w:r>
    </w:p>
    <w:p w:rsidR="00D363DE" w:rsidRDefault="009A0F2A" w:rsidP="009A0F2A">
      <w:pPr>
        <w:spacing w:after="0"/>
      </w:pPr>
      <w:r>
        <w:t>- Loan status, borrower details, funded amount, repayments</w:t>
      </w:r>
    </w:p>
    <w:p w:rsidR="00D363DE" w:rsidRDefault="009A0F2A" w:rsidP="009A0F2A">
      <w:pPr>
        <w:spacing w:after="0"/>
      </w:pPr>
      <w:r>
        <w:t>- Used for detailed analysis and reporting</w:t>
      </w:r>
    </w:p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rPr>
          <w:b/>
          <w:u w:val="single"/>
        </w:rPr>
      </w:pPr>
      <w:r w:rsidRPr="009A0F2A">
        <w:rPr>
          <w:b/>
          <w:u w:val="single"/>
        </w:rPr>
        <w:t>7. Key Insights</w:t>
      </w:r>
    </w:p>
    <w:p w:rsidR="00D363DE" w:rsidRDefault="009A0F2A" w:rsidP="009A0F2A">
      <w:pPr>
        <w:spacing w:after="0"/>
      </w:pPr>
      <w:r>
        <w:t>- Majority of loans fall under Good Loan category (Fully Paid &amp; Current)</w:t>
      </w:r>
    </w:p>
    <w:p w:rsidR="00D363DE" w:rsidRDefault="009A0F2A" w:rsidP="009A0F2A">
      <w:pPr>
        <w:spacing w:after="0"/>
      </w:pPr>
      <w:r>
        <w:lastRenderedPageBreak/>
        <w:t xml:space="preserve">- Bad Loans (Charged Off) contribute lower recovery </w:t>
      </w:r>
      <w:r>
        <w:t>amounts</w:t>
      </w:r>
    </w:p>
    <w:p w:rsidR="00D363DE" w:rsidRDefault="009A0F2A" w:rsidP="009A0F2A">
      <w:pPr>
        <w:spacing w:after="0"/>
      </w:pPr>
      <w:r>
        <w:t>- Certain states show higher loan demand and funding</w:t>
      </w:r>
    </w:p>
    <w:p w:rsidR="00D363DE" w:rsidRDefault="009A0F2A" w:rsidP="009A0F2A">
      <w:pPr>
        <w:spacing w:after="0"/>
      </w:pPr>
      <w:r>
        <w:t>- Borrowers with stable employment length show better repayment behavior</w:t>
      </w:r>
    </w:p>
    <w:p w:rsidR="00D363DE" w:rsidRDefault="009A0F2A" w:rsidP="009A0F2A">
      <w:pPr>
        <w:spacing w:after="0"/>
      </w:pPr>
      <w:r>
        <w:t>- Loan purpose and home ownership significantly impact loan performance</w:t>
      </w:r>
    </w:p>
    <w:p w:rsidR="00D363DE" w:rsidRDefault="00D363DE" w:rsidP="009A0F2A">
      <w:pPr>
        <w:spacing w:after="0"/>
      </w:pPr>
    </w:p>
    <w:p w:rsidR="00D363DE" w:rsidRPr="009A0F2A" w:rsidRDefault="009A0F2A" w:rsidP="009A0F2A">
      <w:pPr>
        <w:spacing w:after="0"/>
        <w:rPr>
          <w:b/>
          <w:u w:val="single"/>
        </w:rPr>
      </w:pPr>
      <w:r w:rsidRPr="009A0F2A">
        <w:rPr>
          <w:b/>
          <w:u w:val="single"/>
        </w:rPr>
        <w:t>8. Conclusion</w:t>
      </w:r>
    </w:p>
    <w:p w:rsidR="00D363DE" w:rsidRDefault="009A0F2A" w:rsidP="009A0F2A">
      <w:pPr>
        <w:spacing w:after="0"/>
      </w:pPr>
      <w:r>
        <w:t>This project demonstrates a complet</w:t>
      </w:r>
      <w:r>
        <w:t>e banking analytics solution using Excel, SQL, Power BI, and Python.</w:t>
      </w:r>
    </w:p>
    <w:p w:rsidR="00D363DE" w:rsidRDefault="009A0F2A" w:rsidP="009A0F2A">
      <w:pPr>
        <w:spacing w:after="0"/>
      </w:pPr>
      <w:r>
        <w:t>It highlights the ability to analyze financial data, monitor portfolio health, evaluate credit risk, and present insights through professional dashboards.</w:t>
      </w:r>
    </w:p>
    <w:p w:rsidR="00D363DE" w:rsidRDefault="00D363DE" w:rsidP="009A0F2A">
      <w:pPr>
        <w:spacing w:after="0"/>
      </w:pPr>
    </w:p>
    <w:p w:rsidR="00D363DE" w:rsidRDefault="009A0F2A" w:rsidP="009A0F2A">
      <w:pPr>
        <w:spacing w:after="0"/>
      </w:pPr>
      <w:r>
        <w:t>The analysis supports data-driv</w:t>
      </w:r>
      <w:r>
        <w:t>en decision-making in lending operations and risk management.</w:t>
      </w:r>
    </w:p>
    <w:p w:rsidR="00D363DE" w:rsidRDefault="00D363DE" w:rsidP="009A0F2A">
      <w:pPr>
        <w:spacing w:after="0"/>
      </w:pPr>
    </w:p>
    <w:sectPr w:rsidR="00D36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F2A"/>
    <w:rsid w:val="00AA1D8D"/>
    <w:rsid w:val="00B47730"/>
    <w:rsid w:val="00CB0664"/>
    <w:rsid w:val="00D363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01EBF"/>
  <w14:defaultImageDpi w14:val="300"/>
  <w15:docId w15:val="{AF2E03F8-B234-474E-8EA4-3878A305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BB56CF-0ED1-4D8A-90C5-F7E4B4E06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2025-12-18T16:42:00Z</dcterms:modified>
  <cp:category/>
</cp:coreProperties>
</file>