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5C5E6B">
        <w:rPr>
          <w:rFonts w:ascii="Times New Roman" w:hAnsi="Times New Roman" w:cs="Times New Roman"/>
        </w:rPr>
        <w:t>Lab 3:</w:t>
      </w:r>
      <w:r>
        <w:t xml:space="preserve"> </w:t>
      </w:r>
      <w:r w:rsidRPr="009A216E">
        <w:rPr>
          <w:rFonts w:ascii="Times New Roman" w:hAnsi="Times New Roman" w:cs="Times New Roman"/>
        </w:rPr>
        <w:t>Tableau Basic Functions</w:t>
      </w:r>
      <w:r>
        <w:rPr>
          <w:rFonts w:ascii="Times New Roman" w:hAnsi="Times New Roman" w:cs="Times New Roman"/>
        </w:rPr>
        <w:t xml:space="preserve"> and Advanced I</w:t>
      </w:r>
      <w:r w:rsidRPr="009A216E">
        <w:rPr>
          <w:rFonts w:ascii="Times New Roman" w:hAnsi="Times New Roman" w:cs="Times New Roman"/>
        </w:rPr>
        <w:t>: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Name:</w:t>
      </w:r>
      <w:r w:rsidR="00863541">
        <w:rPr>
          <w:rFonts w:ascii="Times New Roman" w:hAnsi="Times New Roman" w:cs="Times New Roman"/>
        </w:rPr>
        <w:t xml:space="preserve"> Amisha Farhana Shaik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C63A6B" w:rsidRPr="00863541" w:rsidRDefault="005C5E6B" w:rsidP="008635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3541">
        <w:rPr>
          <w:rFonts w:ascii="Times New Roman" w:hAnsi="Times New Roman" w:cs="Times New Roman"/>
          <w:color w:val="000000" w:themeColor="text1"/>
        </w:rPr>
        <w:t>Connect tableau to the data:</w:t>
      </w:r>
    </w:p>
    <w:p w:rsidR="005C5E6B" w:rsidRPr="00863541" w:rsidRDefault="005C5E6B" w:rsidP="005C5E6B">
      <w:pPr>
        <w:rPr>
          <w:rFonts w:ascii="Times New Roman" w:hAnsi="Times New Roman" w:cs="Times New Roman"/>
          <w:color w:val="000000" w:themeColor="text1"/>
        </w:rPr>
      </w:pPr>
      <w:r w:rsidRPr="00863541">
        <w:rPr>
          <w:rFonts w:ascii="Times New Roman" w:hAnsi="Times New Roman" w:cs="Times New Roman"/>
          <w:color w:val="000000" w:themeColor="text1"/>
        </w:rPr>
        <w:t>(1). to the excel file;</w:t>
      </w:r>
    </w:p>
    <w:p w:rsidR="005C5E6B" w:rsidRDefault="005C5E6B" w:rsidP="005C5E6B">
      <w:pPr>
        <w:rPr>
          <w:rFonts w:ascii="Times New Roman" w:hAnsi="Times New Roman" w:cs="Times New Roman"/>
          <w:color w:val="000000" w:themeColor="text1"/>
        </w:rPr>
      </w:pPr>
      <w:r w:rsidRPr="00863541">
        <w:rPr>
          <w:rFonts w:ascii="Times New Roman" w:hAnsi="Times New Roman" w:cs="Times New Roman"/>
          <w:color w:val="000000" w:themeColor="text1"/>
        </w:rPr>
        <w:t>(2). to the database/data warehouse: correlate multiple tables;</w:t>
      </w:r>
    </w:p>
    <w:p w:rsidR="00863541" w:rsidRPr="00863541" w:rsidRDefault="00863541" w:rsidP="005C5E6B">
      <w:pPr>
        <w:rPr>
          <w:rFonts w:ascii="Times New Roman" w:hAnsi="Times New Roman" w:cs="Times New Roman"/>
          <w:color w:val="000000" w:themeColor="text1"/>
        </w:rPr>
      </w:pPr>
      <w:r w:rsidRPr="0086354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D4BF3C" wp14:editId="7496774C">
            <wp:extent cx="5799610" cy="3619180"/>
            <wp:effectExtent l="88900" t="25400" r="29845" b="89535"/>
            <wp:docPr id="47008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86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2766" cy="3621149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2. Analyze data in the View: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 xml:space="preserve">. </w:t>
      </w:r>
      <w:r w:rsidRPr="009A216E">
        <w:rPr>
          <w:rFonts w:ascii="Times New Roman" w:hAnsi="Times New Roman" w:cs="Times New Roman"/>
        </w:rPr>
        <w:t>create bar/column charts;</w:t>
      </w:r>
    </w:p>
    <w:p w:rsidR="005C5E6B" w:rsidRDefault="005C5E6B" w:rsidP="005C5E6B">
      <w:pPr>
        <w:ind w:firstLine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9A216E">
        <w:rPr>
          <w:rFonts w:ascii="Times New Roman" w:hAnsi="Times New Roman" w:cs="Times New Roman"/>
        </w:rPr>
        <w:t>Use Category and Sum of the Sales to create a column chart:</w:t>
      </w:r>
    </w:p>
    <w:p w:rsidR="004C2CE6" w:rsidRPr="009A216E" w:rsidRDefault="004C2CE6" w:rsidP="005C5E6B">
      <w:pPr>
        <w:ind w:firstLine="720"/>
        <w:rPr>
          <w:rFonts w:ascii="Times New Roman" w:hAnsi="Times New Roman" w:cs="Times New Roman"/>
        </w:rPr>
      </w:pPr>
      <w:r w:rsidRPr="004C2C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30B15" wp14:editId="264CD03D">
            <wp:extent cx="1705855" cy="3679130"/>
            <wp:effectExtent l="88900" t="25400" r="21590" b="93345"/>
            <wp:docPr id="198021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14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9814" cy="3752371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ind w:firstLine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b. Use Category, sub-category and Sum of the Sales to create a bar chart:</w:t>
      </w:r>
    </w:p>
    <w:p w:rsidR="004C2CE6" w:rsidRDefault="004C2CE6" w:rsidP="005C5E6B">
      <w:pPr>
        <w:ind w:firstLine="720"/>
        <w:rPr>
          <w:rFonts w:ascii="Times New Roman" w:hAnsi="Times New Roman" w:cs="Times New Roman"/>
        </w:rPr>
      </w:pPr>
    </w:p>
    <w:p w:rsidR="004C2CE6" w:rsidRDefault="004C2CE6" w:rsidP="005C5E6B">
      <w:pPr>
        <w:ind w:firstLine="720"/>
        <w:rPr>
          <w:rFonts w:ascii="Times New Roman" w:hAnsi="Times New Roman" w:cs="Times New Roman"/>
        </w:rPr>
      </w:pPr>
    </w:p>
    <w:p w:rsidR="004C2CE6" w:rsidRPr="009A216E" w:rsidRDefault="004C2CE6" w:rsidP="005C5E6B">
      <w:pPr>
        <w:ind w:firstLine="720"/>
        <w:rPr>
          <w:rFonts w:ascii="Times New Roman" w:hAnsi="Times New Roman" w:cs="Times New Roman"/>
        </w:rPr>
      </w:pPr>
      <w:r w:rsidRPr="004C2CE6">
        <w:rPr>
          <w:rFonts w:ascii="Times New Roman" w:hAnsi="Times New Roman" w:cs="Times New Roman"/>
          <w:noProof/>
        </w:rPr>
        <w:drawing>
          <wp:inline distT="0" distB="0" distL="0" distR="0" wp14:anchorId="56CFE1D9" wp14:editId="5BBF3619">
            <wp:extent cx="5943600" cy="2884805"/>
            <wp:effectExtent l="88900" t="25400" r="25400" b="86995"/>
            <wp:docPr id="43463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0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Use additional Measurements (Sum of the Profit) for color comparison:</w:t>
      </w:r>
    </w:p>
    <w:p w:rsidR="004C2CE6" w:rsidRPr="009A216E" w:rsidRDefault="004C2CE6" w:rsidP="005C5E6B">
      <w:pPr>
        <w:rPr>
          <w:rFonts w:ascii="Times New Roman" w:hAnsi="Times New Roman" w:cs="Times New Roman"/>
        </w:rPr>
      </w:pPr>
      <w:r w:rsidRPr="004C2C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420D45" wp14:editId="311FABE1">
            <wp:extent cx="5943600" cy="3288665"/>
            <wp:effectExtent l="88900" t="25400" r="25400" b="89535"/>
            <wp:docPr id="82644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6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 xml:space="preserve">. </w:t>
      </w:r>
      <w:r w:rsidRPr="009A216E">
        <w:rPr>
          <w:rFonts w:ascii="Times New Roman" w:hAnsi="Times New Roman" w:cs="Times New Roman"/>
        </w:rPr>
        <w:t>Create cross tables:</w:t>
      </w:r>
    </w:p>
    <w:p w:rsidR="005C5E6B" w:rsidRDefault="005C5E6B" w:rsidP="005C5E6B">
      <w:pPr>
        <w:ind w:left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a. Use Category, Sub-Category, Sum of the profit, Sum of the sales to create a cross table;</w:t>
      </w:r>
    </w:p>
    <w:p w:rsidR="004C2CE6" w:rsidRPr="009A216E" w:rsidRDefault="004C2CE6" w:rsidP="005C5E6B">
      <w:pPr>
        <w:ind w:left="720"/>
        <w:rPr>
          <w:rFonts w:ascii="Times New Roman" w:hAnsi="Times New Roman" w:cs="Times New Roman"/>
        </w:rPr>
      </w:pPr>
      <w:r w:rsidRPr="004C2CE6">
        <w:rPr>
          <w:rFonts w:ascii="Times New Roman" w:hAnsi="Times New Roman" w:cs="Times New Roman"/>
          <w:noProof/>
        </w:rPr>
        <w:drawing>
          <wp:inline distT="0" distB="0" distL="0" distR="0" wp14:anchorId="15AD91B8" wp14:editId="0905C765">
            <wp:extent cx="4871677" cy="3296189"/>
            <wp:effectExtent l="88900" t="25400" r="31115" b="95250"/>
            <wp:docPr id="6078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5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2465" cy="3303488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ind w:firstLine="720"/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b. Use Sum of all the measurements, Category, and Sub-Category to create a cross table:</w:t>
      </w:r>
    </w:p>
    <w:p w:rsidR="004C2CE6" w:rsidRDefault="004C2CE6" w:rsidP="005C5E6B">
      <w:pPr>
        <w:ind w:firstLine="720"/>
        <w:rPr>
          <w:rFonts w:ascii="Times New Roman" w:hAnsi="Times New Roman" w:cs="Times New Roman"/>
        </w:rPr>
      </w:pPr>
      <w:r w:rsidRPr="004C2C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7C51C1" wp14:editId="63DCDCC7">
            <wp:extent cx="4134010" cy="3470625"/>
            <wp:effectExtent l="88900" t="25400" r="19050" b="85725"/>
            <wp:docPr id="2843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4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987" cy="3478162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3ADF" w:rsidRPr="009A216E" w:rsidRDefault="00443ADF" w:rsidP="00443ADF">
      <w:pPr>
        <w:rPr>
          <w:rFonts w:ascii="Times New Roman" w:hAnsi="Times New Roman" w:cs="Times New Roman"/>
        </w:rPr>
      </w:pP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3. Filter the Data:</w:t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Filter the categorical dimensions; (category and sub-category)</w:t>
      </w:r>
    </w:p>
    <w:p w:rsidR="00443ADF" w:rsidRPr="009A216E" w:rsidRDefault="00443ADF" w:rsidP="005C5E6B">
      <w:pPr>
        <w:rPr>
          <w:rFonts w:ascii="Times New Roman" w:hAnsi="Times New Roman" w:cs="Times New Roman"/>
        </w:rPr>
      </w:pPr>
      <w:r w:rsidRPr="00443ADF">
        <w:rPr>
          <w:rFonts w:ascii="Times New Roman" w:hAnsi="Times New Roman" w:cs="Times New Roman"/>
          <w:noProof/>
        </w:rPr>
        <w:drawing>
          <wp:inline distT="0" distB="0" distL="0" distR="0" wp14:anchorId="1D8D5414" wp14:editId="5B2CF7E0">
            <wp:extent cx="5943600" cy="2400300"/>
            <wp:effectExtent l="88900" t="25400" r="25400" b="88900"/>
            <wp:docPr id="20298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2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Filter the measurements;</w:t>
      </w:r>
    </w:p>
    <w:p w:rsidR="00443ADF" w:rsidRDefault="00443ADF" w:rsidP="005C5E6B">
      <w:pPr>
        <w:rPr>
          <w:rFonts w:ascii="Times New Roman" w:hAnsi="Times New Roman" w:cs="Times New Roman"/>
        </w:rPr>
      </w:pPr>
    </w:p>
    <w:p w:rsidR="00443ADF" w:rsidRPr="009A216E" w:rsidRDefault="00443ADF" w:rsidP="005C5E6B">
      <w:pPr>
        <w:rPr>
          <w:rFonts w:ascii="Times New Roman" w:hAnsi="Times New Roman" w:cs="Times New Roman"/>
        </w:rPr>
      </w:pPr>
      <w:r w:rsidRPr="00443A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7B3BB6" wp14:editId="0EA06306">
            <wp:extent cx="5943600" cy="2238375"/>
            <wp:effectExtent l="88900" t="25400" r="25400" b="85725"/>
            <wp:docPr id="186310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08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Use Region as the additional Filter option on the side;</w:t>
      </w:r>
    </w:p>
    <w:p w:rsidR="00783812" w:rsidRPr="009A216E" w:rsidRDefault="00783812" w:rsidP="005C5E6B">
      <w:pPr>
        <w:rPr>
          <w:rFonts w:ascii="Times New Roman" w:hAnsi="Times New Roman" w:cs="Times New Roman"/>
        </w:rPr>
      </w:pPr>
      <w:r w:rsidRPr="00783812">
        <w:rPr>
          <w:rFonts w:ascii="Times New Roman" w:hAnsi="Times New Roman" w:cs="Times New Roman"/>
          <w:noProof/>
        </w:rPr>
        <w:drawing>
          <wp:inline distT="0" distB="0" distL="0" distR="0" wp14:anchorId="2795CD09" wp14:editId="19BC9885">
            <wp:extent cx="5943600" cy="3084830"/>
            <wp:effectExtent l="88900" t="25400" r="25400" b="90170"/>
            <wp:docPr id="20650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63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4. Computed Sort and Manual Sort;</w:t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Sort bar charts by values;</w:t>
      </w:r>
    </w:p>
    <w:p w:rsidR="00783812" w:rsidRPr="009A216E" w:rsidRDefault="00783812" w:rsidP="005C5E6B">
      <w:pPr>
        <w:rPr>
          <w:rFonts w:ascii="Times New Roman" w:hAnsi="Times New Roman" w:cs="Times New Roman"/>
        </w:rPr>
      </w:pPr>
      <w:r w:rsidRPr="007838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808FB3" wp14:editId="6D5D395C">
            <wp:extent cx="5943600" cy="2693670"/>
            <wp:effectExtent l="88900" t="25400" r="25400" b="87630"/>
            <wp:docPr id="214478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85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83812" w:rsidRDefault="00783812" w:rsidP="005C5E6B">
      <w:pPr>
        <w:rPr>
          <w:rFonts w:ascii="Times New Roman" w:hAnsi="Times New Roman" w:cs="Times New Roman"/>
        </w:rPr>
      </w:pP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Sort bar charts by two categories;</w:t>
      </w:r>
    </w:p>
    <w:p w:rsidR="00783812" w:rsidRPr="009A216E" w:rsidRDefault="00783812" w:rsidP="005C5E6B">
      <w:pPr>
        <w:rPr>
          <w:rFonts w:ascii="Times New Roman" w:hAnsi="Times New Roman" w:cs="Times New Roman"/>
        </w:rPr>
      </w:pPr>
      <w:r w:rsidRPr="00783812">
        <w:rPr>
          <w:rFonts w:ascii="Times New Roman" w:hAnsi="Times New Roman" w:cs="Times New Roman"/>
          <w:noProof/>
        </w:rPr>
        <w:drawing>
          <wp:inline distT="0" distB="0" distL="0" distR="0" wp14:anchorId="155AF7F4" wp14:editId="0F386261">
            <wp:extent cx="5943600" cy="2969260"/>
            <wp:effectExtent l="88900" t="25400" r="25400" b="91440"/>
            <wp:docPr id="37559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6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Pr="00863541" w:rsidRDefault="005C5E6B" w:rsidP="005C5E6B">
      <w:pPr>
        <w:rPr>
          <w:rFonts w:ascii="Times New Roman" w:hAnsi="Times New Roman" w:cs="Times New Roman"/>
          <w:color w:val="000000" w:themeColor="text1"/>
        </w:rPr>
      </w:pPr>
      <w:r w:rsidRPr="00863541">
        <w:rPr>
          <w:rFonts w:ascii="Times New Roman" w:hAnsi="Times New Roman" w:cs="Times New Roman"/>
          <w:color w:val="000000" w:themeColor="text1"/>
        </w:rPr>
        <w:t>(3). Add additional criteria (Sum of quantity) to the existing sorting;</w:t>
      </w:r>
    </w:p>
    <w:p w:rsidR="00783812" w:rsidRPr="00783812" w:rsidRDefault="00783812" w:rsidP="005C5E6B">
      <w:pPr>
        <w:rPr>
          <w:rFonts w:ascii="Times New Roman" w:hAnsi="Times New Roman" w:cs="Times New Roman"/>
          <w:color w:val="FF0000"/>
        </w:rPr>
      </w:pPr>
    </w:p>
    <w:p w:rsidR="00783812" w:rsidRPr="009A216E" w:rsidRDefault="00783812" w:rsidP="005C5E6B">
      <w:pPr>
        <w:rPr>
          <w:rFonts w:ascii="Times New Roman" w:hAnsi="Times New Roman" w:cs="Times New Roman"/>
        </w:rPr>
      </w:pPr>
      <w:r w:rsidRPr="007838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A848FE" wp14:editId="1F79C299">
            <wp:extent cx="5943600" cy="2898140"/>
            <wp:effectExtent l="88900" t="25400" r="25400" b="86360"/>
            <wp:docPr id="10705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79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(4). Manual Sorting;</w:t>
      </w:r>
    </w:p>
    <w:p w:rsidR="005E00AF" w:rsidRDefault="005E00AF" w:rsidP="005C5E6B">
      <w:pPr>
        <w:rPr>
          <w:rFonts w:ascii="Times New Roman" w:hAnsi="Times New Roman" w:cs="Times New Roman"/>
        </w:rPr>
      </w:pPr>
    </w:p>
    <w:p w:rsidR="005E00AF" w:rsidRPr="009A216E" w:rsidRDefault="005E00AF" w:rsidP="005C5E6B">
      <w:pPr>
        <w:rPr>
          <w:rFonts w:ascii="Times New Roman" w:hAnsi="Times New Roman" w:cs="Times New Roman"/>
        </w:rPr>
      </w:pPr>
      <w:r w:rsidRPr="005E00AF">
        <w:rPr>
          <w:rFonts w:ascii="Times New Roman" w:hAnsi="Times New Roman" w:cs="Times New Roman"/>
          <w:noProof/>
        </w:rPr>
        <w:drawing>
          <wp:inline distT="0" distB="0" distL="0" distR="0" wp14:anchorId="4D63C864" wp14:editId="090633BC">
            <wp:extent cx="5943600" cy="2891155"/>
            <wp:effectExtent l="88900" t="25400" r="25400" b="93345"/>
            <wp:docPr id="13573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55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E67DA" w:rsidRDefault="009E67DA"/>
    <w:p w:rsidR="005C5E6B" w:rsidRPr="009A216E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9A216E">
        <w:rPr>
          <w:rFonts w:ascii="Times New Roman" w:hAnsi="Times New Roman" w:cs="Times New Roman"/>
        </w:rPr>
        <w:t>. Share the views in the dashboard:</w:t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Insert views into the dashboard;</w:t>
      </w:r>
    </w:p>
    <w:p w:rsidR="005E00AF" w:rsidRPr="009A216E" w:rsidRDefault="005E00AF" w:rsidP="005C5E6B">
      <w:pPr>
        <w:rPr>
          <w:rFonts w:ascii="Times New Roman" w:hAnsi="Times New Roman" w:cs="Times New Roman"/>
        </w:rPr>
      </w:pPr>
      <w:r w:rsidRPr="005E00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75248C" wp14:editId="122DEACA">
            <wp:extent cx="4802560" cy="3503919"/>
            <wp:effectExtent l="88900" t="25400" r="23495" b="90805"/>
            <wp:docPr id="170966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68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070" cy="3508669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Use one view to filter the other;</w:t>
      </w:r>
    </w:p>
    <w:p w:rsidR="005E00AF" w:rsidRPr="009A216E" w:rsidRDefault="005E00AF" w:rsidP="005C5E6B">
      <w:pPr>
        <w:rPr>
          <w:rFonts w:ascii="Times New Roman" w:hAnsi="Times New Roman" w:cs="Times New Roman"/>
        </w:rPr>
      </w:pPr>
      <w:r w:rsidRPr="005E00AF">
        <w:rPr>
          <w:rFonts w:ascii="Times New Roman" w:hAnsi="Times New Roman" w:cs="Times New Roman"/>
          <w:noProof/>
        </w:rPr>
        <w:drawing>
          <wp:inline distT="0" distB="0" distL="0" distR="0" wp14:anchorId="4E0B17C7" wp14:editId="601E7619">
            <wp:extent cx="5255879" cy="3853750"/>
            <wp:effectExtent l="88900" t="25400" r="27940" b="83820"/>
            <wp:docPr id="16677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32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9" cy="3862145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Share and save the dashboard file;</w:t>
      </w:r>
    </w:p>
    <w:p w:rsidR="005E00AF" w:rsidRPr="009A216E" w:rsidRDefault="005E00AF" w:rsidP="005C5E6B">
      <w:pPr>
        <w:rPr>
          <w:rFonts w:ascii="Times New Roman" w:hAnsi="Times New Roman" w:cs="Times New Roman"/>
        </w:rPr>
      </w:pPr>
      <w:r w:rsidRPr="005E00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473768" wp14:editId="4081CC1B">
            <wp:extent cx="5880100" cy="1651000"/>
            <wp:effectExtent l="88900" t="25400" r="25400" b="88900"/>
            <wp:docPr id="9278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63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5100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5E6B" w:rsidRDefault="005C5E6B"/>
    <w:p w:rsidR="005C5E6B" w:rsidRPr="009A216E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9A216E">
        <w:rPr>
          <w:rFonts w:ascii="Times New Roman" w:hAnsi="Times New Roman" w:cs="Times New Roman"/>
        </w:rPr>
        <w:t>Edit and Save a Data Source: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 xml:space="preserve">Use the hurricane.xlsx; 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Create a folder and assign fields to the folder;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Change dimension to measures, or change measures to dimension (storm #):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Set the default properties of the fields;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(4). Rename a field;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(5). Save the data source locally or to the server;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</w:p>
    <w:p w:rsidR="005C5E6B" w:rsidRPr="009A216E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9A216E">
        <w:rPr>
          <w:rFonts w:ascii="Times New Roman" w:hAnsi="Times New Roman" w:cs="Times New Roman"/>
        </w:rPr>
        <w:t>. Update the View with New Data: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(1). Live connection;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(2). Automatically change the views by changing data;</w:t>
      </w:r>
    </w:p>
    <w:p w:rsidR="005C5E6B" w:rsidRPr="009A216E" w:rsidRDefault="005C5E6B" w:rsidP="005C5E6B">
      <w:pPr>
        <w:rPr>
          <w:rFonts w:ascii="Times New Roman" w:hAnsi="Times New Roman" w:cs="Times New Roman"/>
        </w:rPr>
      </w:pPr>
      <w:r w:rsidRPr="009A216E">
        <w:rPr>
          <w:rFonts w:ascii="Times New Roman" w:hAnsi="Times New Roman" w:cs="Times New Roman"/>
        </w:rPr>
        <w:t>(3). Structure change won’t be applied to the views directly;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</w:p>
    <w:p w:rsidR="005C5E6B" w:rsidRPr="00EB1958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EB1958">
        <w:rPr>
          <w:rFonts w:ascii="Times New Roman" w:hAnsi="Times New Roman" w:cs="Times New Roman"/>
        </w:rPr>
        <w:t>. Use Groups to organize Data: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 xml:space="preserve">(1). Use Group to categorize Product “Model Name”; Use </w:t>
      </w:r>
      <w:proofErr w:type="gramStart"/>
      <w:r w:rsidRPr="00EB1958">
        <w:rPr>
          <w:rFonts w:ascii="Times New Roman" w:hAnsi="Times New Roman" w:cs="Times New Roman"/>
        </w:rPr>
        <w:t>rename</w:t>
      </w:r>
      <w:proofErr w:type="gramEnd"/>
      <w:r w:rsidRPr="00EB1958">
        <w:rPr>
          <w:rFonts w:ascii="Times New Roman" w:hAnsi="Times New Roman" w:cs="Times New Roman"/>
        </w:rPr>
        <w:t xml:space="preserve"> to change the name of the group;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(2). Use Find to discover the keywords for categorization; Use the other to include the remaining items into one group;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(3). Model Sum of Quantity by Model Groups: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(4). Group the items in the View by labels (Use product line and sum of the sales amount):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(5). Compare different groups using bars by different colors (use Size, sum of order quantity):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</w:p>
    <w:p w:rsidR="005C5E6B" w:rsidRPr="00EB1958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EB1958">
        <w:rPr>
          <w:rFonts w:ascii="Times New Roman" w:hAnsi="Times New Roman" w:cs="Times New Roman"/>
        </w:rPr>
        <w:t>. Use Hierarchy to organize data: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(1). Create hierarchy using Customer Information;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(2). Create a bar chart using the Customer hierarchy and Sum of quantity;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</w:p>
    <w:p w:rsidR="005C5E6B" w:rsidRPr="00EB1958" w:rsidRDefault="005C5E6B" w:rsidP="005C5E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EB1958">
        <w:rPr>
          <w:rFonts w:ascii="Times New Roman" w:hAnsi="Times New Roman" w:cs="Times New Roman"/>
        </w:rPr>
        <w:t>. Working with Discrete and Continuous Date Fields: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 xml:space="preserve">(1). Use continuous date field, when you want to view data over time; See the sum of the sales </w:t>
      </w:r>
      <w:proofErr w:type="gramStart"/>
      <w:r w:rsidRPr="00EB1958">
        <w:rPr>
          <w:rFonts w:ascii="Times New Roman" w:hAnsi="Times New Roman" w:cs="Times New Roman"/>
        </w:rPr>
        <w:t>amount</w:t>
      </w:r>
      <w:proofErr w:type="gramEnd"/>
      <w:r w:rsidRPr="00EB1958">
        <w:rPr>
          <w:rFonts w:ascii="Times New Roman" w:hAnsi="Times New Roman" w:cs="Times New Roman"/>
        </w:rPr>
        <w:t xml:space="preserve"> of months over year;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 xml:space="preserve">(2). Use discrete date field, when you want to view data comparison amongst categories (e.g. month); See the sum of the sales </w:t>
      </w:r>
      <w:proofErr w:type="gramStart"/>
      <w:r w:rsidRPr="00EB1958">
        <w:rPr>
          <w:rFonts w:ascii="Times New Roman" w:hAnsi="Times New Roman" w:cs="Times New Roman"/>
        </w:rPr>
        <w:t>amount</w:t>
      </w:r>
      <w:proofErr w:type="gramEnd"/>
      <w:r w:rsidRPr="00EB1958">
        <w:rPr>
          <w:rFonts w:ascii="Times New Roman" w:hAnsi="Times New Roman" w:cs="Times New Roman"/>
        </w:rPr>
        <w:t xml:space="preserve"> of months from different years;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(3). Use different hierarchies and combinations of the date;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(4). Use colors for different months in a year (dimensions and measurements);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(5). Use continuous and discrete date as a filter;</w:t>
      </w:r>
    </w:p>
    <w:p w:rsidR="005C5E6B" w:rsidRPr="00EB1958" w:rsidRDefault="005C5E6B" w:rsidP="005C5E6B">
      <w:pPr>
        <w:rPr>
          <w:rFonts w:ascii="Times New Roman" w:hAnsi="Times New Roman" w:cs="Times New Roman"/>
        </w:rPr>
      </w:pPr>
      <w:r w:rsidRPr="00EB1958">
        <w:rPr>
          <w:rFonts w:ascii="Times New Roman" w:hAnsi="Times New Roman" w:cs="Times New Roman"/>
        </w:rPr>
        <w:t>(6). Create custom date: Discrete month and continuous month;</w:t>
      </w:r>
    </w:p>
    <w:p w:rsidR="005C5E6B" w:rsidRDefault="005C5E6B"/>
    <w:sectPr w:rsidR="005C5E6B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2473E"/>
    <w:multiLevelType w:val="hybridMultilevel"/>
    <w:tmpl w:val="B58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53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B"/>
    <w:rsid w:val="00054FEC"/>
    <w:rsid w:val="000B5786"/>
    <w:rsid w:val="000B6ED8"/>
    <w:rsid w:val="00221160"/>
    <w:rsid w:val="002A3A97"/>
    <w:rsid w:val="002C0DF9"/>
    <w:rsid w:val="003067F7"/>
    <w:rsid w:val="00307B09"/>
    <w:rsid w:val="0037563A"/>
    <w:rsid w:val="003B0A27"/>
    <w:rsid w:val="004351AF"/>
    <w:rsid w:val="00443ADF"/>
    <w:rsid w:val="004C2CE6"/>
    <w:rsid w:val="004C7091"/>
    <w:rsid w:val="005704B5"/>
    <w:rsid w:val="005A211C"/>
    <w:rsid w:val="005C5E6B"/>
    <w:rsid w:val="005E00AF"/>
    <w:rsid w:val="006035D8"/>
    <w:rsid w:val="006412C6"/>
    <w:rsid w:val="00761DCD"/>
    <w:rsid w:val="00783812"/>
    <w:rsid w:val="00831503"/>
    <w:rsid w:val="00863541"/>
    <w:rsid w:val="00887DB4"/>
    <w:rsid w:val="009333D4"/>
    <w:rsid w:val="009E3439"/>
    <w:rsid w:val="009E67DA"/>
    <w:rsid w:val="00B01C22"/>
    <w:rsid w:val="00B85C54"/>
    <w:rsid w:val="00C02CFE"/>
    <w:rsid w:val="00C63A6B"/>
    <w:rsid w:val="00C7675E"/>
    <w:rsid w:val="00D4201B"/>
    <w:rsid w:val="00D50182"/>
    <w:rsid w:val="00D66072"/>
    <w:rsid w:val="00ED41F0"/>
    <w:rsid w:val="00FD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8DE8D36B-29AF-4C40-9E1E-29539A09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C5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Amisha Farhana Shaik</cp:lastModifiedBy>
  <cp:revision>5</cp:revision>
  <dcterms:created xsi:type="dcterms:W3CDTF">2023-09-25T16:53:00Z</dcterms:created>
  <dcterms:modified xsi:type="dcterms:W3CDTF">2025-04-15T00:24:00Z</dcterms:modified>
</cp:coreProperties>
</file>