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7BEFFE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ASSIGNMENT- 2</w:t>
      </w:r>
    </w:p>
    <w:p w14:paraId="19908BCD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523B5105">
      <w:pPr>
        <w:jc w:val="left"/>
      </w:pPr>
      <w:r>
        <w:rPr>
          <w:rFonts w:hint="default"/>
          <w:b w:val="0"/>
          <w:bCs w:val="0"/>
          <w:sz w:val="20"/>
          <w:szCs w:val="20"/>
          <w:lang w:val="en-US"/>
        </w:rPr>
        <w:t>Q1</w:t>
      </w:r>
      <w:r>
        <w:drawing>
          <wp:inline distT="0" distB="0" distL="114300" distR="114300">
            <wp:extent cx="5263515" cy="222758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5582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9309">
      <w:pPr>
        <w:jc w:val="left"/>
      </w:pPr>
    </w:p>
    <w:p w14:paraId="6A09304A">
      <w:pPr>
        <w:jc w:val="left"/>
      </w:pPr>
      <w:r>
        <w:rPr>
          <w:rFonts w:hint="default"/>
          <w:lang w:val="en-US"/>
        </w:rPr>
        <w:t>Q2</w:t>
      </w:r>
      <w:r>
        <w:drawing>
          <wp:inline distT="0" distB="0" distL="114300" distR="114300">
            <wp:extent cx="5259070" cy="1541780"/>
            <wp:effectExtent l="0" t="0" r="139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7C4E">
      <w:pPr>
        <w:jc w:val="left"/>
      </w:pPr>
    </w:p>
    <w:p w14:paraId="3B5D119A">
      <w:pPr>
        <w:jc w:val="left"/>
      </w:pPr>
      <w:r>
        <w:rPr>
          <w:rFonts w:hint="default"/>
          <w:lang w:val="en-US"/>
        </w:rPr>
        <w:t>Q3</w:t>
      </w:r>
      <w:r>
        <w:rPr>
          <w:rFonts w:hint="default"/>
          <w:lang w:val="en-IN"/>
        </w:rPr>
        <w:t>(a)</w:t>
      </w:r>
      <w:r>
        <w:drawing>
          <wp:inline distT="0" distB="0" distL="114300" distR="114300">
            <wp:extent cx="5260975" cy="1172845"/>
            <wp:effectExtent l="0" t="0" r="12065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8D0F">
      <w:pPr>
        <w:jc w:val="left"/>
      </w:pPr>
    </w:p>
    <w:p w14:paraId="6B067F30">
      <w:pPr>
        <w:jc w:val="left"/>
      </w:pPr>
      <w:r>
        <w:rPr>
          <w:rFonts w:hint="default"/>
          <w:lang w:val="en-IN"/>
        </w:rPr>
        <w:t>(b)</w:t>
      </w:r>
      <w:r>
        <w:drawing>
          <wp:inline distT="0" distB="0" distL="114300" distR="114300">
            <wp:extent cx="5263515" cy="1725295"/>
            <wp:effectExtent l="0" t="0" r="9525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96F6">
      <w:pPr>
        <w:jc w:val="left"/>
      </w:pPr>
    </w:p>
    <w:p w14:paraId="3BFF4042">
      <w:pPr>
        <w:jc w:val="left"/>
      </w:pPr>
      <w:r>
        <w:rPr>
          <w:rFonts w:hint="default"/>
          <w:lang w:val="en-IN"/>
        </w:rPr>
        <w:t>Q4</w:t>
      </w:r>
      <w:r>
        <w:drawing>
          <wp:inline distT="0" distB="0" distL="114300" distR="114300">
            <wp:extent cx="5258435" cy="2179320"/>
            <wp:effectExtent l="0" t="0" r="1460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247265"/>
            <wp:effectExtent l="0" t="0" r="1206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6BFA">
      <w:pPr>
        <w:jc w:val="left"/>
      </w:pPr>
    </w:p>
    <w:p w14:paraId="2330CAEF">
      <w:pPr>
        <w:jc w:val="left"/>
      </w:pPr>
      <w:r>
        <w:rPr>
          <w:rFonts w:hint="default"/>
          <w:lang w:val="en-IN"/>
        </w:rPr>
        <w:t>Q5(a)</w:t>
      </w:r>
      <w:r>
        <w:drawing>
          <wp:inline distT="0" distB="0" distL="114300" distR="114300">
            <wp:extent cx="5268595" cy="2581910"/>
            <wp:effectExtent l="0" t="0" r="4445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32025"/>
            <wp:effectExtent l="0" t="0" r="0" b="825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C515">
      <w:pPr>
        <w:jc w:val="left"/>
      </w:pPr>
    </w:p>
    <w:p w14:paraId="77580CC1">
      <w:pPr>
        <w:jc w:val="left"/>
      </w:pPr>
      <w:r>
        <w:rPr>
          <w:rFonts w:hint="default"/>
          <w:lang w:val="en-IN"/>
        </w:rPr>
        <w:t>(b)</w:t>
      </w:r>
      <w:r>
        <w:drawing>
          <wp:inline distT="0" distB="0" distL="114300" distR="114300">
            <wp:extent cx="5263515" cy="2345690"/>
            <wp:effectExtent l="0" t="0" r="9525" b="12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240280"/>
            <wp:effectExtent l="0" t="0" r="1143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06FD">
      <w:pPr>
        <w:jc w:val="left"/>
        <w:rPr>
          <w:rFonts w:hint="default"/>
          <w:lang w:val="en-IN"/>
        </w:rPr>
      </w:pPr>
    </w:p>
    <w:p w14:paraId="46AC945F">
      <w:pPr>
        <w:jc w:val="left"/>
      </w:pPr>
      <w:r>
        <w:rPr>
          <w:rFonts w:hint="default"/>
          <w:lang w:val="en-IN"/>
        </w:rPr>
        <w:t>(c)</w:t>
      </w:r>
      <w:r>
        <w:drawing>
          <wp:inline distT="0" distB="0" distL="114300" distR="114300">
            <wp:extent cx="5269230" cy="2348865"/>
            <wp:effectExtent l="0" t="0" r="3810" b="1333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2139950"/>
            <wp:effectExtent l="0" t="0" r="14605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BC1A">
      <w:pPr>
        <w:jc w:val="left"/>
      </w:pPr>
    </w:p>
    <w:p w14:paraId="188CE3F2">
      <w:pPr>
        <w:jc w:val="left"/>
      </w:pPr>
      <w:r>
        <w:rPr>
          <w:rFonts w:hint="default"/>
          <w:lang w:val="en-IN"/>
        </w:rPr>
        <w:t>(d)</w:t>
      </w:r>
      <w:r>
        <w:drawing>
          <wp:inline distT="0" distB="0" distL="114300" distR="114300">
            <wp:extent cx="5258435" cy="2134235"/>
            <wp:effectExtent l="0" t="0" r="14605" b="1460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159635"/>
            <wp:effectExtent l="0" t="0" r="9525" b="444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FDC1">
      <w:pPr>
        <w:jc w:val="left"/>
      </w:pPr>
    </w:p>
    <w:p w14:paraId="615A9262">
      <w:pPr>
        <w:jc w:val="left"/>
      </w:pPr>
      <w:r>
        <w:rPr>
          <w:rFonts w:hint="default"/>
          <w:lang w:val="en-IN"/>
        </w:rPr>
        <w:t>(e)</w:t>
      </w:r>
      <w:r>
        <w:drawing>
          <wp:inline distT="0" distB="0" distL="114300" distR="114300">
            <wp:extent cx="5273040" cy="2348230"/>
            <wp:effectExtent l="0" t="0" r="0" b="1397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23770"/>
            <wp:effectExtent l="0" t="0" r="2540" b="127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960E">
      <w:pPr>
        <w:jc w:val="left"/>
      </w:pPr>
    </w:p>
    <w:p w14:paraId="1CC4AD78">
      <w:pPr>
        <w:jc w:val="left"/>
      </w:pPr>
      <w:r>
        <w:rPr>
          <w:rFonts w:hint="default"/>
          <w:lang w:val="en-IN"/>
        </w:rPr>
        <w:t>Q6(a)</w:t>
      </w:r>
      <w:r>
        <w:drawing>
          <wp:inline distT="0" distB="0" distL="114300" distR="114300">
            <wp:extent cx="5258435" cy="2185035"/>
            <wp:effectExtent l="0" t="0" r="14605" b="952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144395"/>
            <wp:effectExtent l="0" t="0" r="8255" b="444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2880">
      <w:pPr>
        <w:jc w:val="left"/>
      </w:pPr>
    </w:p>
    <w:p w14:paraId="4D643C7C">
      <w:pPr>
        <w:jc w:val="left"/>
      </w:pPr>
      <w:r>
        <w:rPr>
          <w:rFonts w:hint="default"/>
          <w:lang w:val="en-IN"/>
        </w:rPr>
        <w:t>(b)</w:t>
      </w:r>
      <w:r>
        <w:drawing>
          <wp:inline distT="0" distB="0" distL="114300" distR="114300">
            <wp:extent cx="5260975" cy="2167890"/>
            <wp:effectExtent l="0" t="0" r="12065" b="1143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48205"/>
            <wp:effectExtent l="0" t="0" r="6350" b="63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B47D">
      <w:pPr>
        <w:jc w:val="left"/>
      </w:pPr>
    </w:p>
    <w:p w14:paraId="62651A82">
      <w:pPr>
        <w:jc w:val="left"/>
      </w:pPr>
      <w:r>
        <w:rPr>
          <w:rFonts w:hint="default"/>
          <w:lang w:val="en-IN"/>
        </w:rPr>
        <w:t>(c)</w:t>
      </w:r>
      <w:r>
        <w:drawing>
          <wp:inline distT="0" distB="0" distL="114300" distR="114300">
            <wp:extent cx="5263515" cy="2176780"/>
            <wp:effectExtent l="0" t="0" r="9525" b="254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41220"/>
            <wp:effectExtent l="0" t="0" r="0" b="762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F65E">
      <w:pPr>
        <w:jc w:val="left"/>
      </w:pPr>
    </w:p>
    <w:p w14:paraId="6070D7A1">
      <w:pPr>
        <w:jc w:val="left"/>
      </w:pPr>
      <w:r>
        <w:rPr>
          <w:rFonts w:hint="default"/>
          <w:lang w:val="en-IN"/>
        </w:rPr>
        <w:t>Q7</w:t>
      </w:r>
      <w:r>
        <w:drawing>
          <wp:inline distT="0" distB="0" distL="114300" distR="114300">
            <wp:extent cx="5273040" cy="1403350"/>
            <wp:effectExtent l="0" t="0" r="0" b="1397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987E">
      <w:pPr>
        <w:jc w:val="left"/>
      </w:pPr>
    </w:p>
    <w:p w14:paraId="0EDC4C95">
      <w:pPr>
        <w:jc w:val="left"/>
      </w:pPr>
      <w:r>
        <w:rPr>
          <w:rFonts w:hint="default"/>
          <w:lang w:val="en-IN"/>
        </w:rPr>
        <w:t>Q8</w:t>
      </w:r>
      <w:r>
        <w:drawing>
          <wp:inline distT="0" distB="0" distL="114300" distR="114300">
            <wp:extent cx="5270500" cy="936625"/>
            <wp:effectExtent l="0" t="0" r="2540" b="825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961F">
      <w:pPr>
        <w:jc w:val="left"/>
      </w:pPr>
    </w:p>
    <w:p w14:paraId="7DB7AF36">
      <w:pPr>
        <w:jc w:val="left"/>
      </w:pPr>
    </w:p>
    <w:p w14:paraId="3714A133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Amishar Pal(1024030369)</w:t>
      </w:r>
    </w:p>
    <w:p w14:paraId="3F84F1F3">
      <w:pPr>
        <w:jc w:val="left"/>
        <w:rPr>
          <w:rFonts w:hint="default"/>
          <w:lang w:val="en-IN"/>
        </w:rPr>
      </w:pPr>
      <w:r>
        <w:rPr>
          <w:rFonts w:hint="default"/>
          <w:lang w:val="en-US"/>
        </w:rPr>
        <w:drawing>
          <wp:inline distT="0" distB="0" distL="114300" distR="114300">
            <wp:extent cx="707390" cy="474345"/>
            <wp:effectExtent l="0" t="0" r="8890" b="13335"/>
            <wp:docPr id="26" name="Picture 26" descr="WhatsApp Image 2025-07-10 at 10.39.57_b1fd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7-10 at 10.39.57_b1fd02d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AC4658"/>
    <w:rsid w:val="06777832"/>
    <w:rsid w:val="15AC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2025-08-24T19:07:00Z</dcterms:created>
  <dc:creator>Amishar</dc:creator>
  <cp:lastModifiedBy>AMISHAR PAL</cp:lastModifiedBy>
  <dcterms:modified xsi:type="dcterms:W3CDTF">2025-08-26T13:59:33Z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C3B24C03D6A241C6B7EB6B28E362EDD3_11</vt:lpwstr>
  </property>
</Properties>
</file>