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28"/>
          <w:szCs w:val="28"/>
        </w:rPr>
        <w:t xml:space="preserve">CONTAINERIZATION &amp; ORCHESTRATION PROJECT</w:t>
      </w:r>
    </w:p>
    <w:p>
      <w:pPr>
        <w:spacing w:after="240"/>
        <w:jc w:val="center"/>
      </w:pPr>
      <w:r>
        <w:rPr>
          <w:b/>
          <w:bCs/>
          <w:sz w:val="24"/>
          <w:szCs w:val="24"/>
        </w:rPr>
        <w:t xml:space="preserve">Task 2 — Implement Kubernetes Deployment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600"/>
      </w:tblGrid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  <w:sz w:val="21"/>
                <w:szCs w:val="21"/>
              </w:rPr>
              <w:t xml:space="preserve">Student</w:t>
            </w:r>
          </w:p>
        </w:tc>
        <w:tc>
          <w:tcPr>
            <w:tcW w:type="dxa" w:w="5600"/>
          </w:tcPr>
          <w:p>
            <w:r>
              <w:rPr>
                <w:sz w:val="21"/>
                <w:szCs w:val="21"/>
              </w:rPr>
              <w:t xml:space="preserve">Amit Mohanty</w:t>
            </w:r>
          </w:p>
        </w:tc>
      </w:tr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  <w:sz w:val="21"/>
                <w:szCs w:val="21"/>
              </w:rPr>
              <w:t xml:space="preserve">Roll No.</w:t>
            </w:r>
          </w:p>
        </w:tc>
        <w:tc>
          <w:tcPr>
            <w:tcW w:type="dxa" w:w="5600"/>
          </w:tcPr>
          <w:p>
            <w:r>
              <w:rPr>
                <w:sz w:val="21"/>
                <w:szCs w:val="21"/>
              </w:rPr>
              <w:t xml:space="preserve">2301730325</w:t>
            </w:r>
          </w:p>
        </w:tc>
      </w:tr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  <w:sz w:val="21"/>
                <w:szCs w:val="21"/>
              </w:rPr>
              <w:t xml:space="preserve">Task</w:t>
            </w:r>
          </w:p>
        </w:tc>
        <w:tc>
          <w:tcPr>
            <w:tcW w:type="dxa" w:w="5600"/>
          </w:tcPr>
          <w:p>
            <w:r>
              <w:rPr>
                <w:sz w:val="21"/>
                <w:szCs w:val="21"/>
              </w:rPr>
              <w:t xml:space="preserve">Task 2 — Implement Kubernetes Deployment (5 marks)</w:t>
            </w:r>
          </w:p>
        </w:tc>
      </w:tr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  <w:sz w:val="21"/>
                <w:szCs w:val="21"/>
              </w:rPr>
              <w:t xml:space="preserve">Environment</w:t>
            </w:r>
          </w:p>
        </w:tc>
        <w:tc>
          <w:tcPr>
            <w:tcW w:type="dxa" w:w="5600"/>
          </w:tcPr>
          <w:p>
            <w:r>
              <w:rPr>
                <w:sz w:val="21"/>
                <w:szCs w:val="21"/>
              </w:rPr>
              <w:t xml:space="preserve">Docker Desktop Kubernetes (kind provisioner, single node), MINGW64 / Git Bash terminal in VS Code</w:t>
            </w:r>
          </w:p>
        </w:tc>
      </w:tr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  <w:sz w:val="21"/>
                <w:szCs w:val="21"/>
              </w:rPr>
              <w:t xml:space="preserve">Application</w:t>
            </w:r>
          </w:p>
        </w:tc>
        <w:tc>
          <w:tcPr>
            <w:tcW w:type="dxa" w:w="5600"/>
          </w:tcPr>
          <w:p>
            <w:r>
              <w:rPr>
                <w:sz w:val="21"/>
                <w:szCs w:val="21"/>
              </w:rPr>
              <w:t xml:space="preserve">Sample Flask application, containerized as flask-app:1.0 / flask-app:2.0</w:t>
            </w:r>
          </w:p>
        </w:tc>
      </w:tr>
    </w:tbl>
    <w:p>
      <w:pPr>
        <w:spacing w:after="160"/>
      </w:pPr>
    </w:p>
    <w:p>
      <w:pPr>
        <w:spacing w:after="160" w:before="320"/>
      </w:pPr>
      <w:r>
        <w:rPr>
          <w:b/>
          <w:bCs/>
          <w:sz w:val="26"/>
          <w:szCs w:val="26"/>
        </w:rPr>
        <w:t xml:space="preserve">1. Objective</w:t>
      </w:r>
    </w:p>
    <w:p>
      <w:pPr>
        <w:spacing w:after="160"/>
      </w:pPr>
      <w:r>
        <w:rPr>
          <w:sz w:val="22"/>
          <w:szCs w:val="22"/>
        </w:rPr>
        <w:t xml:space="preserve">This task deploys the containerized Flask application to Kubernetes, using Docker Desktop's built-in single-node cluster (kind provisioner). It demonstrates three core Kubernetes deployment strategies: scaling the number of running replicas, performing a rolling update to a new image version with zero downtime, and rolling back a deployment to its previous, known-good revision.</w:t>
      </w:r>
    </w:p>
    <w:p>
      <w:pPr>
        <w:spacing w:after="160" w:before="320"/>
      </w:pPr>
      <w:r>
        <w:rPr>
          <w:b/>
          <w:bCs/>
          <w:sz w:val="26"/>
          <w:szCs w:val="26"/>
        </w:rPr>
        <w:t xml:space="preserve">2. Deployment and Service Definition</w:t>
      </w:r>
    </w:p>
    <w:p>
      <w:pPr>
        <w:spacing w:after="160"/>
      </w:pPr>
      <w:r>
        <w:rPr>
          <w:sz w:val="22"/>
          <w:szCs w:val="22"/>
        </w:rPr>
        <w:t xml:space="preserve">The application was deployed using a Deployment (3 replicas) and exposed via a Service. Since Docker Desktop's kind-based Kubernetes only auto-publishes the API server port to localhost, a LoadBalancer-type Service was used instead of NodePort, as Docker Desktop's cloud-provider-kind component automatically publishes LoadBalancer services on localhost: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apiVersion: apps/v1</w:t>
      </w:r>
      <w:r>
        <w:rPr>
          <w:rFonts w:ascii="Consolas" w:cs="Consolas" w:eastAsia="Consolas" w:hAnsi="Consolas"/>
          <w:sz w:val="20"/>
          <w:szCs w:val="20"/>
        </w:rPr>
        <w:br/>
        <w:t xml:space="preserve">kind: Deployment</w:t>
      </w:r>
      <w:r>
        <w:rPr>
          <w:rFonts w:ascii="Consolas" w:cs="Consolas" w:eastAsia="Consolas" w:hAnsi="Consolas"/>
          <w:sz w:val="20"/>
          <w:szCs w:val="20"/>
        </w:rPr>
        <w:br/>
        <w:t xml:space="preserve">metadata:</w:t>
      </w:r>
      <w:r>
        <w:rPr>
          <w:rFonts w:ascii="Consolas" w:cs="Consolas" w:eastAsia="Consolas" w:hAnsi="Consolas"/>
          <w:sz w:val="20"/>
          <w:szCs w:val="20"/>
        </w:rPr>
        <w:br/>
        <w:t xml:space="preserve">  name: flask-app-deployment</w:t>
      </w:r>
      <w:r>
        <w:rPr>
          <w:rFonts w:ascii="Consolas" w:cs="Consolas" w:eastAsia="Consolas" w:hAnsi="Consolas"/>
          <w:sz w:val="20"/>
          <w:szCs w:val="20"/>
        </w:rPr>
        <w:br/>
        <w:t xml:space="preserve">spec:</w:t>
      </w:r>
      <w:r>
        <w:rPr>
          <w:rFonts w:ascii="Consolas" w:cs="Consolas" w:eastAsia="Consolas" w:hAnsi="Consolas"/>
          <w:sz w:val="20"/>
          <w:szCs w:val="20"/>
        </w:rPr>
        <w:br/>
        <w:t xml:space="preserve">  replicas: 3</w:t>
      </w:r>
      <w:r>
        <w:rPr>
          <w:rFonts w:ascii="Consolas" w:cs="Consolas" w:eastAsia="Consolas" w:hAnsi="Consolas"/>
          <w:sz w:val="20"/>
          <w:szCs w:val="20"/>
        </w:rPr>
        <w:br/>
        <w:t xml:space="preserve">  selector:</w:t>
      </w:r>
      <w:r>
        <w:rPr>
          <w:rFonts w:ascii="Consolas" w:cs="Consolas" w:eastAsia="Consolas" w:hAnsi="Consolas"/>
          <w:sz w:val="20"/>
          <w:szCs w:val="20"/>
        </w:rPr>
        <w:br/>
        <w:t xml:space="preserve">    matchLabels:</w:t>
      </w:r>
      <w:r>
        <w:rPr>
          <w:rFonts w:ascii="Consolas" w:cs="Consolas" w:eastAsia="Consolas" w:hAnsi="Consolas"/>
          <w:sz w:val="20"/>
          <w:szCs w:val="20"/>
        </w:rPr>
        <w:br/>
        <w:t xml:space="preserve">      app: flask-app</w:t>
      </w:r>
      <w:r>
        <w:rPr>
          <w:rFonts w:ascii="Consolas" w:cs="Consolas" w:eastAsia="Consolas" w:hAnsi="Consolas"/>
          <w:sz w:val="20"/>
          <w:szCs w:val="20"/>
        </w:rPr>
        <w:br/>
        <w:t xml:space="preserve">  template:</w:t>
      </w:r>
      <w:r>
        <w:rPr>
          <w:rFonts w:ascii="Consolas" w:cs="Consolas" w:eastAsia="Consolas" w:hAnsi="Consolas"/>
          <w:sz w:val="20"/>
          <w:szCs w:val="20"/>
        </w:rPr>
        <w:br/>
        <w:t xml:space="preserve">    metadata:</w:t>
      </w:r>
      <w:r>
        <w:rPr>
          <w:rFonts w:ascii="Consolas" w:cs="Consolas" w:eastAsia="Consolas" w:hAnsi="Consolas"/>
          <w:sz w:val="20"/>
          <w:szCs w:val="20"/>
        </w:rPr>
        <w:br/>
        <w:t xml:space="preserve">      labels: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app: flask-app</w:t>
      </w:r>
      <w:r>
        <w:rPr>
          <w:rFonts w:ascii="Consolas" w:cs="Consolas" w:eastAsia="Consolas" w:hAnsi="Consolas"/>
          <w:sz w:val="20"/>
          <w:szCs w:val="20"/>
        </w:rPr>
        <w:br/>
        <w:t xml:space="preserve">    spec:</w:t>
      </w:r>
      <w:r>
        <w:rPr>
          <w:rFonts w:ascii="Consolas" w:cs="Consolas" w:eastAsia="Consolas" w:hAnsi="Consolas"/>
          <w:sz w:val="20"/>
          <w:szCs w:val="20"/>
        </w:rPr>
        <w:br/>
        <w:t xml:space="preserve">      containers: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- name: flask-app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image: flask-app:1.0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imagePullPolicy: Never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ports: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- containerPort: 5000</w:t>
      </w:r>
      <w:r>
        <w:rPr>
          <w:rFonts w:ascii="Consolas" w:cs="Consolas" w:eastAsia="Consolas" w:hAnsi="Consolas"/>
          <w:sz w:val="20"/>
          <w:szCs w:val="20"/>
        </w:rPr>
        <w:br/>
        <w:t xml:space="preserve">---</w:t>
      </w:r>
      <w:r>
        <w:rPr>
          <w:rFonts w:ascii="Consolas" w:cs="Consolas" w:eastAsia="Consolas" w:hAnsi="Consolas"/>
          <w:sz w:val="20"/>
          <w:szCs w:val="20"/>
        </w:rPr>
        <w:br/>
        <w:t xml:space="preserve">apiVersion: v1</w:t>
      </w:r>
      <w:r>
        <w:rPr>
          <w:rFonts w:ascii="Consolas" w:cs="Consolas" w:eastAsia="Consolas" w:hAnsi="Consolas"/>
          <w:sz w:val="20"/>
          <w:szCs w:val="20"/>
        </w:rPr>
        <w:br/>
        <w:t xml:space="preserve">kind: Service</w:t>
      </w:r>
      <w:r>
        <w:rPr>
          <w:rFonts w:ascii="Consolas" w:cs="Consolas" w:eastAsia="Consolas" w:hAnsi="Consolas"/>
          <w:sz w:val="20"/>
          <w:szCs w:val="20"/>
        </w:rPr>
        <w:br/>
        <w:t xml:space="preserve">metadata:</w:t>
      </w:r>
      <w:r>
        <w:rPr>
          <w:rFonts w:ascii="Consolas" w:cs="Consolas" w:eastAsia="Consolas" w:hAnsi="Consolas"/>
          <w:sz w:val="20"/>
          <w:szCs w:val="20"/>
        </w:rPr>
        <w:br/>
        <w:t xml:space="preserve">  name: flask-app-service</w:t>
      </w:r>
      <w:r>
        <w:rPr>
          <w:rFonts w:ascii="Consolas" w:cs="Consolas" w:eastAsia="Consolas" w:hAnsi="Consolas"/>
          <w:sz w:val="20"/>
          <w:szCs w:val="20"/>
        </w:rPr>
        <w:br/>
        <w:t xml:space="preserve">spec:</w:t>
      </w:r>
      <w:r>
        <w:rPr>
          <w:rFonts w:ascii="Consolas" w:cs="Consolas" w:eastAsia="Consolas" w:hAnsi="Consolas"/>
          <w:sz w:val="20"/>
          <w:szCs w:val="20"/>
        </w:rPr>
        <w:br/>
        <w:t xml:space="preserve">  selector:</w:t>
      </w:r>
      <w:r>
        <w:rPr>
          <w:rFonts w:ascii="Consolas" w:cs="Consolas" w:eastAsia="Consolas" w:hAnsi="Consolas"/>
          <w:sz w:val="20"/>
          <w:szCs w:val="20"/>
        </w:rPr>
        <w:br/>
        <w:t xml:space="preserve">    app: flask-app</w:t>
      </w:r>
      <w:r>
        <w:rPr>
          <w:rFonts w:ascii="Consolas" w:cs="Consolas" w:eastAsia="Consolas" w:hAnsi="Consolas"/>
          <w:sz w:val="20"/>
          <w:szCs w:val="20"/>
        </w:rPr>
        <w:br/>
        <w:t xml:space="preserve">  type: LoadBalancer</w:t>
      </w:r>
      <w:r>
        <w:rPr>
          <w:rFonts w:ascii="Consolas" w:cs="Consolas" w:eastAsia="Consolas" w:hAnsi="Consolas"/>
          <w:sz w:val="20"/>
          <w:szCs w:val="20"/>
        </w:rPr>
        <w:br/>
        <w:t xml:space="preserve">  ports:</w:t>
      </w:r>
      <w:r>
        <w:rPr>
          <w:rFonts w:ascii="Consolas" w:cs="Consolas" w:eastAsia="Consolas" w:hAnsi="Consolas"/>
          <w:sz w:val="20"/>
          <w:szCs w:val="20"/>
        </w:rPr>
        <w:br/>
        <w:t xml:space="preserve">    - port: 5000</w:t>
      </w:r>
      <w:r>
        <w:rPr>
          <w:rFonts w:ascii="Consolas" w:cs="Consolas" w:eastAsia="Consolas" w:hAnsi="Consolas"/>
          <w:sz w:val="20"/>
          <w:szCs w:val="20"/>
        </w:rPr>
        <w:br/>
        <w:t xml:space="preserve">      targetPort: 5000</w:t>
      </w:r>
    </w:p>
    <w:p>
      <w:pPr>
        <w:spacing w:after="160" w:before="320"/>
      </w:pPr>
      <w:r>
        <w:rPr>
          <w:b/>
          <w:bCs/>
          <w:sz w:val="26"/>
          <w:szCs w:val="26"/>
        </w:rPr>
        <w:t xml:space="preserve">3. Cluster Setup and Image Availability</w:t>
      </w:r>
    </w:p>
    <w:p>
      <w:pPr>
        <w:spacing w:after="160"/>
      </w:pPr>
      <w:r>
        <w:rPr>
          <w:sz w:val="22"/>
          <w:szCs w:val="22"/>
        </w:rPr>
        <w:t xml:space="preserve">The single-node cluster was confirmed ready before deploying: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kubectl get nodes</w:t>
      </w:r>
      <w:r>
        <w:rPr>
          <w:rFonts w:ascii="Consolas" w:cs="Consolas" w:eastAsia="Consolas" w:hAnsi="Consolas"/>
          <w:sz w:val="20"/>
          <w:szCs w:val="20"/>
        </w:rPr>
        <w:br/>
        <w:t xml:space="preserve">docker ps</w:t>
      </w:r>
    </w:p>
    <w:p>
      <w:pPr>
        <w:spacing w:after="120"/>
      </w:pPr>
      <w:r>
        <w:drawing>
          <wp:inline distT="0" distB="0" distL="0" distR="0">
            <wp:extent cx="4933950" cy="1209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sz w:val="20"/>
          <w:szCs w:val="20"/>
        </w:rPr>
        <w:t xml:space="preserve">Evidence 1: The desktop-control-plane node is Ready, running Kubernetes v1.34.8. docker ps shows the kind node container alongside the cloud-provider-kind and containerd-registry-mirror helper containers Docker Desktop uses for this cluster.</w:t>
      </w:r>
    </w:p>
    <w:p>
      <w:pPr>
        <w:spacing w:after="160"/>
      </w:pPr>
      <w:r>
        <w:rPr>
          <w:sz w:val="22"/>
          <w:szCs w:val="22"/>
        </w:rPr>
        <w:t xml:space="preserve">Because the kind node runs its own containerd image store separate from the local Docker image cache, the flask-app:1.0 image had to be exported and imported directly into the node before the Deployment could start (imagePullPolicy: Never otherwise fails with ErrImageNeverPull):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docker save -o flask-app.tar flask-app:1.0</w:t>
      </w:r>
      <w:r>
        <w:rPr>
          <w:rFonts w:ascii="Consolas" w:cs="Consolas" w:eastAsia="Consolas" w:hAnsi="Consolas"/>
          <w:sz w:val="20"/>
          <w:szCs w:val="20"/>
        </w:rPr>
        <w:br/>
        <w:t xml:space="preserve">docker cp flask-app.tar desktop-control-plane:/flask-app.tar</w:t>
      </w:r>
    </w:p>
    <w:p>
      <w:pPr>
        <w:spacing w:after="120"/>
      </w:pPr>
      <w:r>
        <w:drawing>
          <wp:inline distT="0" distB="0" distL="0" distR="0">
            <wp:extent cx="4933950" cy="86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sz w:val="20"/>
          <w:szCs w:val="20"/>
        </w:rPr>
        <w:t xml:space="preserve">Evidence 2: The flask-app:1.0 image was saved to a tar archive and copied into the desktop-control-plane node container.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docker exec desktop-control-plane ctr -n k8s.io images import //flask-app.tar</w:t>
      </w:r>
    </w:p>
    <w:p>
      <w:pPr>
        <w:spacing w:after="120"/>
      </w:pPr>
      <w:r>
        <w:drawing>
          <wp:inline distT="0" distB="0" distL="0" distR="0">
            <wp:extent cx="4933950" cy="619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sz w:val="20"/>
          <w:szCs w:val="20"/>
        </w:rPr>
        <w:t xml:space="preserve">Evidence 3: The image was imported directly into the node's containerd store under the k8s.io namespace, making it available to the kubelet.</w:t>
      </w:r>
    </w:p>
    <w:p>
      <w:pPr>
        <w:spacing w:after="160" w:before="320"/>
      </w:pPr>
      <w:r>
        <w:rPr>
          <w:b/>
          <w:bCs/>
          <w:sz w:val="26"/>
          <w:szCs w:val="26"/>
        </w:rPr>
        <w:t xml:space="preserve">4. Applying the Deployment</w:t>
      </w:r>
    </w:p>
    <w:p>
      <w:pPr>
        <w:spacing w:after="160"/>
      </w:pPr>
      <w:r>
        <w:rPr>
          <w:sz w:val="22"/>
          <w:szCs w:val="22"/>
        </w:rPr>
        <w:t xml:space="preserve">With the image available on the node, the Deployment and Service were applied and the pods came up successfully: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kubectl get pods</w:t>
      </w:r>
      <w:r>
        <w:rPr>
          <w:rFonts w:ascii="Consolas" w:cs="Consolas" w:eastAsia="Consolas" w:hAnsi="Consolas"/>
          <w:sz w:val="20"/>
          <w:szCs w:val="20"/>
        </w:rPr>
        <w:br/>
        <w:t xml:space="preserve">kubectl get deployments</w:t>
      </w:r>
    </w:p>
    <w:p>
      <w:pPr>
        <w:spacing w:after="120"/>
      </w:pPr>
      <w:r>
        <w:drawing>
          <wp:inline distT="0" distB="0" distL="0" distR="0">
            <wp:extent cx="4933950" cy="177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sz w:val="20"/>
          <w:szCs w:val="20"/>
        </w:rPr>
        <w:t xml:space="preserve">Evidence 4: All 3 replicas of flask-app-deployment reached Running status, and the Deployment shows 3/3 ready.</w:t>
      </w:r>
    </w:p>
    <w:p>
      <w:pPr>
        <w:spacing w:after="160"/>
      </w:pPr>
      <w:r>
        <w:rPr>
          <w:sz w:val="22"/>
          <w:szCs w:val="22"/>
        </w:rPr>
        <w:t xml:space="preserve">The Service was configured as LoadBalancer to get a localhost-reachable endpoint: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kubectl apply -f deployment.yaml</w:t>
      </w:r>
      <w:r>
        <w:rPr>
          <w:rFonts w:ascii="Consolas" w:cs="Consolas" w:eastAsia="Consolas" w:hAnsi="Consolas"/>
          <w:sz w:val="20"/>
          <w:szCs w:val="20"/>
        </w:rPr>
        <w:br/>
        <w:t xml:space="preserve">kubectl get service flask-app-service</w:t>
      </w:r>
    </w:p>
    <w:p>
      <w:pPr>
        <w:spacing w:after="120"/>
      </w:pPr>
      <w:r>
        <w:drawing>
          <wp:inline distT="0" distB="0" distL="0" distR="0">
            <wp:extent cx="4933950" cy="933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sz w:val="20"/>
          <w:szCs w:val="20"/>
        </w:rPr>
        <w:t xml:space="preserve">Evidence 5: flask-app-service is of type LoadBalancer on port 5000, with its EXTERNAL-IP shown as pending immediately after being configured.</w:t>
      </w:r>
    </w:p>
    <w:p>
      <w:pPr>
        <w:spacing w:after="160"/>
      </w:pPr>
      <w:r>
        <w:rPr>
          <w:sz w:val="22"/>
          <w:szCs w:val="22"/>
        </w:rPr>
        <w:t xml:space="preserve">Once the external IP resolved, the app was confirmed reachable: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curl http://localhost:5000</w:t>
      </w:r>
      <w:r>
        <w:rPr>
          <w:rFonts w:ascii="Consolas" w:cs="Consolas" w:eastAsia="Consolas" w:hAnsi="Consolas"/>
          <w:sz w:val="20"/>
          <w:szCs w:val="20"/>
        </w:rPr>
        <w:br/>
        <w:t xml:space="preserve">curl http://localhost:5000/health</w:t>
      </w:r>
    </w:p>
    <w:p>
      <w:pPr>
        <w:spacing w:after="120"/>
      </w:pPr>
      <w:r>
        <w:drawing>
          <wp:inline distT="0" distB="0" distL="0" distR="0">
            <wp:extent cx="4933950" cy="59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sz w:val="20"/>
          <w:szCs w:val="20"/>
        </w:rPr>
        <w:t xml:space="preserve">Evidence 6: Both routes responded correctly through the LoadBalancer service, confirming the base deployment was fully working.</w:t>
      </w:r>
    </w:p>
    <w:p>
      <w:pPr>
        <w:spacing w:after="160" w:before="320"/>
      </w:pPr>
      <w:r>
        <w:rPr>
          <w:b/>
          <w:bCs/>
          <w:sz w:val="26"/>
          <w:szCs w:val="26"/>
        </w:rPr>
        <w:t xml:space="preserve">5. Scaling the Deployment</w:t>
      </w:r>
    </w:p>
    <w:p>
      <w:pPr>
        <w:spacing w:after="160"/>
      </w:pPr>
      <w:r>
        <w:rPr>
          <w:sz w:val="22"/>
          <w:szCs w:val="22"/>
        </w:rPr>
        <w:t xml:space="preserve">The deployment was scaled up from 3 to 5 replicas: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kubectl scale deployment flask-app-deployment --replicas=5</w:t>
      </w:r>
      <w:r>
        <w:rPr>
          <w:rFonts w:ascii="Consolas" w:cs="Consolas" w:eastAsia="Consolas" w:hAnsi="Consolas"/>
          <w:sz w:val="20"/>
          <w:szCs w:val="20"/>
        </w:rPr>
        <w:br/>
        <w:t xml:space="preserve">kubectl get pods</w:t>
      </w:r>
    </w:p>
    <w:p>
      <w:pPr>
        <w:spacing w:after="120"/>
      </w:pPr>
      <w:r>
        <w:drawing>
          <wp:inline distT="0" distB="0" distL="0" distR="0">
            <wp:extent cx="4933950" cy="1485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sz w:val="20"/>
          <w:szCs w:val="20"/>
        </w:rPr>
        <w:t xml:space="preserve">Evidence 7: kubectl scale reported the deployment scaled; kubectl get pods shows 5 pods total — the original 3 already Running, and 2 new ones in ContainerCreating — confirming Kubernetes added replicas on demand.</w:t>
      </w:r>
    </w:p>
    <w:p>
      <w:pPr>
        <w:spacing w:after="160" w:before="320"/>
      </w:pPr>
      <w:r>
        <w:rPr>
          <w:b/>
          <w:bCs/>
          <w:sz w:val="26"/>
          <w:szCs w:val="26"/>
        </w:rPr>
        <w:t xml:space="preserve">6. Rolling Update</w:t>
      </w:r>
    </w:p>
    <w:p>
      <w:pPr>
        <w:spacing w:after="160"/>
      </w:pPr>
      <w:r>
        <w:rPr>
          <w:sz w:val="22"/>
          <w:szCs w:val="22"/>
        </w:rPr>
        <w:t xml:space="preserve">A new image tag, flask-app:2.0, was built and imported into the node the same way as the base image, and the deployment's container image was updated: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docker build -t flask-app:2.0 .</w:t>
      </w:r>
      <w:r>
        <w:rPr>
          <w:rFonts w:ascii="Consolas" w:cs="Consolas" w:eastAsia="Consolas" w:hAnsi="Consolas"/>
          <w:sz w:val="20"/>
          <w:szCs w:val="20"/>
        </w:rPr>
        <w:br/>
        <w:t xml:space="preserve">docker save -o flask-app-v2.tar flask-app:2.0</w:t>
      </w:r>
      <w:r>
        <w:rPr>
          <w:rFonts w:ascii="Consolas" w:cs="Consolas" w:eastAsia="Consolas" w:hAnsi="Consolas"/>
          <w:sz w:val="20"/>
          <w:szCs w:val="20"/>
        </w:rPr>
        <w:br/>
        <w:t xml:space="preserve">docker cp flask-app-v2.tar desktop-control-plane:/flask-app-v2.tar</w:t>
      </w:r>
    </w:p>
    <w:p>
      <w:pPr>
        <w:spacing w:after="120"/>
      </w:pPr>
      <w:r>
        <w:drawing>
          <wp:inline distT="0" distB="0" distL="0" distR="0">
            <wp:extent cx="493395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sz w:val="20"/>
          <w:szCs w:val="20"/>
        </w:rPr>
        <w:t xml:space="preserve">Evidence 8: The flask-app:2.0 image was built successfully from the same Dockerfile and application code.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docker exec desktop-control-plane ctr -n k8s.io images import //flask-app-v2.tar</w:t>
      </w:r>
      <w:r>
        <w:rPr>
          <w:rFonts w:ascii="Consolas" w:cs="Consolas" w:eastAsia="Consolas" w:hAnsi="Consolas"/>
          <w:sz w:val="20"/>
          <w:szCs w:val="20"/>
        </w:rPr>
        <w:br/>
        <w:t xml:space="preserve">kubectl set image deployment/flask-app-deployment flask-app=flask-app:2.0</w:t>
      </w:r>
      <w:r>
        <w:rPr>
          <w:rFonts w:ascii="Consolas" w:cs="Consolas" w:eastAsia="Consolas" w:hAnsi="Consolas"/>
          <w:sz w:val="20"/>
          <w:szCs w:val="20"/>
        </w:rPr>
        <w:br/>
        <w:t xml:space="preserve">kubectl rollout status deployment/flask-app-deployment</w:t>
      </w:r>
      <w:r>
        <w:rPr>
          <w:rFonts w:ascii="Consolas" w:cs="Consolas" w:eastAsia="Consolas" w:hAnsi="Consolas"/>
          <w:sz w:val="20"/>
          <w:szCs w:val="20"/>
        </w:rPr>
        <w:br/>
        <w:t xml:space="preserve">kubectl get pods</w:t>
      </w:r>
    </w:p>
    <w:p>
      <w:pPr>
        <w:spacing w:after="120"/>
      </w:pPr>
      <w:r>
        <w:drawing>
          <wp:inline distT="0" distB="0" distL="0" distR="0">
            <wp:extent cx="4933950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sz w:val="20"/>
          <w:szCs w:val="20"/>
        </w:rPr>
        <w:t xml:space="preserve">Evidence 9: kubectl rollout status shows Kubernetes replacing pods incrementally (3 of 5, then 4 of 5 new replicas, with old replicas pending termination) rather than all at once, and reports the deployment successfully rolled out. The old ReplicaSet's pods (76947fd64c-*) are shown Terminating while the new ReplicaSet's pods (677fc86658-*) come up Running — the rolling update mechanism in action.</w:t>
      </w:r>
    </w:p>
    <w:p>
      <w:pPr>
        <w:spacing w:after="160"/>
      </w:pPr>
      <w:r>
        <w:rPr>
          <w:sz w:val="22"/>
          <w:szCs w:val="22"/>
        </w:rPr>
        <w:t xml:space="preserve">The app was re-checked after the rollout completed: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curl http://localhost:5000</w:t>
      </w:r>
    </w:p>
    <w:p>
      <w:pPr>
        <w:spacing w:after="120"/>
      </w:pPr>
      <w:r>
        <w:drawing>
          <wp:inline distT="0" distB="0" distL="0" distR="0">
            <wp:extent cx="4933950" cy="50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sz w:val="20"/>
          <w:szCs w:val="20"/>
        </w:rPr>
        <w:t xml:space="preserve">Evidence 10: The service continued responding without interruption throughout the update. The response text is unchanged from v1, since app.py's content was not modified before building the flask-app:2.0 tag — the update was verified instead through the new image tag, the new ReplicaSet hash, and the rollout status output above.</w:t>
      </w:r>
    </w:p>
    <w:p>
      <w:pPr>
        <w:spacing w:after="160" w:before="320"/>
      </w:pPr>
      <w:r>
        <w:rPr>
          <w:b/>
          <w:bCs/>
          <w:sz w:val="26"/>
          <w:szCs w:val="26"/>
        </w:rPr>
        <w:t xml:space="preserve">7. Rollback</w:t>
      </w:r>
    </w:p>
    <w:p>
      <w:pPr>
        <w:spacing w:after="160"/>
      </w:pPr>
      <w:r>
        <w:rPr>
          <w:sz w:val="22"/>
          <w:szCs w:val="22"/>
        </w:rPr>
        <w:t xml:space="preserve">The deployment was rolled back to its previous revision: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kubectl rollout undo deployment/flask-app-deployment</w:t>
      </w:r>
      <w:r>
        <w:rPr>
          <w:rFonts w:ascii="Consolas" w:cs="Consolas" w:eastAsia="Consolas" w:hAnsi="Consolas"/>
          <w:sz w:val="20"/>
          <w:szCs w:val="20"/>
        </w:rPr>
        <w:br/>
        <w:t xml:space="preserve">kubectl rollout status deployment/flask-app-deployment</w:t>
      </w:r>
      <w:r>
        <w:rPr>
          <w:rFonts w:ascii="Consolas" w:cs="Consolas" w:eastAsia="Consolas" w:hAnsi="Consolas"/>
          <w:sz w:val="20"/>
          <w:szCs w:val="20"/>
        </w:rPr>
        <w:br/>
        <w:t xml:space="preserve">curl http://localhost:5000</w:t>
      </w:r>
    </w:p>
    <w:p>
      <w:pPr>
        <w:spacing w:after="120"/>
      </w:pPr>
      <w:r>
        <w:drawing>
          <wp:inline distT="0" distB="0" distL="0" distR="0">
            <wp:extent cx="4933950" cy="1647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sz w:val="20"/>
          <w:szCs w:val="20"/>
        </w:rPr>
        <w:t xml:space="preserve">Evidence 11: kubectl rollout undo triggered a new rollout back to the prior pod template, again replacing pods incrementally (3 of 5, then 4 of 5 updated) until the deployment was reported successfully rolled out, and the app continued responding correctly afterward.</w:t>
      </w:r>
    </w:p>
    <w:p>
      <w:pPr>
        <w:spacing w:after="160"/>
      </w:pPr>
      <w:r>
        <w:rPr>
          <w:sz w:val="22"/>
          <w:szCs w:val="22"/>
        </w:rPr>
        <w:t xml:space="preserve">The revision history was reviewed to confirm both the update and the rollback were tracked as separate rollouts: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kubectl rollout history deployment/flask-app-deployment</w:t>
      </w:r>
    </w:p>
    <w:p>
      <w:pPr>
        <w:spacing w:after="120"/>
      </w:pPr>
      <w:r>
        <w:drawing>
          <wp:inline distT="0" distB="0" distL="0" distR="0">
            <wp:extent cx="4933950" cy="1057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sz w:val="20"/>
          <w:szCs w:val="20"/>
        </w:rPr>
        <w:t xml:space="preserve">Evidence 12: kubectl rollout history lists revisions 2 and 3 for the deployment — revision 2 corresponding to the flask-app:2.0 image update, and revision 3 to the rollback — confirming Kubernetes tracked each change as a distinct, reversible revision.</w:t>
      </w:r>
    </w:p>
    <w:p>
      <w:pPr>
        <w:spacing w:after="160" w:before="320"/>
      </w:pPr>
      <w:r>
        <w:rPr>
          <w:b/>
          <w:bCs/>
          <w:sz w:val="26"/>
          <w:szCs w:val="26"/>
        </w:rPr>
        <w:t xml:space="preserve">8. Observations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Docker Desktop's kind-based Kubernetes node keeps its own containerd image store, so locally built images had to be explicitly exported and imported into the node before they could be used with imagePullPolicy: Never.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 LoadBalancer-type Service, not NodePort, was required to get a localhost-reachable endpoint on this cluster, since Docker Desktop's cloud-provider-kind component only auto-publishes LoadBalancer services.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kubectl scale deployment --replicas=5 added new pods on demand, growing the deployment from 3/3 to 5/5 ready without redefining the Deployment.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kubectl set image triggered a rolling update: pods were replaced incrementally (a few new pods created while a few old ones terminated at a time) rather than all being replaced simultaneously, keeping the service available throughout.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kubectl rollout undo reverted the deployment to its previous pod template using the same incremental, zero-downtime rollout mechanism, and kubectl rollout history confirmed both the update and the rollback were recorded as separate, distinct revisions.</w:t>
      </w:r>
    </w:p>
    <w:p>
      <w:pPr>
        <w:spacing w:after="160" w:before="320"/>
      </w:pPr>
      <w:r>
        <w:rPr>
          <w:b/>
          <w:bCs/>
          <w:sz w:val="26"/>
          <w:szCs w:val="26"/>
        </w:rPr>
        <w:t xml:space="preserve">9. Conclusion</w:t>
      </w:r>
    </w:p>
    <w:p>
      <w:pPr>
        <w:spacing w:after="160"/>
      </w:pPr>
      <w:r>
        <w:rPr>
          <w:sz w:val="22"/>
          <w:szCs w:val="22"/>
        </w:rPr>
        <w:t xml:space="preserve">Task 2 was completed successfully. The Flask application was deployed to Docker Desktop's Kubernetes cluster with a working Deployment and Service, and all three required strategies were demonstrated: scaling replicas on demand, performing a rolling update to a new image version with continuous availability, and rolling back to a previous revision. The rollout status output and revision history together confirm Kubernetes managed each change as an incremental, trackable, and reversible operation.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a994f5e2bd40ba24deea6d9085e45a28c8f2d8.png"/><Relationship Id="rId8" Type="http://schemas.openxmlformats.org/officeDocument/2006/relationships/image" Target="media/d18e95e1bbc5f621444607a349bca3527dbe3622.png"/><Relationship Id="rId9" Type="http://schemas.openxmlformats.org/officeDocument/2006/relationships/image" Target="media/f22ba211147ca00850f61a6e83b0643e01253228.png"/><Relationship Id="rId10" Type="http://schemas.openxmlformats.org/officeDocument/2006/relationships/image" Target="media/947288b0b3c39774eeaf38e7991a6a5ee49408e4.png"/><Relationship Id="rId11" Type="http://schemas.openxmlformats.org/officeDocument/2006/relationships/image" Target="media/adb3e3b9d724fe90418a31bb28c76ee2c64f9f96.png"/><Relationship Id="rId12" Type="http://schemas.openxmlformats.org/officeDocument/2006/relationships/image" Target="media/6ade53dd8b8859e422f509b953a510ece4fba8ee.png"/><Relationship Id="rId13" Type="http://schemas.openxmlformats.org/officeDocument/2006/relationships/image" Target="media/8099b577dfb52bc69aaf84bafb04fce8cec7d3a0.png"/><Relationship Id="rId14" Type="http://schemas.openxmlformats.org/officeDocument/2006/relationships/image" Target="media/63359823bbfe95f0931ebb8d1958c81ab9241ffc.png"/><Relationship Id="rId15" Type="http://schemas.openxmlformats.org/officeDocument/2006/relationships/image" Target="media/30364531c23b42b998aebf6531905d357e94eb80.png"/><Relationship Id="rId16" Type="http://schemas.openxmlformats.org/officeDocument/2006/relationships/image" Target="media/33a8d0a46af2dcc21da8485fadef7ef58d21e157.png"/><Relationship Id="rId17" Type="http://schemas.openxmlformats.org/officeDocument/2006/relationships/image" Target="media/8cc5cadfe38f44951d3afb15e1b13f0d4c7fdb18.png"/><Relationship Id="rId18" Type="http://schemas.openxmlformats.org/officeDocument/2006/relationships/image" Target="media/93405cd1cb480612dda2c75bb66dbf6e3f808665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2026-09-26T14:35:48.082Z</dcterms:created>
  <dcterms:modified xsi:type="dcterms:W3CDTF">2026-09-26T14:35:48.092Z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