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widowControl w:val="1"/>
        <w:numPr>
          <w:ilvl w:val="0"/>
          <w:numId w:val="1"/>
        </w:numPr>
        <w:ind w:left="420" w:hanging="420"/>
        <w:rPr>
          <w:b w:val="0"/>
          <w:sz w:val="32"/>
          <w:szCs w:val="32"/>
          <w:u w:val="none"/>
        </w:rPr>
      </w:pPr>
      <w:r w:rsidDel="00000000" w:rsidR="00000000" w:rsidRPr="00000000">
        <w:rPr>
          <w:b w:val="0"/>
          <w:sz w:val="32"/>
          <w:szCs w:val="32"/>
          <w:u w:val="none"/>
          <w:rtl w:val="0"/>
        </w:rPr>
        <w:t xml:space="preserve">         </w:t>
      </w:r>
      <w:r w:rsidDel="00000000" w:rsidR="00000000" w:rsidRPr="00000000">
        <w:rPr>
          <w:b w:val="0"/>
          <w:sz w:val="32"/>
          <w:szCs w:val="32"/>
          <w:u w:val="single"/>
          <w:rtl w:val="0"/>
        </w:rPr>
        <w:t xml:space="preserve">Cloud Technology Assignment_1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2760"/>
        <w:rPr>
          <w:b w:val="0"/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Submitted by: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Prinsh kumar 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widowControl w:val="1"/>
        <w:numPr>
          <w:ilvl w:val="0"/>
          <w:numId w:val="5"/>
        </w:num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  <w:u w:val="single"/>
          <w:vertAlign w:val="baseline"/>
          <w:rtl w:val="0"/>
        </w:rPr>
        <w:t xml:space="preserve">Write steps for creation of AWS EC2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EC2 (Elastic Compute Cloud)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web service that provides </w:t>
      </w:r>
      <w:r w:rsidDel="00000000" w:rsidR="00000000" w:rsidRPr="00000000">
        <w:rPr>
          <w:b w:val="1"/>
          <w:rtl w:val="0"/>
        </w:rPr>
        <w:t xml:space="preserve">scalable virtual servers</w:t>
      </w:r>
      <w:r w:rsidDel="00000000" w:rsidR="00000000" w:rsidRPr="00000000">
        <w:rPr>
          <w:rtl w:val="0"/>
        </w:rPr>
        <w:t xml:space="preserve"> (instances) in the cloud. It allows you to run applications with flexible computing capacity, paying only for what you use.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Steps to Create an AWS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to the AWS Management Console.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EC2 Dashboard</w:t>
      </w:r>
      <w:r w:rsidDel="00000000" w:rsidR="00000000" w:rsidRPr="00000000">
        <w:rPr>
          <w:rtl w:val="0"/>
        </w:rPr>
        <w:t xml:space="preserve"> under the "Services" menu.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"Launch Instance"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Choose an AMI</w:t>
      </w:r>
      <w:r w:rsidDel="00000000" w:rsidR="00000000" w:rsidRPr="00000000">
        <w:rPr>
          <w:rtl w:val="0"/>
        </w:rPr>
        <w:t xml:space="preserve"> (Amazon Machine Image) like Amazon Linux, Ubuntu, etc.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 Instance Type</w:t>
      </w:r>
      <w:r w:rsidDel="00000000" w:rsidR="00000000" w:rsidRPr="00000000">
        <w:rPr>
          <w:rtl w:val="0"/>
        </w:rPr>
        <w:t xml:space="preserve"> (e.g., t2.micro for free tier).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Instance Details</w:t>
      </w:r>
      <w:r w:rsidDel="00000000" w:rsidR="00000000" w:rsidRPr="00000000">
        <w:rPr>
          <w:rtl w:val="0"/>
        </w:rPr>
        <w:t xml:space="preserve"> (e.g., network, IAM role, etc.).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Storage</w:t>
      </w:r>
      <w:r w:rsidDel="00000000" w:rsidR="00000000" w:rsidRPr="00000000">
        <w:rPr>
          <w:rtl w:val="0"/>
        </w:rPr>
        <w:t xml:space="preserve"> (default is 8 GB for free tier).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Tags</w:t>
      </w:r>
      <w:r w:rsidDel="00000000" w:rsidR="00000000" w:rsidRPr="00000000">
        <w:rPr>
          <w:rtl w:val="0"/>
        </w:rPr>
        <w:t xml:space="preserve"> (optional, e.g., Name = MyInstance).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Security Group</w:t>
      </w:r>
      <w:r w:rsidDel="00000000" w:rsidR="00000000" w:rsidRPr="00000000">
        <w:rPr>
          <w:rtl w:val="0"/>
        </w:rPr>
        <w:t xml:space="preserve"> (e.g., allow SSH, HTTP).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Review and Launch</w:t>
      </w:r>
      <w:r w:rsidDel="00000000" w:rsidR="00000000" w:rsidRPr="00000000">
        <w:rPr>
          <w:rtl w:val="0"/>
        </w:rPr>
        <w:t xml:space="preserve"> the instance.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 or Create Key Pair</w:t>
      </w:r>
      <w:r w:rsidDel="00000000" w:rsidR="00000000" w:rsidRPr="00000000">
        <w:rPr>
          <w:rtl w:val="0"/>
        </w:rPr>
        <w:t xml:space="preserve"> for SSH access.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"Launch"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tabs>
          <w:tab w:val="left" w:leader="none" w:pos="720"/>
        </w:tabs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tabs>
          <w:tab w:val="left" w:leader="none" w:pos="720"/>
        </w:tabs>
        <w:spacing w:after="280" w:before="28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4"/>
          <w:szCs w:val="24"/>
          <w:u w:val="single"/>
          <w:vertAlign w:val="baseline"/>
          <w:rtl w:val="0"/>
        </w:rPr>
        <w:t xml:space="preserve"> Write steps for creation of IAM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IAM (Identity and Access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service for </w:t>
      </w:r>
      <w:r w:rsidDel="00000000" w:rsidR="00000000" w:rsidRPr="00000000">
        <w:rPr>
          <w:b w:val="1"/>
          <w:rtl w:val="0"/>
        </w:rPr>
        <w:t xml:space="preserve">securely managing access</w:t>
      </w:r>
      <w:r w:rsidDel="00000000" w:rsidR="00000000" w:rsidRPr="00000000">
        <w:rPr>
          <w:rtl w:val="0"/>
        </w:rPr>
        <w:t xml:space="preserve"> to AWS resources. It allows you to create users, groups, and roles with specific permissions, ensuring </w:t>
      </w:r>
      <w:r w:rsidDel="00000000" w:rsidR="00000000" w:rsidRPr="00000000">
        <w:rPr>
          <w:b w:val="1"/>
          <w:rtl w:val="0"/>
        </w:rPr>
        <w:t xml:space="preserve">fine-grained access 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Steps to Create AWS IAM Groups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spacing w:after="0"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in to the AWS Management Console.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IAM Dashboard under "Services".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"User groups" on the left sidebar.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"Create group".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Group Name (e.g., AdminGroup).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 Policies (e.g., AdministratorAccess).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spacing w:after="28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"Create group".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tabs>
          <w:tab w:val="left" w:leader="none" w:pos="720"/>
        </w:tabs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tabs>
          <w:tab w:val="left" w:leader="none" w:pos="720"/>
        </w:tabs>
        <w:spacing w:after="280" w:before="280" w:lineRule="auto"/>
        <w:rPr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4"/>
          <w:szCs w:val="24"/>
          <w:u w:val="single"/>
          <w:vertAlign w:val="baseline"/>
          <w:rtl w:val="0"/>
        </w:rPr>
        <w:t xml:space="preserve">Explain these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1"/>
        </w:numPr>
        <w:tabs>
          <w:tab w:val="left" w:leader="none" w:pos="720"/>
        </w:tabs>
        <w:spacing w:after="0" w:before="280" w:lineRule="auto"/>
        <w:ind w:left="425" w:hanging="425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2"/>
          <w:szCs w:val="22"/>
          <w:u w:val="none"/>
          <w:vertAlign w:val="baseline"/>
          <w:rtl w:val="0"/>
        </w:rPr>
        <w:t xml:space="preserve">Load Balancing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tabs>
          <w:tab w:val="left" w:leader="none" w:pos="720"/>
        </w:tabs>
        <w:spacing w:after="0" w:before="0" w:lineRule="auto"/>
        <w:ind w:left="425" w:hanging="425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2"/>
          <w:szCs w:val="22"/>
          <w:u w:val="none"/>
          <w:vertAlign w:val="baseline"/>
          <w:rtl w:val="0"/>
        </w:rPr>
        <w:t xml:space="preserve">Auto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1"/>
        </w:numPr>
        <w:tabs>
          <w:tab w:val="left" w:leader="none" w:pos="720"/>
        </w:tabs>
        <w:spacing w:after="280" w:before="0" w:lineRule="auto"/>
        <w:ind w:left="425" w:hanging="425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2"/>
          <w:szCs w:val="22"/>
          <w:u w:val="none"/>
          <w:vertAlign w:val="baseline"/>
          <w:rtl w:val="0"/>
        </w:rPr>
        <w:t xml:space="preserve">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1"/>
        <w:numPr>
          <w:ilvl w:val="0"/>
          <w:numId w:val="12"/>
        </w:numPr>
        <w:rPr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Distributes incoming traffic</w:t>
      </w:r>
      <w:r w:rsidDel="00000000" w:rsidR="00000000" w:rsidRPr="00000000">
        <w:rPr>
          <w:rtl w:val="0"/>
        </w:rPr>
        <w:t xml:space="preserve"> across multiple servers (EC2 instances) to ensure </w:t>
      </w:r>
      <w:r w:rsidDel="00000000" w:rsidR="00000000" w:rsidRPr="00000000">
        <w:rPr>
          <w:b w:val="1"/>
          <w:rtl w:val="0"/>
        </w:rPr>
        <w:t xml:space="preserve">high availability</w:t>
      </w:r>
      <w:r w:rsidDel="00000000" w:rsidR="00000000" w:rsidRPr="00000000">
        <w:rPr>
          <w:rtl w:val="0"/>
        </w:rPr>
        <w:t xml:space="preserve"> and reliability.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Elastic Load Balancer (ELB)</w:t>
      </w:r>
      <w:r w:rsidDel="00000000" w:rsidR="00000000" w:rsidRPr="00000000">
        <w:rPr>
          <w:rtl w:val="0"/>
        </w:rPr>
        <w:t xml:space="preserve"> types: Application, Network, and Classic Load Balancer.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 II) Auto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Automatically adjusts the number of EC2 instances based on </w:t>
      </w:r>
      <w:r w:rsidDel="00000000" w:rsidR="00000000" w:rsidRPr="00000000">
        <w:rPr>
          <w:b w:val="1"/>
          <w:rtl w:val="0"/>
        </w:rPr>
        <w:t xml:space="preserve">demand</w:t>
      </w:r>
      <w:r w:rsidDel="00000000" w:rsidR="00000000" w:rsidRPr="00000000">
        <w:rPr>
          <w:rtl w:val="0"/>
        </w:rPr>
        <w:t xml:space="preserve"> (scaling up or down).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Helps optimize </w:t>
      </w:r>
      <w:r w:rsidDel="00000000" w:rsidR="00000000" w:rsidRPr="00000000">
        <w:rPr>
          <w:b w:val="1"/>
          <w:rtl w:val="0"/>
        </w:rPr>
        <w:t xml:space="preserve">costs</w:t>
      </w:r>
      <w:r w:rsidDel="00000000" w:rsidR="00000000" w:rsidRPr="00000000">
        <w:rPr>
          <w:rtl w:val="0"/>
        </w:rPr>
        <w:t xml:space="preserve"> and maintain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by ensuring enough resources are running.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 III) AWS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Serverless compute service</w:t>
      </w:r>
      <w:r w:rsidDel="00000000" w:rsidR="00000000" w:rsidRPr="00000000">
        <w:rPr>
          <w:rtl w:val="0"/>
        </w:rPr>
        <w:t xml:space="preserve"> that lets you run code in response to events (like HTTP requests) without managing servers.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Supports multiple languages (Python, Node.js, Java, etc.) and charges based on </w:t>
      </w:r>
      <w:r w:rsidDel="00000000" w:rsidR="00000000" w:rsidRPr="00000000">
        <w:rPr>
          <w:b w:val="1"/>
          <w:rtl w:val="0"/>
        </w:rPr>
        <w:t xml:space="preserve">compute time</w:t>
      </w:r>
      <w:r w:rsidDel="00000000" w:rsidR="00000000" w:rsidRPr="00000000">
        <w:rPr>
          <w:rtl w:val="0"/>
        </w:rPr>
        <w:t xml:space="preserve">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tabs>
          <w:tab w:val="left" w:leader="none" w:pos="720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0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upperRoman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upperRoman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3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7"/>
      <w:szCs w:val="27"/>
      <w:lang w:bidi="ar" w:eastAsia="zh-CN" w:val="en-US"/>
    </w:rPr>
  </w:style>
  <w:style w:type="paragraph" w:styleId="3">
    <w:name w:val="heading 4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4"/>
      <w:szCs w:val="24"/>
      <w:lang w:bidi="ar" w:eastAsia="zh-CN" w:val="en-US"/>
    </w:rPr>
  </w:style>
  <w:style w:type="character" w:styleId="4" w:default="1">
    <w:name w:val="Default Paragraph Font"/>
    <w:uiPriority w:val="0"/>
    <w:semiHidden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7">
    <w:name w:val="Strong"/>
    <w:basedOn w:val="4"/>
    <w:uiPriority w:val="0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bD/wy6rzo5Q48mnTI2Pri2Uj1g==">CgMxLjAyCGguZ2pkZ3hzOAByITEyY1o2VjVMY3MybUtEZVBOV2NKQ1pRSXhBckJXZElKZA==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2024-11-08T04:46:00Z</dcterms:created>
  <dc:creator>Acer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7B2B053B153247CABC918FBE85737130_11</vt:lpwstr>
  </property>
</Properties>
</file>