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3.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4.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docProps/core.xml" ContentType="application/vnd.openxmlformats-package.core-properties+xml"/>
  <Override PartName="/customXml/itemProps2.xml" ContentType="application/vnd.openxmlformats-officedocument.customXml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98B16" w14:textId="77777777" w:rsidR="008C6941" w:rsidRPr="00A22B16" w:rsidRDefault="008C6941" w:rsidP="00530CF0">
      <w:pPr>
        <w:pStyle w:val="TitleBar"/>
        <w:ind w:left="0"/>
        <w:rPr>
          <w:rFonts w:ascii="Georgia" w:hAnsi="Georgia"/>
        </w:rPr>
      </w:pPr>
      <w:bookmarkStart w:id="0" w:name="_Toc445876245"/>
    </w:p>
    <w:p w14:paraId="1C6F08B5" w14:textId="08BD5691" w:rsidR="008C6941" w:rsidRPr="00A22B16" w:rsidRDefault="00A22B16">
      <w:pPr>
        <w:pStyle w:val="Title-Major"/>
        <w:rPr>
          <w:rFonts w:ascii="Georgia" w:hAnsi="Georgia"/>
        </w:rPr>
      </w:pPr>
      <w:bookmarkStart w:id="1" w:name="DocTitle"/>
      <w:r w:rsidRPr="00A22B16">
        <w:rPr>
          <w:rFonts w:ascii="Georgia" w:hAnsi="Georgia"/>
        </w:rPr>
        <w:t>DS</w:t>
      </w:r>
      <w:r w:rsidR="008C6941" w:rsidRPr="00A22B16">
        <w:rPr>
          <w:rFonts w:ascii="Georgia" w:hAnsi="Georgia"/>
        </w:rPr>
        <w:t>.1</w:t>
      </w:r>
      <w:r w:rsidRPr="00A22B16">
        <w:rPr>
          <w:rFonts w:ascii="Georgia" w:hAnsi="Georgia"/>
        </w:rPr>
        <w:t>4</w:t>
      </w:r>
      <w:r w:rsidR="008C6941" w:rsidRPr="00A22B16">
        <w:rPr>
          <w:rFonts w:ascii="Georgia" w:hAnsi="Georgia"/>
        </w:rPr>
        <w:t xml:space="preserve">0 </w:t>
      </w:r>
      <w:r w:rsidR="00BE7942">
        <w:rPr>
          <w:rFonts w:ascii="Georgia" w:hAnsi="Georgia"/>
        </w:rPr>
        <w:t>Integration Design</w:t>
      </w:r>
      <w:r w:rsidR="008C6941" w:rsidRPr="00A22B16">
        <w:rPr>
          <w:rFonts w:ascii="Georgia" w:hAnsi="Georgia"/>
        </w:rPr>
        <w:t xml:space="preserve"> Specification</w:t>
      </w:r>
      <w:bookmarkStart w:id="2" w:name="TitleEnd"/>
      <w:bookmarkEnd w:id="1"/>
      <w:bookmarkEnd w:id="2"/>
    </w:p>
    <w:p w14:paraId="6AADBBC0" w14:textId="6BC1152C" w:rsidR="00E8750A" w:rsidRPr="00A22B16" w:rsidRDefault="00F36439" w:rsidP="00D66DB3">
      <w:pPr>
        <w:pStyle w:val="BodyText"/>
        <w:rPr>
          <w:rStyle w:val="HighlightedVariable"/>
          <w:rFonts w:ascii="Georgia" w:hAnsi="Georgia"/>
          <w:sz w:val="48"/>
        </w:rPr>
      </w:pPr>
      <w:r w:rsidRPr="00A22B16">
        <w:rPr>
          <w:rStyle w:val="HighlightedVariable"/>
          <w:rFonts w:ascii="Georgia" w:hAnsi="Georgia"/>
          <w:noProof/>
          <w:sz w:val="48"/>
        </w:rPr>
        <w:drawing>
          <wp:inline distT="0" distB="0" distL="0" distR="0" wp14:anchorId="767CF0B8" wp14:editId="267F289A">
            <wp:extent cx="1228725" cy="800100"/>
            <wp:effectExtent l="0" t="0" r="9525" b="0"/>
            <wp:docPr id="14" name="Picture 14"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orti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28725" cy="800100"/>
                    </a:xfrm>
                    <a:prstGeom prst="rect">
                      <a:avLst/>
                    </a:prstGeom>
                    <a:noFill/>
                    <a:ln>
                      <a:noFill/>
                    </a:ln>
                  </pic:spPr>
                </pic:pic>
              </a:graphicData>
            </a:graphic>
          </wp:inline>
        </w:drawing>
      </w:r>
    </w:p>
    <w:p w14:paraId="2608B734" w14:textId="52D1697F" w:rsidR="002E715A" w:rsidRPr="00A22B16" w:rsidRDefault="00752D6C" w:rsidP="002E715A">
      <w:pPr>
        <w:pStyle w:val="BodyText"/>
        <w:rPr>
          <w:rStyle w:val="HighlightedVariable"/>
          <w:rFonts w:ascii="Georgia" w:hAnsi="Georgia"/>
          <w:sz w:val="48"/>
          <w:lang w:val="fr-FR"/>
        </w:rPr>
      </w:pPr>
      <w:r>
        <w:rPr>
          <w:rStyle w:val="HighlightedVariable"/>
          <w:rFonts w:ascii="Georgia" w:hAnsi="Georgia"/>
          <w:sz w:val="48"/>
          <w:lang w:val="fr-FR"/>
        </w:rPr>
        <w:t xml:space="preserve">Supplier </w:t>
      </w:r>
      <w:r w:rsidR="004144A4">
        <w:rPr>
          <w:rStyle w:val="HighlightedVariable"/>
          <w:rFonts w:ascii="Georgia" w:hAnsi="Georgia"/>
          <w:sz w:val="48"/>
          <w:lang w:val="fr-FR"/>
        </w:rPr>
        <w:t>DFF and GST Update</w:t>
      </w:r>
      <w:r w:rsidR="005A4504">
        <w:rPr>
          <w:rStyle w:val="HighlightedVariable"/>
          <w:rFonts w:ascii="Georgia" w:hAnsi="Georgia"/>
          <w:sz w:val="48"/>
          <w:lang w:val="fr-FR"/>
        </w:rPr>
        <w:t xml:space="preserve"> </w:t>
      </w:r>
      <w:r w:rsidR="0015471D">
        <w:rPr>
          <w:rStyle w:val="HighlightedVariable"/>
          <w:rFonts w:ascii="Georgia" w:hAnsi="Georgia"/>
          <w:sz w:val="48"/>
          <w:lang w:val="fr-FR"/>
        </w:rPr>
        <w:t>Integration</w:t>
      </w:r>
    </w:p>
    <w:p w14:paraId="528F2D2C" w14:textId="1947A0FC" w:rsidR="008C6941" w:rsidRPr="00A22B16" w:rsidRDefault="00AC0258">
      <w:pPr>
        <w:pStyle w:val="BodyText"/>
        <w:rPr>
          <w:rFonts w:ascii="Georgia" w:hAnsi="Georgia"/>
          <w:lang w:val="fr-FR"/>
        </w:rPr>
      </w:pPr>
      <w:r>
        <w:rPr>
          <w:rStyle w:val="HighlightedVariable"/>
          <w:rFonts w:ascii="Georgia" w:hAnsi="Georgia"/>
          <w:sz w:val="48"/>
          <w:lang w:val="fr-FR"/>
        </w:rPr>
        <w:t>SCM</w:t>
      </w:r>
      <w:r w:rsidR="0029092F">
        <w:rPr>
          <w:rStyle w:val="HighlightedVariable"/>
          <w:rFonts w:ascii="Georgia" w:hAnsi="Georgia"/>
          <w:sz w:val="48"/>
          <w:lang w:val="fr-FR"/>
        </w:rPr>
        <w:t>_RICE_</w:t>
      </w:r>
      <w:r w:rsidR="00752D6C">
        <w:rPr>
          <w:rStyle w:val="HighlightedVariable"/>
          <w:rFonts w:ascii="Georgia" w:hAnsi="Georgia"/>
          <w:sz w:val="48"/>
          <w:lang w:val="fr-FR"/>
        </w:rPr>
        <w:t>3</w:t>
      </w:r>
      <w:r w:rsidR="004144A4">
        <w:rPr>
          <w:rStyle w:val="HighlightedVariable"/>
          <w:rFonts w:ascii="Georgia" w:hAnsi="Georgia"/>
          <w:sz w:val="48"/>
          <w:lang w:val="fr-FR"/>
        </w:rPr>
        <w:t>75</w:t>
      </w:r>
    </w:p>
    <w:p w14:paraId="59C4CA73" w14:textId="7C86D068" w:rsidR="002E715A" w:rsidRPr="00A22B16" w:rsidRDefault="002E715A" w:rsidP="002E715A">
      <w:pPr>
        <w:pStyle w:val="BodyText"/>
        <w:tabs>
          <w:tab w:val="left" w:pos="4320"/>
        </w:tabs>
        <w:spacing w:after="0"/>
        <w:rPr>
          <w:rFonts w:ascii="Georgia" w:hAnsi="Georgia"/>
        </w:rPr>
      </w:pPr>
      <w:r w:rsidRPr="00A22B16">
        <w:rPr>
          <w:rFonts w:ascii="Georgia" w:hAnsi="Georgia"/>
        </w:rPr>
        <w:t>Author:</w:t>
      </w:r>
      <w:r w:rsidRPr="00A22B16">
        <w:rPr>
          <w:rFonts w:ascii="Georgia" w:hAnsi="Georgia"/>
        </w:rPr>
        <w:tab/>
      </w:r>
      <w:r w:rsidR="004144A4">
        <w:rPr>
          <w:rFonts w:ascii="Georgia" w:hAnsi="Georgia"/>
        </w:rPr>
        <w:t>Rahul Bansal</w:t>
      </w:r>
    </w:p>
    <w:p w14:paraId="6D9772F8" w14:textId="26B43537" w:rsidR="002E715A" w:rsidRPr="00A22B16" w:rsidRDefault="002E715A" w:rsidP="002E715A">
      <w:pPr>
        <w:pStyle w:val="BodyText"/>
        <w:tabs>
          <w:tab w:val="left" w:pos="4320"/>
        </w:tabs>
        <w:spacing w:after="0"/>
        <w:rPr>
          <w:rFonts w:ascii="Georgia" w:hAnsi="Georgia"/>
        </w:rPr>
      </w:pPr>
      <w:r w:rsidRPr="00A22B16">
        <w:rPr>
          <w:rFonts w:ascii="Georgia" w:hAnsi="Georgia"/>
        </w:rPr>
        <w:t>Creation Date:</w:t>
      </w:r>
      <w:r w:rsidRPr="00A22B16">
        <w:rPr>
          <w:rFonts w:ascii="Georgia" w:hAnsi="Georgia"/>
        </w:rPr>
        <w:tab/>
      </w:r>
      <w:r w:rsidR="00251305">
        <w:rPr>
          <w:rFonts w:ascii="Georgia" w:hAnsi="Georgia"/>
        </w:rPr>
        <w:t xml:space="preserve">May </w:t>
      </w:r>
      <w:r w:rsidR="00752D6C">
        <w:rPr>
          <w:rFonts w:ascii="Georgia" w:hAnsi="Georgia"/>
        </w:rPr>
        <w:t>21</w:t>
      </w:r>
      <w:r w:rsidR="00360CD7" w:rsidRPr="00A22B16">
        <w:rPr>
          <w:rFonts w:ascii="Georgia" w:hAnsi="Georgia"/>
        </w:rPr>
        <w:t>,</w:t>
      </w:r>
      <w:r w:rsidR="0089481C" w:rsidRPr="00A22B16">
        <w:rPr>
          <w:rFonts w:ascii="Georgia" w:hAnsi="Georgia"/>
        </w:rPr>
        <w:t xml:space="preserve"> </w:t>
      </w:r>
      <w:r w:rsidR="00360CD7" w:rsidRPr="00A22B16">
        <w:rPr>
          <w:rFonts w:ascii="Georgia" w:hAnsi="Georgia"/>
        </w:rPr>
        <w:t>20</w:t>
      </w:r>
      <w:r w:rsidR="00A35DD3" w:rsidRPr="00A22B16">
        <w:rPr>
          <w:rFonts w:ascii="Georgia" w:hAnsi="Georgia"/>
        </w:rPr>
        <w:t>2</w:t>
      </w:r>
      <w:r w:rsidR="00AC0258">
        <w:rPr>
          <w:rFonts w:ascii="Georgia" w:hAnsi="Georgia"/>
        </w:rPr>
        <w:t>2</w:t>
      </w:r>
    </w:p>
    <w:p w14:paraId="66228216" w14:textId="015A7664" w:rsidR="00E7334C" w:rsidRPr="00A22B16" w:rsidRDefault="008F1E2A" w:rsidP="00E7334C">
      <w:pPr>
        <w:pStyle w:val="BodyText"/>
        <w:tabs>
          <w:tab w:val="left" w:pos="4320"/>
        </w:tabs>
        <w:spacing w:after="0"/>
        <w:rPr>
          <w:rFonts w:ascii="Georgia" w:hAnsi="Georgia"/>
        </w:rPr>
      </w:pPr>
      <w:r w:rsidRPr="00A22B16">
        <w:rPr>
          <w:rFonts w:ascii="Georgia" w:hAnsi="Georgia"/>
        </w:rPr>
        <w:t>Last Updated:</w:t>
      </w:r>
      <w:r w:rsidRPr="00A22B16">
        <w:rPr>
          <w:rFonts w:ascii="Georgia" w:hAnsi="Georgia"/>
        </w:rPr>
        <w:tab/>
      </w:r>
      <w:r w:rsidR="00B415FF">
        <w:rPr>
          <w:rFonts w:ascii="Georgia" w:hAnsi="Georgia"/>
        </w:rPr>
        <w:t>Jun</w:t>
      </w:r>
      <w:r w:rsidR="00251305">
        <w:rPr>
          <w:rFonts w:ascii="Georgia" w:hAnsi="Georgia"/>
        </w:rPr>
        <w:t xml:space="preserve"> </w:t>
      </w:r>
      <w:r w:rsidR="00752D6C">
        <w:rPr>
          <w:rFonts w:ascii="Georgia" w:hAnsi="Georgia"/>
        </w:rPr>
        <w:t>21</w:t>
      </w:r>
      <w:r w:rsidR="00E7334C" w:rsidRPr="00A22B16">
        <w:rPr>
          <w:rFonts w:ascii="Georgia" w:hAnsi="Georgia"/>
        </w:rPr>
        <w:t>,</w:t>
      </w:r>
      <w:r w:rsidR="0089481C" w:rsidRPr="00A22B16">
        <w:rPr>
          <w:rFonts w:ascii="Georgia" w:hAnsi="Georgia"/>
        </w:rPr>
        <w:t xml:space="preserve"> </w:t>
      </w:r>
      <w:r w:rsidR="008064D6" w:rsidRPr="00A22B16">
        <w:rPr>
          <w:rFonts w:ascii="Georgia" w:hAnsi="Georgia"/>
        </w:rPr>
        <w:t>202</w:t>
      </w:r>
      <w:r w:rsidR="00B415FF">
        <w:rPr>
          <w:rFonts w:ascii="Georgia" w:hAnsi="Georgia"/>
        </w:rPr>
        <w:t>3</w:t>
      </w:r>
    </w:p>
    <w:p w14:paraId="54E578B5" w14:textId="0405D59D" w:rsidR="002E715A" w:rsidRPr="00A22B16" w:rsidRDefault="00932786" w:rsidP="002E715A">
      <w:pPr>
        <w:pStyle w:val="BodyText"/>
        <w:tabs>
          <w:tab w:val="left" w:pos="4320"/>
        </w:tabs>
        <w:spacing w:after="0"/>
        <w:rPr>
          <w:rFonts w:ascii="Georgia" w:hAnsi="Georgia"/>
        </w:rPr>
      </w:pPr>
      <w:r w:rsidRPr="00A22B16">
        <w:rPr>
          <w:rFonts w:ascii="Georgia" w:hAnsi="Georgia"/>
        </w:rPr>
        <w:t>Version:</w:t>
      </w:r>
      <w:r w:rsidRPr="00A22B16">
        <w:rPr>
          <w:rFonts w:ascii="Georgia" w:hAnsi="Georgia"/>
        </w:rPr>
        <w:tab/>
      </w:r>
      <w:r w:rsidR="00AC0258">
        <w:rPr>
          <w:rFonts w:ascii="Georgia" w:hAnsi="Georgia"/>
        </w:rPr>
        <w:t>1</w:t>
      </w:r>
      <w:r w:rsidR="008064D6" w:rsidRPr="00A22B16">
        <w:rPr>
          <w:rFonts w:ascii="Georgia" w:hAnsi="Georgia"/>
        </w:rPr>
        <w:t>.</w:t>
      </w:r>
      <w:r w:rsidR="00B415FF">
        <w:rPr>
          <w:rFonts w:ascii="Georgia" w:hAnsi="Georgia"/>
        </w:rPr>
        <w:t>1</w:t>
      </w:r>
    </w:p>
    <w:p w14:paraId="0254951E" w14:textId="77777777" w:rsidR="008C6941" w:rsidRPr="00A22B16" w:rsidRDefault="008C6941">
      <w:pPr>
        <w:pStyle w:val="BodyText"/>
        <w:tabs>
          <w:tab w:val="left" w:pos="4230"/>
        </w:tabs>
        <w:spacing w:after="0"/>
        <w:rPr>
          <w:rFonts w:ascii="Georgia" w:hAnsi="Georgia"/>
        </w:rPr>
      </w:pPr>
    </w:p>
    <w:p w14:paraId="01E95FD1" w14:textId="77777777" w:rsidR="008C6941" w:rsidRPr="00A22B16" w:rsidRDefault="008C6941">
      <w:pPr>
        <w:pStyle w:val="BodyText"/>
        <w:tabs>
          <w:tab w:val="left" w:pos="4320"/>
        </w:tabs>
        <w:rPr>
          <w:rFonts w:ascii="Georgia" w:hAnsi="Georgia"/>
        </w:rPr>
      </w:pPr>
      <w:r w:rsidRPr="00A22B16">
        <w:rPr>
          <w:rFonts w:ascii="Georgia" w:hAnsi="Georgia"/>
          <w:b/>
        </w:rPr>
        <w:t>Approvals:</w:t>
      </w:r>
    </w:p>
    <w:tbl>
      <w:tblPr>
        <w:tblW w:w="0" w:type="auto"/>
        <w:tblInd w:w="1440" w:type="dxa"/>
        <w:tblLayout w:type="fixed"/>
        <w:tblLook w:val="0000" w:firstRow="0" w:lastRow="0" w:firstColumn="0" w:lastColumn="0" w:noHBand="0" w:noVBand="0"/>
      </w:tblPr>
      <w:tblGrid>
        <w:gridCol w:w="2718"/>
        <w:gridCol w:w="5040"/>
      </w:tblGrid>
      <w:tr w:rsidR="008C6941" w:rsidRPr="00A22B16" w14:paraId="07ED2894" w14:textId="77777777" w:rsidTr="004C2853">
        <w:tc>
          <w:tcPr>
            <w:tcW w:w="2718" w:type="dxa"/>
          </w:tcPr>
          <w:p w14:paraId="710D8614" w14:textId="77777777" w:rsidR="008C6941" w:rsidRPr="00A22B16" w:rsidRDefault="008C6941">
            <w:pPr>
              <w:spacing w:before="360"/>
              <w:rPr>
                <w:rFonts w:ascii="Georgia" w:hAnsi="Georgia"/>
                <w:sz w:val="18"/>
              </w:rPr>
            </w:pPr>
            <w:r w:rsidRPr="00A22B16">
              <w:rPr>
                <w:rStyle w:val="HighlightedVariable"/>
                <w:rFonts w:ascii="Georgia" w:hAnsi="Georgia"/>
              </w:rPr>
              <w:t>&lt;Approver 1&gt;</w:t>
            </w:r>
          </w:p>
        </w:tc>
        <w:tc>
          <w:tcPr>
            <w:tcW w:w="5040" w:type="dxa"/>
            <w:tcBorders>
              <w:bottom w:val="single" w:sz="6" w:space="0" w:color="auto"/>
            </w:tcBorders>
          </w:tcPr>
          <w:p w14:paraId="2EDDA419" w14:textId="6E2B7586" w:rsidR="008C6941" w:rsidRPr="00A22B16" w:rsidRDefault="00BE7942">
            <w:pPr>
              <w:spacing w:before="360"/>
              <w:rPr>
                <w:rFonts w:ascii="Georgia" w:hAnsi="Georgia"/>
              </w:rPr>
            </w:pPr>
            <w:r>
              <w:rPr>
                <w:rFonts w:ascii="Georgia" w:hAnsi="Georgia"/>
              </w:rPr>
              <w:t>&lt;Rakesh Khanna / Naushad / Amit&gt;</w:t>
            </w:r>
          </w:p>
        </w:tc>
      </w:tr>
      <w:tr w:rsidR="008C6941" w:rsidRPr="00A22B16" w14:paraId="20215074" w14:textId="77777777" w:rsidTr="004C2853">
        <w:tc>
          <w:tcPr>
            <w:tcW w:w="2718" w:type="dxa"/>
          </w:tcPr>
          <w:p w14:paraId="303A72E9" w14:textId="77777777" w:rsidR="008C6941" w:rsidRPr="00A22B16" w:rsidRDefault="008C6941">
            <w:pPr>
              <w:spacing w:before="360"/>
              <w:rPr>
                <w:rFonts w:ascii="Georgia" w:hAnsi="Georgia"/>
                <w:sz w:val="18"/>
              </w:rPr>
            </w:pPr>
            <w:r w:rsidRPr="00A22B16">
              <w:rPr>
                <w:rStyle w:val="HighlightedVariable"/>
                <w:rFonts w:ascii="Georgia" w:hAnsi="Georgia"/>
              </w:rPr>
              <w:t>&lt;Approver 2&gt;</w:t>
            </w:r>
          </w:p>
        </w:tc>
        <w:tc>
          <w:tcPr>
            <w:tcW w:w="5040" w:type="dxa"/>
            <w:tcBorders>
              <w:top w:val="single" w:sz="6" w:space="0" w:color="auto"/>
              <w:bottom w:val="single" w:sz="6" w:space="0" w:color="auto"/>
            </w:tcBorders>
          </w:tcPr>
          <w:p w14:paraId="4D571083" w14:textId="7C222D8A" w:rsidR="008C6941" w:rsidRPr="00A22B16" w:rsidRDefault="00BE7942">
            <w:pPr>
              <w:spacing w:before="360"/>
              <w:rPr>
                <w:rFonts w:ascii="Georgia" w:hAnsi="Georgia"/>
              </w:rPr>
            </w:pPr>
            <w:r>
              <w:rPr>
                <w:rFonts w:ascii="Georgia" w:hAnsi="Georgia"/>
              </w:rPr>
              <w:t>&lt;Business Owner&gt;</w:t>
            </w:r>
          </w:p>
        </w:tc>
      </w:tr>
    </w:tbl>
    <w:p w14:paraId="391823F8" w14:textId="6674598F" w:rsidR="008C6941" w:rsidRPr="00A22B16" w:rsidRDefault="004964C8" w:rsidP="00E8750A">
      <w:pPr>
        <w:pStyle w:val="BodyText"/>
        <w:framePr w:w="10138" w:hSpace="187" w:wrap="auto" w:vAnchor="page" w:hAnchor="page" w:x="1101" w:y="13276"/>
        <w:tabs>
          <w:tab w:val="right" w:pos="9360"/>
          <w:tab w:val="right" w:pos="10080"/>
        </w:tabs>
        <w:spacing w:after="0"/>
        <w:ind w:right="-30"/>
        <w:rPr>
          <w:rFonts w:ascii="Georgia" w:hAnsi="Georgia"/>
        </w:rPr>
      </w:pPr>
      <w:r w:rsidRPr="00A22B16">
        <w:rPr>
          <w:rFonts w:ascii="Georgia" w:hAnsi="Georgia"/>
        </w:rPr>
        <w:fldChar w:fldCharType="begin"/>
      </w:r>
      <w:r w:rsidRPr="00A22B16">
        <w:rPr>
          <w:rFonts w:ascii="Georgia" w:hAnsi="Georgia"/>
        </w:rPr>
        <w:instrText xml:space="preserve">autotext "PIC Oracle Logo" \* Mergeformat </w:instrText>
      </w:r>
      <w:r w:rsidRPr="00A22B16">
        <w:rPr>
          <w:rFonts w:ascii="Georgia" w:hAnsi="Georgia"/>
        </w:rPr>
        <w:fldChar w:fldCharType="separate"/>
      </w:r>
      <w:r w:rsidR="008C6941" w:rsidRPr="00A22B16">
        <w:rPr>
          <w:rFonts w:ascii="Georgia" w:hAnsi="Georgia"/>
        </w:rPr>
        <w:t xml:space="preserve"> </w:t>
      </w:r>
      <w:r w:rsidRPr="00A22B16">
        <w:rPr>
          <w:rFonts w:ascii="Georgia" w:hAnsi="Georgia"/>
        </w:rPr>
        <w:fldChar w:fldCharType="end"/>
      </w:r>
    </w:p>
    <w:p w14:paraId="6E28B2EA" w14:textId="77777777" w:rsidR="008C6941" w:rsidRPr="00A22B16" w:rsidRDefault="008C6941">
      <w:pPr>
        <w:rPr>
          <w:rFonts w:ascii="Georgia" w:hAnsi="Georgia"/>
          <w:sz w:val="2"/>
        </w:rPr>
      </w:pPr>
    </w:p>
    <w:p w14:paraId="2A64A256" w14:textId="77777777" w:rsidR="008C6941" w:rsidRPr="00A22B16" w:rsidRDefault="008C6941">
      <w:pPr>
        <w:pStyle w:val="Heading1"/>
        <w:rPr>
          <w:rFonts w:ascii="Georgia" w:hAnsi="Georgia"/>
        </w:rPr>
      </w:pPr>
      <w:bookmarkStart w:id="3" w:name="_Toc106199272"/>
      <w:r w:rsidRPr="00A22B16">
        <w:rPr>
          <w:rFonts w:ascii="Georgia" w:hAnsi="Georgia"/>
        </w:rPr>
        <w:lastRenderedPageBreak/>
        <w:t>Document Control</w:t>
      </w:r>
      <w:bookmarkEnd w:id="3"/>
    </w:p>
    <w:p w14:paraId="71B4834C" w14:textId="77777777" w:rsidR="008C6941" w:rsidRPr="00A22B16" w:rsidRDefault="008C6941">
      <w:pPr>
        <w:pStyle w:val="Heading2"/>
        <w:rPr>
          <w:rFonts w:ascii="Georgia" w:hAnsi="Georgia"/>
        </w:rPr>
      </w:pPr>
      <w:bookmarkStart w:id="4" w:name="_Toc106199273"/>
      <w:r w:rsidRPr="00A22B16">
        <w:rPr>
          <w:rFonts w:ascii="Georgia" w:hAnsi="Georgia"/>
        </w:rPr>
        <w:t>Change Record</w:t>
      </w:r>
      <w:bookmarkEnd w:id="4"/>
    </w:p>
    <w:p w14:paraId="351DF472"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96" w:type="dxa"/>
          <w:right w:w="96" w:type="dxa"/>
        </w:tblCellMar>
        <w:tblLook w:val="0000" w:firstRow="0" w:lastRow="0" w:firstColumn="0" w:lastColumn="0" w:noHBand="0" w:noVBand="0"/>
      </w:tblPr>
      <w:tblGrid>
        <w:gridCol w:w="1266"/>
        <w:gridCol w:w="1980"/>
        <w:gridCol w:w="990"/>
        <w:gridCol w:w="3420"/>
      </w:tblGrid>
      <w:tr w:rsidR="002E715A" w:rsidRPr="00A22B16" w14:paraId="5AFB5F42" w14:textId="77777777" w:rsidTr="00E8750A">
        <w:trPr>
          <w:cantSplit/>
          <w:tblHeader/>
        </w:trPr>
        <w:tc>
          <w:tcPr>
            <w:tcW w:w="1266" w:type="dxa"/>
            <w:tcBorders>
              <w:top w:val="single" w:sz="12" w:space="0" w:color="000000"/>
              <w:bottom w:val="single" w:sz="6" w:space="0" w:color="000000"/>
              <w:right w:val="nil"/>
            </w:tcBorders>
            <w:shd w:val="clear" w:color="000000" w:fill="E6E6E6"/>
          </w:tcPr>
          <w:p w14:paraId="59377A60" w14:textId="77777777" w:rsidR="002E715A" w:rsidRPr="00A22B16" w:rsidRDefault="002E715A" w:rsidP="007D4E4D">
            <w:pPr>
              <w:pStyle w:val="TableHeading"/>
              <w:rPr>
                <w:rFonts w:ascii="Georgia" w:hAnsi="Georgia"/>
              </w:rPr>
            </w:pPr>
            <w:r w:rsidRPr="00A22B16">
              <w:rPr>
                <w:rFonts w:ascii="Georgia" w:hAnsi="Georgia"/>
              </w:rPr>
              <w:t>Date</w:t>
            </w:r>
          </w:p>
        </w:tc>
        <w:tc>
          <w:tcPr>
            <w:tcW w:w="1980" w:type="dxa"/>
            <w:tcBorders>
              <w:top w:val="single" w:sz="12" w:space="0" w:color="000000"/>
              <w:left w:val="nil"/>
              <w:bottom w:val="single" w:sz="6" w:space="0" w:color="000000"/>
              <w:right w:val="nil"/>
            </w:tcBorders>
            <w:shd w:val="clear" w:color="000000" w:fill="E6E6E6"/>
          </w:tcPr>
          <w:p w14:paraId="405EA139" w14:textId="77777777" w:rsidR="002E715A" w:rsidRPr="00A22B16" w:rsidRDefault="002E715A" w:rsidP="007D4E4D">
            <w:pPr>
              <w:pStyle w:val="TableHeading"/>
              <w:rPr>
                <w:rFonts w:ascii="Georgia" w:hAnsi="Georgia"/>
              </w:rPr>
            </w:pPr>
            <w:r w:rsidRPr="00A22B16">
              <w:rPr>
                <w:rFonts w:ascii="Georgia" w:hAnsi="Georgia"/>
              </w:rPr>
              <w:t>Author</w:t>
            </w:r>
          </w:p>
        </w:tc>
        <w:tc>
          <w:tcPr>
            <w:tcW w:w="990" w:type="dxa"/>
            <w:tcBorders>
              <w:top w:val="single" w:sz="12" w:space="0" w:color="000000"/>
              <w:left w:val="nil"/>
              <w:bottom w:val="single" w:sz="6" w:space="0" w:color="000000"/>
              <w:right w:val="nil"/>
            </w:tcBorders>
            <w:shd w:val="clear" w:color="000000" w:fill="E6E6E6"/>
          </w:tcPr>
          <w:p w14:paraId="095BD436" w14:textId="77777777" w:rsidR="002E715A" w:rsidRPr="00A22B16" w:rsidRDefault="002E715A" w:rsidP="007D4E4D">
            <w:pPr>
              <w:pStyle w:val="TableHeading"/>
              <w:rPr>
                <w:rFonts w:ascii="Georgia" w:hAnsi="Georgia"/>
              </w:rPr>
            </w:pPr>
            <w:r w:rsidRPr="00A22B16">
              <w:rPr>
                <w:rFonts w:ascii="Georgia" w:hAnsi="Georgia"/>
              </w:rPr>
              <w:t>Version</w:t>
            </w:r>
          </w:p>
        </w:tc>
        <w:tc>
          <w:tcPr>
            <w:tcW w:w="3420" w:type="dxa"/>
            <w:tcBorders>
              <w:top w:val="single" w:sz="12" w:space="0" w:color="000000"/>
              <w:left w:val="nil"/>
              <w:bottom w:val="single" w:sz="6" w:space="0" w:color="000000"/>
            </w:tcBorders>
            <w:shd w:val="clear" w:color="000000" w:fill="E6E6E6"/>
          </w:tcPr>
          <w:p w14:paraId="22E8E08E" w14:textId="77777777" w:rsidR="002E715A" w:rsidRPr="00A22B16" w:rsidRDefault="002E715A" w:rsidP="007D4E4D">
            <w:pPr>
              <w:pStyle w:val="TableHeading"/>
              <w:rPr>
                <w:rFonts w:ascii="Georgia" w:hAnsi="Georgia"/>
              </w:rPr>
            </w:pPr>
            <w:r w:rsidRPr="00A22B16">
              <w:rPr>
                <w:rFonts w:ascii="Georgia" w:hAnsi="Georgia"/>
              </w:rPr>
              <w:t>Change Reference</w:t>
            </w:r>
          </w:p>
        </w:tc>
      </w:tr>
      <w:tr w:rsidR="002E715A" w:rsidRPr="00A22B16" w14:paraId="68740F78" w14:textId="77777777" w:rsidTr="00E8750A">
        <w:trPr>
          <w:cantSplit/>
        </w:trPr>
        <w:tc>
          <w:tcPr>
            <w:tcW w:w="1266" w:type="dxa"/>
            <w:tcBorders>
              <w:top w:val="single" w:sz="6" w:space="0" w:color="000000"/>
              <w:bottom w:val="single" w:sz="6" w:space="0" w:color="000000"/>
            </w:tcBorders>
            <w:shd w:val="clear" w:color="000000" w:fill="FFFFFF"/>
          </w:tcPr>
          <w:p w14:paraId="78823F3D" w14:textId="16091D83" w:rsidR="002E715A" w:rsidRPr="00A22B16" w:rsidRDefault="00752D6C" w:rsidP="007D4E4D">
            <w:pPr>
              <w:pStyle w:val="TableText"/>
              <w:rPr>
                <w:rFonts w:ascii="Georgia" w:hAnsi="Georgia"/>
              </w:rPr>
            </w:pPr>
            <w:r>
              <w:rPr>
                <w:rFonts w:ascii="Georgia" w:hAnsi="Georgia"/>
              </w:rPr>
              <w:t>21</w:t>
            </w:r>
            <w:r w:rsidR="00AC0258">
              <w:rPr>
                <w:rFonts w:ascii="Georgia" w:hAnsi="Georgia"/>
              </w:rPr>
              <w:t>-</w:t>
            </w:r>
            <w:r w:rsidR="00251305">
              <w:rPr>
                <w:rFonts w:ascii="Georgia" w:hAnsi="Georgia"/>
              </w:rPr>
              <w:t>May</w:t>
            </w:r>
            <w:r w:rsidR="00AC0258">
              <w:rPr>
                <w:rFonts w:ascii="Georgia" w:hAnsi="Georgia"/>
              </w:rPr>
              <w:t>-2022</w:t>
            </w:r>
          </w:p>
        </w:tc>
        <w:tc>
          <w:tcPr>
            <w:tcW w:w="1980" w:type="dxa"/>
            <w:tcBorders>
              <w:top w:val="single" w:sz="6" w:space="0" w:color="000000"/>
              <w:bottom w:val="single" w:sz="6" w:space="0" w:color="000000"/>
            </w:tcBorders>
            <w:shd w:val="clear" w:color="000000" w:fill="FFFFFF"/>
          </w:tcPr>
          <w:p w14:paraId="37C10650" w14:textId="43FA5AFE" w:rsidR="002E715A" w:rsidRPr="00A22B16" w:rsidRDefault="00273106" w:rsidP="007D4E4D">
            <w:pPr>
              <w:pStyle w:val="TableText"/>
              <w:rPr>
                <w:rFonts w:ascii="Georgia" w:hAnsi="Georgia"/>
              </w:rPr>
            </w:pPr>
            <w:r>
              <w:rPr>
                <w:rStyle w:val="HighlightedVariable"/>
              </w:rPr>
              <w:t>Rahul Bansal</w:t>
            </w:r>
          </w:p>
        </w:tc>
        <w:tc>
          <w:tcPr>
            <w:tcW w:w="990" w:type="dxa"/>
            <w:tcBorders>
              <w:top w:val="single" w:sz="6" w:space="0" w:color="000000"/>
              <w:bottom w:val="single" w:sz="6" w:space="0" w:color="000000"/>
            </w:tcBorders>
            <w:shd w:val="clear" w:color="000000" w:fill="FFFFFF"/>
          </w:tcPr>
          <w:p w14:paraId="031C0E59" w14:textId="77777777" w:rsidR="002E715A" w:rsidRPr="00A22B16" w:rsidRDefault="002E715A" w:rsidP="007D4E4D">
            <w:pPr>
              <w:pStyle w:val="TableText"/>
              <w:rPr>
                <w:rFonts w:ascii="Georgia" w:hAnsi="Georgia"/>
              </w:rPr>
            </w:pPr>
            <w:r w:rsidRPr="00A22B16">
              <w:rPr>
                <w:rFonts w:ascii="Georgia" w:hAnsi="Georgia"/>
              </w:rPr>
              <w:t>1.0</w:t>
            </w:r>
          </w:p>
        </w:tc>
        <w:tc>
          <w:tcPr>
            <w:tcW w:w="3420" w:type="dxa"/>
            <w:tcBorders>
              <w:top w:val="single" w:sz="6" w:space="0" w:color="000000"/>
              <w:bottom w:val="single" w:sz="6" w:space="0" w:color="000000"/>
            </w:tcBorders>
            <w:shd w:val="clear" w:color="000000" w:fill="FFFFFF"/>
          </w:tcPr>
          <w:p w14:paraId="665F134B" w14:textId="77777777" w:rsidR="002E715A" w:rsidRPr="00A22B16" w:rsidRDefault="002E715A" w:rsidP="007D4E4D">
            <w:pPr>
              <w:pStyle w:val="TableText"/>
              <w:rPr>
                <w:rFonts w:ascii="Georgia" w:hAnsi="Georgia"/>
              </w:rPr>
            </w:pPr>
            <w:r w:rsidRPr="00A22B16">
              <w:rPr>
                <w:rFonts w:ascii="Georgia" w:hAnsi="Georgia"/>
              </w:rPr>
              <w:t>No Previous Document</w:t>
            </w:r>
          </w:p>
        </w:tc>
      </w:tr>
      <w:tr w:rsidR="00932786" w:rsidRPr="00A22B16" w14:paraId="17DC1FD2" w14:textId="77777777" w:rsidTr="007A48C3">
        <w:trPr>
          <w:cantSplit/>
        </w:trPr>
        <w:tc>
          <w:tcPr>
            <w:tcW w:w="1266" w:type="dxa"/>
            <w:tcBorders>
              <w:top w:val="single" w:sz="6" w:space="0" w:color="000000"/>
              <w:bottom w:val="single" w:sz="6" w:space="0" w:color="000000"/>
            </w:tcBorders>
            <w:shd w:val="clear" w:color="000000" w:fill="FFFFFF"/>
          </w:tcPr>
          <w:p w14:paraId="47825CAA" w14:textId="7A0B9CAD" w:rsidR="00932786" w:rsidRPr="00A22B16" w:rsidRDefault="00B415FF" w:rsidP="007D4E4D">
            <w:pPr>
              <w:pStyle w:val="TableText"/>
              <w:rPr>
                <w:rFonts w:ascii="Georgia" w:hAnsi="Georgia"/>
              </w:rPr>
            </w:pPr>
            <w:r>
              <w:rPr>
                <w:rFonts w:ascii="Georgia" w:hAnsi="Georgia"/>
              </w:rPr>
              <w:t>21-Jun-2023</w:t>
            </w:r>
          </w:p>
        </w:tc>
        <w:tc>
          <w:tcPr>
            <w:tcW w:w="1980" w:type="dxa"/>
            <w:tcBorders>
              <w:top w:val="single" w:sz="6" w:space="0" w:color="000000"/>
              <w:bottom w:val="single" w:sz="6" w:space="0" w:color="000000"/>
            </w:tcBorders>
            <w:shd w:val="clear" w:color="000000" w:fill="FFFFFF"/>
          </w:tcPr>
          <w:p w14:paraId="6F29B913" w14:textId="1B2566C8" w:rsidR="00932786" w:rsidRPr="00A22B16" w:rsidRDefault="00B415FF" w:rsidP="007D4E4D">
            <w:pPr>
              <w:pStyle w:val="TableText"/>
              <w:rPr>
                <w:rStyle w:val="HighlightedVariable"/>
                <w:rFonts w:ascii="Georgia" w:hAnsi="Georgia"/>
              </w:rPr>
            </w:pPr>
            <w:r>
              <w:rPr>
                <w:rStyle w:val="HighlightedVariable"/>
                <w:rFonts w:ascii="Georgia" w:hAnsi="Georgia"/>
              </w:rPr>
              <w:t>Nidhi Siotia</w:t>
            </w:r>
          </w:p>
        </w:tc>
        <w:tc>
          <w:tcPr>
            <w:tcW w:w="990" w:type="dxa"/>
            <w:tcBorders>
              <w:top w:val="single" w:sz="6" w:space="0" w:color="000000"/>
              <w:bottom w:val="single" w:sz="6" w:space="0" w:color="000000"/>
            </w:tcBorders>
            <w:shd w:val="clear" w:color="000000" w:fill="FFFFFF"/>
          </w:tcPr>
          <w:p w14:paraId="2EAE0D82" w14:textId="623B7788" w:rsidR="00932786" w:rsidRPr="00A22B16" w:rsidRDefault="00B415FF" w:rsidP="007D4E4D">
            <w:pPr>
              <w:pStyle w:val="TableText"/>
              <w:rPr>
                <w:rFonts w:ascii="Georgia" w:hAnsi="Georgia"/>
              </w:rPr>
            </w:pPr>
            <w:r>
              <w:rPr>
                <w:rFonts w:ascii="Georgia" w:hAnsi="Georgia"/>
              </w:rPr>
              <w:t>1.1</w:t>
            </w:r>
          </w:p>
        </w:tc>
        <w:tc>
          <w:tcPr>
            <w:tcW w:w="3420" w:type="dxa"/>
            <w:tcBorders>
              <w:top w:val="single" w:sz="6" w:space="0" w:color="000000"/>
              <w:bottom w:val="single" w:sz="6" w:space="0" w:color="000000"/>
            </w:tcBorders>
            <w:shd w:val="clear" w:color="000000" w:fill="FFFFFF"/>
          </w:tcPr>
          <w:p w14:paraId="6648F497" w14:textId="6C4888C4" w:rsidR="00932786" w:rsidRPr="00A22B16" w:rsidRDefault="00B415FF" w:rsidP="007D4E4D">
            <w:pPr>
              <w:pStyle w:val="TableText"/>
              <w:rPr>
                <w:rFonts w:ascii="Georgia" w:hAnsi="Georgia"/>
              </w:rPr>
            </w:pPr>
            <w:r>
              <w:rPr>
                <w:rFonts w:ascii="Georgia" w:hAnsi="Georgia"/>
              </w:rPr>
              <w:t>Reviewed</w:t>
            </w:r>
          </w:p>
        </w:tc>
      </w:tr>
      <w:tr w:rsidR="007A48C3" w:rsidRPr="00A22B16" w14:paraId="67ABE342" w14:textId="77777777" w:rsidTr="002B266F">
        <w:trPr>
          <w:cantSplit/>
        </w:trPr>
        <w:tc>
          <w:tcPr>
            <w:tcW w:w="1266" w:type="dxa"/>
            <w:tcBorders>
              <w:top w:val="single" w:sz="6" w:space="0" w:color="000000"/>
              <w:bottom w:val="single" w:sz="6" w:space="0" w:color="000000"/>
            </w:tcBorders>
            <w:shd w:val="clear" w:color="000000" w:fill="FFFFFF"/>
          </w:tcPr>
          <w:p w14:paraId="72BD8265" w14:textId="43B37043" w:rsidR="007A48C3" w:rsidRPr="00A22B16" w:rsidRDefault="007A48C3" w:rsidP="00964F38">
            <w:pPr>
              <w:pStyle w:val="TableText"/>
              <w:rPr>
                <w:rFonts w:ascii="Georgia" w:hAnsi="Georgia"/>
              </w:rPr>
            </w:pPr>
          </w:p>
        </w:tc>
        <w:tc>
          <w:tcPr>
            <w:tcW w:w="1980" w:type="dxa"/>
            <w:tcBorders>
              <w:top w:val="single" w:sz="6" w:space="0" w:color="000000"/>
              <w:bottom w:val="single" w:sz="6" w:space="0" w:color="000000"/>
            </w:tcBorders>
            <w:shd w:val="clear" w:color="000000" w:fill="FFFFFF"/>
          </w:tcPr>
          <w:p w14:paraId="6B4044FD" w14:textId="1CF37A9C" w:rsidR="007A48C3" w:rsidRPr="00A22B16" w:rsidRDefault="007A48C3" w:rsidP="008F218D">
            <w:pPr>
              <w:pStyle w:val="TableText"/>
              <w:rPr>
                <w:rStyle w:val="HighlightedVariable"/>
                <w:rFonts w:ascii="Georgia" w:hAnsi="Georgia"/>
              </w:rPr>
            </w:pPr>
          </w:p>
        </w:tc>
        <w:tc>
          <w:tcPr>
            <w:tcW w:w="990" w:type="dxa"/>
            <w:tcBorders>
              <w:top w:val="single" w:sz="6" w:space="0" w:color="000000"/>
              <w:bottom w:val="single" w:sz="6" w:space="0" w:color="000000"/>
            </w:tcBorders>
            <w:shd w:val="clear" w:color="000000" w:fill="FFFFFF"/>
          </w:tcPr>
          <w:p w14:paraId="1BA3981F" w14:textId="46BEB35B" w:rsidR="007A48C3" w:rsidRPr="00A22B16" w:rsidRDefault="007A48C3" w:rsidP="008F218D">
            <w:pPr>
              <w:pStyle w:val="TableText"/>
              <w:rPr>
                <w:rFonts w:ascii="Georgia" w:hAnsi="Georgia"/>
              </w:rPr>
            </w:pPr>
          </w:p>
        </w:tc>
        <w:tc>
          <w:tcPr>
            <w:tcW w:w="3420" w:type="dxa"/>
            <w:tcBorders>
              <w:top w:val="single" w:sz="6" w:space="0" w:color="000000"/>
              <w:bottom w:val="single" w:sz="6" w:space="0" w:color="000000"/>
            </w:tcBorders>
            <w:shd w:val="clear" w:color="000000" w:fill="FFFFFF"/>
          </w:tcPr>
          <w:p w14:paraId="6E0F9AA0" w14:textId="438B0153" w:rsidR="007A48C3" w:rsidRPr="00A22B16" w:rsidRDefault="007A48C3" w:rsidP="007A48C3">
            <w:pPr>
              <w:pStyle w:val="TableText"/>
              <w:rPr>
                <w:rFonts w:ascii="Georgia" w:hAnsi="Georgia"/>
              </w:rPr>
            </w:pPr>
          </w:p>
        </w:tc>
      </w:tr>
      <w:tr w:rsidR="002B266F" w:rsidRPr="00A22B16" w14:paraId="63178954" w14:textId="77777777" w:rsidTr="00E8750A">
        <w:trPr>
          <w:cantSplit/>
        </w:trPr>
        <w:tc>
          <w:tcPr>
            <w:tcW w:w="1266" w:type="dxa"/>
            <w:tcBorders>
              <w:top w:val="single" w:sz="6" w:space="0" w:color="000000"/>
            </w:tcBorders>
            <w:shd w:val="clear" w:color="000000" w:fill="FFFFFF"/>
          </w:tcPr>
          <w:p w14:paraId="483A53FC" w14:textId="7A759088" w:rsidR="002B266F" w:rsidRPr="00A22B16" w:rsidRDefault="002B266F" w:rsidP="00964F38">
            <w:pPr>
              <w:pStyle w:val="TableText"/>
              <w:rPr>
                <w:rFonts w:ascii="Georgia" w:hAnsi="Georgia"/>
              </w:rPr>
            </w:pPr>
          </w:p>
        </w:tc>
        <w:tc>
          <w:tcPr>
            <w:tcW w:w="1980" w:type="dxa"/>
            <w:tcBorders>
              <w:top w:val="single" w:sz="6" w:space="0" w:color="000000"/>
            </w:tcBorders>
            <w:shd w:val="clear" w:color="000000" w:fill="FFFFFF"/>
          </w:tcPr>
          <w:p w14:paraId="00B4D1CD" w14:textId="070C35B8" w:rsidR="002B266F" w:rsidRPr="00A22B16" w:rsidRDefault="002B266F" w:rsidP="008F218D">
            <w:pPr>
              <w:pStyle w:val="TableText"/>
              <w:rPr>
                <w:rStyle w:val="HighlightedVariable"/>
                <w:rFonts w:ascii="Georgia" w:hAnsi="Georgia"/>
              </w:rPr>
            </w:pPr>
          </w:p>
        </w:tc>
        <w:tc>
          <w:tcPr>
            <w:tcW w:w="990" w:type="dxa"/>
            <w:tcBorders>
              <w:top w:val="single" w:sz="6" w:space="0" w:color="000000"/>
            </w:tcBorders>
            <w:shd w:val="clear" w:color="000000" w:fill="FFFFFF"/>
          </w:tcPr>
          <w:p w14:paraId="33E1647D" w14:textId="0B95A5F4" w:rsidR="002B266F" w:rsidRPr="00A22B16" w:rsidRDefault="002B266F" w:rsidP="008F218D">
            <w:pPr>
              <w:pStyle w:val="TableText"/>
              <w:rPr>
                <w:rFonts w:ascii="Georgia" w:hAnsi="Georgia"/>
              </w:rPr>
            </w:pPr>
          </w:p>
        </w:tc>
        <w:tc>
          <w:tcPr>
            <w:tcW w:w="3420" w:type="dxa"/>
            <w:tcBorders>
              <w:top w:val="single" w:sz="6" w:space="0" w:color="000000"/>
            </w:tcBorders>
            <w:shd w:val="clear" w:color="000000" w:fill="FFFFFF"/>
          </w:tcPr>
          <w:p w14:paraId="68D8E008" w14:textId="55E6A004" w:rsidR="002B266F" w:rsidRPr="00A22B16" w:rsidRDefault="002B266F" w:rsidP="007A48C3">
            <w:pPr>
              <w:pStyle w:val="TableText"/>
              <w:rPr>
                <w:rFonts w:ascii="Georgia" w:hAnsi="Georgia"/>
              </w:rPr>
            </w:pPr>
          </w:p>
        </w:tc>
      </w:tr>
    </w:tbl>
    <w:p w14:paraId="18FC4BC3" w14:textId="77777777" w:rsidR="002E715A" w:rsidRPr="00A22B16" w:rsidRDefault="002E715A" w:rsidP="002E715A">
      <w:pPr>
        <w:pStyle w:val="BodyText"/>
        <w:rPr>
          <w:rFonts w:ascii="Georgia" w:hAnsi="Georgia"/>
        </w:rPr>
      </w:pPr>
    </w:p>
    <w:bookmarkStart w:id="5" w:name="Sec1"/>
    <w:p w14:paraId="21F32F10" w14:textId="77777777" w:rsidR="008C6941" w:rsidRPr="00A22B16" w:rsidRDefault="008C6941">
      <w:pPr>
        <w:pStyle w:val="BodyText"/>
        <w:ind w:left="8640" w:firstLine="720"/>
        <w:rPr>
          <w:rFonts w:ascii="Georgia" w:hAnsi="Georgia"/>
        </w:rPr>
      </w:pPr>
      <w:r w:rsidRPr="00A22B16">
        <w:rPr>
          <w:rFonts w:ascii="Georgia" w:hAnsi="Georgia"/>
          <w:color w:val="FFFFFF"/>
          <w:sz w:val="10"/>
        </w:rPr>
        <w:fldChar w:fldCharType="begin"/>
      </w:r>
      <w:r w:rsidRPr="00A22B16">
        <w:rPr>
          <w:rFonts w:ascii="Georgia" w:hAnsi="Georgia"/>
          <w:color w:val="FFFFFF"/>
          <w:sz w:val="10"/>
        </w:rPr>
        <w:instrText xml:space="preserve"> SECTIONPAGES  \* MERGEFORMAT </w:instrText>
      </w:r>
      <w:r w:rsidRPr="00A22B16">
        <w:rPr>
          <w:rFonts w:ascii="Georgia" w:hAnsi="Georgia"/>
          <w:color w:val="FFFFFF"/>
          <w:sz w:val="10"/>
        </w:rPr>
        <w:fldChar w:fldCharType="separate"/>
      </w:r>
      <w:r w:rsidR="005071A9" w:rsidRPr="00A22B16">
        <w:rPr>
          <w:rFonts w:ascii="Georgia" w:hAnsi="Georgia"/>
          <w:noProof/>
          <w:color w:val="FFFFFF"/>
          <w:sz w:val="10"/>
        </w:rPr>
        <w:t>2</w:t>
      </w:r>
      <w:r w:rsidRPr="00A22B16">
        <w:rPr>
          <w:rFonts w:ascii="Georgia" w:hAnsi="Georgia"/>
          <w:color w:val="FFFFFF"/>
          <w:sz w:val="10"/>
        </w:rPr>
        <w:fldChar w:fldCharType="end"/>
      </w:r>
      <w:bookmarkEnd w:id="5"/>
    </w:p>
    <w:p w14:paraId="09614DA3" w14:textId="77777777" w:rsidR="008C6941" w:rsidRPr="00A22B16" w:rsidRDefault="008C6941">
      <w:pPr>
        <w:pStyle w:val="BodyText"/>
        <w:rPr>
          <w:rFonts w:ascii="Georgia" w:hAnsi="Georgia"/>
        </w:rPr>
      </w:pPr>
    </w:p>
    <w:p w14:paraId="74EC0B00" w14:textId="77777777" w:rsidR="008C6941" w:rsidRPr="00A22B16" w:rsidRDefault="008C6941">
      <w:pPr>
        <w:pStyle w:val="Heading2"/>
        <w:rPr>
          <w:rFonts w:ascii="Georgia" w:hAnsi="Georgia"/>
        </w:rPr>
      </w:pPr>
      <w:bookmarkStart w:id="6" w:name="_Toc106199274"/>
      <w:r w:rsidRPr="00A22B16">
        <w:rPr>
          <w:rFonts w:ascii="Georgia" w:hAnsi="Georgia"/>
        </w:rPr>
        <w:t>Reviewers</w:t>
      </w:r>
      <w:bookmarkEnd w:id="6"/>
    </w:p>
    <w:p w14:paraId="1E6F0653" w14:textId="77777777" w:rsidR="002E715A" w:rsidRPr="00A22B16" w:rsidRDefault="002E715A" w:rsidP="002E715A">
      <w:pPr>
        <w:pStyle w:val="BodyText"/>
        <w:rPr>
          <w:rFonts w:ascii="Georgia" w:hAnsi="Georgia"/>
        </w:rPr>
      </w:pPr>
    </w:p>
    <w:tbl>
      <w:tblPr>
        <w:tblW w:w="0" w:type="auto"/>
        <w:tblInd w:w="144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Look w:val="0000" w:firstRow="0" w:lastRow="0" w:firstColumn="0" w:lastColumn="0" w:noHBand="0" w:noVBand="0"/>
      </w:tblPr>
      <w:tblGrid>
        <w:gridCol w:w="3960"/>
        <w:gridCol w:w="3708"/>
      </w:tblGrid>
      <w:tr w:rsidR="002E715A" w:rsidRPr="00A22B16" w14:paraId="03736EAA" w14:textId="77777777" w:rsidTr="007D4E4D">
        <w:trPr>
          <w:cantSplit/>
          <w:tblHeader/>
        </w:trPr>
        <w:tc>
          <w:tcPr>
            <w:tcW w:w="3960" w:type="dxa"/>
            <w:tcBorders>
              <w:top w:val="single" w:sz="12" w:space="0" w:color="000000"/>
              <w:bottom w:val="single" w:sz="6" w:space="0" w:color="000000"/>
              <w:right w:val="nil"/>
            </w:tcBorders>
            <w:shd w:val="clear" w:color="000000" w:fill="E6E6E6"/>
          </w:tcPr>
          <w:p w14:paraId="2452536E" w14:textId="77777777" w:rsidR="002E715A" w:rsidRPr="00A22B16" w:rsidRDefault="002E715A" w:rsidP="007D4E4D">
            <w:pPr>
              <w:pStyle w:val="TableHeading"/>
              <w:rPr>
                <w:rFonts w:ascii="Georgia" w:hAnsi="Georgia"/>
              </w:rPr>
            </w:pPr>
            <w:r w:rsidRPr="00A22B16">
              <w:rPr>
                <w:rFonts w:ascii="Georgia" w:hAnsi="Georgia"/>
              </w:rPr>
              <w:t>Name</w:t>
            </w:r>
          </w:p>
        </w:tc>
        <w:tc>
          <w:tcPr>
            <w:tcW w:w="3708" w:type="dxa"/>
            <w:tcBorders>
              <w:top w:val="single" w:sz="12" w:space="0" w:color="000000"/>
              <w:left w:val="nil"/>
              <w:bottom w:val="single" w:sz="6" w:space="0" w:color="000000"/>
            </w:tcBorders>
            <w:shd w:val="clear" w:color="000000" w:fill="E6E6E6"/>
          </w:tcPr>
          <w:p w14:paraId="05575C0F" w14:textId="77777777" w:rsidR="002E715A" w:rsidRPr="00A22B16" w:rsidRDefault="002E715A" w:rsidP="007D4E4D">
            <w:pPr>
              <w:pStyle w:val="TableHeading"/>
              <w:rPr>
                <w:rFonts w:ascii="Georgia" w:hAnsi="Georgia"/>
              </w:rPr>
            </w:pPr>
            <w:r w:rsidRPr="00A22B16">
              <w:rPr>
                <w:rFonts w:ascii="Georgia" w:hAnsi="Georgia"/>
              </w:rPr>
              <w:t>Position</w:t>
            </w:r>
          </w:p>
        </w:tc>
      </w:tr>
      <w:tr w:rsidR="002E715A" w:rsidRPr="00A22B16" w14:paraId="178808E3" w14:textId="77777777" w:rsidTr="007D4E4D">
        <w:trPr>
          <w:cantSplit/>
        </w:trPr>
        <w:tc>
          <w:tcPr>
            <w:tcW w:w="3960" w:type="dxa"/>
            <w:tcBorders>
              <w:top w:val="single" w:sz="6" w:space="0" w:color="000000"/>
            </w:tcBorders>
            <w:shd w:val="clear" w:color="000000" w:fill="FFFFFF"/>
          </w:tcPr>
          <w:p w14:paraId="7E69209C" w14:textId="77777777" w:rsidR="002E715A" w:rsidRPr="00A22B16" w:rsidRDefault="00360CD7" w:rsidP="007D4E4D">
            <w:pPr>
              <w:pStyle w:val="TableText"/>
              <w:rPr>
                <w:rFonts w:ascii="Georgia" w:hAnsi="Georgia"/>
              </w:rPr>
            </w:pPr>
            <w:r w:rsidRPr="00A22B16">
              <w:rPr>
                <w:rFonts w:ascii="Georgia" w:hAnsi="Georgia"/>
              </w:rPr>
              <w:t xml:space="preserve">FHL Business </w:t>
            </w:r>
          </w:p>
        </w:tc>
        <w:tc>
          <w:tcPr>
            <w:tcW w:w="3708" w:type="dxa"/>
            <w:tcBorders>
              <w:top w:val="single" w:sz="6" w:space="0" w:color="000000"/>
            </w:tcBorders>
            <w:shd w:val="clear" w:color="000000" w:fill="FFFFFF"/>
          </w:tcPr>
          <w:p w14:paraId="2214EAFF" w14:textId="77777777" w:rsidR="002E715A" w:rsidRPr="00A22B16" w:rsidRDefault="00E8750A" w:rsidP="007D4E4D">
            <w:pPr>
              <w:pStyle w:val="TableText"/>
              <w:rPr>
                <w:rFonts w:ascii="Georgia" w:hAnsi="Georgia"/>
              </w:rPr>
            </w:pPr>
            <w:r w:rsidRPr="00A22B16">
              <w:rPr>
                <w:rFonts w:ascii="Georgia" w:hAnsi="Georgia"/>
              </w:rPr>
              <w:t>Business User</w:t>
            </w:r>
          </w:p>
        </w:tc>
      </w:tr>
      <w:tr w:rsidR="002E715A" w:rsidRPr="00A22B16" w14:paraId="66AACE07" w14:textId="77777777" w:rsidTr="007D4E4D">
        <w:trPr>
          <w:cantSplit/>
        </w:trPr>
        <w:tc>
          <w:tcPr>
            <w:tcW w:w="3960" w:type="dxa"/>
            <w:shd w:val="clear" w:color="000000" w:fill="FFFFFF"/>
          </w:tcPr>
          <w:p w14:paraId="58C9B48B" w14:textId="77777777" w:rsidR="002E715A" w:rsidRPr="00A22B16" w:rsidRDefault="00360CD7" w:rsidP="007D4E4D">
            <w:pPr>
              <w:pStyle w:val="TableText"/>
              <w:rPr>
                <w:rFonts w:ascii="Georgia" w:hAnsi="Georgia"/>
              </w:rPr>
            </w:pPr>
            <w:r w:rsidRPr="00A22B16">
              <w:rPr>
                <w:rFonts w:ascii="Georgia" w:hAnsi="Georgia"/>
              </w:rPr>
              <w:t>FHL IT Group</w:t>
            </w:r>
          </w:p>
        </w:tc>
        <w:tc>
          <w:tcPr>
            <w:tcW w:w="3708" w:type="dxa"/>
            <w:shd w:val="clear" w:color="000000" w:fill="FFFFFF"/>
          </w:tcPr>
          <w:p w14:paraId="4D202EA8" w14:textId="27AF4E1C" w:rsidR="002E715A" w:rsidRPr="00A22B16" w:rsidRDefault="00BE7942" w:rsidP="007D4E4D">
            <w:pPr>
              <w:pStyle w:val="TableText"/>
              <w:rPr>
                <w:rFonts w:ascii="Georgia" w:hAnsi="Georgia"/>
              </w:rPr>
            </w:pPr>
            <w:r>
              <w:rPr>
                <w:rFonts w:ascii="Georgia" w:hAnsi="Georgia"/>
              </w:rPr>
              <w:t>Fortis IT Team</w:t>
            </w:r>
          </w:p>
        </w:tc>
      </w:tr>
      <w:tr w:rsidR="002E715A" w:rsidRPr="00A22B16" w14:paraId="4E21E263" w14:textId="77777777" w:rsidTr="007D4E4D">
        <w:trPr>
          <w:cantSplit/>
        </w:trPr>
        <w:tc>
          <w:tcPr>
            <w:tcW w:w="3960" w:type="dxa"/>
            <w:shd w:val="clear" w:color="000000" w:fill="FFFFFF"/>
          </w:tcPr>
          <w:p w14:paraId="41AECB11" w14:textId="77777777" w:rsidR="002E715A" w:rsidRPr="00A22B16" w:rsidRDefault="002E715A" w:rsidP="007D4E4D">
            <w:pPr>
              <w:pStyle w:val="TableText"/>
              <w:rPr>
                <w:rFonts w:ascii="Georgia" w:hAnsi="Georgia"/>
              </w:rPr>
            </w:pPr>
          </w:p>
        </w:tc>
        <w:tc>
          <w:tcPr>
            <w:tcW w:w="3708" w:type="dxa"/>
            <w:shd w:val="clear" w:color="000000" w:fill="FFFFFF"/>
          </w:tcPr>
          <w:p w14:paraId="69B133EC" w14:textId="77777777" w:rsidR="002E715A" w:rsidRPr="00A22B16" w:rsidRDefault="002E715A" w:rsidP="007D4E4D">
            <w:pPr>
              <w:pStyle w:val="TableText"/>
              <w:rPr>
                <w:rFonts w:ascii="Georgia" w:hAnsi="Georgia"/>
              </w:rPr>
            </w:pPr>
          </w:p>
        </w:tc>
      </w:tr>
      <w:tr w:rsidR="002E715A" w:rsidRPr="00A22B16" w14:paraId="595F8D64" w14:textId="77777777" w:rsidTr="007D4E4D">
        <w:trPr>
          <w:cantSplit/>
        </w:trPr>
        <w:tc>
          <w:tcPr>
            <w:tcW w:w="3960" w:type="dxa"/>
            <w:shd w:val="clear" w:color="000000" w:fill="FFFFFF"/>
          </w:tcPr>
          <w:p w14:paraId="04F6E143" w14:textId="77777777" w:rsidR="002E715A" w:rsidRPr="00A22B16" w:rsidRDefault="002E715A" w:rsidP="007D4E4D">
            <w:pPr>
              <w:pStyle w:val="TableText"/>
              <w:rPr>
                <w:rFonts w:ascii="Georgia" w:hAnsi="Georgia"/>
              </w:rPr>
            </w:pPr>
          </w:p>
        </w:tc>
        <w:tc>
          <w:tcPr>
            <w:tcW w:w="3708" w:type="dxa"/>
            <w:shd w:val="clear" w:color="000000" w:fill="FFFFFF"/>
          </w:tcPr>
          <w:p w14:paraId="0E2C6D08" w14:textId="77777777" w:rsidR="002E715A" w:rsidRPr="00A22B16" w:rsidRDefault="002E715A" w:rsidP="007D4E4D">
            <w:pPr>
              <w:pStyle w:val="TableText"/>
              <w:rPr>
                <w:rFonts w:ascii="Georgia" w:hAnsi="Georgia"/>
              </w:rPr>
            </w:pPr>
          </w:p>
        </w:tc>
      </w:tr>
    </w:tbl>
    <w:p w14:paraId="41C02C17" w14:textId="77777777" w:rsidR="008C6941" w:rsidRPr="00A22B16" w:rsidRDefault="008C6941">
      <w:pPr>
        <w:pStyle w:val="BodyText"/>
        <w:rPr>
          <w:rFonts w:ascii="Georgia" w:hAnsi="Georgia"/>
        </w:rPr>
      </w:pPr>
    </w:p>
    <w:p w14:paraId="04684461" w14:textId="77777777" w:rsidR="002E715A" w:rsidRPr="00A22B16" w:rsidRDefault="002E715A">
      <w:pPr>
        <w:pStyle w:val="BodyText"/>
        <w:rPr>
          <w:rFonts w:ascii="Georgia" w:hAnsi="Georgia"/>
        </w:rPr>
      </w:pPr>
    </w:p>
    <w:p w14:paraId="2F13DE6F" w14:textId="77777777" w:rsidR="008C6941" w:rsidRPr="00A22B16" w:rsidRDefault="008C6941">
      <w:pPr>
        <w:pStyle w:val="BodyText"/>
        <w:rPr>
          <w:rFonts w:ascii="Georgia" w:hAnsi="Georgia"/>
        </w:rPr>
      </w:pPr>
    </w:p>
    <w:p w14:paraId="28490DB6" w14:textId="77777777" w:rsidR="008C6941" w:rsidRPr="00A22B16" w:rsidRDefault="008C6941">
      <w:pPr>
        <w:pStyle w:val="TOCHeading1"/>
        <w:rPr>
          <w:rFonts w:ascii="Georgia" w:hAnsi="Georgia"/>
        </w:rPr>
      </w:pPr>
      <w:r w:rsidRPr="00A22B16">
        <w:rPr>
          <w:rFonts w:ascii="Georgia" w:hAnsi="Georgia"/>
        </w:rPr>
        <w:lastRenderedPageBreak/>
        <w:t>Contents</w:t>
      </w:r>
    </w:p>
    <w:p w14:paraId="6495EE8B" w14:textId="3E489933" w:rsidR="006A1790" w:rsidRDefault="00777368">
      <w:pPr>
        <w:pStyle w:val="TOC1"/>
        <w:tabs>
          <w:tab w:val="left" w:pos="3240"/>
        </w:tabs>
        <w:rPr>
          <w:rFonts w:asciiTheme="minorHAnsi" w:eastAsiaTheme="minorEastAsia" w:hAnsiTheme="minorHAnsi" w:cstheme="minorBidi"/>
          <w:b w:val="0"/>
          <w:noProof/>
          <w:sz w:val="22"/>
          <w:szCs w:val="22"/>
          <w:lang w:eastAsia="en-US"/>
        </w:rPr>
      </w:pPr>
      <w:r w:rsidRPr="00A22B16">
        <w:rPr>
          <w:rFonts w:ascii="Georgia" w:hAnsi="Georgia"/>
          <w:b w:val="0"/>
        </w:rPr>
        <w:fldChar w:fldCharType="begin"/>
      </w:r>
      <w:r w:rsidRPr="00A22B16">
        <w:rPr>
          <w:rFonts w:ascii="Georgia" w:hAnsi="Georgia"/>
          <w:b w:val="0"/>
        </w:rPr>
        <w:instrText xml:space="preserve"> TOC \o "1-3" </w:instrText>
      </w:r>
      <w:r w:rsidRPr="00A22B16">
        <w:rPr>
          <w:rFonts w:ascii="Georgia" w:hAnsi="Georgia"/>
          <w:b w:val="0"/>
        </w:rPr>
        <w:fldChar w:fldCharType="separate"/>
      </w:r>
      <w:r w:rsidR="006A1790" w:rsidRPr="001C3CA7">
        <w:rPr>
          <w:rFonts w:ascii="Georgia" w:hAnsi="Georgia"/>
          <w:noProof/>
        </w:rPr>
        <w:t>1</w:t>
      </w:r>
      <w:r w:rsidR="006A1790">
        <w:rPr>
          <w:rFonts w:asciiTheme="minorHAnsi" w:eastAsiaTheme="minorEastAsia" w:hAnsiTheme="minorHAnsi" w:cstheme="minorBidi"/>
          <w:b w:val="0"/>
          <w:noProof/>
          <w:sz w:val="22"/>
          <w:szCs w:val="22"/>
          <w:lang w:eastAsia="en-US"/>
        </w:rPr>
        <w:tab/>
      </w:r>
      <w:r w:rsidR="006A1790" w:rsidRPr="001C3CA7">
        <w:rPr>
          <w:rFonts w:ascii="Georgia" w:hAnsi="Georgia"/>
          <w:noProof/>
        </w:rPr>
        <w:t>Document Control</w:t>
      </w:r>
      <w:r w:rsidR="006A1790">
        <w:rPr>
          <w:noProof/>
        </w:rPr>
        <w:tab/>
      </w:r>
      <w:r w:rsidR="006A1790">
        <w:rPr>
          <w:noProof/>
        </w:rPr>
        <w:fldChar w:fldCharType="begin"/>
      </w:r>
      <w:r w:rsidR="006A1790">
        <w:rPr>
          <w:noProof/>
        </w:rPr>
        <w:instrText xml:space="preserve"> PAGEREF _Toc106199272 \h </w:instrText>
      </w:r>
      <w:r w:rsidR="006A1790">
        <w:rPr>
          <w:noProof/>
        </w:rPr>
      </w:r>
      <w:r w:rsidR="006A1790">
        <w:rPr>
          <w:noProof/>
        </w:rPr>
        <w:fldChar w:fldCharType="separate"/>
      </w:r>
      <w:r w:rsidR="006A1790">
        <w:rPr>
          <w:noProof/>
        </w:rPr>
        <w:t>ii</w:t>
      </w:r>
      <w:r w:rsidR="006A1790">
        <w:rPr>
          <w:noProof/>
        </w:rPr>
        <w:fldChar w:fldCharType="end"/>
      </w:r>
    </w:p>
    <w:p w14:paraId="66ED3844" w14:textId="024EE319"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1.1</w:t>
      </w:r>
      <w:r>
        <w:rPr>
          <w:rFonts w:asciiTheme="minorHAnsi" w:eastAsiaTheme="minorEastAsia" w:hAnsiTheme="minorHAnsi" w:cstheme="minorBidi"/>
          <w:noProof/>
          <w:sz w:val="22"/>
          <w:szCs w:val="22"/>
          <w:lang w:eastAsia="en-US"/>
        </w:rPr>
        <w:tab/>
      </w:r>
      <w:r w:rsidRPr="001C3CA7">
        <w:rPr>
          <w:rFonts w:ascii="Georgia" w:hAnsi="Georgia"/>
          <w:noProof/>
        </w:rPr>
        <w:t>Change Record</w:t>
      </w:r>
      <w:r>
        <w:rPr>
          <w:noProof/>
        </w:rPr>
        <w:tab/>
      </w:r>
      <w:r>
        <w:rPr>
          <w:noProof/>
        </w:rPr>
        <w:fldChar w:fldCharType="begin"/>
      </w:r>
      <w:r>
        <w:rPr>
          <w:noProof/>
        </w:rPr>
        <w:instrText xml:space="preserve"> PAGEREF _Toc106199273 \h </w:instrText>
      </w:r>
      <w:r>
        <w:rPr>
          <w:noProof/>
        </w:rPr>
      </w:r>
      <w:r>
        <w:rPr>
          <w:noProof/>
        </w:rPr>
        <w:fldChar w:fldCharType="separate"/>
      </w:r>
      <w:r>
        <w:rPr>
          <w:noProof/>
        </w:rPr>
        <w:t>ii</w:t>
      </w:r>
      <w:r>
        <w:rPr>
          <w:noProof/>
        </w:rPr>
        <w:fldChar w:fldCharType="end"/>
      </w:r>
    </w:p>
    <w:p w14:paraId="35946684" w14:textId="7769B0A1"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1.2</w:t>
      </w:r>
      <w:r>
        <w:rPr>
          <w:rFonts w:asciiTheme="minorHAnsi" w:eastAsiaTheme="minorEastAsia" w:hAnsiTheme="minorHAnsi" w:cstheme="minorBidi"/>
          <w:noProof/>
          <w:sz w:val="22"/>
          <w:szCs w:val="22"/>
          <w:lang w:eastAsia="en-US"/>
        </w:rPr>
        <w:tab/>
      </w:r>
      <w:r w:rsidRPr="001C3CA7">
        <w:rPr>
          <w:rFonts w:ascii="Georgia" w:hAnsi="Georgia"/>
          <w:noProof/>
        </w:rPr>
        <w:t>Reviewers</w:t>
      </w:r>
      <w:r>
        <w:rPr>
          <w:noProof/>
        </w:rPr>
        <w:tab/>
      </w:r>
      <w:r>
        <w:rPr>
          <w:noProof/>
        </w:rPr>
        <w:fldChar w:fldCharType="begin"/>
      </w:r>
      <w:r>
        <w:rPr>
          <w:noProof/>
        </w:rPr>
        <w:instrText xml:space="preserve"> PAGEREF _Toc106199274 \h </w:instrText>
      </w:r>
      <w:r>
        <w:rPr>
          <w:noProof/>
        </w:rPr>
      </w:r>
      <w:r>
        <w:rPr>
          <w:noProof/>
        </w:rPr>
        <w:fldChar w:fldCharType="separate"/>
      </w:r>
      <w:r>
        <w:rPr>
          <w:noProof/>
        </w:rPr>
        <w:t>ii</w:t>
      </w:r>
      <w:r>
        <w:rPr>
          <w:noProof/>
        </w:rPr>
        <w:fldChar w:fldCharType="end"/>
      </w:r>
    </w:p>
    <w:p w14:paraId="192D9951" w14:textId="1614F532"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2</w:t>
      </w:r>
      <w:r>
        <w:rPr>
          <w:rFonts w:asciiTheme="minorHAnsi" w:eastAsiaTheme="minorEastAsia" w:hAnsiTheme="minorHAnsi" w:cstheme="minorBidi"/>
          <w:b w:val="0"/>
          <w:noProof/>
          <w:sz w:val="22"/>
          <w:szCs w:val="22"/>
          <w:lang w:eastAsia="en-US"/>
        </w:rPr>
        <w:tab/>
      </w:r>
      <w:r w:rsidRPr="001C3CA7">
        <w:rPr>
          <w:rFonts w:ascii="Georgia" w:hAnsi="Georgia"/>
          <w:noProof/>
        </w:rPr>
        <w:t>Introduction</w:t>
      </w:r>
      <w:r>
        <w:rPr>
          <w:noProof/>
        </w:rPr>
        <w:tab/>
      </w:r>
      <w:r>
        <w:rPr>
          <w:noProof/>
        </w:rPr>
        <w:fldChar w:fldCharType="begin"/>
      </w:r>
      <w:r>
        <w:rPr>
          <w:noProof/>
        </w:rPr>
        <w:instrText xml:space="preserve"> PAGEREF _Toc106199275 \h </w:instrText>
      </w:r>
      <w:r>
        <w:rPr>
          <w:noProof/>
        </w:rPr>
      </w:r>
      <w:r>
        <w:rPr>
          <w:noProof/>
        </w:rPr>
        <w:fldChar w:fldCharType="separate"/>
      </w:r>
      <w:r>
        <w:rPr>
          <w:noProof/>
        </w:rPr>
        <w:t>4</w:t>
      </w:r>
      <w:r>
        <w:rPr>
          <w:noProof/>
        </w:rPr>
        <w:fldChar w:fldCharType="end"/>
      </w:r>
    </w:p>
    <w:p w14:paraId="055F7738" w14:textId="02DFB9AF" w:rsidR="006A1790" w:rsidRDefault="006A1790">
      <w:pPr>
        <w:pStyle w:val="TOC3"/>
        <w:tabs>
          <w:tab w:val="left" w:pos="3240"/>
        </w:tabs>
        <w:rPr>
          <w:rFonts w:asciiTheme="minorHAnsi" w:eastAsiaTheme="minorEastAsia" w:hAnsiTheme="minorHAnsi" w:cstheme="minorBidi"/>
          <w:noProof/>
          <w:sz w:val="22"/>
          <w:szCs w:val="22"/>
          <w:lang w:eastAsia="en-US"/>
        </w:rPr>
      </w:pPr>
      <w:r w:rsidRPr="001C3CA7">
        <w:rPr>
          <w:rFonts w:ascii="Georgia" w:hAnsi="Georgia"/>
          <w:noProof/>
        </w:rPr>
        <w:t>2.1.1</w:t>
      </w:r>
      <w:r>
        <w:rPr>
          <w:rFonts w:asciiTheme="minorHAnsi" w:eastAsiaTheme="minorEastAsia" w:hAnsiTheme="minorHAnsi" w:cstheme="minorBidi"/>
          <w:noProof/>
          <w:sz w:val="22"/>
          <w:szCs w:val="22"/>
          <w:lang w:eastAsia="en-US"/>
        </w:rPr>
        <w:tab/>
      </w:r>
      <w:r w:rsidRPr="001C3CA7">
        <w:rPr>
          <w:rFonts w:ascii="Georgia" w:hAnsi="Georgia"/>
          <w:noProof/>
        </w:rPr>
        <w:t>Scope for this Document</w:t>
      </w:r>
      <w:r>
        <w:rPr>
          <w:noProof/>
        </w:rPr>
        <w:tab/>
      </w:r>
      <w:r>
        <w:rPr>
          <w:noProof/>
        </w:rPr>
        <w:fldChar w:fldCharType="begin"/>
      </w:r>
      <w:r>
        <w:rPr>
          <w:noProof/>
        </w:rPr>
        <w:instrText xml:space="preserve"> PAGEREF _Toc106199276 \h </w:instrText>
      </w:r>
      <w:r>
        <w:rPr>
          <w:noProof/>
        </w:rPr>
      </w:r>
      <w:r>
        <w:rPr>
          <w:noProof/>
        </w:rPr>
        <w:fldChar w:fldCharType="separate"/>
      </w:r>
      <w:r>
        <w:rPr>
          <w:noProof/>
        </w:rPr>
        <w:t>4</w:t>
      </w:r>
      <w:r>
        <w:rPr>
          <w:noProof/>
        </w:rPr>
        <w:fldChar w:fldCharType="end"/>
      </w:r>
    </w:p>
    <w:p w14:paraId="3A6D5B10" w14:textId="1A89FA34" w:rsidR="006A1790" w:rsidRDefault="006A1790">
      <w:pPr>
        <w:pStyle w:val="TOC3"/>
        <w:tabs>
          <w:tab w:val="left" w:pos="3240"/>
        </w:tabs>
        <w:rPr>
          <w:rFonts w:asciiTheme="minorHAnsi" w:eastAsiaTheme="minorEastAsia" w:hAnsiTheme="minorHAnsi" w:cstheme="minorBidi"/>
          <w:noProof/>
          <w:sz w:val="22"/>
          <w:szCs w:val="22"/>
          <w:lang w:eastAsia="en-US"/>
        </w:rPr>
      </w:pPr>
      <w:r w:rsidRPr="001C3CA7">
        <w:rPr>
          <w:rFonts w:ascii="Georgia" w:hAnsi="Georgia"/>
          <w:noProof/>
        </w:rPr>
        <w:t>2.1.2</w:t>
      </w:r>
      <w:r>
        <w:rPr>
          <w:rFonts w:asciiTheme="minorHAnsi" w:eastAsiaTheme="minorEastAsia" w:hAnsiTheme="minorHAnsi" w:cstheme="minorBidi"/>
          <w:noProof/>
          <w:sz w:val="22"/>
          <w:szCs w:val="22"/>
          <w:lang w:eastAsia="en-US"/>
        </w:rPr>
        <w:tab/>
      </w:r>
      <w:r w:rsidRPr="001C3CA7">
        <w:rPr>
          <w:rFonts w:ascii="Georgia" w:hAnsi="Georgia"/>
          <w:noProof/>
        </w:rPr>
        <w:t>Intended Audience</w:t>
      </w:r>
      <w:r>
        <w:rPr>
          <w:noProof/>
        </w:rPr>
        <w:tab/>
      </w:r>
      <w:r>
        <w:rPr>
          <w:noProof/>
        </w:rPr>
        <w:fldChar w:fldCharType="begin"/>
      </w:r>
      <w:r>
        <w:rPr>
          <w:noProof/>
        </w:rPr>
        <w:instrText xml:space="preserve"> PAGEREF _Toc106199277 \h </w:instrText>
      </w:r>
      <w:r>
        <w:rPr>
          <w:noProof/>
        </w:rPr>
      </w:r>
      <w:r>
        <w:rPr>
          <w:noProof/>
        </w:rPr>
        <w:fldChar w:fldCharType="separate"/>
      </w:r>
      <w:r>
        <w:rPr>
          <w:noProof/>
        </w:rPr>
        <w:t>4</w:t>
      </w:r>
      <w:r>
        <w:rPr>
          <w:noProof/>
        </w:rPr>
        <w:fldChar w:fldCharType="end"/>
      </w:r>
    </w:p>
    <w:p w14:paraId="104B45BD" w14:textId="264A206C"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3</w:t>
      </w:r>
      <w:r>
        <w:rPr>
          <w:rFonts w:asciiTheme="minorHAnsi" w:eastAsiaTheme="minorEastAsia" w:hAnsiTheme="minorHAnsi" w:cstheme="minorBidi"/>
          <w:b w:val="0"/>
          <w:noProof/>
          <w:sz w:val="22"/>
          <w:szCs w:val="22"/>
          <w:lang w:eastAsia="en-US"/>
        </w:rPr>
        <w:tab/>
      </w:r>
      <w:r w:rsidRPr="001C3CA7">
        <w:rPr>
          <w:rFonts w:ascii="Georgia" w:hAnsi="Georgia"/>
          <w:noProof/>
        </w:rPr>
        <w:t>Overview</w:t>
      </w:r>
      <w:r>
        <w:rPr>
          <w:noProof/>
        </w:rPr>
        <w:tab/>
      </w:r>
      <w:r>
        <w:rPr>
          <w:noProof/>
        </w:rPr>
        <w:fldChar w:fldCharType="begin"/>
      </w:r>
      <w:r>
        <w:rPr>
          <w:noProof/>
        </w:rPr>
        <w:instrText xml:space="preserve"> PAGEREF _Toc106199278 \h </w:instrText>
      </w:r>
      <w:r>
        <w:rPr>
          <w:noProof/>
        </w:rPr>
      </w:r>
      <w:r>
        <w:rPr>
          <w:noProof/>
        </w:rPr>
        <w:fldChar w:fldCharType="separate"/>
      </w:r>
      <w:r>
        <w:rPr>
          <w:noProof/>
        </w:rPr>
        <w:t>5</w:t>
      </w:r>
      <w:r>
        <w:rPr>
          <w:noProof/>
        </w:rPr>
        <w:fldChar w:fldCharType="end"/>
      </w:r>
    </w:p>
    <w:p w14:paraId="32BF1DBB" w14:textId="0D550968"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3.1</w:t>
      </w:r>
      <w:r>
        <w:rPr>
          <w:rFonts w:asciiTheme="minorHAnsi" w:eastAsiaTheme="minorEastAsia" w:hAnsiTheme="minorHAnsi" w:cstheme="minorBidi"/>
          <w:noProof/>
          <w:sz w:val="22"/>
          <w:szCs w:val="22"/>
          <w:lang w:eastAsia="en-US"/>
        </w:rPr>
        <w:tab/>
      </w:r>
      <w:r w:rsidRPr="001C3CA7">
        <w:rPr>
          <w:rFonts w:ascii="Georgia" w:hAnsi="Georgia"/>
          <w:noProof/>
        </w:rPr>
        <w:t>Business Objectives</w:t>
      </w:r>
      <w:r>
        <w:rPr>
          <w:noProof/>
        </w:rPr>
        <w:tab/>
      </w:r>
      <w:r>
        <w:rPr>
          <w:noProof/>
        </w:rPr>
        <w:fldChar w:fldCharType="begin"/>
      </w:r>
      <w:r>
        <w:rPr>
          <w:noProof/>
        </w:rPr>
        <w:instrText xml:space="preserve"> PAGEREF _Toc106199279 \h </w:instrText>
      </w:r>
      <w:r>
        <w:rPr>
          <w:noProof/>
        </w:rPr>
      </w:r>
      <w:r>
        <w:rPr>
          <w:noProof/>
        </w:rPr>
        <w:fldChar w:fldCharType="separate"/>
      </w:r>
      <w:r>
        <w:rPr>
          <w:noProof/>
        </w:rPr>
        <w:t>5</w:t>
      </w:r>
      <w:r>
        <w:rPr>
          <w:noProof/>
        </w:rPr>
        <w:fldChar w:fldCharType="end"/>
      </w:r>
    </w:p>
    <w:p w14:paraId="68E46001" w14:textId="15A487C8"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3.2</w:t>
      </w:r>
      <w:r>
        <w:rPr>
          <w:rFonts w:asciiTheme="minorHAnsi" w:eastAsiaTheme="minorEastAsia" w:hAnsiTheme="minorHAnsi" w:cstheme="minorBidi"/>
          <w:noProof/>
          <w:sz w:val="22"/>
          <w:szCs w:val="22"/>
          <w:lang w:eastAsia="en-US"/>
        </w:rPr>
        <w:tab/>
      </w:r>
      <w:r w:rsidRPr="001C3CA7">
        <w:rPr>
          <w:rFonts w:ascii="Georgia" w:hAnsi="Georgia"/>
          <w:noProof/>
        </w:rPr>
        <w:t>Major Features</w:t>
      </w:r>
      <w:r>
        <w:rPr>
          <w:noProof/>
        </w:rPr>
        <w:tab/>
      </w:r>
      <w:r>
        <w:rPr>
          <w:noProof/>
        </w:rPr>
        <w:fldChar w:fldCharType="begin"/>
      </w:r>
      <w:r>
        <w:rPr>
          <w:noProof/>
        </w:rPr>
        <w:instrText xml:space="preserve"> PAGEREF _Toc106199280 \h </w:instrText>
      </w:r>
      <w:r>
        <w:rPr>
          <w:noProof/>
        </w:rPr>
      </w:r>
      <w:r>
        <w:rPr>
          <w:noProof/>
        </w:rPr>
        <w:fldChar w:fldCharType="separate"/>
      </w:r>
      <w:r>
        <w:rPr>
          <w:noProof/>
        </w:rPr>
        <w:t>5</w:t>
      </w:r>
      <w:r>
        <w:rPr>
          <w:noProof/>
        </w:rPr>
        <w:fldChar w:fldCharType="end"/>
      </w:r>
    </w:p>
    <w:p w14:paraId="1C43F4BC" w14:textId="47ED56EC"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3.3</w:t>
      </w:r>
      <w:r>
        <w:rPr>
          <w:rFonts w:asciiTheme="minorHAnsi" w:eastAsiaTheme="minorEastAsia" w:hAnsiTheme="minorHAnsi" w:cstheme="minorBidi"/>
          <w:noProof/>
          <w:sz w:val="22"/>
          <w:szCs w:val="22"/>
          <w:lang w:eastAsia="en-US"/>
        </w:rPr>
        <w:tab/>
      </w:r>
      <w:r w:rsidRPr="001C3CA7">
        <w:rPr>
          <w:rFonts w:ascii="Georgia" w:hAnsi="Georgia"/>
          <w:noProof/>
        </w:rPr>
        <w:t>Glossary</w:t>
      </w:r>
      <w:r>
        <w:rPr>
          <w:noProof/>
        </w:rPr>
        <w:tab/>
      </w:r>
      <w:r>
        <w:rPr>
          <w:noProof/>
        </w:rPr>
        <w:fldChar w:fldCharType="begin"/>
      </w:r>
      <w:r>
        <w:rPr>
          <w:noProof/>
        </w:rPr>
        <w:instrText xml:space="preserve"> PAGEREF _Toc106199281 \h </w:instrText>
      </w:r>
      <w:r>
        <w:rPr>
          <w:noProof/>
        </w:rPr>
      </w:r>
      <w:r>
        <w:rPr>
          <w:noProof/>
        </w:rPr>
        <w:fldChar w:fldCharType="separate"/>
      </w:r>
      <w:r>
        <w:rPr>
          <w:noProof/>
        </w:rPr>
        <w:t>5</w:t>
      </w:r>
      <w:r>
        <w:rPr>
          <w:noProof/>
        </w:rPr>
        <w:fldChar w:fldCharType="end"/>
      </w:r>
    </w:p>
    <w:p w14:paraId="76109920" w14:textId="6A631E33"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4</w:t>
      </w:r>
      <w:r>
        <w:rPr>
          <w:rFonts w:asciiTheme="minorHAnsi" w:eastAsiaTheme="minorEastAsia" w:hAnsiTheme="minorHAnsi" w:cstheme="minorBidi"/>
          <w:b w:val="0"/>
          <w:noProof/>
          <w:sz w:val="22"/>
          <w:szCs w:val="22"/>
          <w:lang w:eastAsia="en-US"/>
        </w:rPr>
        <w:tab/>
      </w:r>
      <w:r w:rsidRPr="001C3CA7">
        <w:rPr>
          <w:rFonts w:ascii="Georgia" w:hAnsi="Georgia"/>
          <w:noProof/>
        </w:rPr>
        <w:t>High-Level Fusion Integration flow</w:t>
      </w:r>
      <w:r>
        <w:rPr>
          <w:noProof/>
        </w:rPr>
        <w:tab/>
      </w:r>
      <w:r>
        <w:rPr>
          <w:noProof/>
        </w:rPr>
        <w:fldChar w:fldCharType="begin"/>
      </w:r>
      <w:r>
        <w:rPr>
          <w:noProof/>
        </w:rPr>
        <w:instrText xml:space="preserve"> PAGEREF _Toc106199282 \h </w:instrText>
      </w:r>
      <w:r>
        <w:rPr>
          <w:noProof/>
        </w:rPr>
      </w:r>
      <w:r>
        <w:rPr>
          <w:noProof/>
        </w:rPr>
        <w:fldChar w:fldCharType="separate"/>
      </w:r>
      <w:r>
        <w:rPr>
          <w:noProof/>
        </w:rPr>
        <w:t>7</w:t>
      </w:r>
      <w:r>
        <w:rPr>
          <w:noProof/>
        </w:rPr>
        <w:fldChar w:fldCharType="end"/>
      </w:r>
    </w:p>
    <w:p w14:paraId="75CF4FBE" w14:textId="0B7B9DB9"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5</w:t>
      </w:r>
      <w:r>
        <w:rPr>
          <w:rFonts w:asciiTheme="minorHAnsi" w:eastAsiaTheme="minorEastAsia" w:hAnsiTheme="minorHAnsi" w:cstheme="minorBidi"/>
          <w:b w:val="0"/>
          <w:noProof/>
          <w:sz w:val="22"/>
          <w:szCs w:val="22"/>
          <w:lang w:eastAsia="en-US"/>
        </w:rPr>
        <w:tab/>
      </w:r>
      <w:r w:rsidRPr="001C3CA7">
        <w:rPr>
          <w:rFonts w:ascii="Georgia" w:hAnsi="Georgia"/>
          <w:noProof/>
        </w:rPr>
        <w:t>Technical Design Details</w:t>
      </w:r>
      <w:r>
        <w:rPr>
          <w:noProof/>
        </w:rPr>
        <w:tab/>
      </w:r>
      <w:r>
        <w:rPr>
          <w:noProof/>
        </w:rPr>
        <w:fldChar w:fldCharType="begin"/>
      </w:r>
      <w:r>
        <w:rPr>
          <w:noProof/>
        </w:rPr>
        <w:instrText xml:space="preserve"> PAGEREF _Toc106199283 \h </w:instrText>
      </w:r>
      <w:r>
        <w:rPr>
          <w:noProof/>
        </w:rPr>
      </w:r>
      <w:r>
        <w:rPr>
          <w:noProof/>
        </w:rPr>
        <w:fldChar w:fldCharType="separate"/>
      </w:r>
      <w:r>
        <w:rPr>
          <w:noProof/>
        </w:rPr>
        <w:t>8</w:t>
      </w:r>
      <w:r>
        <w:rPr>
          <w:noProof/>
        </w:rPr>
        <w:fldChar w:fldCharType="end"/>
      </w:r>
    </w:p>
    <w:p w14:paraId="2D331440" w14:textId="23F6CA62"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5.1</w:t>
      </w:r>
      <w:r>
        <w:rPr>
          <w:rFonts w:asciiTheme="minorHAnsi" w:eastAsiaTheme="minorEastAsia" w:hAnsiTheme="minorHAnsi" w:cstheme="minorBidi"/>
          <w:noProof/>
          <w:sz w:val="22"/>
          <w:szCs w:val="22"/>
          <w:lang w:eastAsia="en-US"/>
        </w:rPr>
        <w:tab/>
      </w:r>
      <w:r w:rsidRPr="001C3CA7">
        <w:rPr>
          <w:rFonts w:ascii="Georgia" w:hAnsi="Georgia"/>
          <w:noProof/>
        </w:rPr>
        <w:t>OIC Services</w:t>
      </w:r>
      <w:r>
        <w:rPr>
          <w:noProof/>
        </w:rPr>
        <w:tab/>
      </w:r>
      <w:r>
        <w:rPr>
          <w:noProof/>
        </w:rPr>
        <w:fldChar w:fldCharType="begin"/>
      </w:r>
      <w:r>
        <w:rPr>
          <w:noProof/>
        </w:rPr>
        <w:instrText xml:space="preserve"> PAGEREF _Toc106199284 \h </w:instrText>
      </w:r>
      <w:r>
        <w:rPr>
          <w:noProof/>
        </w:rPr>
      </w:r>
      <w:r>
        <w:rPr>
          <w:noProof/>
        </w:rPr>
        <w:fldChar w:fldCharType="separate"/>
      </w:r>
      <w:r>
        <w:rPr>
          <w:noProof/>
        </w:rPr>
        <w:t>8</w:t>
      </w:r>
      <w:r>
        <w:rPr>
          <w:noProof/>
        </w:rPr>
        <w:fldChar w:fldCharType="end"/>
      </w:r>
    </w:p>
    <w:p w14:paraId="1B9CA834" w14:textId="23A5B516"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5.2</w:t>
      </w:r>
      <w:r>
        <w:rPr>
          <w:rFonts w:asciiTheme="minorHAnsi" w:eastAsiaTheme="minorEastAsia" w:hAnsiTheme="minorHAnsi" w:cstheme="minorBidi"/>
          <w:noProof/>
          <w:sz w:val="22"/>
          <w:szCs w:val="22"/>
          <w:lang w:eastAsia="en-US"/>
        </w:rPr>
        <w:tab/>
      </w:r>
      <w:r w:rsidRPr="001C3CA7">
        <w:rPr>
          <w:rFonts w:ascii="Georgia" w:hAnsi="Georgia"/>
          <w:noProof/>
        </w:rPr>
        <w:t>Fusion BIP Report</w:t>
      </w:r>
      <w:r>
        <w:rPr>
          <w:noProof/>
        </w:rPr>
        <w:tab/>
      </w:r>
      <w:r>
        <w:rPr>
          <w:noProof/>
        </w:rPr>
        <w:fldChar w:fldCharType="begin"/>
      </w:r>
      <w:r>
        <w:rPr>
          <w:noProof/>
        </w:rPr>
        <w:instrText xml:space="preserve"> PAGEREF _Toc106199285 \h </w:instrText>
      </w:r>
      <w:r>
        <w:rPr>
          <w:noProof/>
        </w:rPr>
      </w:r>
      <w:r>
        <w:rPr>
          <w:noProof/>
        </w:rPr>
        <w:fldChar w:fldCharType="separate"/>
      </w:r>
      <w:r>
        <w:rPr>
          <w:noProof/>
        </w:rPr>
        <w:t>9</w:t>
      </w:r>
      <w:r>
        <w:rPr>
          <w:noProof/>
        </w:rPr>
        <w:fldChar w:fldCharType="end"/>
      </w:r>
    </w:p>
    <w:p w14:paraId="63ED9B45" w14:textId="50C5A390"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5.3</w:t>
      </w:r>
      <w:r>
        <w:rPr>
          <w:rFonts w:asciiTheme="minorHAnsi" w:eastAsiaTheme="minorEastAsia" w:hAnsiTheme="minorHAnsi" w:cstheme="minorBidi"/>
          <w:noProof/>
          <w:sz w:val="22"/>
          <w:szCs w:val="22"/>
          <w:lang w:eastAsia="en-US"/>
        </w:rPr>
        <w:tab/>
      </w:r>
      <w:r w:rsidRPr="001C3CA7">
        <w:rPr>
          <w:rFonts w:ascii="Georgia" w:hAnsi="Georgia"/>
          <w:noProof/>
        </w:rPr>
        <w:t>Oracle PaaS DBCS components</w:t>
      </w:r>
      <w:r>
        <w:rPr>
          <w:noProof/>
        </w:rPr>
        <w:tab/>
      </w:r>
      <w:r>
        <w:rPr>
          <w:noProof/>
        </w:rPr>
        <w:fldChar w:fldCharType="begin"/>
      </w:r>
      <w:r>
        <w:rPr>
          <w:noProof/>
        </w:rPr>
        <w:instrText xml:space="preserve"> PAGEREF _Toc106199286 \h </w:instrText>
      </w:r>
      <w:r>
        <w:rPr>
          <w:noProof/>
        </w:rPr>
      </w:r>
      <w:r>
        <w:rPr>
          <w:noProof/>
        </w:rPr>
        <w:fldChar w:fldCharType="separate"/>
      </w:r>
      <w:r>
        <w:rPr>
          <w:noProof/>
        </w:rPr>
        <w:t>11</w:t>
      </w:r>
      <w:r>
        <w:rPr>
          <w:noProof/>
        </w:rPr>
        <w:fldChar w:fldCharType="end"/>
      </w:r>
    </w:p>
    <w:p w14:paraId="2D6A91BD" w14:textId="0A8AA8B8"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5.4</w:t>
      </w:r>
      <w:r>
        <w:rPr>
          <w:rFonts w:asciiTheme="minorHAnsi" w:eastAsiaTheme="minorEastAsia" w:hAnsiTheme="minorHAnsi" w:cstheme="minorBidi"/>
          <w:noProof/>
          <w:sz w:val="22"/>
          <w:szCs w:val="22"/>
          <w:lang w:eastAsia="en-US"/>
        </w:rPr>
        <w:tab/>
      </w:r>
      <w:r w:rsidRPr="001C3CA7">
        <w:rPr>
          <w:rFonts w:ascii="Georgia" w:hAnsi="Georgia"/>
          <w:noProof/>
        </w:rPr>
        <w:t>Technical flow</w:t>
      </w:r>
      <w:r>
        <w:rPr>
          <w:noProof/>
        </w:rPr>
        <w:tab/>
      </w:r>
      <w:r>
        <w:rPr>
          <w:noProof/>
        </w:rPr>
        <w:fldChar w:fldCharType="begin"/>
      </w:r>
      <w:r>
        <w:rPr>
          <w:noProof/>
        </w:rPr>
        <w:instrText xml:space="preserve"> PAGEREF _Toc106199287 \h </w:instrText>
      </w:r>
      <w:r>
        <w:rPr>
          <w:noProof/>
        </w:rPr>
      </w:r>
      <w:r>
        <w:rPr>
          <w:noProof/>
        </w:rPr>
        <w:fldChar w:fldCharType="separate"/>
      </w:r>
      <w:r>
        <w:rPr>
          <w:noProof/>
        </w:rPr>
        <w:t>11</w:t>
      </w:r>
      <w:r>
        <w:rPr>
          <w:noProof/>
        </w:rPr>
        <w:fldChar w:fldCharType="end"/>
      </w:r>
    </w:p>
    <w:p w14:paraId="6C65DA2C" w14:textId="3A23B24F"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6</w:t>
      </w:r>
      <w:r>
        <w:rPr>
          <w:rFonts w:asciiTheme="minorHAnsi" w:eastAsiaTheme="minorEastAsia" w:hAnsiTheme="minorHAnsi" w:cstheme="minorBidi"/>
          <w:b w:val="0"/>
          <w:noProof/>
          <w:sz w:val="22"/>
          <w:szCs w:val="22"/>
          <w:lang w:eastAsia="en-US"/>
        </w:rPr>
        <w:tab/>
      </w:r>
      <w:r w:rsidRPr="001C3CA7">
        <w:rPr>
          <w:rFonts w:ascii="Georgia" w:hAnsi="Georgia"/>
          <w:noProof/>
        </w:rPr>
        <w:t>Data FIELD Mapping</w:t>
      </w:r>
      <w:r>
        <w:rPr>
          <w:noProof/>
        </w:rPr>
        <w:tab/>
      </w:r>
      <w:r>
        <w:rPr>
          <w:noProof/>
        </w:rPr>
        <w:fldChar w:fldCharType="begin"/>
      </w:r>
      <w:r>
        <w:rPr>
          <w:noProof/>
        </w:rPr>
        <w:instrText xml:space="preserve"> PAGEREF _Toc106199288 \h </w:instrText>
      </w:r>
      <w:r>
        <w:rPr>
          <w:noProof/>
        </w:rPr>
      </w:r>
      <w:r>
        <w:rPr>
          <w:noProof/>
        </w:rPr>
        <w:fldChar w:fldCharType="separate"/>
      </w:r>
      <w:r>
        <w:rPr>
          <w:noProof/>
        </w:rPr>
        <w:t>12</w:t>
      </w:r>
      <w:r>
        <w:rPr>
          <w:noProof/>
        </w:rPr>
        <w:fldChar w:fldCharType="end"/>
      </w:r>
    </w:p>
    <w:p w14:paraId="1A6FB403" w14:textId="00FA316C"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6.1</w:t>
      </w:r>
      <w:r>
        <w:rPr>
          <w:rFonts w:asciiTheme="minorHAnsi" w:eastAsiaTheme="minorEastAsia" w:hAnsiTheme="minorHAnsi" w:cstheme="minorBidi"/>
          <w:noProof/>
          <w:sz w:val="22"/>
          <w:szCs w:val="22"/>
          <w:lang w:eastAsia="en-US"/>
        </w:rPr>
        <w:tab/>
      </w:r>
      <w:r w:rsidRPr="001C3CA7">
        <w:rPr>
          <w:rFonts w:ascii="Georgia" w:hAnsi="Georgia"/>
          <w:noProof/>
        </w:rPr>
        <w:t>File format</w:t>
      </w:r>
      <w:r>
        <w:rPr>
          <w:noProof/>
        </w:rPr>
        <w:tab/>
      </w:r>
      <w:r>
        <w:rPr>
          <w:noProof/>
        </w:rPr>
        <w:fldChar w:fldCharType="begin"/>
      </w:r>
      <w:r>
        <w:rPr>
          <w:noProof/>
        </w:rPr>
        <w:instrText xml:space="preserve"> PAGEREF _Toc106199289 \h </w:instrText>
      </w:r>
      <w:r>
        <w:rPr>
          <w:noProof/>
        </w:rPr>
      </w:r>
      <w:r>
        <w:rPr>
          <w:noProof/>
        </w:rPr>
        <w:fldChar w:fldCharType="separate"/>
      </w:r>
      <w:r>
        <w:rPr>
          <w:noProof/>
        </w:rPr>
        <w:t>12</w:t>
      </w:r>
      <w:r>
        <w:rPr>
          <w:noProof/>
        </w:rPr>
        <w:fldChar w:fldCharType="end"/>
      </w:r>
    </w:p>
    <w:p w14:paraId="4A598B77" w14:textId="3E2FCE0D"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6.2</w:t>
      </w:r>
      <w:r>
        <w:rPr>
          <w:rFonts w:asciiTheme="minorHAnsi" w:eastAsiaTheme="minorEastAsia" w:hAnsiTheme="minorHAnsi" w:cstheme="minorBidi"/>
          <w:noProof/>
          <w:sz w:val="22"/>
          <w:szCs w:val="22"/>
          <w:lang w:eastAsia="en-US"/>
        </w:rPr>
        <w:tab/>
      </w:r>
      <w:r w:rsidRPr="001C3CA7">
        <w:rPr>
          <w:rFonts w:ascii="Georgia" w:hAnsi="Georgia"/>
          <w:noProof/>
        </w:rPr>
        <w:t>Frequency</w:t>
      </w:r>
      <w:r>
        <w:rPr>
          <w:noProof/>
        </w:rPr>
        <w:tab/>
      </w:r>
      <w:r>
        <w:rPr>
          <w:noProof/>
        </w:rPr>
        <w:fldChar w:fldCharType="begin"/>
      </w:r>
      <w:r>
        <w:rPr>
          <w:noProof/>
        </w:rPr>
        <w:instrText xml:space="preserve"> PAGEREF _Toc106199290 \h </w:instrText>
      </w:r>
      <w:r>
        <w:rPr>
          <w:noProof/>
        </w:rPr>
      </w:r>
      <w:r>
        <w:rPr>
          <w:noProof/>
        </w:rPr>
        <w:fldChar w:fldCharType="separate"/>
      </w:r>
      <w:r>
        <w:rPr>
          <w:noProof/>
        </w:rPr>
        <w:t>12</w:t>
      </w:r>
      <w:r>
        <w:rPr>
          <w:noProof/>
        </w:rPr>
        <w:fldChar w:fldCharType="end"/>
      </w:r>
    </w:p>
    <w:p w14:paraId="68482CCB" w14:textId="1F9AA65C"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7</w:t>
      </w:r>
      <w:r>
        <w:rPr>
          <w:rFonts w:asciiTheme="minorHAnsi" w:eastAsiaTheme="minorEastAsia" w:hAnsiTheme="minorHAnsi" w:cstheme="minorBidi"/>
          <w:b w:val="0"/>
          <w:noProof/>
          <w:sz w:val="22"/>
          <w:szCs w:val="22"/>
          <w:lang w:eastAsia="en-US"/>
        </w:rPr>
        <w:tab/>
      </w:r>
      <w:r w:rsidRPr="001C3CA7">
        <w:rPr>
          <w:rFonts w:ascii="Georgia" w:hAnsi="Georgia"/>
          <w:noProof/>
        </w:rPr>
        <w:t>Exception handling</w:t>
      </w:r>
      <w:r>
        <w:rPr>
          <w:noProof/>
        </w:rPr>
        <w:tab/>
      </w:r>
      <w:r>
        <w:rPr>
          <w:noProof/>
        </w:rPr>
        <w:fldChar w:fldCharType="begin"/>
      </w:r>
      <w:r>
        <w:rPr>
          <w:noProof/>
        </w:rPr>
        <w:instrText xml:space="preserve"> PAGEREF _Toc106199291 \h </w:instrText>
      </w:r>
      <w:r>
        <w:rPr>
          <w:noProof/>
        </w:rPr>
      </w:r>
      <w:r>
        <w:rPr>
          <w:noProof/>
        </w:rPr>
        <w:fldChar w:fldCharType="separate"/>
      </w:r>
      <w:r>
        <w:rPr>
          <w:noProof/>
        </w:rPr>
        <w:t>13</w:t>
      </w:r>
      <w:r>
        <w:rPr>
          <w:noProof/>
        </w:rPr>
        <w:fldChar w:fldCharType="end"/>
      </w:r>
    </w:p>
    <w:p w14:paraId="33EB5C69" w14:textId="0B721486"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7.1</w:t>
      </w:r>
      <w:r>
        <w:rPr>
          <w:rFonts w:asciiTheme="minorHAnsi" w:eastAsiaTheme="minorEastAsia" w:hAnsiTheme="minorHAnsi" w:cstheme="minorBidi"/>
          <w:noProof/>
          <w:sz w:val="22"/>
          <w:szCs w:val="22"/>
          <w:lang w:eastAsia="en-US"/>
        </w:rPr>
        <w:tab/>
      </w:r>
      <w:r w:rsidRPr="001C3CA7">
        <w:rPr>
          <w:rFonts w:ascii="Georgia" w:hAnsi="Georgia"/>
          <w:noProof/>
        </w:rPr>
        <w:t>Scenarios</w:t>
      </w:r>
      <w:r>
        <w:rPr>
          <w:noProof/>
        </w:rPr>
        <w:tab/>
      </w:r>
      <w:r>
        <w:rPr>
          <w:noProof/>
        </w:rPr>
        <w:fldChar w:fldCharType="begin"/>
      </w:r>
      <w:r>
        <w:rPr>
          <w:noProof/>
        </w:rPr>
        <w:instrText xml:space="preserve"> PAGEREF _Toc106199292 \h </w:instrText>
      </w:r>
      <w:r>
        <w:rPr>
          <w:noProof/>
        </w:rPr>
      </w:r>
      <w:r>
        <w:rPr>
          <w:noProof/>
        </w:rPr>
        <w:fldChar w:fldCharType="separate"/>
      </w:r>
      <w:r>
        <w:rPr>
          <w:noProof/>
        </w:rPr>
        <w:t>13</w:t>
      </w:r>
      <w:r>
        <w:rPr>
          <w:noProof/>
        </w:rPr>
        <w:fldChar w:fldCharType="end"/>
      </w:r>
    </w:p>
    <w:p w14:paraId="6744FADD" w14:textId="42B9628E"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8</w:t>
      </w:r>
      <w:r>
        <w:rPr>
          <w:rFonts w:asciiTheme="minorHAnsi" w:eastAsiaTheme="minorEastAsia" w:hAnsiTheme="minorHAnsi" w:cstheme="minorBidi"/>
          <w:b w:val="0"/>
          <w:noProof/>
          <w:sz w:val="22"/>
          <w:szCs w:val="22"/>
          <w:lang w:eastAsia="en-US"/>
        </w:rPr>
        <w:tab/>
      </w:r>
      <w:r w:rsidRPr="001C3CA7">
        <w:rPr>
          <w:rFonts w:ascii="Georgia" w:hAnsi="Georgia"/>
          <w:noProof/>
        </w:rPr>
        <w:t>Assumptions / Considerations</w:t>
      </w:r>
      <w:r>
        <w:rPr>
          <w:noProof/>
        </w:rPr>
        <w:tab/>
      </w:r>
      <w:r>
        <w:rPr>
          <w:noProof/>
        </w:rPr>
        <w:fldChar w:fldCharType="begin"/>
      </w:r>
      <w:r>
        <w:rPr>
          <w:noProof/>
        </w:rPr>
        <w:instrText xml:space="preserve"> PAGEREF _Toc106199293 \h </w:instrText>
      </w:r>
      <w:r>
        <w:rPr>
          <w:noProof/>
        </w:rPr>
      </w:r>
      <w:r>
        <w:rPr>
          <w:noProof/>
        </w:rPr>
        <w:fldChar w:fldCharType="separate"/>
      </w:r>
      <w:r>
        <w:rPr>
          <w:noProof/>
        </w:rPr>
        <w:t>14</w:t>
      </w:r>
      <w:r>
        <w:rPr>
          <w:noProof/>
        </w:rPr>
        <w:fldChar w:fldCharType="end"/>
      </w:r>
    </w:p>
    <w:p w14:paraId="5C58DE81" w14:textId="2E822084" w:rsidR="006A1790" w:rsidRDefault="006A1790">
      <w:pPr>
        <w:pStyle w:val="TOC1"/>
        <w:tabs>
          <w:tab w:val="left" w:pos="3240"/>
        </w:tabs>
        <w:rPr>
          <w:rFonts w:asciiTheme="minorHAnsi" w:eastAsiaTheme="minorEastAsia" w:hAnsiTheme="minorHAnsi" w:cstheme="minorBidi"/>
          <w:b w:val="0"/>
          <w:noProof/>
          <w:sz w:val="22"/>
          <w:szCs w:val="22"/>
          <w:lang w:eastAsia="en-US"/>
        </w:rPr>
      </w:pPr>
      <w:r w:rsidRPr="001C3CA7">
        <w:rPr>
          <w:rFonts w:ascii="Georgia" w:hAnsi="Georgia"/>
          <w:noProof/>
        </w:rPr>
        <w:t>9</w:t>
      </w:r>
      <w:r>
        <w:rPr>
          <w:rFonts w:asciiTheme="minorHAnsi" w:eastAsiaTheme="minorEastAsia" w:hAnsiTheme="minorHAnsi" w:cstheme="minorBidi"/>
          <w:b w:val="0"/>
          <w:noProof/>
          <w:sz w:val="22"/>
          <w:szCs w:val="22"/>
          <w:lang w:eastAsia="en-US"/>
        </w:rPr>
        <w:tab/>
      </w:r>
      <w:r w:rsidRPr="001C3CA7">
        <w:rPr>
          <w:rFonts w:ascii="Georgia" w:hAnsi="Georgia"/>
          <w:noProof/>
        </w:rPr>
        <w:t>Open and Closed Issues</w:t>
      </w:r>
      <w:r>
        <w:rPr>
          <w:noProof/>
        </w:rPr>
        <w:tab/>
      </w:r>
      <w:r>
        <w:rPr>
          <w:noProof/>
        </w:rPr>
        <w:fldChar w:fldCharType="begin"/>
      </w:r>
      <w:r>
        <w:rPr>
          <w:noProof/>
        </w:rPr>
        <w:instrText xml:space="preserve"> PAGEREF _Toc106199294 \h </w:instrText>
      </w:r>
      <w:r>
        <w:rPr>
          <w:noProof/>
        </w:rPr>
      </w:r>
      <w:r>
        <w:rPr>
          <w:noProof/>
        </w:rPr>
        <w:fldChar w:fldCharType="separate"/>
      </w:r>
      <w:r>
        <w:rPr>
          <w:noProof/>
        </w:rPr>
        <w:t>15</w:t>
      </w:r>
      <w:r>
        <w:rPr>
          <w:noProof/>
        </w:rPr>
        <w:fldChar w:fldCharType="end"/>
      </w:r>
    </w:p>
    <w:p w14:paraId="585CDC1E" w14:textId="7A917985"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9.1</w:t>
      </w:r>
      <w:r>
        <w:rPr>
          <w:rFonts w:asciiTheme="minorHAnsi" w:eastAsiaTheme="minorEastAsia" w:hAnsiTheme="minorHAnsi" w:cstheme="minorBidi"/>
          <w:noProof/>
          <w:sz w:val="22"/>
          <w:szCs w:val="22"/>
          <w:lang w:eastAsia="en-US"/>
        </w:rPr>
        <w:tab/>
      </w:r>
      <w:r w:rsidRPr="001C3CA7">
        <w:rPr>
          <w:rFonts w:ascii="Georgia" w:hAnsi="Georgia"/>
          <w:noProof/>
        </w:rPr>
        <w:t>Open Issues</w:t>
      </w:r>
      <w:r>
        <w:rPr>
          <w:noProof/>
        </w:rPr>
        <w:tab/>
      </w:r>
      <w:r>
        <w:rPr>
          <w:noProof/>
        </w:rPr>
        <w:fldChar w:fldCharType="begin"/>
      </w:r>
      <w:r>
        <w:rPr>
          <w:noProof/>
        </w:rPr>
        <w:instrText xml:space="preserve"> PAGEREF _Toc106199295 \h </w:instrText>
      </w:r>
      <w:r>
        <w:rPr>
          <w:noProof/>
        </w:rPr>
      </w:r>
      <w:r>
        <w:rPr>
          <w:noProof/>
        </w:rPr>
        <w:fldChar w:fldCharType="separate"/>
      </w:r>
      <w:r>
        <w:rPr>
          <w:noProof/>
        </w:rPr>
        <w:t>15</w:t>
      </w:r>
      <w:r>
        <w:rPr>
          <w:noProof/>
        </w:rPr>
        <w:fldChar w:fldCharType="end"/>
      </w:r>
    </w:p>
    <w:p w14:paraId="7D756241" w14:textId="37EFE672" w:rsidR="006A1790" w:rsidRDefault="006A1790">
      <w:pPr>
        <w:pStyle w:val="TOC2"/>
        <w:tabs>
          <w:tab w:val="left" w:pos="3240"/>
        </w:tabs>
        <w:rPr>
          <w:rFonts w:asciiTheme="minorHAnsi" w:eastAsiaTheme="minorEastAsia" w:hAnsiTheme="minorHAnsi" w:cstheme="minorBidi"/>
          <w:noProof/>
          <w:sz w:val="22"/>
          <w:szCs w:val="22"/>
          <w:lang w:eastAsia="en-US"/>
        </w:rPr>
      </w:pPr>
      <w:r w:rsidRPr="001C3CA7">
        <w:rPr>
          <w:rFonts w:ascii="Georgia" w:hAnsi="Georgia"/>
          <w:noProof/>
        </w:rPr>
        <w:t>9.2</w:t>
      </w:r>
      <w:r>
        <w:rPr>
          <w:rFonts w:asciiTheme="minorHAnsi" w:eastAsiaTheme="minorEastAsia" w:hAnsiTheme="minorHAnsi" w:cstheme="minorBidi"/>
          <w:noProof/>
          <w:sz w:val="22"/>
          <w:szCs w:val="22"/>
          <w:lang w:eastAsia="en-US"/>
        </w:rPr>
        <w:tab/>
      </w:r>
      <w:r w:rsidRPr="001C3CA7">
        <w:rPr>
          <w:rFonts w:ascii="Georgia" w:hAnsi="Georgia"/>
          <w:noProof/>
        </w:rPr>
        <w:t>Closed Issues</w:t>
      </w:r>
      <w:r>
        <w:rPr>
          <w:noProof/>
        </w:rPr>
        <w:tab/>
      </w:r>
      <w:r>
        <w:rPr>
          <w:noProof/>
        </w:rPr>
        <w:fldChar w:fldCharType="begin"/>
      </w:r>
      <w:r>
        <w:rPr>
          <w:noProof/>
        </w:rPr>
        <w:instrText xml:space="preserve"> PAGEREF _Toc106199296 \h </w:instrText>
      </w:r>
      <w:r>
        <w:rPr>
          <w:noProof/>
        </w:rPr>
      </w:r>
      <w:r>
        <w:rPr>
          <w:noProof/>
        </w:rPr>
        <w:fldChar w:fldCharType="separate"/>
      </w:r>
      <w:r>
        <w:rPr>
          <w:noProof/>
        </w:rPr>
        <w:t>15</w:t>
      </w:r>
      <w:r>
        <w:rPr>
          <w:noProof/>
        </w:rPr>
        <w:fldChar w:fldCharType="end"/>
      </w:r>
    </w:p>
    <w:p w14:paraId="10F6B2EE" w14:textId="1B476561" w:rsidR="008C6941" w:rsidRPr="00A22B16" w:rsidRDefault="00777368">
      <w:pPr>
        <w:rPr>
          <w:rFonts w:ascii="Georgia" w:hAnsi="Georgia"/>
        </w:rPr>
      </w:pPr>
      <w:r w:rsidRPr="00A22B16">
        <w:rPr>
          <w:rFonts w:ascii="Georgia" w:hAnsi="Georgia"/>
          <w:b/>
        </w:rPr>
        <w:fldChar w:fldCharType="end"/>
      </w:r>
    </w:p>
    <w:p w14:paraId="633B01B7" w14:textId="77777777" w:rsidR="008C6941" w:rsidRPr="00A22B16" w:rsidRDefault="008C6941">
      <w:pPr>
        <w:rPr>
          <w:rFonts w:ascii="Georgia" w:hAnsi="Georgia"/>
        </w:rPr>
      </w:pPr>
    </w:p>
    <w:p w14:paraId="69BDBE97" w14:textId="77777777" w:rsidR="008C6941" w:rsidRPr="00A22B16" w:rsidRDefault="008C6941">
      <w:pPr>
        <w:pStyle w:val="BodyText"/>
        <w:rPr>
          <w:rFonts w:ascii="Georgia" w:hAnsi="Georgia"/>
        </w:rPr>
        <w:sectPr w:rsidR="008C6941" w:rsidRPr="00A22B16" w:rsidSect="001A5FAD">
          <w:headerReference w:type="even" r:id="rId12"/>
          <w:headerReference w:type="default" r:id="rId13"/>
          <w:footerReference w:type="even" r:id="rId14"/>
          <w:footerReference w:type="default" r:id="rId15"/>
          <w:headerReference w:type="first" r:id="rId16"/>
          <w:footerReference w:type="first" r:id="rId17"/>
          <w:pgSz w:w="12240" w:h="15840" w:code="1"/>
          <w:pgMar w:top="1080" w:right="720" w:bottom="1440" w:left="720" w:header="432" w:footer="720" w:gutter="360"/>
          <w:paperSrc w:first="12451" w:other="12451"/>
          <w:pgNumType w:fmt="lowerRoman" w:start="1"/>
          <w:cols w:space="720"/>
          <w:titlePg/>
          <w:docGrid w:linePitch="272"/>
        </w:sectPr>
      </w:pPr>
    </w:p>
    <w:p w14:paraId="2F45A363" w14:textId="77777777" w:rsidR="002E715A" w:rsidRPr="00A22B16" w:rsidRDefault="002E715A" w:rsidP="002E715A">
      <w:pPr>
        <w:pStyle w:val="Heading1"/>
        <w:rPr>
          <w:rFonts w:ascii="Georgia" w:hAnsi="Georgia"/>
        </w:rPr>
      </w:pPr>
      <w:bookmarkStart w:id="7" w:name="_Toc377560918"/>
      <w:bookmarkStart w:id="8" w:name="_Toc389414803"/>
      <w:bookmarkStart w:id="9" w:name="_Toc390463895"/>
      <w:bookmarkStart w:id="10" w:name="_Toc106199275"/>
      <w:bookmarkEnd w:id="0"/>
      <w:r w:rsidRPr="00A22B16">
        <w:rPr>
          <w:rFonts w:ascii="Georgia" w:hAnsi="Georgia"/>
        </w:rPr>
        <w:lastRenderedPageBreak/>
        <w:t>Introduction</w:t>
      </w:r>
      <w:bookmarkEnd w:id="7"/>
      <w:bookmarkEnd w:id="8"/>
      <w:bookmarkEnd w:id="9"/>
      <w:bookmarkEnd w:id="10"/>
    </w:p>
    <w:p w14:paraId="1D99E276" w14:textId="77777777" w:rsidR="002E715A" w:rsidRPr="00A22B16" w:rsidRDefault="002E715A" w:rsidP="002E715A">
      <w:pPr>
        <w:pStyle w:val="HeadingBar"/>
        <w:rPr>
          <w:rFonts w:ascii="Georgia" w:hAnsi="Georgia"/>
        </w:rPr>
      </w:pPr>
    </w:p>
    <w:p w14:paraId="33918602" w14:textId="77777777" w:rsidR="002E715A" w:rsidRPr="00A22B16" w:rsidRDefault="002E715A" w:rsidP="002E715A">
      <w:pPr>
        <w:pStyle w:val="Heading3"/>
        <w:rPr>
          <w:rFonts w:ascii="Georgia" w:hAnsi="Georgia"/>
        </w:rPr>
      </w:pPr>
      <w:bookmarkStart w:id="11" w:name="_Toc377560919"/>
      <w:bookmarkStart w:id="12" w:name="_Toc389414804"/>
      <w:bookmarkStart w:id="13" w:name="_Toc106199276"/>
      <w:r w:rsidRPr="00A22B16">
        <w:rPr>
          <w:rFonts w:ascii="Georgia" w:hAnsi="Georgia"/>
        </w:rPr>
        <w:t>Scope for this Document</w:t>
      </w:r>
      <w:bookmarkEnd w:id="11"/>
      <w:bookmarkEnd w:id="12"/>
      <w:bookmarkEnd w:id="13"/>
    </w:p>
    <w:p w14:paraId="70CEDCF4" w14:textId="1D493C48" w:rsidR="00EA76C6" w:rsidRPr="00A22B16" w:rsidRDefault="002E715A" w:rsidP="002E715A">
      <w:pPr>
        <w:pStyle w:val="BodyText"/>
        <w:jc w:val="both"/>
        <w:rPr>
          <w:rFonts w:ascii="Georgia" w:hAnsi="Georgia"/>
        </w:rPr>
      </w:pPr>
      <w:r w:rsidRPr="00A22B16">
        <w:rPr>
          <w:rFonts w:ascii="Georgia" w:hAnsi="Georgia"/>
        </w:rPr>
        <w:t xml:space="preserve">This analysis specification document is prepared to </w:t>
      </w:r>
      <w:r w:rsidR="00A36F34" w:rsidRPr="00A22B16">
        <w:rPr>
          <w:rFonts w:ascii="Georgia" w:hAnsi="Georgia"/>
        </w:rPr>
        <w:t>layout</w:t>
      </w:r>
      <w:r w:rsidRPr="00A22B16">
        <w:rPr>
          <w:rFonts w:ascii="Georgia" w:hAnsi="Georgia"/>
        </w:rPr>
        <w:t xml:space="preserve"> the </w:t>
      </w:r>
      <w:r w:rsidR="00982219">
        <w:rPr>
          <w:rFonts w:ascii="Georgia" w:hAnsi="Georgia"/>
        </w:rPr>
        <w:t>design for an</w:t>
      </w:r>
      <w:r w:rsidR="002B7023">
        <w:rPr>
          <w:rFonts w:ascii="Georgia" w:hAnsi="Georgia"/>
        </w:rPr>
        <w:t xml:space="preserve"> </w:t>
      </w:r>
      <w:r w:rsidR="00DB1916">
        <w:rPr>
          <w:rFonts w:ascii="Georgia" w:hAnsi="Georgia"/>
        </w:rPr>
        <w:t>integration</w:t>
      </w:r>
      <w:r w:rsidR="00982219">
        <w:rPr>
          <w:rFonts w:ascii="Georgia" w:hAnsi="Georgia"/>
        </w:rPr>
        <w:t xml:space="preserve"> to </w:t>
      </w:r>
      <w:r w:rsidR="00FD5601">
        <w:rPr>
          <w:rFonts w:ascii="Georgia" w:hAnsi="Georgia"/>
        </w:rPr>
        <w:t xml:space="preserve">update the supplier </w:t>
      </w:r>
      <w:r w:rsidR="00DC5CFF">
        <w:rPr>
          <w:rFonts w:ascii="Georgia" w:hAnsi="Georgia"/>
        </w:rPr>
        <w:t>header level DFF along with supplier GSTIN captured in qualification section during supplier registration</w:t>
      </w:r>
      <w:r w:rsidR="00982219">
        <w:rPr>
          <w:rFonts w:ascii="Georgia" w:hAnsi="Georgia"/>
        </w:rPr>
        <w:t>.</w:t>
      </w:r>
    </w:p>
    <w:p w14:paraId="4AFF81DD" w14:textId="77777777" w:rsidR="002E715A" w:rsidRPr="00A22B16" w:rsidRDefault="002E715A" w:rsidP="002E715A">
      <w:pPr>
        <w:pStyle w:val="HeadingBar"/>
        <w:rPr>
          <w:rFonts w:ascii="Georgia" w:hAnsi="Georgia"/>
        </w:rPr>
      </w:pPr>
    </w:p>
    <w:p w14:paraId="4725D3A0" w14:textId="77777777" w:rsidR="002E715A" w:rsidRPr="00A22B16" w:rsidRDefault="002E715A" w:rsidP="002E715A">
      <w:pPr>
        <w:pStyle w:val="Heading3"/>
        <w:rPr>
          <w:rFonts w:ascii="Georgia" w:hAnsi="Georgia"/>
        </w:rPr>
      </w:pPr>
      <w:bookmarkStart w:id="14" w:name="_Toc377560920"/>
      <w:bookmarkStart w:id="15" w:name="_Toc389414805"/>
      <w:bookmarkStart w:id="16" w:name="_Toc106199277"/>
      <w:r w:rsidRPr="00A22B16">
        <w:rPr>
          <w:rFonts w:ascii="Georgia" w:hAnsi="Georgia"/>
        </w:rPr>
        <w:t>Intended Audience</w:t>
      </w:r>
      <w:bookmarkEnd w:id="14"/>
      <w:bookmarkEnd w:id="15"/>
      <w:bookmarkEnd w:id="16"/>
    </w:p>
    <w:p w14:paraId="113480E3" w14:textId="065322B4" w:rsidR="002E715A" w:rsidRPr="00A22B16" w:rsidRDefault="002E715A" w:rsidP="002E715A">
      <w:pPr>
        <w:pStyle w:val="BodyText"/>
        <w:rPr>
          <w:rFonts w:ascii="Georgia" w:hAnsi="Georgia"/>
        </w:rPr>
      </w:pPr>
      <w:r w:rsidRPr="00A22B16">
        <w:rPr>
          <w:rFonts w:ascii="Georgia" w:hAnsi="Georgia"/>
        </w:rPr>
        <w:t xml:space="preserve">This document is intended for the following groups to provide the action items and consideration that </w:t>
      </w:r>
      <w:r w:rsidR="00360CD7" w:rsidRPr="00A22B16">
        <w:rPr>
          <w:rFonts w:ascii="Georgia" w:hAnsi="Georgia"/>
        </w:rPr>
        <w:t>are</w:t>
      </w:r>
      <w:r w:rsidRPr="00A22B16">
        <w:rPr>
          <w:rFonts w:ascii="Georgia" w:hAnsi="Georgia"/>
        </w:rPr>
        <w:t xml:space="preserve"> required to complete the </w:t>
      </w:r>
      <w:r w:rsidR="00360CD7" w:rsidRPr="00A22B16">
        <w:rPr>
          <w:rFonts w:ascii="Georgia" w:hAnsi="Georgia"/>
        </w:rPr>
        <w:t xml:space="preserve">implementation of the </w:t>
      </w:r>
      <w:r w:rsidR="00585E41" w:rsidRPr="00265EE1">
        <w:rPr>
          <w:rFonts w:ascii="Georgia" w:hAnsi="Georgia"/>
        </w:rPr>
        <w:t>various Supply Chain</w:t>
      </w:r>
      <w:r w:rsidR="00DB1916">
        <w:rPr>
          <w:rFonts w:ascii="Georgia" w:hAnsi="Georgia"/>
        </w:rPr>
        <w:t xml:space="preserve"> and Finance related functionalities</w:t>
      </w:r>
      <w:r w:rsidR="00A36F34" w:rsidRPr="00265EE1">
        <w:rPr>
          <w:rFonts w:ascii="Georgia" w:hAnsi="Georgia"/>
        </w:rPr>
        <w:t xml:space="preserve"> from Oracle Fusion</w:t>
      </w:r>
      <w:r w:rsidRPr="00265EE1">
        <w:rPr>
          <w:rFonts w:ascii="Georgia" w:hAnsi="Georgia"/>
        </w:rPr>
        <w:t>.</w:t>
      </w:r>
    </w:p>
    <w:p w14:paraId="26413D30" w14:textId="77777777" w:rsidR="002E715A" w:rsidRPr="00A22B16" w:rsidRDefault="00360CD7" w:rsidP="002E715A">
      <w:pPr>
        <w:pStyle w:val="Heading4"/>
        <w:rPr>
          <w:rFonts w:ascii="Georgia" w:hAnsi="Georgia"/>
        </w:rPr>
      </w:pPr>
      <w:r w:rsidRPr="00A22B16">
        <w:rPr>
          <w:rFonts w:ascii="Georgia" w:hAnsi="Georgia"/>
        </w:rPr>
        <w:t>Fortis</w:t>
      </w:r>
      <w:r w:rsidR="002E715A" w:rsidRPr="00A22B16">
        <w:rPr>
          <w:rFonts w:ascii="Georgia" w:hAnsi="Georgia"/>
        </w:rPr>
        <w:t xml:space="preserve"> Business Users</w:t>
      </w:r>
    </w:p>
    <w:p w14:paraId="2FD5212C" w14:textId="78CA800B" w:rsidR="002E715A" w:rsidRPr="00A22B16" w:rsidRDefault="002E715A" w:rsidP="00C61EA5">
      <w:pPr>
        <w:pStyle w:val="BodyText"/>
        <w:jc w:val="both"/>
        <w:rPr>
          <w:rFonts w:ascii="Georgia" w:hAnsi="Georgia"/>
        </w:rPr>
      </w:pPr>
      <w:r w:rsidRPr="00A22B16">
        <w:rPr>
          <w:rFonts w:ascii="Georgia" w:hAnsi="Georgia"/>
        </w:rPr>
        <w:t xml:space="preserve">This document will be helpful for </w:t>
      </w:r>
      <w:r w:rsidR="00360CD7" w:rsidRPr="00A22B16">
        <w:rPr>
          <w:rFonts w:ascii="Georgia" w:hAnsi="Georgia"/>
        </w:rPr>
        <w:t>Fortis</w:t>
      </w:r>
      <w:r w:rsidRPr="00A22B16">
        <w:rPr>
          <w:rFonts w:ascii="Georgia" w:hAnsi="Georgia"/>
        </w:rPr>
        <w:t xml:space="preserve"> Business users to understand the </w:t>
      </w:r>
      <w:r w:rsidR="00585E41">
        <w:rPr>
          <w:rFonts w:ascii="Georgia" w:hAnsi="Georgia"/>
        </w:rPr>
        <w:t xml:space="preserve">technical </w:t>
      </w:r>
      <w:r w:rsidRPr="00A22B16">
        <w:rPr>
          <w:rFonts w:ascii="Georgia" w:hAnsi="Georgia"/>
        </w:rPr>
        <w:t xml:space="preserve">design and process change with the </w:t>
      </w:r>
      <w:r w:rsidR="00EA76C6" w:rsidRPr="00A22B16">
        <w:rPr>
          <w:rFonts w:ascii="Georgia" w:hAnsi="Georgia"/>
        </w:rPr>
        <w:t xml:space="preserve">new </w:t>
      </w:r>
      <w:r w:rsidR="00360CD7" w:rsidRPr="00A22B16">
        <w:rPr>
          <w:rFonts w:ascii="Georgia" w:hAnsi="Georgia"/>
        </w:rPr>
        <w:t>structure implemented in Oracle</w:t>
      </w:r>
      <w:r w:rsidRPr="00A22B16">
        <w:rPr>
          <w:rFonts w:ascii="Georgia" w:hAnsi="Georgia"/>
        </w:rPr>
        <w:t xml:space="preserve">. </w:t>
      </w:r>
      <w:r w:rsidR="005F790E" w:rsidRPr="00A22B16">
        <w:rPr>
          <w:rFonts w:ascii="Georgia" w:hAnsi="Georgia"/>
        </w:rPr>
        <w:t xml:space="preserve">The business user will validate this </w:t>
      </w:r>
      <w:r w:rsidR="00C06789" w:rsidRPr="00A22B16">
        <w:rPr>
          <w:rFonts w:ascii="Georgia" w:hAnsi="Georgia"/>
        </w:rPr>
        <w:t xml:space="preserve">document </w:t>
      </w:r>
      <w:r w:rsidR="005F790E" w:rsidRPr="00A22B16">
        <w:rPr>
          <w:rFonts w:ascii="Georgia" w:hAnsi="Georgia"/>
        </w:rPr>
        <w:t>after the verification of the requirement.</w:t>
      </w:r>
    </w:p>
    <w:p w14:paraId="1E665A72" w14:textId="3BFA5997" w:rsidR="002E715A" w:rsidRPr="00A22B16" w:rsidRDefault="00A36F34" w:rsidP="002E715A">
      <w:pPr>
        <w:pStyle w:val="Heading4"/>
        <w:rPr>
          <w:rFonts w:ascii="Georgia" w:hAnsi="Georgia"/>
        </w:rPr>
      </w:pPr>
      <w:r w:rsidRPr="00A22B16">
        <w:rPr>
          <w:rFonts w:ascii="Georgia" w:hAnsi="Georgia"/>
        </w:rPr>
        <w:t>PwC</w:t>
      </w:r>
      <w:r w:rsidR="00360CD7" w:rsidRPr="00A22B16">
        <w:rPr>
          <w:rFonts w:ascii="Georgia" w:hAnsi="Georgia"/>
        </w:rPr>
        <w:t xml:space="preserve"> </w:t>
      </w:r>
      <w:r w:rsidR="002E715A" w:rsidRPr="00A22B16">
        <w:rPr>
          <w:rFonts w:ascii="Georgia" w:hAnsi="Georgia"/>
        </w:rPr>
        <w:t>Technical Team</w:t>
      </w:r>
    </w:p>
    <w:p w14:paraId="57A88980" w14:textId="3DE66FE2" w:rsidR="00E8750A" w:rsidRPr="00A22B16" w:rsidRDefault="002E715A" w:rsidP="00E8750A">
      <w:pPr>
        <w:pStyle w:val="BodyText"/>
        <w:jc w:val="both"/>
        <w:rPr>
          <w:rFonts w:ascii="Georgia" w:hAnsi="Georgia"/>
        </w:rPr>
      </w:pPr>
      <w:r w:rsidRPr="00A22B16">
        <w:rPr>
          <w:rFonts w:ascii="Georgia" w:hAnsi="Georgia"/>
        </w:rPr>
        <w:t>Th</w:t>
      </w:r>
      <w:r w:rsidR="00360CD7" w:rsidRPr="00A22B16">
        <w:rPr>
          <w:rFonts w:ascii="Georgia" w:hAnsi="Georgia"/>
        </w:rPr>
        <w:t xml:space="preserve">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will use this document as </w:t>
      </w:r>
      <w:r w:rsidR="00360CD7" w:rsidRPr="00A22B16">
        <w:rPr>
          <w:rFonts w:ascii="Georgia" w:hAnsi="Georgia"/>
        </w:rPr>
        <w:t xml:space="preserve">a </w:t>
      </w:r>
      <w:r w:rsidRPr="00A22B16">
        <w:rPr>
          <w:rFonts w:ascii="Georgia" w:hAnsi="Georgia"/>
        </w:rPr>
        <w:t xml:space="preserve">source </w:t>
      </w:r>
      <w:r w:rsidR="00585E41">
        <w:rPr>
          <w:rFonts w:ascii="Georgia" w:hAnsi="Georgia"/>
        </w:rPr>
        <w:t xml:space="preserve">technical </w:t>
      </w:r>
      <w:r w:rsidRPr="00A22B16">
        <w:rPr>
          <w:rFonts w:ascii="Georgia" w:hAnsi="Georgia"/>
        </w:rPr>
        <w:t xml:space="preserve">design document to develop the technical solution to </w:t>
      </w:r>
      <w:r w:rsidR="00360CD7" w:rsidRPr="00A22B16">
        <w:rPr>
          <w:rFonts w:ascii="Georgia" w:hAnsi="Georgia"/>
        </w:rPr>
        <w:t>implement</w:t>
      </w:r>
      <w:r w:rsidR="00A36F34" w:rsidRPr="00A22B16">
        <w:rPr>
          <w:rFonts w:ascii="Georgia" w:hAnsi="Georgia"/>
        </w:rPr>
        <w:t xml:space="preserve"> </w:t>
      </w:r>
      <w:r w:rsidR="00360CD7" w:rsidRPr="00A22B16">
        <w:rPr>
          <w:rFonts w:ascii="Georgia" w:hAnsi="Georgia"/>
        </w:rPr>
        <w:t>/</w:t>
      </w:r>
      <w:r w:rsidR="00A36F34" w:rsidRPr="00A22B16">
        <w:rPr>
          <w:rFonts w:ascii="Georgia" w:hAnsi="Georgia"/>
        </w:rPr>
        <w:t xml:space="preserve"> deploy</w:t>
      </w:r>
      <w:r w:rsidR="00DB1916">
        <w:rPr>
          <w:rFonts w:ascii="Georgia" w:hAnsi="Georgia"/>
        </w:rPr>
        <w:t xml:space="preserve"> in Oracle Fusion</w:t>
      </w:r>
      <w:r w:rsidR="00E8750A" w:rsidRPr="00265EE1">
        <w:rPr>
          <w:rFonts w:ascii="Georgia" w:hAnsi="Georgia"/>
        </w:rPr>
        <w:t>.</w:t>
      </w:r>
    </w:p>
    <w:p w14:paraId="77AFD547" w14:textId="77777777" w:rsidR="00E8750A" w:rsidRPr="00A22B16" w:rsidRDefault="00360CD7" w:rsidP="00E8750A">
      <w:pPr>
        <w:pStyle w:val="Heading4"/>
        <w:rPr>
          <w:rFonts w:ascii="Georgia" w:hAnsi="Georgia"/>
        </w:rPr>
      </w:pPr>
      <w:r w:rsidRPr="00A22B16">
        <w:rPr>
          <w:rFonts w:ascii="Georgia" w:hAnsi="Georgia"/>
        </w:rPr>
        <w:t>Fortis</w:t>
      </w:r>
      <w:r w:rsidR="00E8750A" w:rsidRPr="00A22B16">
        <w:rPr>
          <w:rFonts w:ascii="Georgia" w:hAnsi="Georgia"/>
        </w:rPr>
        <w:t xml:space="preserve"> IT Team</w:t>
      </w:r>
    </w:p>
    <w:p w14:paraId="2F960692" w14:textId="3FC043BB" w:rsidR="00E8750A" w:rsidRPr="00A22B16" w:rsidRDefault="00E8750A" w:rsidP="00E8750A">
      <w:pPr>
        <w:pStyle w:val="BodyText"/>
        <w:jc w:val="both"/>
        <w:rPr>
          <w:rFonts w:ascii="Georgia" w:hAnsi="Georgia"/>
        </w:rPr>
      </w:pPr>
      <w:r w:rsidRPr="00A22B16">
        <w:rPr>
          <w:rFonts w:ascii="Georgia" w:hAnsi="Georgia"/>
        </w:rPr>
        <w:t xml:space="preserve">The </w:t>
      </w:r>
      <w:r w:rsidR="00360CD7" w:rsidRPr="00A22B16">
        <w:rPr>
          <w:rFonts w:ascii="Georgia" w:hAnsi="Georgia"/>
        </w:rPr>
        <w:t>Fortis</w:t>
      </w:r>
      <w:r w:rsidRPr="00A22B16">
        <w:rPr>
          <w:rFonts w:ascii="Georgia" w:hAnsi="Georgia"/>
        </w:rPr>
        <w:t xml:space="preserve"> IT Team must facilitate </w:t>
      </w:r>
      <w:r w:rsidR="00360CD7" w:rsidRPr="00A22B16">
        <w:rPr>
          <w:rFonts w:ascii="Georgia" w:hAnsi="Georgia"/>
        </w:rPr>
        <w:t xml:space="preserve">the </w:t>
      </w:r>
      <w:r w:rsidR="00A36F34" w:rsidRPr="00A22B16">
        <w:rPr>
          <w:rFonts w:ascii="Georgia" w:hAnsi="Georgia"/>
        </w:rPr>
        <w:t>PwC</w:t>
      </w:r>
      <w:r w:rsidR="00C06789" w:rsidRPr="00A22B16">
        <w:rPr>
          <w:rFonts w:ascii="Georgia" w:hAnsi="Georgia"/>
        </w:rPr>
        <w:t xml:space="preserve"> </w:t>
      </w:r>
      <w:r w:rsidRPr="00A22B16">
        <w:rPr>
          <w:rFonts w:ascii="Georgia" w:hAnsi="Georgia"/>
        </w:rPr>
        <w:t xml:space="preserve">technical team for requisite details and other elements required from Business. </w:t>
      </w:r>
      <w:r w:rsidR="00360CD7" w:rsidRPr="00A22B16">
        <w:rPr>
          <w:rFonts w:ascii="Georgia" w:hAnsi="Georgia"/>
        </w:rPr>
        <w:t>The Fortis</w:t>
      </w:r>
      <w:r w:rsidRPr="00A22B16">
        <w:rPr>
          <w:rFonts w:ascii="Georgia" w:hAnsi="Georgia"/>
        </w:rPr>
        <w:t xml:space="preserve"> IT team is also responsible to arrange and provide required technical information wherever is required.</w:t>
      </w:r>
    </w:p>
    <w:p w14:paraId="2986D998" w14:textId="77777777" w:rsidR="00707B0D" w:rsidRPr="00A22B16" w:rsidRDefault="00707B0D" w:rsidP="002E715A">
      <w:pPr>
        <w:pStyle w:val="BodyText"/>
        <w:jc w:val="both"/>
        <w:rPr>
          <w:rFonts w:ascii="Georgia" w:hAnsi="Georgia"/>
        </w:rPr>
      </w:pPr>
    </w:p>
    <w:p w14:paraId="35566BCB" w14:textId="77777777" w:rsidR="002E715A" w:rsidRPr="00A22B16" w:rsidRDefault="002E715A" w:rsidP="002E715A">
      <w:pPr>
        <w:pStyle w:val="BodyText"/>
        <w:jc w:val="both"/>
        <w:rPr>
          <w:rFonts w:ascii="Georgia" w:hAnsi="Georgia"/>
        </w:rPr>
      </w:pPr>
    </w:p>
    <w:p w14:paraId="4F7220D7" w14:textId="77777777" w:rsidR="002E715A" w:rsidRPr="00A22B16" w:rsidRDefault="002E715A" w:rsidP="002E715A">
      <w:pPr>
        <w:pStyle w:val="Heading1"/>
        <w:rPr>
          <w:rFonts w:ascii="Georgia" w:hAnsi="Georgia"/>
        </w:rPr>
      </w:pPr>
      <w:bookmarkStart w:id="17" w:name="_Toc225080495"/>
      <w:bookmarkStart w:id="18" w:name="_Toc225924460"/>
      <w:bookmarkStart w:id="19" w:name="_Toc390463899"/>
      <w:bookmarkStart w:id="20" w:name="_Toc106199278"/>
      <w:r w:rsidRPr="00A22B16">
        <w:rPr>
          <w:rFonts w:ascii="Georgia" w:hAnsi="Georgia"/>
        </w:rPr>
        <w:lastRenderedPageBreak/>
        <w:t>O</w:t>
      </w:r>
      <w:bookmarkEnd w:id="17"/>
      <w:r w:rsidRPr="00A22B16">
        <w:rPr>
          <w:rFonts w:ascii="Georgia" w:hAnsi="Georgia"/>
        </w:rPr>
        <w:t>verview</w:t>
      </w:r>
      <w:bookmarkEnd w:id="18"/>
      <w:bookmarkEnd w:id="19"/>
      <w:bookmarkEnd w:id="20"/>
    </w:p>
    <w:p w14:paraId="6862A6A1" w14:textId="3FB8BCB1" w:rsidR="00360CD7" w:rsidRPr="00A22B16" w:rsidRDefault="00360CD7" w:rsidP="00360CD7">
      <w:pPr>
        <w:ind w:left="720"/>
        <w:jc w:val="both"/>
        <w:rPr>
          <w:rFonts w:ascii="Georgia" w:hAnsi="Georgia" w:cs="Tahoma"/>
          <w:lang w:val="en-GB"/>
        </w:rPr>
      </w:pPr>
      <w:r w:rsidRPr="00A22B16">
        <w:rPr>
          <w:rFonts w:ascii="Georgia" w:hAnsi="Georgia" w:cs="Tahoma"/>
          <w:lang w:val="en-GB"/>
        </w:rPr>
        <w:t>Fortis Healthcare Limited (FHL) is a chain of hospitals, headquartered in India. Fortis started its health care operations from Mohali where first Fortis hospital was started. Later, the hospital chain purchased the healthcare branch of the Escorts group and increased its strength in various parts of the country. The Fortis health care also operates its hospital in Vasant Kunj, Faridabad, Gurgaon. The FMRI hospital at Gurgaon is the headquarter of Fortis healthcare with all the major facilities at the hospital.</w:t>
      </w:r>
    </w:p>
    <w:p w14:paraId="2B9F561E" w14:textId="77777777" w:rsidR="00360CD7" w:rsidRPr="00A22B16" w:rsidRDefault="00360CD7" w:rsidP="00360CD7">
      <w:pPr>
        <w:jc w:val="both"/>
        <w:rPr>
          <w:rFonts w:ascii="Georgia" w:hAnsi="Georgia" w:cs="Tahoma"/>
        </w:rPr>
      </w:pPr>
    </w:p>
    <w:p w14:paraId="0CE0EA8E" w14:textId="4B0BCE31" w:rsidR="00552181" w:rsidRPr="009873B3" w:rsidRDefault="004E2A0C" w:rsidP="009873B3">
      <w:pPr>
        <w:ind w:left="720"/>
        <w:jc w:val="both"/>
        <w:rPr>
          <w:rFonts w:ascii="Georgia" w:hAnsi="Georgia" w:cs="Tahoma"/>
          <w:lang w:val="en-GB"/>
        </w:rPr>
      </w:pPr>
      <w:r w:rsidRPr="00265EE1">
        <w:rPr>
          <w:rFonts w:ascii="Georgia" w:hAnsi="Georgia" w:cs="Tahoma"/>
          <w:lang w:val="en-GB"/>
        </w:rPr>
        <w:t xml:space="preserve">This specification document is prepared to layout the design </w:t>
      </w:r>
      <w:r w:rsidR="00982219">
        <w:rPr>
          <w:rFonts w:ascii="Georgia" w:hAnsi="Georgia"/>
        </w:rPr>
        <w:t xml:space="preserve">for an integration to </w:t>
      </w:r>
      <w:r w:rsidR="00FD5601">
        <w:rPr>
          <w:rFonts w:ascii="Georgia" w:hAnsi="Georgia"/>
        </w:rPr>
        <w:t xml:space="preserve">update the supplier </w:t>
      </w:r>
      <w:r w:rsidR="005123D8">
        <w:rPr>
          <w:rFonts w:ascii="Georgia" w:hAnsi="Georgia"/>
        </w:rPr>
        <w:t>level DFF and GSTIN details</w:t>
      </w:r>
      <w:r w:rsidR="00BC42E0" w:rsidRPr="00265EE1">
        <w:rPr>
          <w:rFonts w:ascii="Georgia" w:hAnsi="Georgia" w:cs="Tahoma"/>
          <w:lang w:val="en-GB"/>
        </w:rPr>
        <w:t>.</w:t>
      </w:r>
    </w:p>
    <w:p w14:paraId="2B92F32C" w14:textId="77777777" w:rsidR="002E715A" w:rsidRPr="00A22B16" w:rsidRDefault="002E715A" w:rsidP="002E715A">
      <w:pPr>
        <w:pStyle w:val="Heading2"/>
        <w:rPr>
          <w:rFonts w:ascii="Georgia" w:hAnsi="Georgia"/>
        </w:rPr>
      </w:pPr>
      <w:bookmarkStart w:id="21" w:name="_Toc225080496"/>
      <w:bookmarkStart w:id="22" w:name="_Toc225924461"/>
      <w:bookmarkStart w:id="23" w:name="_Toc390463900"/>
      <w:bookmarkStart w:id="24" w:name="_Toc106199279"/>
      <w:r w:rsidRPr="00A22B16">
        <w:rPr>
          <w:rFonts w:ascii="Georgia" w:hAnsi="Georgia"/>
        </w:rPr>
        <w:t>Business Objectives</w:t>
      </w:r>
      <w:bookmarkEnd w:id="21"/>
      <w:bookmarkEnd w:id="22"/>
      <w:bookmarkEnd w:id="23"/>
      <w:bookmarkEnd w:id="24"/>
    </w:p>
    <w:p w14:paraId="3F87B18E" w14:textId="77777777" w:rsidR="002E715A" w:rsidRPr="00A22B16" w:rsidRDefault="002E715A" w:rsidP="002E715A">
      <w:pPr>
        <w:pStyle w:val="BodyText"/>
        <w:ind w:left="720"/>
        <w:jc w:val="both"/>
        <w:rPr>
          <w:rFonts w:ascii="Georgia" w:hAnsi="Georgia"/>
        </w:rPr>
      </w:pPr>
      <w:r w:rsidRPr="00A22B16">
        <w:rPr>
          <w:rFonts w:ascii="Georgia" w:hAnsi="Georgia"/>
        </w:rPr>
        <w:t>The following are the business objectives.</w:t>
      </w:r>
    </w:p>
    <w:p w14:paraId="53B374DE" w14:textId="05676963" w:rsidR="00360CD7" w:rsidRPr="005F0BE3" w:rsidRDefault="00360CD7" w:rsidP="007D4E4D">
      <w:pPr>
        <w:pStyle w:val="BodyText"/>
        <w:numPr>
          <w:ilvl w:val="0"/>
          <w:numId w:val="6"/>
        </w:numPr>
        <w:jc w:val="both"/>
        <w:rPr>
          <w:rFonts w:ascii="Georgia" w:hAnsi="Georgia"/>
        </w:rPr>
      </w:pPr>
      <w:r w:rsidRPr="00A22B16">
        <w:rPr>
          <w:rFonts w:ascii="Georgia" w:hAnsi="Georgia"/>
        </w:rPr>
        <w:t xml:space="preserve">To have </w:t>
      </w:r>
      <w:r w:rsidR="00BC42E0" w:rsidRPr="00A22B16">
        <w:rPr>
          <w:rFonts w:ascii="Georgia" w:hAnsi="Georgia"/>
        </w:rPr>
        <w:t xml:space="preserve">a secure, </w:t>
      </w:r>
      <w:r w:rsidR="00747596" w:rsidRPr="00A22B16">
        <w:rPr>
          <w:rFonts w:ascii="Georgia" w:hAnsi="Georgia"/>
        </w:rPr>
        <w:t>reliable,</w:t>
      </w:r>
      <w:r w:rsidR="00BC42E0" w:rsidRPr="00A22B16">
        <w:rPr>
          <w:rFonts w:ascii="Georgia" w:hAnsi="Georgia"/>
        </w:rPr>
        <w:t xml:space="preserve"> and scalable design flow </w:t>
      </w:r>
      <w:r w:rsidR="005A6F86">
        <w:rPr>
          <w:rFonts w:ascii="Georgia" w:hAnsi="Georgia"/>
        </w:rPr>
        <w:t xml:space="preserve">to </w:t>
      </w:r>
      <w:r w:rsidR="00FD5601">
        <w:rPr>
          <w:rFonts w:ascii="Georgia" w:hAnsi="Georgia"/>
        </w:rPr>
        <w:t xml:space="preserve">fetch the supplier </w:t>
      </w:r>
      <w:r w:rsidR="00EB2595">
        <w:rPr>
          <w:rFonts w:ascii="Georgia" w:hAnsi="Georgia"/>
        </w:rPr>
        <w:t>details captured during registration and update supplier level attributes</w:t>
      </w:r>
      <w:r w:rsidR="00747596">
        <w:rPr>
          <w:rFonts w:ascii="Georgia" w:hAnsi="Georgia"/>
        </w:rPr>
        <w:t>.</w:t>
      </w:r>
    </w:p>
    <w:p w14:paraId="35AAEE2D" w14:textId="4D1F3D3E" w:rsidR="00C35536" w:rsidRPr="005A6F86" w:rsidRDefault="00BC42E0" w:rsidP="005A6F86">
      <w:pPr>
        <w:pStyle w:val="BodyText"/>
        <w:numPr>
          <w:ilvl w:val="0"/>
          <w:numId w:val="6"/>
        </w:numPr>
        <w:jc w:val="both"/>
        <w:rPr>
          <w:rFonts w:ascii="Georgia" w:hAnsi="Georgia"/>
        </w:rPr>
      </w:pPr>
      <w:r w:rsidRPr="00A22B16">
        <w:rPr>
          <w:rFonts w:ascii="Georgia" w:hAnsi="Georgia"/>
        </w:rPr>
        <w:t>To have a solution providing the monitoring capabilities.</w:t>
      </w:r>
    </w:p>
    <w:p w14:paraId="797FF6BB" w14:textId="77777777" w:rsidR="002E715A" w:rsidRPr="00A22B16" w:rsidRDefault="002E715A" w:rsidP="002E715A">
      <w:pPr>
        <w:pStyle w:val="Heading2"/>
        <w:rPr>
          <w:rFonts w:ascii="Georgia" w:hAnsi="Georgia"/>
        </w:rPr>
      </w:pPr>
      <w:bookmarkStart w:id="25" w:name="_Toc225080497"/>
      <w:bookmarkStart w:id="26" w:name="_Toc225924462"/>
      <w:bookmarkStart w:id="27" w:name="_Toc390463901"/>
      <w:bookmarkStart w:id="28" w:name="_Toc106199280"/>
      <w:r w:rsidRPr="00A22B16">
        <w:rPr>
          <w:rFonts w:ascii="Georgia" w:hAnsi="Georgia"/>
        </w:rPr>
        <w:t>Major Features</w:t>
      </w:r>
      <w:bookmarkEnd w:id="25"/>
      <w:bookmarkEnd w:id="26"/>
      <w:bookmarkEnd w:id="27"/>
      <w:bookmarkEnd w:id="28"/>
    </w:p>
    <w:p w14:paraId="3D296197" w14:textId="2EAFBAAB" w:rsidR="001A3D42" w:rsidRPr="005F0BE3" w:rsidRDefault="002E715A" w:rsidP="001A3D42">
      <w:pPr>
        <w:pStyle w:val="BodyText"/>
        <w:ind w:left="720"/>
        <w:jc w:val="both"/>
        <w:rPr>
          <w:rFonts w:ascii="Georgia" w:hAnsi="Georgia"/>
        </w:rPr>
      </w:pPr>
      <w:r w:rsidRPr="005F0BE3">
        <w:rPr>
          <w:rFonts w:ascii="Georgia" w:hAnsi="Georgia"/>
        </w:rPr>
        <w:t xml:space="preserve">The proposed solution </w:t>
      </w:r>
      <w:r w:rsidR="001A3D42" w:rsidRPr="005F0BE3">
        <w:rPr>
          <w:rFonts w:ascii="Georgia" w:hAnsi="Georgia"/>
        </w:rPr>
        <w:t xml:space="preserve">will have </w:t>
      </w:r>
      <w:r w:rsidR="00360CD7" w:rsidRPr="005F0BE3">
        <w:rPr>
          <w:rFonts w:ascii="Georgia" w:hAnsi="Georgia"/>
        </w:rPr>
        <w:t xml:space="preserve">the </w:t>
      </w:r>
      <w:r w:rsidR="001A3D42" w:rsidRPr="005F0BE3">
        <w:rPr>
          <w:rFonts w:ascii="Georgia" w:hAnsi="Georgia"/>
        </w:rPr>
        <w:t xml:space="preserve">following </w:t>
      </w:r>
      <w:r w:rsidR="00526DB9">
        <w:rPr>
          <w:rFonts w:ascii="Georgia" w:hAnsi="Georgia"/>
        </w:rPr>
        <w:t>features involved:</w:t>
      </w:r>
    </w:p>
    <w:p w14:paraId="101CBE7B" w14:textId="510F618C" w:rsidR="00526DB9" w:rsidRDefault="00373C75" w:rsidP="00526DB9">
      <w:pPr>
        <w:pStyle w:val="BodyText"/>
        <w:numPr>
          <w:ilvl w:val="0"/>
          <w:numId w:val="5"/>
        </w:numPr>
        <w:jc w:val="both"/>
        <w:rPr>
          <w:rFonts w:ascii="Georgia" w:hAnsi="Georgia"/>
        </w:rPr>
      </w:pPr>
      <w:r>
        <w:rPr>
          <w:rFonts w:ascii="Georgia" w:hAnsi="Georgia"/>
        </w:rPr>
        <w:t xml:space="preserve">OIC integration </w:t>
      </w:r>
      <w:r w:rsidR="00206CC1">
        <w:rPr>
          <w:rFonts w:ascii="Georgia" w:hAnsi="Georgia"/>
        </w:rPr>
        <w:t xml:space="preserve">invokes </w:t>
      </w:r>
      <w:r w:rsidR="002103DC">
        <w:rPr>
          <w:rFonts w:ascii="Georgia" w:hAnsi="Georgia"/>
        </w:rPr>
        <w:t xml:space="preserve">Fusion BI report to fetch the </w:t>
      </w:r>
      <w:r w:rsidR="00FD5601">
        <w:rPr>
          <w:rFonts w:ascii="Georgia" w:hAnsi="Georgia"/>
        </w:rPr>
        <w:t xml:space="preserve">supplier </w:t>
      </w:r>
      <w:r w:rsidR="00BD5E24">
        <w:rPr>
          <w:rFonts w:ascii="Georgia" w:hAnsi="Georgia"/>
        </w:rPr>
        <w:t>registration level details for which it’s not updated at supplier record level</w:t>
      </w:r>
      <w:r w:rsidR="005A6F86">
        <w:rPr>
          <w:rFonts w:ascii="Georgia" w:hAnsi="Georgia"/>
        </w:rPr>
        <w:t>.</w:t>
      </w:r>
    </w:p>
    <w:p w14:paraId="1BAD6ABC" w14:textId="07255299" w:rsidR="00A80864" w:rsidRPr="00526DB9" w:rsidRDefault="005A6F86" w:rsidP="00526DB9">
      <w:pPr>
        <w:pStyle w:val="BodyText"/>
        <w:numPr>
          <w:ilvl w:val="0"/>
          <w:numId w:val="5"/>
        </w:numPr>
        <w:jc w:val="both"/>
        <w:rPr>
          <w:rFonts w:ascii="Georgia" w:hAnsi="Georgia"/>
        </w:rPr>
      </w:pPr>
      <w:r>
        <w:rPr>
          <w:rFonts w:ascii="Georgia" w:hAnsi="Georgia"/>
        </w:rPr>
        <w:t>The</w:t>
      </w:r>
      <w:r w:rsidR="00373C75">
        <w:rPr>
          <w:rFonts w:ascii="Georgia" w:hAnsi="Georgia"/>
        </w:rPr>
        <w:t xml:space="preserve"> OIC integratio</w:t>
      </w:r>
      <w:r w:rsidR="002103DC">
        <w:rPr>
          <w:rFonts w:ascii="Georgia" w:hAnsi="Georgia"/>
        </w:rPr>
        <w:t xml:space="preserve">n then invokes a REST API to </w:t>
      </w:r>
      <w:r w:rsidR="00FD5601">
        <w:rPr>
          <w:rFonts w:ascii="Georgia" w:hAnsi="Georgia"/>
        </w:rPr>
        <w:t xml:space="preserve">update the supplier </w:t>
      </w:r>
      <w:r w:rsidR="005A3260">
        <w:rPr>
          <w:rFonts w:ascii="Georgia" w:hAnsi="Georgia"/>
        </w:rPr>
        <w:t xml:space="preserve">&amp; capture GSTIN </w:t>
      </w:r>
      <w:r w:rsidR="00FD5601">
        <w:rPr>
          <w:rFonts w:ascii="Georgia" w:hAnsi="Georgia"/>
        </w:rPr>
        <w:t>accordingly.</w:t>
      </w:r>
    </w:p>
    <w:p w14:paraId="53BBFA0C" w14:textId="77777777" w:rsidR="002E715A" w:rsidRPr="00A22B16" w:rsidRDefault="002E715A" w:rsidP="005A6F86">
      <w:pPr>
        <w:pStyle w:val="BodyText"/>
        <w:spacing w:before="0" w:after="0"/>
        <w:ind w:left="0"/>
        <w:rPr>
          <w:rFonts w:ascii="Georgia" w:hAnsi="Georgia"/>
        </w:rPr>
      </w:pPr>
    </w:p>
    <w:p w14:paraId="6D746E3B" w14:textId="564AB64B" w:rsidR="002E715A" w:rsidRPr="00A22B16" w:rsidRDefault="00604A5F" w:rsidP="002E715A">
      <w:pPr>
        <w:pStyle w:val="Heading2"/>
        <w:rPr>
          <w:rFonts w:ascii="Georgia" w:hAnsi="Georgia"/>
        </w:rPr>
      </w:pPr>
      <w:bookmarkStart w:id="29" w:name="_Toc106199281"/>
      <w:r>
        <w:rPr>
          <w:rFonts w:ascii="Georgia" w:hAnsi="Georgia"/>
        </w:rPr>
        <w:t>Glossary</w:t>
      </w:r>
      <w:bookmarkEnd w:id="29"/>
    </w:p>
    <w:p w14:paraId="26B5BF67" w14:textId="33F49CCA" w:rsidR="002E715A" w:rsidRPr="00A22B16" w:rsidRDefault="00A80864" w:rsidP="002E715A">
      <w:pPr>
        <w:pStyle w:val="Heading8"/>
        <w:rPr>
          <w:rFonts w:ascii="Georgia" w:hAnsi="Georgia"/>
        </w:rPr>
      </w:pPr>
      <w:r w:rsidRPr="00A22B16">
        <w:rPr>
          <w:rFonts w:ascii="Georgia" w:hAnsi="Georgia"/>
        </w:rPr>
        <w:t>REST</w:t>
      </w:r>
    </w:p>
    <w:p w14:paraId="257C9089" w14:textId="7DA65831" w:rsidR="00A11008" w:rsidRPr="00A22B16" w:rsidRDefault="00A80864" w:rsidP="00C61EA5">
      <w:pPr>
        <w:shd w:val="clear" w:color="auto" w:fill="FFFFFF"/>
        <w:ind w:left="1440"/>
        <w:jc w:val="both"/>
        <w:rPr>
          <w:rFonts w:ascii="Georgia" w:hAnsi="Georgia"/>
        </w:rPr>
      </w:pPr>
      <w:r w:rsidRPr="00A22B16">
        <w:rPr>
          <w:rFonts w:ascii="Georgia" w:hAnsi="Georgia"/>
        </w:rPr>
        <w:t>Representational State Transfer</w:t>
      </w:r>
      <w:r w:rsidR="00D23E52" w:rsidRPr="00A22B16">
        <w:rPr>
          <w:rFonts w:ascii="Georgia" w:hAnsi="Georgia"/>
        </w:rPr>
        <w:t>.</w:t>
      </w:r>
    </w:p>
    <w:p w14:paraId="36C1A180" w14:textId="77777777" w:rsidR="00D23E52" w:rsidRPr="00A22B16" w:rsidRDefault="00D23E52" w:rsidP="00C61EA5">
      <w:pPr>
        <w:shd w:val="clear" w:color="auto" w:fill="FFFFFF"/>
        <w:ind w:left="1440"/>
        <w:jc w:val="both"/>
        <w:rPr>
          <w:rFonts w:ascii="Georgia" w:hAnsi="Georgia"/>
        </w:rPr>
      </w:pPr>
    </w:p>
    <w:p w14:paraId="5D78A8BC" w14:textId="170ECC6B" w:rsidR="00A11008" w:rsidRPr="00A22B16" w:rsidRDefault="005140E3" w:rsidP="005140E3">
      <w:pPr>
        <w:pStyle w:val="Heading8"/>
        <w:tabs>
          <w:tab w:val="left" w:pos="2370"/>
        </w:tabs>
        <w:rPr>
          <w:rFonts w:ascii="Georgia" w:hAnsi="Georgia"/>
        </w:rPr>
      </w:pPr>
      <w:r>
        <w:rPr>
          <w:rFonts w:ascii="Georgia" w:hAnsi="Georgia"/>
        </w:rPr>
        <w:t>OIC</w:t>
      </w:r>
      <w:r>
        <w:rPr>
          <w:rFonts w:ascii="Georgia" w:hAnsi="Georgia"/>
        </w:rPr>
        <w:tab/>
      </w:r>
    </w:p>
    <w:p w14:paraId="78EE18FF" w14:textId="621CDB31" w:rsidR="00A11008" w:rsidRPr="00A22B16" w:rsidRDefault="005140E3" w:rsidP="00A11008">
      <w:pPr>
        <w:shd w:val="clear" w:color="auto" w:fill="FFFFFF"/>
        <w:ind w:left="1440"/>
        <w:jc w:val="both"/>
        <w:rPr>
          <w:rFonts w:ascii="Georgia" w:hAnsi="Georgia"/>
        </w:rPr>
      </w:pPr>
      <w:r>
        <w:rPr>
          <w:rFonts w:ascii="Georgia" w:hAnsi="Georgia"/>
        </w:rPr>
        <w:t>Oracle Integration Cloud</w:t>
      </w:r>
    </w:p>
    <w:p w14:paraId="6141F3A2" w14:textId="77777777" w:rsidR="00A11008" w:rsidRPr="00A22B16" w:rsidRDefault="00A11008" w:rsidP="00C61EA5">
      <w:pPr>
        <w:shd w:val="clear" w:color="auto" w:fill="FFFFFF"/>
        <w:ind w:left="1440"/>
        <w:jc w:val="both"/>
        <w:rPr>
          <w:rFonts w:ascii="Georgia" w:hAnsi="Georgia"/>
        </w:rPr>
      </w:pPr>
    </w:p>
    <w:p w14:paraId="4C3F4D01" w14:textId="47AE7F4D" w:rsidR="00935F0E" w:rsidRPr="00A22B16" w:rsidRDefault="00935F0E" w:rsidP="00935F0E">
      <w:pPr>
        <w:pStyle w:val="Heading8"/>
        <w:tabs>
          <w:tab w:val="left" w:pos="2370"/>
        </w:tabs>
        <w:rPr>
          <w:rFonts w:ascii="Georgia" w:hAnsi="Georgia"/>
        </w:rPr>
      </w:pPr>
      <w:r>
        <w:rPr>
          <w:rFonts w:ascii="Georgia" w:hAnsi="Georgia"/>
        </w:rPr>
        <w:t>BIP</w:t>
      </w:r>
      <w:r>
        <w:rPr>
          <w:rFonts w:ascii="Georgia" w:hAnsi="Georgia"/>
        </w:rPr>
        <w:tab/>
      </w:r>
    </w:p>
    <w:p w14:paraId="337A0F3B" w14:textId="74D79B36" w:rsidR="00935F0E" w:rsidRDefault="00935F0E" w:rsidP="00935F0E">
      <w:pPr>
        <w:shd w:val="clear" w:color="auto" w:fill="FFFFFF"/>
        <w:ind w:left="1440"/>
        <w:jc w:val="both"/>
        <w:rPr>
          <w:rFonts w:ascii="Georgia" w:hAnsi="Georgia"/>
        </w:rPr>
      </w:pPr>
      <w:r>
        <w:rPr>
          <w:rFonts w:ascii="Georgia" w:hAnsi="Georgia"/>
        </w:rPr>
        <w:t>Business Intelligence Publisher</w:t>
      </w:r>
    </w:p>
    <w:p w14:paraId="0E6A6F11" w14:textId="77777777" w:rsidR="00935F0E" w:rsidRPr="00A22B16" w:rsidRDefault="00935F0E" w:rsidP="00935F0E">
      <w:pPr>
        <w:shd w:val="clear" w:color="auto" w:fill="FFFFFF"/>
        <w:ind w:left="1440"/>
        <w:jc w:val="both"/>
        <w:rPr>
          <w:rFonts w:ascii="Georgia" w:hAnsi="Georgia"/>
        </w:rPr>
      </w:pPr>
    </w:p>
    <w:p w14:paraId="2334DD30" w14:textId="153DBB1A" w:rsidR="00935F0E" w:rsidRPr="00A22B16" w:rsidRDefault="00935F0E" w:rsidP="00935F0E">
      <w:pPr>
        <w:pStyle w:val="Heading8"/>
        <w:tabs>
          <w:tab w:val="left" w:pos="2370"/>
        </w:tabs>
        <w:rPr>
          <w:rFonts w:ascii="Georgia" w:hAnsi="Georgia"/>
        </w:rPr>
      </w:pPr>
      <w:r>
        <w:rPr>
          <w:rFonts w:ascii="Georgia" w:hAnsi="Georgia"/>
        </w:rPr>
        <w:t>API</w:t>
      </w:r>
    </w:p>
    <w:p w14:paraId="3E1652B4" w14:textId="7088F928" w:rsidR="00935F0E" w:rsidRPr="00A22B16" w:rsidRDefault="00935F0E" w:rsidP="00935F0E">
      <w:pPr>
        <w:shd w:val="clear" w:color="auto" w:fill="FFFFFF"/>
        <w:ind w:left="1440"/>
        <w:jc w:val="both"/>
        <w:rPr>
          <w:rFonts w:ascii="Georgia" w:hAnsi="Georgia"/>
        </w:rPr>
      </w:pPr>
      <w:r>
        <w:rPr>
          <w:rFonts w:ascii="Georgia" w:hAnsi="Georgia"/>
        </w:rPr>
        <w:t>Application programming interface</w:t>
      </w:r>
    </w:p>
    <w:p w14:paraId="56F4278E" w14:textId="68EFA53D" w:rsidR="00632DBD" w:rsidRDefault="00632DBD" w:rsidP="002E715A">
      <w:pPr>
        <w:pStyle w:val="BodyText"/>
        <w:jc w:val="both"/>
        <w:rPr>
          <w:rFonts w:ascii="Georgia" w:hAnsi="Georgia"/>
        </w:rPr>
      </w:pPr>
    </w:p>
    <w:p w14:paraId="48B684B1" w14:textId="7D241DBE" w:rsidR="00935F0E" w:rsidRPr="00A22B16" w:rsidRDefault="00935F0E" w:rsidP="00935F0E">
      <w:pPr>
        <w:pStyle w:val="Heading8"/>
        <w:tabs>
          <w:tab w:val="left" w:pos="2370"/>
        </w:tabs>
        <w:rPr>
          <w:rFonts w:ascii="Georgia" w:hAnsi="Georgia"/>
        </w:rPr>
      </w:pPr>
      <w:r>
        <w:rPr>
          <w:rFonts w:ascii="Georgia" w:hAnsi="Georgia"/>
        </w:rPr>
        <w:lastRenderedPageBreak/>
        <w:t>ESS</w:t>
      </w:r>
    </w:p>
    <w:p w14:paraId="1D0D5F9C" w14:textId="514D3CE1" w:rsidR="00935F0E" w:rsidRPr="00A22B16" w:rsidRDefault="00935F0E" w:rsidP="00935F0E">
      <w:pPr>
        <w:shd w:val="clear" w:color="auto" w:fill="FFFFFF"/>
        <w:ind w:left="1440"/>
        <w:jc w:val="both"/>
        <w:rPr>
          <w:rFonts w:ascii="Georgia" w:hAnsi="Georgia"/>
        </w:rPr>
      </w:pPr>
      <w:r>
        <w:rPr>
          <w:rFonts w:ascii="Georgia" w:hAnsi="Georgia"/>
        </w:rPr>
        <w:t>Enterprise scheduler service</w:t>
      </w:r>
      <w:r w:rsidR="004D4E56">
        <w:rPr>
          <w:rFonts w:ascii="Georgia" w:hAnsi="Georgia"/>
        </w:rPr>
        <w:t xml:space="preserve"> job</w:t>
      </w:r>
    </w:p>
    <w:p w14:paraId="09A0537D" w14:textId="77777777" w:rsidR="007E6689" w:rsidRDefault="007E6689" w:rsidP="00776881">
      <w:pPr>
        <w:pStyle w:val="Heading8"/>
        <w:tabs>
          <w:tab w:val="left" w:pos="2370"/>
        </w:tabs>
        <w:rPr>
          <w:rFonts w:ascii="Georgia" w:hAnsi="Georgia"/>
        </w:rPr>
      </w:pPr>
    </w:p>
    <w:p w14:paraId="743337D0" w14:textId="710C8D94" w:rsidR="00776881" w:rsidRPr="00A22B16" w:rsidRDefault="00776881" w:rsidP="00776881">
      <w:pPr>
        <w:pStyle w:val="Heading8"/>
        <w:tabs>
          <w:tab w:val="left" w:pos="2370"/>
        </w:tabs>
        <w:rPr>
          <w:rFonts w:ascii="Georgia" w:hAnsi="Georgia"/>
        </w:rPr>
      </w:pPr>
      <w:r>
        <w:rPr>
          <w:rFonts w:ascii="Georgia" w:hAnsi="Georgia"/>
        </w:rPr>
        <w:t>DFF</w:t>
      </w:r>
    </w:p>
    <w:p w14:paraId="6BF122DE" w14:textId="1E533A82" w:rsidR="00776881" w:rsidRDefault="00776881" w:rsidP="00776881">
      <w:pPr>
        <w:shd w:val="clear" w:color="auto" w:fill="FFFFFF"/>
        <w:ind w:left="1440"/>
        <w:jc w:val="both"/>
        <w:rPr>
          <w:rFonts w:ascii="Georgia" w:hAnsi="Georgia"/>
        </w:rPr>
      </w:pPr>
      <w:r>
        <w:rPr>
          <w:rFonts w:ascii="Georgia" w:hAnsi="Georgia"/>
        </w:rPr>
        <w:t>Descriptive flex field</w:t>
      </w:r>
    </w:p>
    <w:p w14:paraId="79F860C5" w14:textId="51D0AF49" w:rsidR="00DD16A7" w:rsidRDefault="00DD16A7" w:rsidP="00776881">
      <w:pPr>
        <w:shd w:val="clear" w:color="auto" w:fill="FFFFFF"/>
        <w:ind w:left="1440"/>
        <w:jc w:val="both"/>
        <w:rPr>
          <w:rFonts w:ascii="Georgia" w:hAnsi="Georgia"/>
        </w:rPr>
      </w:pPr>
    </w:p>
    <w:p w14:paraId="29D07D8E" w14:textId="41A14D4D" w:rsidR="00DD16A7" w:rsidRPr="00A22B16" w:rsidRDefault="00DD16A7" w:rsidP="00DD16A7">
      <w:pPr>
        <w:pStyle w:val="Heading8"/>
        <w:tabs>
          <w:tab w:val="left" w:pos="2370"/>
        </w:tabs>
        <w:rPr>
          <w:rFonts w:ascii="Georgia" w:hAnsi="Georgia"/>
        </w:rPr>
      </w:pPr>
      <w:r>
        <w:rPr>
          <w:rFonts w:ascii="Georgia" w:hAnsi="Georgia"/>
        </w:rPr>
        <w:t>GSTIN</w:t>
      </w:r>
    </w:p>
    <w:p w14:paraId="4DE172CA" w14:textId="6398FC9D" w:rsidR="00DD16A7" w:rsidRDefault="00DD16A7" w:rsidP="00DD16A7">
      <w:pPr>
        <w:shd w:val="clear" w:color="auto" w:fill="FFFFFF"/>
        <w:jc w:val="both"/>
        <w:rPr>
          <w:rFonts w:ascii="Georgia" w:hAnsi="Georgia"/>
        </w:rPr>
      </w:pPr>
      <w:r>
        <w:rPr>
          <w:rFonts w:ascii="Georgia" w:hAnsi="Georgia"/>
        </w:rPr>
        <w:tab/>
      </w:r>
      <w:r>
        <w:rPr>
          <w:rFonts w:ascii="Georgia" w:hAnsi="Georgia"/>
        </w:rPr>
        <w:tab/>
        <w:t>Goods and Services Tax Identification Number</w:t>
      </w:r>
    </w:p>
    <w:p w14:paraId="7F1FEC32" w14:textId="32EBFDB7" w:rsidR="007E6689" w:rsidRDefault="007E6689" w:rsidP="00DD16A7">
      <w:pPr>
        <w:shd w:val="clear" w:color="auto" w:fill="FFFFFF"/>
        <w:jc w:val="both"/>
        <w:rPr>
          <w:rFonts w:ascii="Georgia" w:hAnsi="Georgia"/>
        </w:rPr>
      </w:pPr>
    </w:p>
    <w:p w14:paraId="55A847BF" w14:textId="77777777" w:rsidR="00DD16A7" w:rsidRPr="00A22B16" w:rsidRDefault="00DD16A7" w:rsidP="00776881">
      <w:pPr>
        <w:shd w:val="clear" w:color="auto" w:fill="FFFFFF"/>
        <w:ind w:left="1440"/>
        <w:jc w:val="both"/>
        <w:rPr>
          <w:rFonts w:ascii="Georgia" w:hAnsi="Georgia"/>
        </w:rPr>
      </w:pPr>
    </w:p>
    <w:p w14:paraId="366E34DD" w14:textId="77777777" w:rsidR="00776881" w:rsidRPr="00A22B16" w:rsidRDefault="00776881" w:rsidP="002E715A">
      <w:pPr>
        <w:pStyle w:val="BodyText"/>
        <w:jc w:val="both"/>
        <w:rPr>
          <w:rFonts w:ascii="Georgia" w:hAnsi="Georgia"/>
        </w:rPr>
      </w:pPr>
    </w:p>
    <w:p w14:paraId="2822F50C" w14:textId="51060767" w:rsidR="00632DBD" w:rsidRPr="00A22B16" w:rsidRDefault="00632DBD" w:rsidP="00632DBD">
      <w:pPr>
        <w:pStyle w:val="Heading1"/>
        <w:jc w:val="both"/>
        <w:rPr>
          <w:rFonts w:ascii="Georgia" w:hAnsi="Georgia"/>
        </w:rPr>
      </w:pPr>
      <w:bookmarkStart w:id="30" w:name="_Toc106199282"/>
      <w:r w:rsidRPr="00A22B16">
        <w:rPr>
          <w:rFonts w:ascii="Georgia" w:hAnsi="Georgia"/>
        </w:rPr>
        <w:lastRenderedPageBreak/>
        <w:t>High</w:t>
      </w:r>
      <w:r w:rsidR="006A6599" w:rsidRPr="00A22B16">
        <w:rPr>
          <w:rFonts w:ascii="Georgia" w:hAnsi="Georgia"/>
        </w:rPr>
        <w:t>-</w:t>
      </w:r>
      <w:r w:rsidRPr="00A22B16">
        <w:rPr>
          <w:rFonts w:ascii="Georgia" w:hAnsi="Georgia"/>
        </w:rPr>
        <w:t xml:space="preserve">Level </w:t>
      </w:r>
      <w:r w:rsidR="00F37679">
        <w:rPr>
          <w:rFonts w:ascii="Georgia" w:hAnsi="Georgia"/>
        </w:rPr>
        <w:t>Fusion Integration</w:t>
      </w:r>
      <w:r w:rsidRPr="00A22B16">
        <w:rPr>
          <w:rFonts w:ascii="Georgia" w:hAnsi="Georgia"/>
        </w:rPr>
        <w:t xml:space="preserve"> flow</w:t>
      </w:r>
      <w:bookmarkEnd w:id="30"/>
    </w:p>
    <w:p w14:paraId="349B5809" w14:textId="706C01C6" w:rsidR="00571FB6" w:rsidRPr="00A22B16" w:rsidRDefault="005C6AA9" w:rsidP="008327B4">
      <w:pPr>
        <w:pStyle w:val="BodyText"/>
        <w:ind w:left="0"/>
        <w:jc w:val="both"/>
        <w:rPr>
          <w:rFonts w:ascii="Georgia" w:hAnsi="Georgia"/>
        </w:rPr>
        <w:sectPr w:rsidR="00571FB6" w:rsidRPr="00A22B16" w:rsidSect="001A5FAD">
          <w:headerReference w:type="even" r:id="rId18"/>
          <w:footerReference w:type="even" r:id="rId19"/>
          <w:headerReference w:type="first" r:id="rId20"/>
          <w:footerReference w:type="first" r:id="rId21"/>
          <w:pgSz w:w="12240" w:h="15840" w:code="1"/>
          <w:pgMar w:top="1440" w:right="737" w:bottom="1077" w:left="567" w:header="431" w:footer="720" w:gutter="357"/>
          <w:paperSrc w:first="15" w:other="15"/>
          <w:cols w:space="720"/>
          <w:docGrid w:linePitch="272"/>
        </w:sectPr>
      </w:pPr>
      <w:r>
        <w:rPr>
          <w:rFonts w:ascii="Georgia" w:hAnsi="Georgia"/>
          <w:noProof/>
        </w:rPr>
        <w:drawing>
          <wp:inline distT="0" distB="0" distL="0" distR="0" wp14:anchorId="37671440" wp14:editId="3E455D82">
            <wp:extent cx="6578600" cy="39901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92688" cy="3998654"/>
                    </a:xfrm>
                    <a:prstGeom prst="rect">
                      <a:avLst/>
                    </a:prstGeom>
                    <a:noFill/>
                    <a:ln>
                      <a:noFill/>
                    </a:ln>
                  </pic:spPr>
                </pic:pic>
              </a:graphicData>
            </a:graphic>
          </wp:inline>
        </w:drawing>
      </w:r>
    </w:p>
    <w:p w14:paraId="309930FF" w14:textId="264ED9BD" w:rsidR="004526BB" w:rsidRPr="00A22B16" w:rsidRDefault="004065B0" w:rsidP="004526BB">
      <w:pPr>
        <w:pStyle w:val="Heading1"/>
        <w:jc w:val="both"/>
        <w:rPr>
          <w:rFonts w:ascii="Georgia" w:hAnsi="Georgia"/>
        </w:rPr>
      </w:pPr>
      <w:bookmarkStart w:id="31" w:name="_Toc106199283"/>
      <w:r>
        <w:rPr>
          <w:rFonts w:ascii="Georgia" w:hAnsi="Georgia"/>
        </w:rPr>
        <w:lastRenderedPageBreak/>
        <w:t>Technical Design Details</w:t>
      </w:r>
      <w:bookmarkEnd w:id="31"/>
    </w:p>
    <w:p w14:paraId="7FF96952" w14:textId="2E730448" w:rsidR="00A23DCB" w:rsidRPr="00A22B16" w:rsidRDefault="00A23DCB" w:rsidP="00A23DCB">
      <w:pPr>
        <w:pStyle w:val="BodyText"/>
        <w:ind w:left="720"/>
        <w:jc w:val="both"/>
        <w:rPr>
          <w:rFonts w:ascii="Georgia" w:hAnsi="Georgia"/>
        </w:rPr>
      </w:pPr>
      <w:r w:rsidRPr="00A22B16">
        <w:rPr>
          <w:rFonts w:ascii="Georgia" w:hAnsi="Georgia"/>
        </w:rPr>
        <w:t xml:space="preserve">This section describes the </w:t>
      </w:r>
      <w:r w:rsidR="004065B0">
        <w:rPr>
          <w:rFonts w:ascii="Georgia" w:hAnsi="Georgia"/>
        </w:rPr>
        <w:t xml:space="preserve">technical details of all the components involved in the design </w:t>
      </w:r>
      <w:r w:rsidR="00B2392C">
        <w:rPr>
          <w:rFonts w:ascii="Georgia" w:hAnsi="Georgia"/>
        </w:rPr>
        <w:t xml:space="preserve">for an integration to </w:t>
      </w:r>
      <w:r w:rsidR="008650C9">
        <w:rPr>
          <w:rFonts w:ascii="Georgia" w:hAnsi="Georgia"/>
        </w:rPr>
        <w:t>update the supplier site status based on the drug license information at the Supplier DFF level</w:t>
      </w:r>
      <w:r w:rsidR="008327B4" w:rsidRPr="00A22B16">
        <w:rPr>
          <w:rFonts w:ascii="Georgia" w:hAnsi="Georgia"/>
        </w:rPr>
        <w:t>.</w:t>
      </w:r>
    </w:p>
    <w:p w14:paraId="63E01F32" w14:textId="76BBE0D8" w:rsidR="004526BB" w:rsidRPr="00A22B16" w:rsidRDefault="004065B0" w:rsidP="004526BB">
      <w:pPr>
        <w:pStyle w:val="Heading2"/>
        <w:rPr>
          <w:rFonts w:ascii="Georgia" w:hAnsi="Georgia"/>
        </w:rPr>
      </w:pPr>
      <w:bookmarkStart w:id="32" w:name="_Toc106199284"/>
      <w:r>
        <w:rPr>
          <w:rFonts w:ascii="Georgia" w:hAnsi="Georgia"/>
        </w:rPr>
        <w:t>OIC Services</w:t>
      </w:r>
      <w:bookmarkEnd w:id="32"/>
    </w:p>
    <w:p w14:paraId="5D7E5686" w14:textId="5ACE82C0" w:rsidR="004065B0" w:rsidRDefault="004065B0" w:rsidP="004065B0">
      <w:pPr>
        <w:pStyle w:val="BodyText"/>
        <w:spacing w:line="276" w:lineRule="auto"/>
        <w:ind w:left="720"/>
        <w:jc w:val="both"/>
        <w:rPr>
          <w:rFonts w:ascii="Georgia" w:hAnsi="Georgia"/>
        </w:rPr>
      </w:pPr>
      <w:r>
        <w:rPr>
          <w:rFonts w:ascii="Georgia" w:hAnsi="Georgia"/>
        </w:rPr>
        <w:t>An App driven orchestration has been designed in OIC to build a REST Endpoint URL</w:t>
      </w:r>
      <w:r w:rsidR="00E21E47">
        <w:rPr>
          <w:rFonts w:ascii="Georgia" w:hAnsi="Georgia"/>
        </w:rPr>
        <w:t>:</w:t>
      </w:r>
    </w:p>
    <w:tbl>
      <w:tblPr>
        <w:tblStyle w:val="GridTable6Colorful-Accent2"/>
        <w:tblW w:w="10430" w:type="dxa"/>
        <w:tblLook w:val="04A0" w:firstRow="1" w:lastRow="0" w:firstColumn="1" w:lastColumn="0" w:noHBand="0" w:noVBand="1"/>
      </w:tblPr>
      <w:tblGrid>
        <w:gridCol w:w="1157"/>
        <w:gridCol w:w="9273"/>
      </w:tblGrid>
      <w:tr w:rsidR="00304D99" w:rsidRPr="00B554E5" w14:paraId="33A9B4BA" w14:textId="77777777" w:rsidTr="00B554E5">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71" w:type="dxa"/>
            <w:noWrap/>
            <w:hideMark/>
          </w:tcPr>
          <w:p w14:paraId="274AE6B8" w14:textId="77777777" w:rsidR="00304D99" w:rsidRPr="00B554E5" w:rsidRDefault="00304D99" w:rsidP="00304D99">
            <w:pPr>
              <w:rPr>
                <w:rFonts w:ascii="Georgia" w:hAnsi="Georgia" w:cs="Calibri"/>
                <w:b w:val="0"/>
                <w:bCs w:val="0"/>
                <w:color w:val="000000"/>
                <w:lang w:eastAsia="en-US"/>
              </w:rPr>
            </w:pPr>
            <w:r w:rsidRPr="00B554E5">
              <w:rPr>
                <w:rFonts w:ascii="Georgia" w:hAnsi="Georgia" w:cs="Calibri"/>
                <w:color w:val="000000"/>
                <w:lang w:eastAsia="en-US"/>
              </w:rPr>
              <w:t>OIC Integration Name</w:t>
            </w:r>
          </w:p>
        </w:tc>
        <w:tc>
          <w:tcPr>
            <w:tcW w:w="8859" w:type="dxa"/>
            <w:hideMark/>
          </w:tcPr>
          <w:p w14:paraId="7F81DA89" w14:textId="1444DBE8" w:rsidR="00304D99" w:rsidRPr="00B554E5" w:rsidRDefault="007E6689" w:rsidP="00304D99">
            <w:pPr>
              <w:cnfStyle w:val="100000000000" w:firstRow="1" w:lastRow="0" w:firstColumn="0" w:lastColumn="0" w:oddVBand="0" w:evenVBand="0" w:oddHBand="0" w:evenHBand="0" w:firstRowFirstColumn="0" w:firstRowLastColumn="0" w:lastRowFirstColumn="0" w:lastRowLastColumn="0"/>
              <w:rPr>
                <w:rFonts w:ascii="Georgia" w:hAnsi="Georgia" w:cs="Calibri"/>
                <w:b w:val="0"/>
                <w:bCs w:val="0"/>
                <w:color w:val="000000"/>
                <w:lang w:eastAsia="en-US"/>
              </w:rPr>
            </w:pPr>
            <w:r w:rsidRPr="00B554E5">
              <w:rPr>
                <w:rFonts w:ascii="Georgia" w:hAnsi="Georgia" w:cs="Calibri"/>
                <w:b w:val="0"/>
                <w:bCs w:val="0"/>
                <w:color w:val="000000"/>
                <w:lang w:eastAsia="en-US"/>
              </w:rPr>
              <w:t>FORTIS_PROC_SUPPLIER_UPDATE_INTEG</w:t>
            </w:r>
          </w:p>
        </w:tc>
      </w:tr>
      <w:tr w:rsidR="00304D99" w:rsidRPr="00B554E5" w14:paraId="6D6BE128" w14:textId="77777777" w:rsidTr="00B554E5">
        <w:trPr>
          <w:cnfStyle w:val="000000100000" w:firstRow="0" w:lastRow="0" w:firstColumn="0" w:lastColumn="0" w:oddVBand="0" w:evenVBand="0" w:oddHBand="1"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1571" w:type="dxa"/>
            <w:noWrap/>
            <w:hideMark/>
          </w:tcPr>
          <w:p w14:paraId="10872043" w14:textId="77777777" w:rsidR="00304D99" w:rsidRPr="00B554E5" w:rsidRDefault="00304D99" w:rsidP="00304D99">
            <w:pPr>
              <w:rPr>
                <w:rFonts w:ascii="Georgia" w:hAnsi="Georgia" w:cs="Calibri"/>
                <w:b w:val="0"/>
                <w:bCs w:val="0"/>
                <w:color w:val="000000"/>
                <w:lang w:eastAsia="en-US"/>
              </w:rPr>
            </w:pPr>
            <w:r w:rsidRPr="00B554E5">
              <w:rPr>
                <w:rFonts w:ascii="Georgia" w:hAnsi="Georgia" w:cs="Calibri"/>
                <w:color w:val="000000"/>
                <w:lang w:eastAsia="en-US"/>
              </w:rPr>
              <w:t>OIC REST Endpoint URL</w:t>
            </w:r>
          </w:p>
        </w:tc>
        <w:tc>
          <w:tcPr>
            <w:tcW w:w="8859" w:type="dxa"/>
            <w:hideMark/>
          </w:tcPr>
          <w:p w14:paraId="2AED51E7" w14:textId="6A804E7B" w:rsidR="00304D99" w:rsidRPr="00B554E5" w:rsidRDefault="007E6689" w:rsidP="00304D99">
            <w:pPr>
              <w:cnfStyle w:val="000000100000" w:firstRow="0" w:lastRow="0" w:firstColumn="0" w:lastColumn="0" w:oddVBand="0" w:evenVBand="0" w:oddHBand="1" w:evenHBand="0" w:firstRowFirstColumn="0" w:firstRowLastColumn="0" w:lastRowFirstColumn="0" w:lastRowLastColumn="0"/>
              <w:rPr>
                <w:rFonts w:ascii="Georgia" w:hAnsi="Georgia" w:cs="Calibri"/>
                <w:color w:val="000000"/>
                <w:lang w:eastAsia="en-US"/>
              </w:rPr>
            </w:pPr>
            <w:r w:rsidRPr="00B554E5">
              <w:rPr>
                <w:rFonts w:ascii="Georgia" w:hAnsi="Georgia" w:cs="Calibri"/>
                <w:color w:val="000000"/>
                <w:lang w:eastAsia="en-US"/>
              </w:rPr>
              <w:t>https://oic-prod-nr5lr39yailj-bo.integration.ocp.oraclecloud.com/ic/api/integration/v1/integrations/FORTIS_PROC_SUPPLI_UPDATE_INTEG%7C01.00.0000/schedule/jobs</w:t>
            </w:r>
          </w:p>
        </w:tc>
      </w:tr>
      <w:tr w:rsidR="00304D99" w:rsidRPr="00B554E5" w14:paraId="499CF966" w14:textId="77777777" w:rsidTr="00B554E5">
        <w:trPr>
          <w:trHeight w:val="300"/>
        </w:trPr>
        <w:tc>
          <w:tcPr>
            <w:cnfStyle w:val="001000000000" w:firstRow="0" w:lastRow="0" w:firstColumn="1" w:lastColumn="0" w:oddVBand="0" w:evenVBand="0" w:oddHBand="0" w:evenHBand="0" w:firstRowFirstColumn="0" w:firstRowLastColumn="0" w:lastRowFirstColumn="0" w:lastRowLastColumn="0"/>
            <w:tcW w:w="1571" w:type="dxa"/>
            <w:noWrap/>
            <w:hideMark/>
          </w:tcPr>
          <w:p w14:paraId="5EA9BE5B" w14:textId="77777777" w:rsidR="00304D99" w:rsidRPr="00B554E5" w:rsidRDefault="00304D99" w:rsidP="00304D99">
            <w:pPr>
              <w:rPr>
                <w:rFonts w:ascii="Georgia" w:hAnsi="Georgia" w:cs="Calibri"/>
                <w:b w:val="0"/>
                <w:bCs w:val="0"/>
                <w:color w:val="000000"/>
                <w:lang w:eastAsia="en-US"/>
              </w:rPr>
            </w:pPr>
            <w:r w:rsidRPr="00B554E5">
              <w:rPr>
                <w:rFonts w:ascii="Georgia" w:hAnsi="Georgia" w:cs="Calibri"/>
                <w:color w:val="000000"/>
                <w:lang w:eastAsia="en-US"/>
              </w:rPr>
              <w:t>Method</w:t>
            </w:r>
          </w:p>
        </w:tc>
        <w:tc>
          <w:tcPr>
            <w:tcW w:w="8859" w:type="dxa"/>
            <w:hideMark/>
          </w:tcPr>
          <w:p w14:paraId="30F88898" w14:textId="77777777" w:rsidR="00304D99" w:rsidRPr="00B554E5" w:rsidRDefault="00304D99" w:rsidP="00304D99">
            <w:pPr>
              <w:cnfStyle w:val="000000000000" w:firstRow="0" w:lastRow="0" w:firstColumn="0" w:lastColumn="0" w:oddVBand="0" w:evenVBand="0" w:oddHBand="0" w:evenHBand="0" w:firstRowFirstColumn="0" w:firstRowLastColumn="0" w:lastRowFirstColumn="0" w:lastRowLastColumn="0"/>
              <w:rPr>
                <w:rFonts w:ascii="Georgia" w:hAnsi="Georgia" w:cs="Calibri"/>
                <w:color w:val="000000"/>
                <w:lang w:eastAsia="en-US"/>
              </w:rPr>
            </w:pPr>
            <w:r w:rsidRPr="00B554E5">
              <w:rPr>
                <w:rFonts w:ascii="Georgia" w:hAnsi="Georgia" w:cs="Calibri"/>
                <w:color w:val="000000"/>
                <w:lang w:eastAsia="en-US"/>
              </w:rPr>
              <w:t>POST</w:t>
            </w:r>
          </w:p>
        </w:tc>
      </w:tr>
    </w:tbl>
    <w:p w14:paraId="60B9282C" w14:textId="66FF62AC" w:rsidR="004A3622" w:rsidRDefault="004A3622" w:rsidP="004A3622">
      <w:pPr>
        <w:pStyle w:val="BodyText"/>
        <w:tabs>
          <w:tab w:val="left" w:pos="3385"/>
        </w:tabs>
        <w:spacing w:before="0"/>
        <w:ind w:left="0"/>
        <w:jc w:val="both"/>
        <w:rPr>
          <w:rFonts w:ascii="Georgia" w:hAnsi="Georgia"/>
        </w:rPr>
      </w:pPr>
      <w:r>
        <w:rPr>
          <w:rFonts w:ascii="Georgia" w:hAnsi="Georgia"/>
        </w:rPr>
        <w:tab/>
      </w:r>
    </w:p>
    <w:p w14:paraId="7793D8DE" w14:textId="3A9EBFB9" w:rsidR="00541F2D" w:rsidRDefault="00541F2D" w:rsidP="00304D99">
      <w:pPr>
        <w:pStyle w:val="BodyText"/>
        <w:spacing w:line="276" w:lineRule="auto"/>
        <w:ind w:left="90"/>
        <w:jc w:val="both"/>
        <w:rPr>
          <w:noProof/>
        </w:rPr>
      </w:pPr>
      <w:r>
        <w:rPr>
          <w:noProof/>
        </w:rPr>
        <w:drawing>
          <wp:inline distT="0" distB="0" distL="0" distR="0" wp14:anchorId="772DFBE3" wp14:editId="0BCB3B57">
            <wp:extent cx="6629400" cy="28416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629400" cy="2841625"/>
                    </a:xfrm>
                    <a:prstGeom prst="rect">
                      <a:avLst/>
                    </a:prstGeom>
                  </pic:spPr>
                </pic:pic>
              </a:graphicData>
            </a:graphic>
          </wp:inline>
        </w:drawing>
      </w:r>
    </w:p>
    <w:p w14:paraId="252CFB56" w14:textId="77777777" w:rsidR="00541F2D" w:rsidRDefault="00541F2D" w:rsidP="00304D99">
      <w:pPr>
        <w:pStyle w:val="BodyText"/>
        <w:spacing w:line="276" w:lineRule="auto"/>
        <w:ind w:left="90"/>
        <w:jc w:val="both"/>
        <w:rPr>
          <w:noProof/>
        </w:rPr>
      </w:pPr>
    </w:p>
    <w:p w14:paraId="25410D34" w14:textId="2704A0A6" w:rsidR="00304D99" w:rsidRDefault="00954FAA" w:rsidP="00304D99">
      <w:pPr>
        <w:pStyle w:val="BodyText"/>
        <w:spacing w:line="276" w:lineRule="auto"/>
        <w:ind w:left="90"/>
        <w:jc w:val="both"/>
        <w:rPr>
          <w:rFonts w:ascii="Georgia" w:hAnsi="Georgia"/>
        </w:rPr>
      </w:pPr>
      <w:r>
        <w:rPr>
          <w:noProof/>
        </w:rPr>
        <w:lastRenderedPageBreak/>
        <w:drawing>
          <wp:inline distT="0" distB="0" distL="0" distR="0" wp14:anchorId="4129CC0C" wp14:editId="6750623C">
            <wp:extent cx="6629400" cy="33667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629400" cy="3366770"/>
                    </a:xfrm>
                    <a:prstGeom prst="rect">
                      <a:avLst/>
                    </a:prstGeom>
                  </pic:spPr>
                </pic:pic>
              </a:graphicData>
            </a:graphic>
          </wp:inline>
        </w:drawing>
      </w:r>
    </w:p>
    <w:p w14:paraId="26CC0249" w14:textId="525A3A8C" w:rsidR="003E6327" w:rsidRDefault="003E6327" w:rsidP="003E6327">
      <w:pPr>
        <w:pStyle w:val="Heading2"/>
        <w:tabs>
          <w:tab w:val="left" w:pos="4230"/>
        </w:tabs>
        <w:ind w:right="4860"/>
        <w:rPr>
          <w:rFonts w:ascii="Georgia" w:hAnsi="Georgia"/>
        </w:rPr>
      </w:pPr>
      <w:bookmarkStart w:id="33" w:name="_Toc106199285"/>
      <w:r>
        <w:rPr>
          <w:rFonts w:ascii="Georgia" w:hAnsi="Georgia"/>
        </w:rPr>
        <w:t>Fusion BIP Report</w:t>
      </w:r>
      <w:bookmarkEnd w:id="33"/>
    </w:p>
    <w:tbl>
      <w:tblPr>
        <w:tblStyle w:val="GridTable4-Accent2"/>
        <w:tblW w:w="10435" w:type="dxa"/>
        <w:tblLayout w:type="fixed"/>
        <w:tblLook w:val="04A0" w:firstRow="1" w:lastRow="0" w:firstColumn="1" w:lastColumn="0" w:noHBand="0" w:noVBand="1"/>
      </w:tblPr>
      <w:tblGrid>
        <w:gridCol w:w="805"/>
        <w:gridCol w:w="3330"/>
        <w:gridCol w:w="3330"/>
        <w:gridCol w:w="2970"/>
      </w:tblGrid>
      <w:tr w:rsidR="00FF4F11" w14:paraId="7418638E" w14:textId="028376EB" w:rsidTr="00FF4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208C9A45" w14:textId="6BF8CF8D" w:rsidR="00541F2D" w:rsidRDefault="00541F2D" w:rsidP="00E21E47">
            <w:pPr>
              <w:pStyle w:val="BodyText"/>
              <w:spacing w:line="276" w:lineRule="auto"/>
              <w:ind w:left="0"/>
              <w:jc w:val="both"/>
              <w:rPr>
                <w:rFonts w:ascii="Georgia" w:hAnsi="Georgia"/>
              </w:rPr>
            </w:pPr>
            <w:r>
              <w:rPr>
                <w:rFonts w:ascii="Georgia" w:hAnsi="Georgia"/>
              </w:rPr>
              <w:t>SI No</w:t>
            </w:r>
          </w:p>
        </w:tc>
        <w:tc>
          <w:tcPr>
            <w:tcW w:w="3330" w:type="dxa"/>
          </w:tcPr>
          <w:p w14:paraId="4D06FC2B" w14:textId="5492B009" w:rsidR="00541F2D" w:rsidRDefault="00541F2D" w:rsidP="00E21E47">
            <w:pPr>
              <w:pStyle w:val="BodyText"/>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BIP Report</w:t>
            </w:r>
          </w:p>
        </w:tc>
        <w:tc>
          <w:tcPr>
            <w:tcW w:w="3330" w:type="dxa"/>
          </w:tcPr>
          <w:p w14:paraId="2004D2D1" w14:textId="605D3964" w:rsidR="00541F2D" w:rsidRDefault="00541F2D" w:rsidP="00E21E47">
            <w:pPr>
              <w:pStyle w:val="BodyText"/>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Data Model</w:t>
            </w:r>
          </w:p>
        </w:tc>
        <w:tc>
          <w:tcPr>
            <w:tcW w:w="2970" w:type="dxa"/>
          </w:tcPr>
          <w:p w14:paraId="0875C3E8" w14:textId="6B2CB7E3" w:rsidR="00541F2D" w:rsidRDefault="00541F2D" w:rsidP="00E21E47">
            <w:pPr>
              <w:pStyle w:val="BodyText"/>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rPr>
            </w:pPr>
            <w:r>
              <w:rPr>
                <w:rFonts w:ascii="Georgia" w:hAnsi="Georgia"/>
              </w:rPr>
              <w:t>Description</w:t>
            </w:r>
          </w:p>
        </w:tc>
      </w:tr>
      <w:tr w:rsidR="00FF4F11" w14:paraId="5DC84AF0" w14:textId="28E9470B" w:rsidTr="00FF4F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14:paraId="66B0314D" w14:textId="4CA5DD8D" w:rsidR="00541F2D" w:rsidRDefault="00541F2D" w:rsidP="00E21E47">
            <w:pPr>
              <w:pStyle w:val="BodyText"/>
              <w:spacing w:line="276" w:lineRule="auto"/>
              <w:ind w:left="0"/>
              <w:jc w:val="both"/>
              <w:rPr>
                <w:rFonts w:ascii="Georgia" w:hAnsi="Georgia"/>
              </w:rPr>
            </w:pPr>
            <w:r>
              <w:rPr>
                <w:rFonts w:ascii="Georgia" w:hAnsi="Georgia"/>
              </w:rPr>
              <w:t>1</w:t>
            </w:r>
          </w:p>
        </w:tc>
        <w:tc>
          <w:tcPr>
            <w:tcW w:w="3330" w:type="dxa"/>
          </w:tcPr>
          <w:p w14:paraId="10603469" w14:textId="07714451" w:rsidR="00541F2D" w:rsidRDefault="00541F2D" w:rsidP="00FF4F11">
            <w:pPr>
              <w:pStyle w:val="BodyText"/>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3E6327">
              <w:rPr>
                <w:rFonts w:ascii="Georgia" w:hAnsi="Georgia"/>
              </w:rPr>
              <w:t>/</w:t>
            </w:r>
            <w:r w:rsidRPr="00FF4F11">
              <w:rPr>
                <w:rFonts w:ascii="Georgia" w:hAnsi="Georgia"/>
              </w:rPr>
              <w:t>Custom/Interfaces/Integration</w:t>
            </w:r>
            <w:r w:rsidR="00FF4F11" w:rsidRPr="00FF4F11">
              <w:rPr>
                <w:rFonts w:ascii="Georgia" w:hAnsi="Georgia"/>
              </w:rPr>
              <w:t xml:space="preserve"> </w:t>
            </w:r>
            <w:r w:rsidRPr="00FF4F11">
              <w:rPr>
                <w:rFonts w:ascii="Georgia" w:hAnsi="Georgia"/>
              </w:rPr>
              <w:t>Reports/Procurement/Fortis Prospective Supplier Report.xdo</w:t>
            </w:r>
          </w:p>
        </w:tc>
        <w:tc>
          <w:tcPr>
            <w:tcW w:w="3330" w:type="dxa"/>
          </w:tcPr>
          <w:p w14:paraId="55C76707" w14:textId="483C521E" w:rsidR="00541F2D" w:rsidRDefault="00FF4F11" w:rsidP="00E21E47">
            <w:pPr>
              <w:pStyle w:val="BodyText"/>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sidRPr="00FF4F11">
              <w:rPr>
                <w:rFonts w:ascii="Georgia" w:hAnsi="Georgia"/>
              </w:rPr>
              <w:t>/Custom/Interfaces/Integration Reports/Procurement/Data Model/Fortis_Prospective_Supplier_DM</w:t>
            </w:r>
          </w:p>
        </w:tc>
        <w:tc>
          <w:tcPr>
            <w:tcW w:w="2970" w:type="dxa"/>
          </w:tcPr>
          <w:p w14:paraId="18573E77" w14:textId="41B1660F" w:rsidR="00541F2D" w:rsidRDefault="00FF4F11" w:rsidP="00E21E47">
            <w:pPr>
              <w:pStyle w:val="BodyText"/>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rPr>
            </w:pPr>
            <w:r>
              <w:rPr>
                <w:rFonts w:ascii="Georgia" w:hAnsi="Georgia"/>
              </w:rPr>
              <w:t>This report is used to fetch registered supplier report for which supplier DFF- supplier type, PAN available flag, Drug license available flag and GSTIN details are not captured.</w:t>
            </w:r>
          </w:p>
        </w:tc>
      </w:tr>
    </w:tbl>
    <w:p w14:paraId="1C5C8AF9" w14:textId="1FE5B440" w:rsidR="003E6327" w:rsidRDefault="003E6327" w:rsidP="00E21E47">
      <w:pPr>
        <w:pStyle w:val="BodyText"/>
        <w:spacing w:line="276" w:lineRule="auto"/>
        <w:ind w:left="-180"/>
        <w:jc w:val="both"/>
        <w:rPr>
          <w:rFonts w:ascii="Georgia" w:hAnsi="Georgia"/>
        </w:rPr>
      </w:pPr>
    </w:p>
    <w:p w14:paraId="4A40B4CB" w14:textId="1D11187D" w:rsidR="00231966" w:rsidRPr="00231966" w:rsidRDefault="00231966" w:rsidP="00E21E47">
      <w:pPr>
        <w:pStyle w:val="BodyText"/>
        <w:spacing w:line="276" w:lineRule="auto"/>
        <w:ind w:left="-180"/>
        <w:jc w:val="both"/>
        <w:rPr>
          <w:rFonts w:ascii="Georgia" w:hAnsi="Georgia"/>
          <w:b/>
          <w:bCs/>
          <w:u w:val="single"/>
        </w:rPr>
      </w:pPr>
      <w:r>
        <w:rPr>
          <w:rFonts w:ascii="Georgia" w:hAnsi="Georgia"/>
        </w:rPr>
        <w:tab/>
      </w:r>
      <w:r w:rsidRPr="00231966">
        <w:rPr>
          <w:rFonts w:ascii="Georgia" w:hAnsi="Georgia"/>
          <w:b/>
          <w:bCs/>
          <w:u w:val="single"/>
        </w:rPr>
        <w:t>Report</w:t>
      </w:r>
    </w:p>
    <w:p w14:paraId="33E52D85" w14:textId="25F37357" w:rsidR="00231966" w:rsidRDefault="00231966" w:rsidP="00E21E47">
      <w:pPr>
        <w:pStyle w:val="BodyText"/>
        <w:spacing w:line="276" w:lineRule="auto"/>
        <w:ind w:left="-180"/>
        <w:jc w:val="both"/>
        <w:rPr>
          <w:rFonts w:ascii="Georgia" w:hAnsi="Georgia"/>
        </w:rPr>
      </w:pPr>
      <w:r>
        <w:rPr>
          <w:rFonts w:ascii="Georgia" w:hAnsi="Georgia"/>
        </w:rPr>
        <w:lastRenderedPageBreak/>
        <w:tab/>
      </w:r>
      <w:r w:rsidR="00B554E5">
        <w:rPr>
          <w:noProof/>
        </w:rPr>
        <w:drawing>
          <wp:inline distT="0" distB="0" distL="0" distR="0" wp14:anchorId="079C8B81" wp14:editId="77A2B77A">
            <wp:extent cx="6629400" cy="3595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629400" cy="3595370"/>
                    </a:xfrm>
                    <a:prstGeom prst="rect">
                      <a:avLst/>
                    </a:prstGeom>
                  </pic:spPr>
                </pic:pic>
              </a:graphicData>
            </a:graphic>
          </wp:inline>
        </w:drawing>
      </w:r>
    </w:p>
    <w:p w14:paraId="7A71FA29" w14:textId="6BF02462" w:rsidR="00231966" w:rsidRDefault="00231966" w:rsidP="00E21E47">
      <w:pPr>
        <w:pStyle w:val="BodyText"/>
        <w:spacing w:line="276" w:lineRule="auto"/>
        <w:ind w:left="-180"/>
        <w:jc w:val="both"/>
        <w:rPr>
          <w:rFonts w:ascii="Georgia" w:hAnsi="Georgia"/>
        </w:rPr>
      </w:pPr>
      <w:r>
        <w:rPr>
          <w:rFonts w:ascii="Georgia" w:hAnsi="Georgia"/>
        </w:rPr>
        <w:tab/>
      </w:r>
    </w:p>
    <w:p w14:paraId="13B8A064" w14:textId="19F41CFF" w:rsidR="00231966" w:rsidRDefault="00231966" w:rsidP="00E21E47">
      <w:pPr>
        <w:pStyle w:val="BodyText"/>
        <w:spacing w:line="276" w:lineRule="auto"/>
        <w:ind w:left="-180"/>
        <w:jc w:val="both"/>
        <w:rPr>
          <w:rFonts w:ascii="Georgia" w:hAnsi="Georgia"/>
          <w:b/>
          <w:bCs/>
          <w:u w:val="single"/>
        </w:rPr>
      </w:pPr>
      <w:r w:rsidRPr="00231966">
        <w:rPr>
          <w:rFonts w:ascii="Georgia" w:hAnsi="Georgia"/>
          <w:b/>
          <w:bCs/>
        </w:rPr>
        <w:tab/>
      </w:r>
      <w:r w:rsidRPr="00231966">
        <w:rPr>
          <w:rFonts w:ascii="Georgia" w:hAnsi="Georgia"/>
          <w:b/>
          <w:bCs/>
          <w:u w:val="single"/>
        </w:rPr>
        <w:t>Data Model</w:t>
      </w:r>
    </w:p>
    <w:p w14:paraId="45092519" w14:textId="39CD7651" w:rsidR="00B554E5" w:rsidRPr="00B554E5" w:rsidRDefault="00B554E5" w:rsidP="00B554E5">
      <w:pPr>
        <w:pStyle w:val="BodyText"/>
        <w:spacing w:line="276" w:lineRule="auto"/>
        <w:ind w:left="0"/>
        <w:jc w:val="both"/>
        <w:rPr>
          <w:rFonts w:ascii="Georgia" w:hAnsi="Georgia"/>
          <w:b/>
          <w:bCs/>
          <w:u w:val="single"/>
        </w:rPr>
      </w:pPr>
      <w:r>
        <w:rPr>
          <w:noProof/>
        </w:rPr>
        <w:drawing>
          <wp:inline distT="0" distB="0" distL="0" distR="0" wp14:anchorId="1A40E48F" wp14:editId="26B0C50A">
            <wp:extent cx="6629400" cy="3721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629400" cy="3721100"/>
                    </a:xfrm>
                    <a:prstGeom prst="rect">
                      <a:avLst/>
                    </a:prstGeom>
                  </pic:spPr>
                </pic:pic>
              </a:graphicData>
            </a:graphic>
          </wp:inline>
        </w:drawing>
      </w:r>
    </w:p>
    <w:p w14:paraId="6DBD907C" w14:textId="13676F91" w:rsidR="00B554E5" w:rsidRPr="00231966" w:rsidRDefault="00B554E5" w:rsidP="00E21E47">
      <w:pPr>
        <w:pStyle w:val="BodyText"/>
        <w:spacing w:line="276" w:lineRule="auto"/>
        <w:ind w:left="-180"/>
        <w:jc w:val="both"/>
        <w:rPr>
          <w:rFonts w:ascii="Georgia" w:hAnsi="Georgia"/>
          <w:b/>
          <w:bCs/>
          <w:u w:val="single"/>
        </w:rPr>
      </w:pPr>
    </w:p>
    <w:p w14:paraId="0251CCF7" w14:textId="575DD249" w:rsidR="00A23DCB" w:rsidRDefault="00304D99" w:rsidP="00A23DCB">
      <w:pPr>
        <w:pStyle w:val="Heading2"/>
        <w:tabs>
          <w:tab w:val="left" w:pos="4230"/>
        </w:tabs>
        <w:ind w:right="4860"/>
        <w:rPr>
          <w:rFonts w:ascii="Georgia" w:hAnsi="Georgia"/>
        </w:rPr>
      </w:pPr>
      <w:bookmarkStart w:id="34" w:name="_Toc106199286"/>
      <w:r>
        <w:rPr>
          <w:rFonts w:ascii="Georgia" w:hAnsi="Georgia"/>
        </w:rPr>
        <w:lastRenderedPageBreak/>
        <w:t>Oracle PaaS DBCS components</w:t>
      </w:r>
      <w:bookmarkEnd w:id="34"/>
    </w:p>
    <w:p w14:paraId="67EF67A9" w14:textId="52B265F6" w:rsidR="00530295" w:rsidRPr="00B554E5" w:rsidRDefault="00304D99" w:rsidP="00E711FE">
      <w:pPr>
        <w:pStyle w:val="BodyText"/>
        <w:ind w:left="810"/>
        <w:rPr>
          <w:rFonts w:ascii="Georgia" w:hAnsi="Georgia"/>
        </w:rPr>
      </w:pPr>
      <w:r w:rsidRPr="00B554E5">
        <w:rPr>
          <w:rFonts w:ascii="Georgia" w:hAnsi="Georgia"/>
        </w:rPr>
        <w:t xml:space="preserve">This integration design </w:t>
      </w:r>
      <w:r w:rsidR="00E711FE" w:rsidRPr="00B554E5">
        <w:rPr>
          <w:rFonts w:ascii="Georgia" w:hAnsi="Georgia"/>
        </w:rPr>
        <w:t>does not use any DBCS related component.</w:t>
      </w:r>
    </w:p>
    <w:p w14:paraId="6668B2E8" w14:textId="0E51F26F" w:rsidR="00530295" w:rsidRDefault="00530295" w:rsidP="00530295">
      <w:pPr>
        <w:pStyle w:val="Heading2"/>
        <w:tabs>
          <w:tab w:val="left" w:pos="4230"/>
        </w:tabs>
        <w:ind w:right="4860"/>
        <w:rPr>
          <w:rFonts w:ascii="Georgia" w:hAnsi="Georgia"/>
        </w:rPr>
      </w:pPr>
      <w:bookmarkStart w:id="35" w:name="_Toc106199287"/>
      <w:r>
        <w:rPr>
          <w:rFonts w:ascii="Georgia" w:hAnsi="Georgia"/>
        </w:rPr>
        <w:t>Technical flow</w:t>
      </w:r>
      <w:bookmarkEnd w:id="35"/>
    </w:p>
    <w:p w14:paraId="242907EF" w14:textId="7AE9B540" w:rsidR="003715FD" w:rsidRDefault="003715FD" w:rsidP="003715FD">
      <w:pPr>
        <w:pStyle w:val="BodyText"/>
        <w:spacing w:line="276" w:lineRule="auto"/>
        <w:ind w:left="360"/>
        <w:jc w:val="both"/>
        <w:rPr>
          <w:rFonts w:ascii="Georgia" w:hAnsi="Georgia"/>
        </w:rPr>
      </w:pPr>
      <w:r>
        <w:rPr>
          <w:rFonts w:ascii="Georgia" w:hAnsi="Georgia"/>
        </w:rPr>
        <w:t>Following is the complete technical flow for this integration design:</w:t>
      </w:r>
    </w:p>
    <w:p w14:paraId="68D8D9A6" w14:textId="57111A28" w:rsidR="008D0213" w:rsidRDefault="00723F29" w:rsidP="003715FD">
      <w:pPr>
        <w:pStyle w:val="BodyText"/>
        <w:numPr>
          <w:ilvl w:val="0"/>
          <w:numId w:val="28"/>
        </w:numPr>
        <w:spacing w:line="276" w:lineRule="auto"/>
        <w:ind w:left="720"/>
        <w:jc w:val="both"/>
        <w:rPr>
          <w:rFonts w:ascii="Georgia" w:hAnsi="Georgia"/>
        </w:rPr>
      </w:pPr>
      <w:r>
        <w:rPr>
          <w:rFonts w:ascii="Georgia" w:hAnsi="Georgia"/>
        </w:rPr>
        <w:t>A scheduled OIC integration (</w:t>
      </w:r>
      <w:r w:rsidR="00B554E5" w:rsidRPr="00B554E5">
        <w:rPr>
          <w:rFonts w:ascii="Georgia" w:hAnsi="Georgia" w:cs="Calibri"/>
          <w:b/>
          <w:bCs/>
          <w:color w:val="000000"/>
          <w:lang w:eastAsia="en-US"/>
        </w:rPr>
        <w:t>FORTIS_PROC_SUPPLIER_UPDATE_INTEG</w:t>
      </w:r>
      <w:r>
        <w:rPr>
          <w:rFonts w:ascii="Georgia" w:hAnsi="Georgia"/>
        </w:rPr>
        <w:t xml:space="preserve">) </w:t>
      </w:r>
      <w:r w:rsidR="003A0210">
        <w:rPr>
          <w:rFonts w:ascii="Georgia" w:hAnsi="Georgia"/>
        </w:rPr>
        <w:t>run every 15 mins to perform supplier related DFF attribute update.</w:t>
      </w:r>
    </w:p>
    <w:p w14:paraId="5319458D" w14:textId="511F61B5" w:rsidR="001B2885" w:rsidRPr="001B2885" w:rsidRDefault="00467795" w:rsidP="001B2885">
      <w:pPr>
        <w:pStyle w:val="BodyText"/>
        <w:numPr>
          <w:ilvl w:val="0"/>
          <w:numId w:val="28"/>
        </w:numPr>
        <w:spacing w:line="276" w:lineRule="auto"/>
        <w:ind w:left="720"/>
        <w:jc w:val="both"/>
        <w:rPr>
          <w:rFonts w:ascii="Georgia" w:hAnsi="Georgia"/>
        </w:rPr>
      </w:pPr>
      <w:r>
        <w:rPr>
          <w:rFonts w:ascii="Georgia" w:hAnsi="Georgia"/>
        </w:rPr>
        <w:t xml:space="preserve">The OIC integration </w:t>
      </w:r>
      <w:r w:rsidR="00E711FE">
        <w:rPr>
          <w:rFonts w:ascii="Georgia" w:hAnsi="Georgia"/>
        </w:rPr>
        <w:t xml:space="preserve">invokes </w:t>
      </w:r>
      <w:r w:rsidR="003A0210">
        <w:rPr>
          <w:rFonts w:ascii="Georgia" w:hAnsi="Georgia"/>
        </w:rPr>
        <w:t>BIP report</w:t>
      </w:r>
      <w:r w:rsidR="001B2885" w:rsidRPr="001B2885">
        <w:rPr>
          <w:rFonts w:ascii="Georgia" w:hAnsi="Georgia"/>
        </w:rPr>
        <w:t xml:space="preserve"> Report</w:t>
      </w:r>
      <w:r w:rsidR="00E711FE">
        <w:rPr>
          <w:rFonts w:ascii="Georgia" w:hAnsi="Georgia"/>
        </w:rPr>
        <w:t xml:space="preserve"> (</w:t>
      </w:r>
      <w:r w:rsidR="003A0210" w:rsidRPr="00FF4F11">
        <w:rPr>
          <w:rFonts w:ascii="Georgia" w:hAnsi="Georgia"/>
        </w:rPr>
        <w:t>Fortis Prospective Supplier Report.xdo</w:t>
      </w:r>
      <w:r w:rsidR="00E711FE">
        <w:rPr>
          <w:rFonts w:ascii="Georgia" w:hAnsi="Georgia"/>
        </w:rPr>
        <w:t xml:space="preserve">) which </w:t>
      </w:r>
      <w:r w:rsidR="003A0210">
        <w:rPr>
          <w:rFonts w:ascii="Georgia" w:hAnsi="Georgia"/>
        </w:rPr>
        <w:t>will provide details of all the supplier for which DFF and GST details needs to be updated.</w:t>
      </w:r>
    </w:p>
    <w:p w14:paraId="64ED1E48" w14:textId="2BA2936F" w:rsidR="001B2885" w:rsidRDefault="003A0210" w:rsidP="001B2885">
      <w:pPr>
        <w:pStyle w:val="BodyText"/>
        <w:numPr>
          <w:ilvl w:val="0"/>
          <w:numId w:val="28"/>
        </w:numPr>
        <w:tabs>
          <w:tab w:val="left" w:pos="720"/>
          <w:tab w:val="left" w:pos="990"/>
        </w:tabs>
        <w:spacing w:line="276" w:lineRule="auto"/>
        <w:ind w:left="720"/>
        <w:jc w:val="both"/>
        <w:rPr>
          <w:rFonts w:ascii="Georgia" w:hAnsi="Georgia"/>
        </w:rPr>
      </w:pPr>
      <w:r>
        <w:rPr>
          <w:rFonts w:ascii="Georgia" w:hAnsi="Georgia"/>
        </w:rPr>
        <w:t>Using the data from above query the following operating will be performed via supplier related RSET API’s</w:t>
      </w:r>
    </w:p>
    <w:tbl>
      <w:tblPr>
        <w:tblStyle w:val="GridTable4-Accent2"/>
        <w:tblW w:w="0" w:type="auto"/>
        <w:tblLook w:val="04A0" w:firstRow="1" w:lastRow="0" w:firstColumn="1" w:lastColumn="0" w:noHBand="0" w:noVBand="1"/>
      </w:tblPr>
      <w:tblGrid>
        <w:gridCol w:w="625"/>
        <w:gridCol w:w="1088"/>
        <w:gridCol w:w="1603"/>
        <w:gridCol w:w="5252"/>
        <w:gridCol w:w="878"/>
      </w:tblGrid>
      <w:tr w:rsidR="001A5FAD" w14:paraId="604782E8" w14:textId="77777777" w:rsidTr="001A5F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13892610" w14:textId="731C64B3"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Si No</w:t>
            </w:r>
          </w:p>
        </w:tc>
        <w:tc>
          <w:tcPr>
            <w:tcW w:w="1087" w:type="dxa"/>
          </w:tcPr>
          <w:p w14:paraId="0F860244" w14:textId="2C81A6AD"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Activity</w:t>
            </w:r>
          </w:p>
        </w:tc>
        <w:tc>
          <w:tcPr>
            <w:tcW w:w="1603" w:type="dxa"/>
          </w:tcPr>
          <w:p w14:paraId="2311A500" w14:textId="56FFA905"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Method</w:t>
            </w:r>
          </w:p>
        </w:tc>
        <w:tc>
          <w:tcPr>
            <w:tcW w:w="5252" w:type="dxa"/>
          </w:tcPr>
          <w:p w14:paraId="76F3B09C" w14:textId="18BBE32C"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API URI</w:t>
            </w:r>
          </w:p>
        </w:tc>
        <w:tc>
          <w:tcPr>
            <w:tcW w:w="878" w:type="dxa"/>
          </w:tcPr>
          <w:p w14:paraId="7DCB590A" w14:textId="5F4CEDC3" w:rsidR="001A5FAD" w:rsidRPr="001A5FAD" w:rsidRDefault="001A5FAD" w:rsidP="003A0210">
            <w:pPr>
              <w:pStyle w:val="BodyText"/>
              <w:tabs>
                <w:tab w:val="left" w:pos="720"/>
                <w:tab w:val="left" w:pos="990"/>
              </w:tabs>
              <w:spacing w:line="276" w:lineRule="auto"/>
              <w:ind w:left="0"/>
              <w:jc w:val="both"/>
              <w:cnfStyle w:val="100000000000" w:firstRow="1"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Type</w:t>
            </w:r>
          </w:p>
        </w:tc>
      </w:tr>
      <w:tr w:rsidR="001A5FAD" w14:paraId="62109F39" w14:textId="77777777" w:rsidTr="001A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3275D606" w14:textId="3467526E"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1</w:t>
            </w:r>
          </w:p>
        </w:tc>
        <w:tc>
          <w:tcPr>
            <w:tcW w:w="1087" w:type="dxa"/>
          </w:tcPr>
          <w:p w14:paraId="6DA0728D" w14:textId="474A722D"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Supplier Update</w:t>
            </w:r>
          </w:p>
        </w:tc>
        <w:tc>
          <w:tcPr>
            <w:tcW w:w="1603" w:type="dxa"/>
          </w:tcPr>
          <w:p w14:paraId="3F578B47" w14:textId="592A7CBC"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PATCH</w:t>
            </w:r>
          </w:p>
        </w:tc>
        <w:tc>
          <w:tcPr>
            <w:tcW w:w="5252" w:type="dxa"/>
          </w:tcPr>
          <w:p w14:paraId="1C86E69B" w14:textId="5398860D"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/fscmRestApi/resources/11.13.18.05/suppliers/{SupplierId}</w:t>
            </w:r>
          </w:p>
        </w:tc>
        <w:tc>
          <w:tcPr>
            <w:tcW w:w="878" w:type="dxa"/>
          </w:tcPr>
          <w:p w14:paraId="7E498A8B" w14:textId="66C7BFD3"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REST</w:t>
            </w:r>
          </w:p>
        </w:tc>
      </w:tr>
      <w:tr w:rsidR="001A5FAD" w14:paraId="5F11B9BF" w14:textId="77777777" w:rsidTr="001A5FAD">
        <w:tc>
          <w:tcPr>
            <w:cnfStyle w:val="001000000000" w:firstRow="0" w:lastRow="0" w:firstColumn="1" w:lastColumn="0" w:oddVBand="0" w:evenVBand="0" w:oddHBand="0" w:evenHBand="0" w:firstRowFirstColumn="0" w:firstRowLastColumn="0" w:lastRowFirstColumn="0" w:lastRowLastColumn="0"/>
            <w:tcW w:w="625" w:type="dxa"/>
          </w:tcPr>
          <w:p w14:paraId="0CCF1022" w14:textId="6929F4DE"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2</w:t>
            </w:r>
          </w:p>
        </w:tc>
        <w:tc>
          <w:tcPr>
            <w:tcW w:w="1087" w:type="dxa"/>
          </w:tcPr>
          <w:p w14:paraId="7EAA9501" w14:textId="5EDD73D8"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Tax Registration</w:t>
            </w:r>
          </w:p>
        </w:tc>
        <w:tc>
          <w:tcPr>
            <w:tcW w:w="1603" w:type="dxa"/>
          </w:tcPr>
          <w:p w14:paraId="71235174" w14:textId="7014A0B5"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POST</w:t>
            </w:r>
          </w:p>
        </w:tc>
        <w:tc>
          <w:tcPr>
            <w:tcW w:w="5252" w:type="dxa"/>
          </w:tcPr>
          <w:p w14:paraId="72F8C659" w14:textId="72F29BB4"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/fscmRestApi/resources/11.13.18.05/taxRegistrations</w:t>
            </w:r>
          </w:p>
        </w:tc>
        <w:tc>
          <w:tcPr>
            <w:tcW w:w="878" w:type="dxa"/>
          </w:tcPr>
          <w:p w14:paraId="4CDE443C" w14:textId="00CA8955"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REST</w:t>
            </w:r>
          </w:p>
        </w:tc>
      </w:tr>
      <w:tr w:rsidR="001A5FAD" w14:paraId="1E6C6D4B" w14:textId="77777777" w:rsidTr="001A5F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72DC9D8E" w14:textId="4CB9B4AB"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3</w:t>
            </w:r>
          </w:p>
        </w:tc>
        <w:tc>
          <w:tcPr>
            <w:tcW w:w="1087" w:type="dxa"/>
          </w:tcPr>
          <w:p w14:paraId="14953C56" w14:textId="3C19C6F1"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Get Tax Registration</w:t>
            </w:r>
          </w:p>
        </w:tc>
        <w:tc>
          <w:tcPr>
            <w:tcW w:w="1603" w:type="dxa"/>
          </w:tcPr>
          <w:p w14:paraId="3C386A83" w14:textId="51D3E9B2"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GET</w:t>
            </w:r>
          </w:p>
        </w:tc>
        <w:tc>
          <w:tcPr>
            <w:tcW w:w="5252" w:type="dxa"/>
          </w:tcPr>
          <w:p w14:paraId="5B5AF110" w14:textId="074FE711"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/fscmRestApi/resources/11.13.18.05/taxRegistrations/{RegistrationId}</w:t>
            </w:r>
          </w:p>
        </w:tc>
        <w:tc>
          <w:tcPr>
            <w:tcW w:w="878" w:type="dxa"/>
          </w:tcPr>
          <w:p w14:paraId="4ADEEBF9" w14:textId="075AD6BA" w:rsidR="001A5FAD" w:rsidRPr="001A5FAD" w:rsidRDefault="001A5FAD" w:rsidP="003A0210">
            <w:pPr>
              <w:pStyle w:val="BodyText"/>
              <w:tabs>
                <w:tab w:val="left" w:pos="720"/>
                <w:tab w:val="left" w:pos="990"/>
              </w:tabs>
              <w:spacing w:line="276" w:lineRule="auto"/>
              <w:ind w:left="0"/>
              <w:jc w:val="both"/>
              <w:cnfStyle w:val="000000100000" w:firstRow="0" w:lastRow="0" w:firstColumn="0" w:lastColumn="0" w:oddVBand="0" w:evenVBand="0" w:oddHBand="1" w:evenHBand="0" w:firstRowFirstColumn="0" w:firstRowLastColumn="0" w:lastRowFirstColumn="0" w:lastRowLastColumn="0"/>
              <w:rPr>
                <w:rFonts w:ascii="Georgia" w:hAnsi="Georgia"/>
                <w:sz w:val="16"/>
                <w:szCs w:val="16"/>
              </w:rPr>
            </w:pPr>
            <w:r w:rsidRPr="001A5FAD">
              <w:rPr>
                <w:rFonts w:ascii="Georgia" w:hAnsi="Georgia"/>
                <w:sz w:val="16"/>
                <w:szCs w:val="16"/>
              </w:rPr>
              <w:t>REST</w:t>
            </w:r>
          </w:p>
        </w:tc>
      </w:tr>
      <w:tr w:rsidR="001A5FAD" w14:paraId="5A8CB5DB" w14:textId="77777777" w:rsidTr="001A5FAD">
        <w:tc>
          <w:tcPr>
            <w:cnfStyle w:val="001000000000" w:firstRow="0" w:lastRow="0" w:firstColumn="1" w:lastColumn="0" w:oddVBand="0" w:evenVBand="0" w:oddHBand="0" w:evenHBand="0" w:firstRowFirstColumn="0" w:firstRowLastColumn="0" w:lastRowFirstColumn="0" w:lastRowLastColumn="0"/>
            <w:tcW w:w="625" w:type="dxa"/>
          </w:tcPr>
          <w:p w14:paraId="4CBDFD81" w14:textId="61894B33" w:rsidR="001A5FAD" w:rsidRPr="001A5FAD" w:rsidRDefault="001A5FAD" w:rsidP="003A0210">
            <w:pPr>
              <w:pStyle w:val="BodyText"/>
              <w:tabs>
                <w:tab w:val="left" w:pos="720"/>
                <w:tab w:val="left" w:pos="990"/>
              </w:tabs>
              <w:spacing w:line="276" w:lineRule="auto"/>
              <w:ind w:left="0"/>
              <w:jc w:val="both"/>
              <w:rPr>
                <w:rFonts w:ascii="Georgia" w:hAnsi="Georgia"/>
                <w:sz w:val="16"/>
                <w:szCs w:val="16"/>
              </w:rPr>
            </w:pPr>
            <w:r w:rsidRPr="001A5FAD">
              <w:rPr>
                <w:rFonts w:ascii="Georgia" w:hAnsi="Georgia"/>
                <w:sz w:val="16"/>
                <w:szCs w:val="16"/>
              </w:rPr>
              <w:t>4</w:t>
            </w:r>
          </w:p>
        </w:tc>
        <w:tc>
          <w:tcPr>
            <w:tcW w:w="1087" w:type="dxa"/>
          </w:tcPr>
          <w:p w14:paraId="2FB32DF5" w14:textId="07A3D5F2"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Update Address</w:t>
            </w:r>
          </w:p>
        </w:tc>
        <w:tc>
          <w:tcPr>
            <w:tcW w:w="1603" w:type="dxa"/>
          </w:tcPr>
          <w:p w14:paraId="07F6DFA8" w14:textId="0056346F"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SupplierAddress</w:t>
            </w:r>
          </w:p>
        </w:tc>
        <w:tc>
          <w:tcPr>
            <w:tcW w:w="5252" w:type="dxa"/>
          </w:tcPr>
          <w:p w14:paraId="372A8D36" w14:textId="77777777"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/fscmService/SupplierServiceV2?WSDL</w:t>
            </w:r>
          </w:p>
          <w:p w14:paraId="24EEE6BB" w14:textId="2E39DB36"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(UPDATE)</w:t>
            </w:r>
          </w:p>
        </w:tc>
        <w:tc>
          <w:tcPr>
            <w:tcW w:w="878" w:type="dxa"/>
          </w:tcPr>
          <w:p w14:paraId="7C165E56" w14:textId="5DB6DBA8" w:rsidR="001A5FAD" w:rsidRPr="001A5FAD" w:rsidRDefault="001A5FAD" w:rsidP="003A0210">
            <w:pPr>
              <w:pStyle w:val="BodyText"/>
              <w:tabs>
                <w:tab w:val="left" w:pos="720"/>
                <w:tab w:val="left" w:pos="990"/>
              </w:tabs>
              <w:spacing w:line="276" w:lineRule="auto"/>
              <w:ind w:left="0"/>
              <w:jc w:val="both"/>
              <w:cnfStyle w:val="000000000000" w:firstRow="0" w:lastRow="0" w:firstColumn="0" w:lastColumn="0" w:oddVBand="0" w:evenVBand="0" w:oddHBand="0" w:evenHBand="0" w:firstRowFirstColumn="0" w:firstRowLastColumn="0" w:lastRowFirstColumn="0" w:lastRowLastColumn="0"/>
              <w:rPr>
                <w:rFonts w:ascii="Georgia" w:hAnsi="Georgia"/>
                <w:sz w:val="16"/>
                <w:szCs w:val="16"/>
              </w:rPr>
            </w:pPr>
            <w:r w:rsidRPr="001A5FAD">
              <w:rPr>
                <w:rFonts w:ascii="Georgia" w:hAnsi="Georgia"/>
                <w:sz w:val="16"/>
                <w:szCs w:val="16"/>
              </w:rPr>
              <w:t>SOAP</w:t>
            </w:r>
          </w:p>
        </w:tc>
      </w:tr>
    </w:tbl>
    <w:p w14:paraId="16FEDD3F" w14:textId="01A4EDC1" w:rsidR="003A0210" w:rsidRDefault="003A0210" w:rsidP="003A0210">
      <w:pPr>
        <w:pStyle w:val="BodyText"/>
        <w:tabs>
          <w:tab w:val="left" w:pos="720"/>
          <w:tab w:val="left" w:pos="990"/>
        </w:tabs>
        <w:spacing w:line="276" w:lineRule="auto"/>
        <w:ind w:left="720"/>
        <w:jc w:val="both"/>
        <w:rPr>
          <w:rFonts w:ascii="Georgia" w:hAnsi="Georgia"/>
        </w:rPr>
      </w:pPr>
    </w:p>
    <w:p w14:paraId="4BA071BC" w14:textId="2E51B82A" w:rsidR="003A0210" w:rsidRDefault="0076510C" w:rsidP="001B2885">
      <w:pPr>
        <w:pStyle w:val="BodyText"/>
        <w:numPr>
          <w:ilvl w:val="0"/>
          <w:numId w:val="28"/>
        </w:numPr>
        <w:tabs>
          <w:tab w:val="left" w:pos="720"/>
          <w:tab w:val="left" w:pos="990"/>
        </w:tabs>
        <w:spacing w:line="276" w:lineRule="auto"/>
        <w:ind w:left="720"/>
        <w:jc w:val="both"/>
        <w:rPr>
          <w:rFonts w:ascii="Georgia" w:hAnsi="Georgia"/>
        </w:rPr>
      </w:pPr>
      <w:r>
        <w:rPr>
          <w:rFonts w:ascii="Georgia" w:hAnsi="Georgia"/>
        </w:rPr>
        <w:t xml:space="preserve">It will update Supplier level DFF attributes and create GSTIN and update the address with drug license and ndps </w:t>
      </w:r>
      <w:r w:rsidR="00074808">
        <w:rPr>
          <w:rFonts w:ascii="Georgia" w:hAnsi="Georgia"/>
        </w:rPr>
        <w:t xml:space="preserve">license </w:t>
      </w:r>
      <w:r>
        <w:rPr>
          <w:rFonts w:ascii="Georgia" w:hAnsi="Georgia"/>
        </w:rPr>
        <w:t>details.</w:t>
      </w:r>
    </w:p>
    <w:p w14:paraId="5F09E77D" w14:textId="77777777" w:rsidR="00D5512E" w:rsidRDefault="00D5512E" w:rsidP="00AC4BDE">
      <w:pPr>
        <w:pStyle w:val="BodyText"/>
        <w:ind w:left="0"/>
        <w:rPr>
          <w:b/>
          <w:bCs/>
          <w:u w:val="single"/>
        </w:rPr>
      </w:pPr>
    </w:p>
    <w:p w14:paraId="2AA3CC0E" w14:textId="4940A09B" w:rsidR="00AC4BDE" w:rsidRPr="00AC4BDE" w:rsidRDefault="003A0210" w:rsidP="00AC4BDE">
      <w:pPr>
        <w:pStyle w:val="BodyText"/>
        <w:ind w:left="0"/>
        <w:rPr>
          <w:b/>
          <w:bCs/>
          <w:u w:val="single"/>
        </w:rPr>
      </w:pPr>
      <w:r>
        <w:rPr>
          <w:b/>
          <w:bCs/>
          <w:u w:val="single"/>
        </w:rPr>
        <w:t>Code Details</w:t>
      </w:r>
      <w:r w:rsidR="00AC4BDE" w:rsidRPr="00AC4BDE">
        <w:rPr>
          <w:b/>
          <w:bCs/>
          <w:u w:val="single"/>
        </w:rPr>
        <w:t>:</w:t>
      </w:r>
    </w:p>
    <w:p w14:paraId="49D0223C" w14:textId="1ECB8315" w:rsidR="009073B6" w:rsidRDefault="009073B6" w:rsidP="009073B6"/>
    <w:p w14:paraId="2790D785" w14:textId="66771726" w:rsidR="009073B6" w:rsidRPr="009073B6" w:rsidRDefault="00074808" w:rsidP="009073B6">
      <w:pPr>
        <w:tabs>
          <w:tab w:val="left" w:pos="1323"/>
        </w:tabs>
      </w:pPr>
      <w:r>
        <w:object w:dxaOrig="1508" w:dyaOrig="984" w14:anchorId="01BFFE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27" o:title=""/>
          </v:shape>
          <o:OLEObject Type="Embed" ProgID="Package" ShapeID="_x0000_i1025" DrawAspect="Icon" ObjectID="_1749297962" r:id="rId28"/>
        </w:object>
      </w:r>
      <w:r w:rsidR="009073B6">
        <w:tab/>
      </w:r>
    </w:p>
    <w:p w14:paraId="1AF5E427" w14:textId="77777777" w:rsidR="00D5512E" w:rsidRDefault="00D5512E" w:rsidP="00365519">
      <w:pPr>
        <w:pStyle w:val="BodyText"/>
        <w:spacing w:after="0"/>
        <w:ind w:left="630"/>
        <w:jc w:val="both"/>
        <w:rPr>
          <w:rFonts w:ascii="Georgia" w:hAnsi="Georgia"/>
        </w:rPr>
      </w:pPr>
    </w:p>
    <w:p w14:paraId="1699A089" w14:textId="3864AEC7" w:rsidR="00F75428" w:rsidRPr="00A22B16" w:rsidRDefault="003F766C" w:rsidP="002D0CE9">
      <w:pPr>
        <w:pStyle w:val="BodyText"/>
        <w:spacing w:after="0"/>
        <w:ind w:left="0"/>
        <w:jc w:val="both"/>
        <w:rPr>
          <w:rFonts w:ascii="Georgia" w:hAnsi="Georgia"/>
        </w:rPr>
      </w:pPr>
      <w:r>
        <w:rPr>
          <w:rFonts w:ascii="Georgia" w:hAnsi="Georgia"/>
        </w:rPr>
        <w:t xml:space="preserve">  </w:t>
      </w:r>
    </w:p>
    <w:p w14:paraId="325E56DC" w14:textId="770E4E61" w:rsidR="00964083" w:rsidRPr="00A22B16" w:rsidRDefault="00964083" w:rsidP="00964083">
      <w:pPr>
        <w:pStyle w:val="Heading1"/>
        <w:jc w:val="both"/>
        <w:rPr>
          <w:rFonts w:ascii="Georgia" w:hAnsi="Georgia"/>
        </w:rPr>
      </w:pPr>
      <w:bookmarkStart w:id="36" w:name="_Toc106199288"/>
      <w:r>
        <w:rPr>
          <w:rFonts w:ascii="Georgia" w:hAnsi="Georgia"/>
        </w:rPr>
        <w:lastRenderedPageBreak/>
        <w:t>Data FIELD Mapping</w:t>
      </w:r>
      <w:bookmarkEnd w:id="36"/>
    </w:p>
    <w:p w14:paraId="6836F7DB" w14:textId="0995588B" w:rsidR="00964083" w:rsidRPr="00A22B16" w:rsidRDefault="00223CF2" w:rsidP="00964083">
      <w:pPr>
        <w:pStyle w:val="BodyText"/>
        <w:spacing w:after="0"/>
        <w:ind w:left="0"/>
        <w:jc w:val="both"/>
        <w:rPr>
          <w:rFonts w:ascii="Georgia" w:hAnsi="Georgia"/>
        </w:rPr>
      </w:pPr>
      <w:r>
        <w:rPr>
          <w:rFonts w:ascii="Georgia" w:hAnsi="Georgia"/>
        </w:rPr>
        <w:t>NA</w:t>
      </w:r>
    </w:p>
    <w:p w14:paraId="1FCF86C5" w14:textId="77777777" w:rsidR="00964083" w:rsidRPr="00A22B16" w:rsidRDefault="00964083" w:rsidP="00964083">
      <w:pPr>
        <w:pStyle w:val="BodyText"/>
        <w:spacing w:after="0"/>
        <w:ind w:left="0"/>
        <w:jc w:val="both"/>
        <w:rPr>
          <w:rFonts w:ascii="Georgia" w:hAnsi="Georgia"/>
        </w:rPr>
      </w:pPr>
    </w:p>
    <w:p w14:paraId="7771F0DB" w14:textId="76AA9029" w:rsidR="00964083" w:rsidRPr="00A22B16" w:rsidRDefault="00964083" w:rsidP="00964083">
      <w:pPr>
        <w:pStyle w:val="Heading2"/>
        <w:ind w:right="4344"/>
        <w:rPr>
          <w:rFonts w:ascii="Georgia" w:hAnsi="Georgia"/>
        </w:rPr>
      </w:pPr>
      <w:bookmarkStart w:id="37" w:name="_Toc106199289"/>
      <w:r>
        <w:rPr>
          <w:rFonts w:ascii="Georgia" w:hAnsi="Georgia"/>
        </w:rPr>
        <w:t>F</w:t>
      </w:r>
      <w:r w:rsidR="000818BF">
        <w:rPr>
          <w:rFonts w:ascii="Georgia" w:hAnsi="Georgia"/>
        </w:rPr>
        <w:t>ile format</w:t>
      </w:r>
      <w:bookmarkEnd w:id="37"/>
    </w:p>
    <w:p w14:paraId="03A38C68" w14:textId="030C78E1" w:rsidR="00964083" w:rsidRDefault="00223CF2" w:rsidP="00964083">
      <w:pPr>
        <w:pStyle w:val="BodyText"/>
        <w:spacing w:after="0"/>
        <w:ind w:left="0"/>
        <w:jc w:val="both"/>
        <w:rPr>
          <w:rFonts w:ascii="Georgia" w:hAnsi="Georgia"/>
        </w:rPr>
      </w:pPr>
      <w:r>
        <w:rPr>
          <w:rFonts w:ascii="Georgia" w:hAnsi="Georgia"/>
        </w:rPr>
        <w:t>NA</w:t>
      </w:r>
    </w:p>
    <w:p w14:paraId="7E774020" w14:textId="3A2F8F8C" w:rsidR="000818BF" w:rsidRDefault="000818BF" w:rsidP="00964083">
      <w:pPr>
        <w:pStyle w:val="BodyText"/>
        <w:spacing w:after="0"/>
        <w:ind w:left="0"/>
        <w:jc w:val="both"/>
        <w:rPr>
          <w:rFonts w:ascii="Georgia" w:hAnsi="Georgia"/>
        </w:rPr>
      </w:pPr>
    </w:p>
    <w:p w14:paraId="344E25B5" w14:textId="36F4BAC7" w:rsidR="00964083" w:rsidRPr="00A22B16" w:rsidRDefault="00964083" w:rsidP="00964083">
      <w:pPr>
        <w:pStyle w:val="Heading2"/>
        <w:ind w:right="4344"/>
        <w:rPr>
          <w:rFonts w:ascii="Georgia" w:hAnsi="Georgia"/>
        </w:rPr>
      </w:pPr>
      <w:bookmarkStart w:id="38" w:name="_Toc106199290"/>
      <w:r>
        <w:rPr>
          <w:rFonts w:ascii="Georgia" w:hAnsi="Georgia"/>
        </w:rPr>
        <w:t>Frequency</w:t>
      </w:r>
      <w:bookmarkEnd w:id="38"/>
    </w:p>
    <w:p w14:paraId="235EF0CD" w14:textId="428BB1A9" w:rsidR="00964083" w:rsidRPr="00A22B16" w:rsidRDefault="00223CF2" w:rsidP="00964083">
      <w:pPr>
        <w:pStyle w:val="BodyText"/>
        <w:spacing w:after="0"/>
        <w:ind w:left="0"/>
        <w:jc w:val="both"/>
        <w:rPr>
          <w:rFonts w:ascii="Georgia" w:hAnsi="Georgia"/>
        </w:rPr>
      </w:pPr>
      <w:r>
        <w:rPr>
          <w:rFonts w:ascii="Georgia" w:hAnsi="Georgia"/>
        </w:rPr>
        <w:t xml:space="preserve">The integration is scheduled to run every </w:t>
      </w:r>
      <w:r w:rsidR="00F81EDC">
        <w:rPr>
          <w:rFonts w:ascii="Georgia" w:hAnsi="Georgia"/>
        </w:rPr>
        <w:t>3</w:t>
      </w:r>
      <w:r>
        <w:rPr>
          <w:rFonts w:ascii="Georgia" w:hAnsi="Georgia"/>
        </w:rPr>
        <w:t>0 minutes.</w:t>
      </w:r>
    </w:p>
    <w:p w14:paraId="7996E180" w14:textId="5965CC5E" w:rsidR="00964083" w:rsidRPr="00A22B16" w:rsidRDefault="00964083" w:rsidP="00964083">
      <w:pPr>
        <w:pStyle w:val="Heading1"/>
        <w:jc w:val="both"/>
        <w:rPr>
          <w:rFonts w:ascii="Georgia" w:hAnsi="Georgia"/>
        </w:rPr>
      </w:pPr>
      <w:bookmarkStart w:id="39" w:name="_Toc106199291"/>
      <w:r>
        <w:rPr>
          <w:rFonts w:ascii="Georgia" w:hAnsi="Georgia"/>
        </w:rPr>
        <w:lastRenderedPageBreak/>
        <w:t>Exception handling</w:t>
      </w:r>
      <w:bookmarkEnd w:id="39"/>
    </w:p>
    <w:p w14:paraId="2C55EE07" w14:textId="6331286E" w:rsidR="00964083" w:rsidRPr="00A22B16" w:rsidRDefault="006206B0" w:rsidP="00964083">
      <w:pPr>
        <w:pStyle w:val="BodyText"/>
        <w:spacing w:after="0"/>
        <w:ind w:left="0"/>
        <w:jc w:val="both"/>
        <w:rPr>
          <w:rFonts w:ascii="Georgia" w:hAnsi="Georgia"/>
        </w:rPr>
      </w:pPr>
      <w:r>
        <w:rPr>
          <w:rFonts w:ascii="Georgia" w:hAnsi="Georgia"/>
        </w:rPr>
        <w:t xml:space="preserve">There can be various scenarios for an error to occur. This section defines those error </w:t>
      </w:r>
      <w:r w:rsidR="00807052">
        <w:rPr>
          <w:rFonts w:ascii="Georgia" w:hAnsi="Georgia"/>
        </w:rPr>
        <w:t>scenarios,</w:t>
      </w:r>
      <w:r>
        <w:rPr>
          <w:rFonts w:ascii="Georgia" w:hAnsi="Georgia"/>
        </w:rPr>
        <w:t xml:space="preserve"> and the exception handling has been done to notify and act accordingly.</w:t>
      </w:r>
    </w:p>
    <w:p w14:paraId="75F19CFB" w14:textId="093EFAB5" w:rsidR="00964083" w:rsidRPr="00A22B16" w:rsidRDefault="00964083" w:rsidP="00964083">
      <w:pPr>
        <w:pStyle w:val="Heading2"/>
        <w:ind w:right="4344"/>
        <w:rPr>
          <w:rFonts w:ascii="Georgia" w:hAnsi="Georgia"/>
        </w:rPr>
      </w:pPr>
      <w:bookmarkStart w:id="40" w:name="_Toc106199292"/>
      <w:r>
        <w:rPr>
          <w:rFonts w:ascii="Georgia" w:hAnsi="Georgia"/>
        </w:rPr>
        <w:t>Scenarios</w:t>
      </w:r>
      <w:bookmarkEnd w:id="40"/>
    </w:p>
    <w:p w14:paraId="0D19AD31" w14:textId="5822FED1" w:rsidR="00964083" w:rsidRDefault="009B1B64" w:rsidP="002D0CE9">
      <w:pPr>
        <w:pStyle w:val="BodyText"/>
        <w:spacing w:after="0"/>
        <w:ind w:left="0"/>
        <w:jc w:val="both"/>
        <w:rPr>
          <w:rFonts w:ascii="Georgia" w:hAnsi="Georgia"/>
        </w:rPr>
      </w:pPr>
      <w:r>
        <w:rPr>
          <w:rFonts w:ascii="Georgia" w:hAnsi="Georgia"/>
        </w:rPr>
        <w:t xml:space="preserve">In a tabular format give list of scenarios and exception handling </w:t>
      </w:r>
    </w:p>
    <w:p w14:paraId="5196852C" w14:textId="4E3EA67F" w:rsidR="006206B0" w:rsidRPr="00596C72" w:rsidRDefault="00B03F16" w:rsidP="009320F1">
      <w:pPr>
        <w:pStyle w:val="BodyText"/>
        <w:numPr>
          <w:ilvl w:val="0"/>
          <w:numId w:val="29"/>
        </w:numPr>
        <w:spacing w:after="0" w:line="276" w:lineRule="auto"/>
        <w:jc w:val="both"/>
        <w:rPr>
          <w:rFonts w:ascii="Georgia" w:hAnsi="Georgia"/>
        </w:rPr>
      </w:pPr>
      <w:r w:rsidRPr="00596C72">
        <w:rPr>
          <w:rFonts w:ascii="Georgia" w:hAnsi="Georgia"/>
        </w:rPr>
        <w:t xml:space="preserve">If </w:t>
      </w:r>
      <w:r w:rsidR="006206B0" w:rsidRPr="00596C72">
        <w:rPr>
          <w:rFonts w:ascii="Georgia" w:hAnsi="Georgia"/>
        </w:rPr>
        <w:t>any of the step or node fails within th</w:t>
      </w:r>
      <w:r w:rsidRPr="00596C72">
        <w:rPr>
          <w:rFonts w:ascii="Georgia" w:hAnsi="Georgia"/>
        </w:rPr>
        <w:t>e</w:t>
      </w:r>
      <w:r w:rsidR="006206B0" w:rsidRPr="00596C72">
        <w:rPr>
          <w:rFonts w:ascii="Georgia" w:hAnsi="Georgia"/>
        </w:rPr>
        <w:t xml:space="preserve"> OIC integration, Global Fault section is configured within this OIC integration to send an OIC error notification with relevant details.</w:t>
      </w:r>
    </w:p>
    <w:p w14:paraId="08A67E06" w14:textId="2295701C" w:rsidR="006206B0" w:rsidRPr="00596C72" w:rsidRDefault="006206B0" w:rsidP="009320F1">
      <w:pPr>
        <w:pStyle w:val="BodyText"/>
        <w:numPr>
          <w:ilvl w:val="0"/>
          <w:numId w:val="29"/>
        </w:numPr>
        <w:spacing w:after="0" w:line="276" w:lineRule="auto"/>
        <w:jc w:val="both"/>
        <w:rPr>
          <w:rFonts w:ascii="Georgia" w:hAnsi="Georgia"/>
        </w:rPr>
      </w:pPr>
      <w:r w:rsidRPr="00596C72">
        <w:rPr>
          <w:rFonts w:ascii="Georgia" w:hAnsi="Georgia"/>
        </w:rPr>
        <w:t xml:space="preserve">The email id has been stored in OIC Lookup: </w:t>
      </w:r>
      <w:r w:rsidR="00B03F16" w:rsidRPr="00596C72">
        <w:rPr>
          <w:rFonts w:ascii="Georgia" w:hAnsi="Georgia"/>
        </w:rPr>
        <w:t>Fortis_FaultNotification_EmailAddress_Lookup</w:t>
      </w:r>
      <w:r w:rsidRPr="00596C72">
        <w:rPr>
          <w:rFonts w:ascii="Georgia" w:hAnsi="Georgia"/>
        </w:rPr>
        <w:t xml:space="preserve"> against the given OIC integration name.</w:t>
      </w:r>
    </w:p>
    <w:p w14:paraId="59FAAD53" w14:textId="3BD6221E" w:rsidR="00B03F16" w:rsidRPr="00596C72" w:rsidRDefault="00B03F16" w:rsidP="009320F1">
      <w:pPr>
        <w:pStyle w:val="BodyText"/>
        <w:numPr>
          <w:ilvl w:val="0"/>
          <w:numId w:val="29"/>
        </w:numPr>
        <w:spacing w:after="0" w:line="276" w:lineRule="auto"/>
        <w:jc w:val="both"/>
        <w:rPr>
          <w:rFonts w:ascii="Georgia" w:hAnsi="Georgia"/>
        </w:rPr>
      </w:pPr>
      <w:r w:rsidRPr="00596C72">
        <w:rPr>
          <w:rFonts w:ascii="Georgia" w:hAnsi="Georgia"/>
        </w:rPr>
        <w:t xml:space="preserve">It also sends a notification </w:t>
      </w:r>
      <w:r w:rsidR="00AB6E7C" w:rsidRPr="00596C72">
        <w:rPr>
          <w:rFonts w:ascii="Georgia" w:hAnsi="Georgia"/>
        </w:rPr>
        <w:t>whenever integration processes any data</w:t>
      </w:r>
      <w:r w:rsidRPr="00596C72">
        <w:rPr>
          <w:rFonts w:ascii="Georgia" w:hAnsi="Georgia"/>
        </w:rPr>
        <w:t xml:space="preserve">. This notification also acts as a </w:t>
      </w:r>
      <w:r w:rsidR="00B2112D" w:rsidRPr="00596C72">
        <w:rPr>
          <w:rFonts w:ascii="Georgia" w:hAnsi="Georgia"/>
        </w:rPr>
        <w:t xml:space="preserve">confirmation that the integration has been running fine. </w:t>
      </w:r>
    </w:p>
    <w:p w14:paraId="45FDC9C6" w14:textId="6FDC8A47" w:rsidR="006206B0" w:rsidRPr="009320F1" w:rsidRDefault="006206B0" w:rsidP="006206B0">
      <w:pPr>
        <w:pStyle w:val="BodyText"/>
        <w:spacing w:after="0"/>
        <w:ind w:left="0"/>
        <w:jc w:val="both"/>
        <w:rPr>
          <w:rFonts w:ascii="Calibri" w:hAnsi="Calibri" w:cs="Calibri"/>
        </w:rPr>
      </w:pPr>
    </w:p>
    <w:p w14:paraId="686607FB" w14:textId="54F58439" w:rsidR="00B2112D" w:rsidRDefault="00B2112D" w:rsidP="006206B0">
      <w:pPr>
        <w:pStyle w:val="BodyText"/>
        <w:spacing w:after="0"/>
        <w:ind w:left="0"/>
        <w:jc w:val="both"/>
        <w:rPr>
          <w:rFonts w:ascii="Georgia" w:hAnsi="Georgia"/>
        </w:rPr>
      </w:pPr>
    </w:p>
    <w:p w14:paraId="350AAEA0" w14:textId="77777777" w:rsidR="00300E47" w:rsidRDefault="00300E47" w:rsidP="006206B0">
      <w:pPr>
        <w:pStyle w:val="BodyText"/>
        <w:spacing w:after="0"/>
        <w:ind w:left="0"/>
        <w:jc w:val="both"/>
        <w:rPr>
          <w:rFonts w:ascii="Georgia" w:hAnsi="Georgia"/>
        </w:rPr>
      </w:pPr>
    </w:p>
    <w:p w14:paraId="667558CE" w14:textId="77777777" w:rsidR="002D0CE9" w:rsidRPr="00A22B16" w:rsidRDefault="002D0CE9" w:rsidP="002D0CE9">
      <w:pPr>
        <w:pStyle w:val="Heading1"/>
        <w:jc w:val="both"/>
        <w:rPr>
          <w:rFonts w:ascii="Georgia" w:hAnsi="Georgia"/>
        </w:rPr>
      </w:pPr>
      <w:bookmarkStart w:id="41" w:name="_Toc106199293"/>
      <w:r w:rsidRPr="00A22B16">
        <w:rPr>
          <w:rFonts w:ascii="Georgia" w:hAnsi="Georgia"/>
        </w:rPr>
        <w:lastRenderedPageBreak/>
        <w:t>Assumptions / Considerations</w:t>
      </w:r>
      <w:bookmarkEnd w:id="41"/>
    </w:p>
    <w:p w14:paraId="3EDCD6E4" w14:textId="77777777" w:rsidR="002D0CE9" w:rsidRPr="00A22B16" w:rsidRDefault="002D0CE9" w:rsidP="002D0CE9">
      <w:pPr>
        <w:pStyle w:val="BodyText"/>
        <w:ind w:left="0" w:firstLine="720"/>
        <w:jc w:val="both"/>
        <w:rPr>
          <w:rFonts w:ascii="Georgia" w:hAnsi="Georgia"/>
          <w:szCs w:val="22"/>
          <w:lang w:eastAsia="en-US"/>
        </w:rPr>
      </w:pPr>
      <w:bookmarkStart w:id="42" w:name="_Toc390463939"/>
      <w:r w:rsidRPr="00A22B16">
        <w:rPr>
          <w:rFonts w:ascii="Georgia" w:hAnsi="Georgia"/>
          <w:szCs w:val="22"/>
        </w:rPr>
        <w:t>The Proposed Solution will have the following technical considerations.</w:t>
      </w:r>
    </w:p>
    <w:p w14:paraId="392CAC90" w14:textId="49A77554" w:rsidR="002D0CE9" w:rsidRPr="00A22B16" w:rsidRDefault="002D0CE9" w:rsidP="000C53B1">
      <w:pPr>
        <w:pStyle w:val="BodyText"/>
        <w:ind w:left="1080"/>
        <w:jc w:val="both"/>
        <w:rPr>
          <w:rFonts w:ascii="Georgia" w:hAnsi="Georgia"/>
          <w:szCs w:val="22"/>
        </w:rPr>
      </w:pPr>
      <w:r w:rsidRPr="00A22B16">
        <w:rPr>
          <w:rFonts w:ascii="Georgia" w:hAnsi="Georgia"/>
          <w:szCs w:val="22"/>
        </w:rPr>
        <w:t>In the future, if any product bug arises in functionality then this process needs to be revisited after the bug is fixed.</w:t>
      </w:r>
    </w:p>
    <w:bookmarkEnd w:id="42"/>
    <w:p w14:paraId="26563311" w14:textId="77777777" w:rsidR="002E715A" w:rsidRPr="00A22B16" w:rsidRDefault="002E715A" w:rsidP="002E715A">
      <w:pPr>
        <w:pStyle w:val="BodyText"/>
        <w:ind w:left="1800"/>
        <w:rPr>
          <w:rFonts w:ascii="Georgia" w:hAnsi="Georgia"/>
        </w:rPr>
      </w:pPr>
    </w:p>
    <w:p w14:paraId="53F1ED2A" w14:textId="77777777" w:rsidR="002E715A" w:rsidRPr="00A22B16" w:rsidRDefault="002E715A" w:rsidP="002E715A">
      <w:pPr>
        <w:pStyle w:val="Heading1"/>
        <w:rPr>
          <w:rFonts w:ascii="Georgia" w:hAnsi="Georgia"/>
        </w:rPr>
      </w:pPr>
      <w:bookmarkStart w:id="43" w:name="_Toc390463949"/>
      <w:bookmarkStart w:id="44" w:name="_Toc106199294"/>
      <w:r w:rsidRPr="00A22B16">
        <w:rPr>
          <w:rFonts w:ascii="Georgia" w:hAnsi="Georgia"/>
        </w:rPr>
        <w:lastRenderedPageBreak/>
        <w:t>Open and Closed Issues</w:t>
      </w:r>
      <w:bookmarkEnd w:id="43"/>
      <w:bookmarkEnd w:id="44"/>
    </w:p>
    <w:p w14:paraId="032443DF" w14:textId="77777777" w:rsidR="002E715A" w:rsidRPr="00A22B16" w:rsidRDefault="002E715A" w:rsidP="002E715A">
      <w:pPr>
        <w:pStyle w:val="BodyText"/>
        <w:rPr>
          <w:rFonts w:ascii="Georgia" w:hAnsi="Georgia"/>
        </w:rPr>
      </w:pPr>
    </w:p>
    <w:p w14:paraId="214C6CCC" w14:textId="77777777" w:rsidR="002E715A" w:rsidRPr="00A22B16" w:rsidRDefault="002E715A" w:rsidP="002E715A">
      <w:pPr>
        <w:pStyle w:val="Heading2"/>
        <w:rPr>
          <w:rFonts w:ascii="Georgia" w:hAnsi="Georgia"/>
        </w:rPr>
      </w:pPr>
      <w:bookmarkStart w:id="45" w:name="_Toc390463950"/>
      <w:bookmarkStart w:id="46" w:name="_Toc106199295"/>
      <w:r w:rsidRPr="00A22B16">
        <w:rPr>
          <w:rFonts w:ascii="Georgia" w:hAnsi="Georgia"/>
        </w:rPr>
        <w:t>Open Issues</w:t>
      </w:r>
      <w:bookmarkEnd w:id="45"/>
      <w:bookmarkEnd w:id="46"/>
    </w:p>
    <w:p w14:paraId="0BF69D17"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708"/>
        <w:gridCol w:w="2645"/>
        <w:gridCol w:w="1405"/>
        <w:gridCol w:w="1170"/>
        <w:gridCol w:w="1260"/>
      </w:tblGrid>
      <w:tr w:rsidR="002E715A" w:rsidRPr="00A22B16" w14:paraId="62607934" w14:textId="77777777" w:rsidTr="002F69C5">
        <w:trPr>
          <w:tblHeader/>
        </w:trPr>
        <w:tc>
          <w:tcPr>
            <w:tcW w:w="892" w:type="dxa"/>
            <w:tcBorders>
              <w:top w:val="single" w:sz="12" w:space="0" w:color="000000"/>
              <w:bottom w:val="single" w:sz="6" w:space="0" w:color="000000"/>
              <w:right w:val="nil"/>
            </w:tcBorders>
            <w:shd w:val="clear" w:color="000000" w:fill="E6E6E6"/>
          </w:tcPr>
          <w:p w14:paraId="0EF530B5" w14:textId="77777777" w:rsidR="002E715A" w:rsidRPr="00A22B16" w:rsidRDefault="002E715A" w:rsidP="007D4E4D">
            <w:pPr>
              <w:pStyle w:val="TableHeading"/>
              <w:rPr>
                <w:rFonts w:ascii="Georgia" w:hAnsi="Georgia"/>
              </w:rPr>
            </w:pPr>
            <w:r w:rsidRPr="00A22B16">
              <w:rPr>
                <w:rFonts w:ascii="Georgia" w:hAnsi="Georgia"/>
              </w:rPr>
              <w:t>ID</w:t>
            </w:r>
          </w:p>
        </w:tc>
        <w:tc>
          <w:tcPr>
            <w:tcW w:w="2708" w:type="dxa"/>
            <w:tcBorders>
              <w:top w:val="single" w:sz="12" w:space="0" w:color="000000"/>
              <w:left w:val="nil"/>
              <w:bottom w:val="single" w:sz="6" w:space="0" w:color="000000"/>
              <w:right w:val="nil"/>
            </w:tcBorders>
            <w:shd w:val="clear" w:color="000000" w:fill="E6E6E6"/>
          </w:tcPr>
          <w:p w14:paraId="6F5A4FD1" w14:textId="77777777" w:rsidR="002E715A" w:rsidRPr="00A22B16" w:rsidRDefault="002E715A" w:rsidP="007D4E4D">
            <w:pPr>
              <w:pStyle w:val="TableHeading"/>
              <w:rPr>
                <w:rFonts w:ascii="Georgia" w:hAnsi="Georgia"/>
              </w:rPr>
            </w:pPr>
            <w:r w:rsidRPr="00A22B16">
              <w:rPr>
                <w:rFonts w:ascii="Georgia" w:hAnsi="Georgia"/>
              </w:rPr>
              <w:t>Issue</w:t>
            </w:r>
          </w:p>
        </w:tc>
        <w:tc>
          <w:tcPr>
            <w:tcW w:w="2645" w:type="dxa"/>
            <w:tcBorders>
              <w:top w:val="single" w:sz="12" w:space="0" w:color="000000"/>
              <w:left w:val="nil"/>
              <w:bottom w:val="single" w:sz="6" w:space="0" w:color="000000"/>
              <w:right w:val="nil"/>
            </w:tcBorders>
            <w:shd w:val="clear" w:color="000000" w:fill="E6E6E6"/>
          </w:tcPr>
          <w:p w14:paraId="76B4EA60"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159062FB"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5F3205A2"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0" w:type="dxa"/>
            <w:tcBorders>
              <w:top w:val="single" w:sz="12" w:space="0" w:color="000000"/>
              <w:left w:val="nil"/>
              <w:bottom w:val="single" w:sz="6" w:space="0" w:color="000000"/>
            </w:tcBorders>
            <w:shd w:val="clear" w:color="000000" w:fill="E6E6E6"/>
          </w:tcPr>
          <w:p w14:paraId="1D0EF883" w14:textId="77777777" w:rsidR="002E715A" w:rsidRPr="00A22B16" w:rsidRDefault="002E715A" w:rsidP="007D4E4D">
            <w:pPr>
              <w:pStyle w:val="TableHeading"/>
              <w:rPr>
                <w:rFonts w:ascii="Georgia" w:hAnsi="Georgia"/>
              </w:rPr>
            </w:pPr>
            <w:r w:rsidRPr="00A22B16">
              <w:rPr>
                <w:rFonts w:ascii="Georgia" w:hAnsi="Georgia"/>
              </w:rPr>
              <w:t>Impact Date</w:t>
            </w:r>
          </w:p>
        </w:tc>
      </w:tr>
      <w:tr w:rsidR="002E715A" w:rsidRPr="00A22B16" w14:paraId="0FF608FA" w14:textId="77777777" w:rsidTr="002F69C5">
        <w:tc>
          <w:tcPr>
            <w:tcW w:w="892" w:type="dxa"/>
            <w:shd w:val="clear" w:color="000000" w:fill="FFFFFF"/>
          </w:tcPr>
          <w:p w14:paraId="0D681F5E"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6E881311" w14:textId="77777777" w:rsidR="002E715A" w:rsidRPr="00A22B16" w:rsidRDefault="002E715A" w:rsidP="001600E2">
            <w:pPr>
              <w:pStyle w:val="TableText"/>
              <w:rPr>
                <w:rFonts w:ascii="Georgia" w:hAnsi="Georgia"/>
                <w:color w:val="000000"/>
              </w:rPr>
            </w:pPr>
          </w:p>
        </w:tc>
        <w:tc>
          <w:tcPr>
            <w:tcW w:w="2645" w:type="dxa"/>
            <w:shd w:val="clear" w:color="000000" w:fill="FFFFFF"/>
          </w:tcPr>
          <w:p w14:paraId="75505CAC"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7002919"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4C356C3D"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388636EE" w14:textId="77777777" w:rsidR="002E715A" w:rsidRPr="00A22B16" w:rsidRDefault="002E715A" w:rsidP="007D4E4D">
            <w:pPr>
              <w:pStyle w:val="TableText"/>
              <w:rPr>
                <w:rFonts w:ascii="Georgia" w:hAnsi="Georgia"/>
                <w:color w:val="000000"/>
              </w:rPr>
            </w:pPr>
          </w:p>
        </w:tc>
      </w:tr>
      <w:tr w:rsidR="002E715A" w:rsidRPr="00A22B16" w14:paraId="61B21BDD" w14:textId="77777777" w:rsidTr="002F69C5">
        <w:tc>
          <w:tcPr>
            <w:tcW w:w="892" w:type="dxa"/>
            <w:shd w:val="clear" w:color="000000" w:fill="FFFFFF"/>
          </w:tcPr>
          <w:p w14:paraId="6CC3215B"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14E3854A"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777D2AA4"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17D9CFB7"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1A0255F5"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66A84D80" w14:textId="77777777" w:rsidR="002E715A" w:rsidRPr="00A22B16" w:rsidRDefault="002E715A" w:rsidP="007D4E4D">
            <w:pPr>
              <w:pStyle w:val="TableText"/>
              <w:rPr>
                <w:rFonts w:ascii="Georgia" w:hAnsi="Georgia"/>
                <w:color w:val="000000"/>
              </w:rPr>
            </w:pPr>
          </w:p>
        </w:tc>
      </w:tr>
      <w:tr w:rsidR="002E715A" w:rsidRPr="00A22B16" w14:paraId="32214153" w14:textId="77777777" w:rsidTr="002F69C5">
        <w:tc>
          <w:tcPr>
            <w:tcW w:w="892" w:type="dxa"/>
            <w:shd w:val="clear" w:color="000000" w:fill="FFFFFF"/>
          </w:tcPr>
          <w:p w14:paraId="08E3CA80" w14:textId="77777777" w:rsidR="002E715A" w:rsidRPr="00A22B16" w:rsidRDefault="002E715A" w:rsidP="007D4E4D">
            <w:pPr>
              <w:pStyle w:val="TableText"/>
              <w:rPr>
                <w:rFonts w:ascii="Georgia" w:hAnsi="Georgia"/>
                <w:color w:val="000000"/>
              </w:rPr>
            </w:pPr>
          </w:p>
        </w:tc>
        <w:tc>
          <w:tcPr>
            <w:tcW w:w="2708" w:type="dxa"/>
            <w:shd w:val="clear" w:color="000000" w:fill="FFFFFF"/>
          </w:tcPr>
          <w:p w14:paraId="25DC427B" w14:textId="77777777" w:rsidR="002E715A" w:rsidRPr="00A22B16" w:rsidRDefault="002E715A" w:rsidP="007D4E4D">
            <w:pPr>
              <w:pStyle w:val="TableText"/>
              <w:rPr>
                <w:rFonts w:ascii="Georgia" w:hAnsi="Georgia"/>
                <w:color w:val="000000"/>
              </w:rPr>
            </w:pPr>
          </w:p>
        </w:tc>
        <w:tc>
          <w:tcPr>
            <w:tcW w:w="2645" w:type="dxa"/>
            <w:shd w:val="clear" w:color="000000" w:fill="FFFFFF"/>
          </w:tcPr>
          <w:p w14:paraId="0DEF2215" w14:textId="77777777" w:rsidR="002E715A" w:rsidRPr="00A22B16" w:rsidRDefault="002E715A" w:rsidP="007D4E4D">
            <w:pPr>
              <w:pStyle w:val="TableText"/>
              <w:rPr>
                <w:rFonts w:ascii="Georgia" w:hAnsi="Georgia"/>
                <w:color w:val="000000"/>
              </w:rPr>
            </w:pPr>
          </w:p>
        </w:tc>
        <w:tc>
          <w:tcPr>
            <w:tcW w:w="1405" w:type="dxa"/>
            <w:shd w:val="clear" w:color="000000" w:fill="FFFFFF"/>
          </w:tcPr>
          <w:p w14:paraId="29FB385A" w14:textId="77777777" w:rsidR="002E715A" w:rsidRPr="00A22B16" w:rsidRDefault="002E715A" w:rsidP="007D4E4D">
            <w:pPr>
              <w:pStyle w:val="TableText"/>
              <w:rPr>
                <w:rFonts w:ascii="Georgia" w:hAnsi="Georgia"/>
                <w:color w:val="000000"/>
              </w:rPr>
            </w:pPr>
          </w:p>
        </w:tc>
        <w:tc>
          <w:tcPr>
            <w:tcW w:w="1170" w:type="dxa"/>
            <w:shd w:val="clear" w:color="000000" w:fill="FFFFFF"/>
          </w:tcPr>
          <w:p w14:paraId="25AD9B6E" w14:textId="77777777" w:rsidR="002E715A" w:rsidRPr="00A22B16" w:rsidRDefault="002E715A" w:rsidP="007D4E4D">
            <w:pPr>
              <w:pStyle w:val="TableText"/>
              <w:rPr>
                <w:rFonts w:ascii="Georgia" w:hAnsi="Georgia"/>
                <w:color w:val="000000"/>
              </w:rPr>
            </w:pPr>
          </w:p>
        </w:tc>
        <w:tc>
          <w:tcPr>
            <w:tcW w:w="1260" w:type="dxa"/>
            <w:shd w:val="clear" w:color="000000" w:fill="FFFFFF"/>
          </w:tcPr>
          <w:p w14:paraId="1030906C" w14:textId="77777777" w:rsidR="002E715A" w:rsidRPr="00A22B16" w:rsidRDefault="002E715A" w:rsidP="007D4E4D">
            <w:pPr>
              <w:pStyle w:val="TableText"/>
              <w:rPr>
                <w:rFonts w:ascii="Georgia" w:hAnsi="Georgia"/>
                <w:color w:val="000000"/>
              </w:rPr>
            </w:pPr>
          </w:p>
        </w:tc>
      </w:tr>
      <w:tr w:rsidR="002F69C5" w:rsidRPr="00A22B16" w14:paraId="63403857" w14:textId="77777777" w:rsidTr="002F69C5">
        <w:tc>
          <w:tcPr>
            <w:tcW w:w="892" w:type="dxa"/>
            <w:shd w:val="clear" w:color="000000" w:fill="FFFFFF"/>
          </w:tcPr>
          <w:p w14:paraId="40D3C892" w14:textId="77777777" w:rsidR="002F69C5" w:rsidRPr="00A22B16" w:rsidRDefault="002F69C5" w:rsidP="007D4E4D">
            <w:pPr>
              <w:pStyle w:val="TableText"/>
              <w:rPr>
                <w:rFonts w:ascii="Georgia" w:hAnsi="Georgia"/>
                <w:color w:val="000000"/>
              </w:rPr>
            </w:pPr>
          </w:p>
        </w:tc>
        <w:tc>
          <w:tcPr>
            <w:tcW w:w="2708" w:type="dxa"/>
            <w:shd w:val="clear" w:color="000000" w:fill="FFFFFF"/>
          </w:tcPr>
          <w:p w14:paraId="17C26474" w14:textId="77777777" w:rsidR="002F69C5" w:rsidRPr="00A22B16" w:rsidRDefault="002F69C5" w:rsidP="007D4E4D">
            <w:pPr>
              <w:pStyle w:val="TableText"/>
              <w:rPr>
                <w:rFonts w:ascii="Georgia" w:hAnsi="Georgia"/>
                <w:color w:val="000000"/>
              </w:rPr>
            </w:pPr>
          </w:p>
        </w:tc>
        <w:tc>
          <w:tcPr>
            <w:tcW w:w="2645" w:type="dxa"/>
            <w:shd w:val="clear" w:color="000000" w:fill="FFFFFF"/>
          </w:tcPr>
          <w:p w14:paraId="179480B2" w14:textId="77777777" w:rsidR="002F69C5" w:rsidRPr="00A22B16" w:rsidRDefault="002F69C5" w:rsidP="007D4E4D">
            <w:pPr>
              <w:pStyle w:val="TableText"/>
              <w:rPr>
                <w:rFonts w:ascii="Georgia" w:hAnsi="Georgia"/>
                <w:color w:val="000000"/>
              </w:rPr>
            </w:pPr>
          </w:p>
        </w:tc>
        <w:tc>
          <w:tcPr>
            <w:tcW w:w="1405" w:type="dxa"/>
            <w:shd w:val="clear" w:color="000000" w:fill="FFFFFF"/>
          </w:tcPr>
          <w:p w14:paraId="3719FC3D" w14:textId="77777777" w:rsidR="002F69C5" w:rsidRPr="00A22B16" w:rsidRDefault="002F69C5" w:rsidP="007D4E4D">
            <w:pPr>
              <w:pStyle w:val="TableText"/>
              <w:rPr>
                <w:rFonts w:ascii="Georgia" w:hAnsi="Georgia"/>
                <w:color w:val="000000"/>
              </w:rPr>
            </w:pPr>
          </w:p>
        </w:tc>
        <w:tc>
          <w:tcPr>
            <w:tcW w:w="1170" w:type="dxa"/>
            <w:shd w:val="clear" w:color="000000" w:fill="FFFFFF"/>
          </w:tcPr>
          <w:p w14:paraId="7AEE8640" w14:textId="77777777" w:rsidR="002F69C5" w:rsidRPr="00A22B16" w:rsidRDefault="002F69C5" w:rsidP="007D4E4D">
            <w:pPr>
              <w:pStyle w:val="TableText"/>
              <w:rPr>
                <w:rFonts w:ascii="Georgia" w:hAnsi="Georgia"/>
                <w:color w:val="000000"/>
              </w:rPr>
            </w:pPr>
          </w:p>
        </w:tc>
        <w:tc>
          <w:tcPr>
            <w:tcW w:w="1260" w:type="dxa"/>
            <w:shd w:val="clear" w:color="000000" w:fill="FFFFFF"/>
          </w:tcPr>
          <w:p w14:paraId="2BA13A24" w14:textId="77777777" w:rsidR="002F69C5" w:rsidRPr="00A22B16" w:rsidRDefault="002F69C5" w:rsidP="007D4E4D">
            <w:pPr>
              <w:pStyle w:val="TableText"/>
              <w:rPr>
                <w:rFonts w:ascii="Georgia" w:hAnsi="Georgia"/>
                <w:color w:val="000000"/>
              </w:rPr>
            </w:pPr>
          </w:p>
        </w:tc>
      </w:tr>
    </w:tbl>
    <w:p w14:paraId="31BE4377" w14:textId="77777777" w:rsidR="002E715A" w:rsidRPr="00A22B16" w:rsidRDefault="002E715A" w:rsidP="002E715A">
      <w:pPr>
        <w:pStyle w:val="BodyText"/>
        <w:rPr>
          <w:rFonts w:ascii="Georgia" w:hAnsi="Georgia"/>
        </w:rPr>
      </w:pPr>
    </w:p>
    <w:p w14:paraId="6B2EE83F" w14:textId="77777777" w:rsidR="002E715A" w:rsidRPr="00A22B16" w:rsidRDefault="002E715A" w:rsidP="002E715A">
      <w:pPr>
        <w:pStyle w:val="Heading2"/>
        <w:rPr>
          <w:rFonts w:ascii="Georgia" w:hAnsi="Georgia"/>
        </w:rPr>
      </w:pPr>
      <w:bookmarkStart w:id="47" w:name="_Toc390463951"/>
      <w:bookmarkStart w:id="48" w:name="_Toc106199296"/>
      <w:r w:rsidRPr="00A22B16">
        <w:rPr>
          <w:rFonts w:ascii="Georgia" w:hAnsi="Georgia"/>
        </w:rPr>
        <w:t>Closed Issues</w:t>
      </w:r>
      <w:bookmarkEnd w:id="47"/>
      <w:bookmarkEnd w:id="48"/>
    </w:p>
    <w:p w14:paraId="0190A5B0" w14:textId="77777777" w:rsidR="002E715A" w:rsidRPr="00A22B16" w:rsidRDefault="002E715A" w:rsidP="002E715A">
      <w:pPr>
        <w:pStyle w:val="BodyText"/>
        <w:rPr>
          <w:rFonts w:ascii="Georgia" w:hAnsi="Georgia"/>
        </w:rPr>
      </w:pPr>
    </w:p>
    <w:tbl>
      <w:tblPr>
        <w:tblW w:w="0" w:type="auto"/>
        <w:tblInd w:w="72"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shd w:val="clear" w:color="000000" w:fill="FFFFFF"/>
        <w:tblLayout w:type="fixed"/>
        <w:tblCellMar>
          <w:left w:w="72" w:type="dxa"/>
          <w:right w:w="72" w:type="dxa"/>
        </w:tblCellMar>
        <w:tblLook w:val="0000" w:firstRow="0" w:lastRow="0" w:firstColumn="0" w:lastColumn="0" w:noHBand="0" w:noVBand="0"/>
      </w:tblPr>
      <w:tblGrid>
        <w:gridCol w:w="892"/>
        <w:gridCol w:w="2438"/>
        <w:gridCol w:w="2915"/>
        <w:gridCol w:w="1405"/>
        <w:gridCol w:w="1170"/>
        <w:gridCol w:w="1261"/>
      </w:tblGrid>
      <w:tr w:rsidR="002E715A" w:rsidRPr="00A22B16" w14:paraId="28A8CD74" w14:textId="77777777" w:rsidTr="00DF09E2">
        <w:trPr>
          <w:tblHeader/>
        </w:trPr>
        <w:tc>
          <w:tcPr>
            <w:tcW w:w="892" w:type="dxa"/>
            <w:tcBorders>
              <w:top w:val="single" w:sz="12" w:space="0" w:color="000000"/>
              <w:bottom w:val="single" w:sz="6" w:space="0" w:color="000000"/>
              <w:right w:val="nil"/>
            </w:tcBorders>
            <w:shd w:val="clear" w:color="000000" w:fill="E6E6E6"/>
          </w:tcPr>
          <w:p w14:paraId="2530FA86" w14:textId="77777777" w:rsidR="002E715A" w:rsidRPr="00A22B16" w:rsidRDefault="002E715A" w:rsidP="007D4E4D">
            <w:pPr>
              <w:pStyle w:val="TableHeading"/>
              <w:rPr>
                <w:rFonts w:ascii="Georgia" w:hAnsi="Georgia"/>
              </w:rPr>
            </w:pPr>
            <w:r w:rsidRPr="00A22B16">
              <w:rPr>
                <w:rFonts w:ascii="Georgia" w:hAnsi="Georgia"/>
              </w:rPr>
              <w:t>ID</w:t>
            </w:r>
          </w:p>
        </w:tc>
        <w:tc>
          <w:tcPr>
            <w:tcW w:w="2438" w:type="dxa"/>
            <w:tcBorders>
              <w:top w:val="single" w:sz="12" w:space="0" w:color="000000"/>
              <w:left w:val="nil"/>
              <w:bottom w:val="single" w:sz="6" w:space="0" w:color="000000"/>
              <w:right w:val="nil"/>
            </w:tcBorders>
            <w:shd w:val="clear" w:color="000000" w:fill="E6E6E6"/>
          </w:tcPr>
          <w:p w14:paraId="6307B940" w14:textId="77777777" w:rsidR="002E715A" w:rsidRPr="00A22B16" w:rsidRDefault="002E715A" w:rsidP="007D4E4D">
            <w:pPr>
              <w:pStyle w:val="TableHeading"/>
              <w:rPr>
                <w:rFonts w:ascii="Georgia" w:hAnsi="Georgia"/>
              </w:rPr>
            </w:pPr>
            <w:r w:rsidRPr="00A22B16">
              <w:rPr>
                <w:rFonts w:ascii="Georgia" w:hAnsi="Georgia"/>
              </w:rPr>
              <w:t>Issue</w:t>
            </w:r>
          </w:p>
        </w:tc>
        <w:tc>
          <w:tcPr>
            <w:tcW w:w="2915" w:type="dxa"/>
            <w:tcBorders>
              <w:top w:val="single" w:sz="12" w:space="0" w:color="000000"/>
              <w:left w:val="nil"/>
              <w:bottom w:val="single" w:sz="6" w:space="0" w:color="000000"/>
              <w:right w:val="nil"/>
            </w:tcBorders>
            <w:shd w:val="clear" w:color="000000" w:fill="E6E6E6"/>
          </w:tcPr>
          <w:p w14:paraId="3A5AB809" w14:textId="77777777" w:rsidR="002E715A" w:rsidRPr="00A22B16" w:rsidRDefault="002E715A" w:rsidP="007D4E4D">
            <w:pPr>
              <w:pStyle w:val="TableHeading"/>
              <w:rPr>
                <w:rFonts w:ascii="Georgia" w:hAnsi="Georgia"/>
              </w:rPr>
            </w:pPr>
            <w:r w:rsidRPr="00A22B16">
              <w:rPr>
                <w:rFonts w:ascii="Georgia" w:hAnsi="Georgia"/>
              </w:rPr>
              <w:t>Resolution</w:t>
            </w:r>
          </w:p>
        </w:tc>
        <w:tc>
          <w:tcPr>
            <w:tcW w:w="1405" w:type="dxa"/>
            <w:tcBorders>
              <w:top w:val="single" w:sz="12" w:space="0" w:color="000000"/>
              <w:left w:val="nil"/>
              <w:bottom w:val="single" w:sz="6" w:space="0" w:color="000000"/>
              <w:right w:val="nil"/>
            </w:tcBorders>
            <w:shd w:val="clear" w:color="000000" w:fill="E6E6E6"/>
          </w:tcPr>
          <w:p w14:paraId="45530317" w14:textId="77777777" w:rsidR="002E715A" w:rsidRPr="00A22B16" w:rsidRDefault="002E715A" w:rsidP="007D4E4D">
            <w:pPr>
              <w:pStyle w:val="TableHeading"/>
              <w:rPr>
                <w:rFonts w:ascii="Georgia" w:hAnsi="Georgia"/>
              </w:rPr>
            </w:pPr>
            <w:r w:rsidRPr="00A22B16">
              <w:rPr>
                <w:rFonts w:ascii="Georgia" w:hAnsi="Georgia"/>
              </w:rPr>
              <w:t>Responsibility</w:t>
            </w:r>
          </w:p>
        </w:tc>
        <w:tc>
          <w:tcPr>
            <w:tcW w:w="1170" w:type="dxa"/>
            <w:tcBorders>
              <w:top w:val="single" w:sz="12" w:space="0" w:color="000000"/>
              <w:left w:val="nil"/>
              <w:bottom w:val="single" w:sz="6" w:space="0" w:color="000000"/>
              <w:right w:val="nil"/>
            </w:tcBorders>
            <w:shd w:val="clear" w:color="000000" w:fill="E6E6E6"/>
          </w:tcPr>
          <w:p w14:paraId="1CAA70AF" w14:textId="77777777" w:rsidR="002E715A" w:rsidRPr="00A22B16" w:rsidRDefault="002E715A" w:rsidP="007D4E4D">
            <w:pPr>
              <w:pStyle w:val="TableHeading"/>
              <w:rPr>
                <w:rFonts w:ascii="Georgia" w:hAnsi="Georgia"/>
              </w:rPr>
            </w:pPr>
            <w:r w:rsidRPr="00A22B16">
              <w:rPr>
                <w:rFonts w:ascii="Georgia" w:hAnsi="Georgia"/>
              </w:rPr>
              <w:t>Target Date</w:t>
            </w:r>
          </w:p>
        </w:tc>
        <w:tc>
          <w:tcPr>
            <w:tcW w:w="1261" w:type="dxa"/>
            <w:tcBorders>
              <w:top w:val="single" w:sz="12" w:space="0" w:color="000000"/>
              <w:left w:val="nil"/>
              <w:bottom w:val="single" w:sz="6" w:space="0" w:color="000000"/>
            </w:tcBorders>
            <w:shd w:val="clear" w:color="000000" w:fill="E6E6E6"/>
          </w:tcPr>
          <w:p w14:paraId="51B1AF8E" w14:textId="77777777" w:rsidR="002E715A" w:rsidRPr="00A22B16" w:rsidRDefault="002E715A" w:rsidP="007D4E4D">
            <w:pPr>
              <w:pStyle w:val="TableHeading"/>
              <w:rPr>
                <w:rFonts w:ascii="Georgia" w:hAnsi="Georgia"/>
              </w:rPr>
            </w:pPr>
            <w:r w:rsidRPr="00A22B16">
              <w:rPr>
                <w:rFonts w:ascii="Georgia" w:hAnsi="Georgia"/>
              </w:rPr>
              <w:t>Impact Date</w:t>
            </w:r>
          </w:p>
        </w:tc>
      </w:tr>
      <w:tr w:rsidR="00DF09E2" w:rsidRPr="00A22B16" w14:paraId="6355613C" w14:textId="77777777" w:rsidTr="00DF09E2">
        <w:tc>
          <w:tcPr>
            <w:tcW w:w="892" w:type="dxa"/>
            <w:tcBorders>
              <w:top w:val="single" w:sz="6" w:space="0" w:color="000000"/>
            </w:tcBorders>
            <w:shd w:val="clear" w:color="000000" w:fill="FFFFFF"/>
          </w:tcPr>
          <w:p w14:paraId="6EDEA012" w14:textId="77777777" w:rsidR="00DF09E2" w:rsidRPr="00A22B16" w:rsidRDefault="00DF09E2" w:rsidP="001C5CC4">
            <w:pPr>
              <w:pStyle w:val="TableText"/>
              <w:rPr>
                <w:rFonts w:ascii="Georgia" w:hAnsi="Georgia"/>
                <w:color w:val="000000"/>
                <w:highlight w:val="yellow"/>
              </w:rPr>
            </w:pPr>
          </w:p>
        </w:tc>
        <w:tc>
          <w:tcPr>
            <w:tcW w:w="2438" w:type="dxa"/>
            <w:tcBorders>
              <w:top w:val="single" w:sz="6" w:space="0" w:color="000000"/>
            </w:tcBorders>
            <w:shd w:val="clear" w:color="000000" w:fill="FFFFFF"/>
          </w:tcPr>
          <w:p w14:paraId="6DAFD6EF" w14:textId="77777777" w:rsidR="00DF09E2" w:rsidRPr="00A22B16" w:rsidRDefault="00DF09E2" w:rsidP="001C5CC4">
            <w:pPr>
              <w:pStyle w:val="TableText"/>
              <w:rPr>
                <w:rFonts w:ascii="Georgia" w:hAnsi="Georgia"/>
                <w:color w:val="000000"/>
                <w:highlight w:val="yellow"/>
              </w:rPr>
            </w:pPr>
          </w:p>
        </w:tc>
        <w:tc>
          <w:tcPr>
            <w:tcW w:w="2915" w:type="dxa"/>
            <w:tcBorders>
              <w:top w:val="single" w:sz="6" w:space="0" w:color="000000"/>
            </w:tcBorders>
            <w:shd w:val="clear" w:color="000000" w:fill="FFFFFF"/>
          </w:tcPr>
          <w:p w14:paraId="0DD58D88" w14:textId="77777777" w:rsidR="00DF09E2" w:rsidRPr="00A22B16" w:rsidRDefault="00DF09E2" w:rsidP="007D4E4D">
            <w:pPr>
              <w:pStyle w:val="TableText"/>
              <w:rPr>
                <w:rFonts w:ascii="Georgia" w:hAnsi="Georgia"/>
                <w:color w:val="000000"/>
                <w:highlight w:val="yellow"/>
              </w:rPr>
            </w:pPr>
          </w:p>
        </w:tc>
        <w:tc>
          <w:tcPr>
            <w:tcW w:w="1405" w:type="dxa"/>
            <w:tcBorders>
              <w:top w:val="single" w:sz="6" w:space="0" w:color="000000"/>
            </w:tcBorders>
            <w:shd w:val="clear" w:color="000000" w:fill="FFFFFF"/>
          </w:tcPr>
          <w:p w14:paraId="54A353E0" w14:textId="77777777" w:rsidR="00DF09E2" w:rsidRPr="00A22B16" w:rsidRDefault="00DF09E2" w:rsidP="007D4E4D">
            <w:pPr>
              <w:pStyle w:val="TableText"/>
              <w:rPr>
                <w:rFonts w:ascii="Georgia" w:hAnsi="Georgia"/>
                <w:color w:val="000000"/>
              </w:rPr>
            </w:pPr>
          </w:p>
        </w:tc>
        <w:tc>
          <w:tcPr>
            <w:tcW w:w="1170" w:type="dxa"/>
            <w:tcBorders>
              <w:top w:val="single" w:sz="6" w:space="0" w:color="000000"/>
            </w:tcBorders>
            <w:shd w:val="clear" w:color="000000" w:fill="FFFFFF"/>
          </w:tcPr>
          <w:p w14:paraId="18D59E6E" w14:textId="77777777" w:rsidR="00DF09E2" w:rsidRPr="00A22B16" w:rsidRDefault="00DF09E2" w:rsidP="007D4E4D">
            <w:pPr>
              <w:pStyle w:val="TableText"/>
              <w:rPr>
                <w:rFonts w:ascii="Georgia" w:hAnsi="Georgia"/>
                <w:color w:val="000000"/>
              </w:rPr>
            </w:pPr>
          </w:p>
        </w:tc>
        <w:tc>
          <w:tcPr>
            <w:tcW w:w="1261" w:type="dxa"/>
            <w:tcBorders>
              <w:top w:val="single" w:sz="6" w:space="0" w:color="000000"/>
            </w:tcBorders>
            <w:shd w:val="clear" w:color="000000" w:fill="FFFFFF"/>
          </w:tcPr>
          <w:p w14:paraId="562BA492" w14:textId="77777777" w:rsidR="00DF09E2" w:rsidRPr="00A22B16" w:rsidRDefault="00DF09E2" w:rsidP="007D4E4D">
            <w:pPr>
              <w:pStyle w:val="TableText"/>
              <w:rPr>
                <w:rFonts w:ascii="Georgia" w:hAnsi="Georgia"/>
                <w:color w:val="000000"/>
              </w:rPr>
            </w:pPr>
          </w:p>
        </w:tc>
      </w:tr>
      <w:tr w:rsidR="00DF09E2" w:rsidRPr="00A22B16" w14:paraId="22C79307" w14:textId="77777777" w:rsidTr="00DF09E2">
        <w:tc>
          <w:tcPr>
            <w:tcW w:w="892" w:type="dxa"/>
            <w:shd w:val="clear" w:color="000000" w:fill="FFFFFF"/>
          </w:tcPr>
          <w:p w14:paraId="5D801FB9"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174DEFC0"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3F34FAD"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484458CB"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10F3F63"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40FF720F" w14:textId="77777777" w:rsidR="00DF09E2" w:rsidRPr="00A22B16" w:rsidRDefault="00DF09E2" w:rsidP="007D4E4D">
            <w:pPr>
              <w:pStyle w:val="TableText"/>
              <w:rPr>
                <w:rFonts w:ascii="Georgia" w:hAnsi="Georgia"/>
                <w:color w:val="000000"/>
              </w:rPr>
            </w:pPr>
          </w:p>
        </w:tc>
      </w:tr>
      <w:tr w:rsidR="00DF09E2" w:rsidRPr="00A22B16" w14:paraId="671479F5" w14:textId="77777777" w:rsidTr="00DF09E2">
        <w:tc>
          <w:tcPr>
            <w:tcW w:w="892" w:type="dxa"/>
            <w:shd w:val="clear" w:color="000000" w:fill="FFFFFF"/>
          </w:tcPr>
          <w:p w14:paraId="5D602FDC"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4E18ED3A"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2D51AFE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1D5DEA0"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74CA7252"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15909799" w14:textId="77777777" w:rsidR="00DF09E2" w:rsidRPr="00A22B16" w:rsidRDefault="00DF09E2" w:rsidP="007D4E4D">
            <w:pPr>
              <w:pStyle w:val="TableText"/>
              <w:rPr>
                <w:rFonts w:ascii="Georgia" w:hAnsi="Georgia"/>
                <w:color w:val="000000"/>
              </w:rPr>
            </w:pPr>
          </w:p>
        </w:tc>
      </w:tr>
      <w:tr w:rsidR="00DF09E2" w:rsidRPr="00A22B16" w14:paraId="47F67BAE" w14:textId="77777777" w:rsidTr="00DF09E2">
        <w:tc>
          <w:tcPr>
            <w:tcW w:w="892" w:type="dxa"/>
            <w:shd w:val="clear" w:color="000000" w:fill="FFFFFF"/>
          </w:tcPr>
          <w:p w14:paraId="1797A0BF" w14:textId="77777777" w:rsidR="00DF09E2" w:rsidRPr="00A22B16" w:rsidRDefault="00DF09E2" w:rsidP="001C5CC4">
            <w:pPr>
              <w:pStyle w:val="TableText"/>
              <w:rPr>
                <w:rFonts w:ascii="Georgia" w:hAnsi="Georgia"/>
                <w:color w:val="000000"/>
                <w:highlight w:val="yellow"/>
              </w:rPr>
            </w:pPr>
          </w:p>
        </w:tc>
        <w:tc>
          <w:tcPr>
            <w:tcW w:w="2438" w:type="dxa"/>
            <w:shd w:val="clear" w:color="000000" w:fill="FFFFFF"/>
          </w:tcPr>
          <w:p w14:paraId="2EFE72B7" w14:textId="77777777" w:rsidR="00DF09E2" w:rsidRPr="00A22B16" w:rsidRDefault="00DF09E2" w:rsidP="001C5CC4">
            <w:pPr>
              <w:pStyle w:val="TableText"/>
              <w:rPr>
                <w:rFonts w:ascii="Georgia" w:hAnsi="Georgia"/>
                <w:color w:val="000000"/>
                <w:highlight w:val="yellow"/>
              </w:rPr>
            </w:pPr>
          </w:p>
        </w:tc>
        <w:tc>
          <w:tcPr>
            <w:tcW w:w="2915" w:type="dxa"/>
            <w:shd w:val="clear" w:color="000000" w:fill="FFFFFF"/>
          </w:tcPr>
          <w:p w14:paraId="72839A36" w14:textId="77777777" w:rsidR="00DF09E2" w:rsidRPr="00A22B16" w:rsidRDefault="00DF09E2" w:rsidP="00DF09E2">
            <w:pPr>
              <w:pStyle w:val="TableText"/>
              <w:jc w:val="both"/>
              <w:rPr>
                <w:rFonts w:ascii="Georgia" w:hAnsi="Georgia"/>
                <w:color w:val="000000"/>
                <w:highlight w:val="yellow"/>
              </w:rPr>
            </w:pPr>
          </w:p>
        </w:tc>
        <w:tc>
          <w:tcPr>
            <w:tcW w:w="1405" w:type="dxa"/>
            <w:shd w:val="clear" w:color="000000" w:fill="FFFFFF"/>
          </w:tcPr>
          <w:p w14:paraId="3DC0119D" w14:textId="77777777" w:rsidR="00DF09E2" w:rsidRPr="00A22B16" w:rsidRDefault="00DF09E2" w:rsidP="007D4E4D">
            <w:pPr>
              <w:pStyle w:val="TableText"/>
              <w:rPr>
                <w:rFonts w:ascii="Georgia" w:hAnsi="Georgia"/>
                <w:color w:val="000000"/>
              </w:rPr>
            </w:pPr>
          </w:p>
        </w:tc>
        <w:tc>
          <w:tcPr>
            <w:tcW w:w="1170" w:type="dxa"/>
            <w:shd w:val="clear" w:color="000000" w:fill="FFFFFF"/>
          </w:tcPr>
          <w:p w14:paraId="0C708197" w14:textId="77777777" w:rsidR="00DF09E2" w:rsidRPr="00A22B16" w:rsidRDefault="00DF09E2" w:rsidP="007D4E4D">
            <w:pPr>
              <w:pStyle w:val="TableText"/>
              <w:rPr>
                <w:rFonts w:ascii="Georgia" w:hAnsi="Georgia"/>
                <w:color w:val="000000"/>
              </w:rPr>
            </w:pPr>
          </w:p>
        </w:tc>
        <w:tc>
          <w:tcPr>
            <w:tcW w:w="1261" w:type="dxa"/>
            <w:shd w:val="clear" w:color="000000" w:fill="FFFFFF"/>
          </w:tcPr>
          <w:p w14:paraId="53283141" w14:textId="77777777" w:rsidR="00DF09E2" w:rsidRPr="00A22B16" w:rsidRDefault="00DF09E2" w:rsidP="007D4E4D">
            <w:pPr>
              <w:pStyle w:val="TableText"/>
              <w:rPr>
                <w:rFonts w:ascii="Georgia" w:hAnsi="Georgia"/>
                <w:color w:val="000000"/>
              </w:rPr>
            </w:pPr>
          </w:p>
        </w:tc>
      </w:tr>
    </w:tbl>
    <w:p w14:paraId="55F39FB8" w14:textId="77777777" w:rsidR="002E715A" w:rsidRPr="00A22B16" w:rsidRDefault="002E715A" w:rsidP="002E715A">
      <w:pPr>
        <w:pStyle w:val="BodyText"/>
        <w:rPr>
          <w:rFonts w:ascii="Georgia" w:hAnsi="Georgia"/>
        </w:rPr>
      </w:pPr>
    </w:p>
    <w:p w14:paraId="7E434A0E" w14:textId="77777777" w:rsidR="002E715A" w:rsidRPr="00A22B16" w:rsidRDefault="002E715A" w:rsidP="002E715A">
      <w:pPr>
        <w:pStyle w:val="BodyText"/>
        <w:rPr>
          <w:rFonts w:ascii="Georgia" w:hAnsi="Georgia"/>
        </w:rPr>
      </w:pPr>
    </w:p>
    <w:sectPr w:rsidR="002E715A" w:rsidRPr="00A22B16" w:rsidSect="001A5FAD">
      <w:pgSz w:w="12240" w:h="15840" w:code="1"/>
      <w:pgMar w:top="1080" w:right="720" w:bottom="1440" w:left="720" w:header="432" w:footer="720" w:gutter="360"/>
      <w:paperSrc w:first="12451" w:other="1245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F51FA6" w14:textId="77777777" w:rsidR="0001267C" w:rsidRDefault="0001267C">
      <w:r>
        <w:separator/>
      </w:r>
    </w:p>
  </w:endnote>
  <w:endnote w:type="continuationSeparator" w:id="0">
    <w:p w14:paraId="0615E9B3" w14:textId="77777777" w:rsidR="0001267C" w:rsidRDefault="000126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Frutiger 45 Light">
    <w:altName w:val="Calibri"/>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12CA" w14:textId="77777777" w:rsidR="00336E1C" w:rsidRDefault="00336E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4D72D" w14:textId="5C3631DE" w:rsidR="00E711FE" w:rsidRDefault="0001267C">
    <w:pPr>
      <w:pStyle w:val="Footer"/>
      <w:framePr w:hSpace="187" w:wrap="around" w:vAnchor="text" w:hAnchor="margin" w:xAlign="right" w:y="1"/>
      <w:tabs>
        <w:tab w:val="right" w:pos="9900"/>
        <w:tab w:val="right" w:pos="10440"/>
      </w:tabs>
    </w:pPr>
    <w:r>
      <w:fldChar w:fldCharType="begin"/>
    </w:r>
    <w:r>
      <w:instrText xml:space="preserve"> STYLEREF HD1 \* MERGEFORMAT </w:instrText>
    </w:r>
    <w:r>
      <w:fldChar w:fldCharType="separate"/>
    </w:r>
    <w:r w:rsidR="00B415FF">
      <w:rPr>
        <w:noProof/>
      </w:rPr>
      <w:t>Open and Closed Issues</w:t>
    </w:r>
    <w:r>
      <w:rPr>
        <w:noProof/>
      </w:rPr>
      <w:fldChar w:fldCharType="end"/>
    </w:r>
    <w:r w:rsidR="00E711FE">
      <w:t xml:space="preserve">     </w:t>
    </w:r>
    <w:r w:rsidR="00E711FE">
      <w:fldChar w:fldCharType="begin"/>
    </w:r>
    <w:r w:rsidR="00E711FE">
      <w:instrText xml:space="preserve"> If </w:instrText>
    </w:r>
    <w:fldSimple w:instr=" Section ">
      <w:r w:rsidR="00B415FF">
        <w:instrText>3</w:instrText>
      </w:r>
    </w:fldSimple>
    <w:r w:rsidR="00E711FE">
      <w:instrText xml:space="preserve"> &gt; 1 “</w:instrText>
    </w:r>
    <w:r w:rsidR="00E711FE">
      <w:fldChar w:fldCharType="begin"/>
    </w:r>
    <w:r w:rsidR="00E711FE">
      <w:instrText xml:space="preserve">PAGE </w:instrText>
    </w:r>
    <w:r w:rsidR="00E711FE">
      <w:fldChar w:fldCharType="separate"/>
    </w:r>
    <w:r w:rsidR="00B415FF">
      <w:rPr>
        <w:noProof/>
      </w:rPr>
      <w:instrText>15</w:instrText>
    </w:r>
    <w:r w:rsidR="00E711FE">
      <w:fldChar w:fldCharType="end"/>
    </w:r>
    <w:r w:rsidR="00E711FE">
      <w:instrText xml:space="preserve"> of </w:instrText>
    </w:r>
    <w:r w:rsidR="00E711FE">
      <w:fldChar w:fldCharType="begin"/>
    </w:r>
    <w:r w:rsidR="00E711FE">
      <w:instrText xml:space="preserve"> =  </w:instrText>
    </w:r>
    <w:fldSimple w:instr=" NUMPAGES ">
      <w:r w:rsidR="00B415FF">
        <w:rPr>
          <w:noProof/>
        </w:rPr>
        <w:instrText>15</w:instrText>
      </w:r>
    </w:fldSimple>
    <w:r w:rsidR="00E711FE">
      <w:instrText xml:space="preserve"> - Sec1  </w:instrText>
    </w:r>
    <w:r w:rsidR="00E711FE">
      <w:fldChar w:fldCharType="separate"/>
    </w:r>
    <w:r w:rsidR="00B415FF">
      <w:rPr>
        <w:noProof/>
      </w:rPr>
      <w:instrText>13</w:instrText>
    </w:r>
    <w:r w:rsidR="00E711FE">
      <w:fldChar w:fldCharType="end"/>
    </w:r>
    <w:r w:rsidR="00E711FE">
      <w:instrText>” “</w:instrText>
    </w:r>
    <w:r w:rsidR="00E711FE">
      <w:fldChar w:fldCharType="begin"/>
    </w:r>
    <w:r w:rsidR="00E711FE">
      <w:instrText xml:space="preserve"> PAGE </w:instrText>
    </w:r>
    <w:r w:rsidR="00E711FE">
      <w:fldChar w:fldCharType="separate"/>
    </w:r>
    <w:r w:rsidR="00B415FF">
      <w:rPr>
        <w:noProof/>
      </w:rPr>
      <w:instrText>iii</w:instrText>
    </w:r>
    <w:r w:rsidR="00E711FE">
      <w:fldChar w:fldCharType="end"/>
    </w:r>
    <w:r w:rsidR="00E711FE">
      <w:instrText xml:space="preserve">” </w:instrText>
    </w:r>
    <w:r w:rsidR="00E711FE">
      <w:fldChar w:fldCharType="separate"/>
    </w:r>
    <w:r w:rsidR="00B415FF">
      <w:rPr>
        <w:noProof/>
      </w:rPr>
      <w:t>15 of 13</w:t>
    </w:r>
    <w:r w:rsidR="00E711FE">
      <w:fldChar w:fldCharType="end"/>
    </w:r>
  </w:p>
  <w:p w14:paraId="649AD31B" w14:textId="77777777" w:rsidR="00E711FE" w:rsidRDefault="00E711FE">
    <w:pPr>
      <w:pStyle w:val="Footer"/>
      <w:tabs>
        <w:tab w:val="center" w:pos="5400"/>
        <w:tab w:val="right" w:pos="9720"/>
        <w:tab w:val="right" w:pos="1044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CCB22" w14:textId="77777777" w:rsidR="00E711FE" w:rsidRDefault="00E711FE">
    <w:pPr>
      <w:pStyle w:val="Footer"/>
      <w:tabs>
        <w:tab w:val="right" w:pos="104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8925F" w14:textId="77777777" w:rsidR="00E711FE" w:rsidRDefault="00E711F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iv</w:t>
    </w:r>
    <w:r>
      <w:rPr>
        <w:rStyle w:val="PageNumber"/>
      </w:rPr>
      <w:fldChar w:fldCharType="end"/>
    </w:r>
  </w:p>
  <w:p w14:paraId="1A73FBCA" w14:textId="77777777" w:rsidR="00E711FE" w:rsidRDefault="00E711FE">
    <w:pPr>
      <w:pStyle w:val="Footer"/>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F41F9" w14:textId="77777777" w:rsidR="00E711FE" w:rsidRDefault="00E711FE">
    <w:pPr>
      <w:pStyle w:val="Footer"/>
      <w:tabs>
        <w:tab w:val="clear" w:pos="7920"/>
        <w:tab w:val="right" w:pos="1044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15973F" w14:textId="77777777" w:rsidR="0001267C" w:rsidRDefault="0001267C">
      <w:r>
        <w:separator/>
      </w:r>
    </w:p>
  </w:footnote>
  <w:footnote w:type="continuationSeparator" w:id="0">
    <w:p w14:paraId="08A7108B" w14:textId="77777777" w:rsidR="0001267C" w:rsidRDefault="000126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1B095" w14:textId="77777777" w:rsidR="00336E1C" w:rsidRDefault="00336E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49593" w14:textId="71EA6476" w:rsidR="00E711FE" w:rsidRDefault="00E711FE">
    <w:pPr>
      <w:pStyle w:val="Header"/>
    </w:pPr>
    <w:r>
      <w:tab/>
    </w:r>
    <w:r>
      <w:rPr>
        <w:noProof/>
      </w:rPr>
      <w:drawing>
        <wp:inline distT="0" distB="0" distL="0" distR="0" wp14:anchorId="6334AF8D" wp14:editId="609455D5">
          <wp:extent cx="676275" cy="381000"/>
          <wp:effectExtent l="0" t="0" r="0" b="0"/>
          <wp:docPr id="15" name="Picture 15" descr="Fort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orti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275" cy="3810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F1DA0" w14:textId="77777777" w:rsidR="00336E1C" w:rsidRDefault="00336E1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78F4E" w14:textId="77777777" w:rsidR="00E711FE" w:rsidRDefault="00E711F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D08AE6" w14:textId="77777777" w:rsidR="00E711FE" w:rsidRDefault="00E711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3E59"/>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056A598C"/>
    <w:multiLevelType w:val="hybridMultilevel"/>
    <w:tmpl w:val="1F0C618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9AE7996"/>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CB0011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67054F"/>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013992"/>
    <w:multiLevelType w:val="hybridMultilevel"/>
    <w:tmpl w:val="88EEA2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BD87572"/>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462016B"/>
    <w:multiLevelType w:val="hybridMultilevel"/>
    <w:tmpl w:val="3684B492"/>
    <w:lvl w:ilvl="0" w:tplc="4009000F">
      <w:start w:val="1"/>
      <w:numFmt w:val="decimal"/>
      <w:lvlText w:val="%1."/>
      <w:lvlJc w:val="lef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25503506"/>
    <w:multiLevelType w:val="multilevel"/>
    <w:tmpl w:val="60064F0A"/>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lvlRestart w:val="1"/>
      <w:pStyle w:val="Heading3"/>
      <w:lvlText w:val="%1.%2.%3"/>
      <w:lvlJc w:val="left"/>
      <w:pPr>
        <w:tabs>
          <w:tab w:val="num" w:pos="1440"/>
        </w:tabs>
        <w:ind w:left="1440" w:hanging="1440"/>
      </w:pPr>
      <w:rPr>
        <w:rFonts w:hint="default"/>
      </w:rPr>
    </w:lvl>
    <w:lvl w:ilvl="3">
      <w:start w:val="1"/>
      <w:numFmt w:val="decimal"/>
      <w:pStyle w:val="Heading4"/>
      <w:lvlText w:val="%1.%2.%3.%4"/>
      <w:lvlJc w:val="left"/>
      <w:pPr>
        <w:tabs>
          <w:tab w:val="num" w:pos="1440"/>
        </w:tabs>
        <w:ind w:left="1440" w:hanging="1440"/>
      </w:pPr>
      <w:rPr>
        <w:rFonts w:hint="default"/>
      </w:rPr>
    </w:lvl>
    <w:lvl w:ilvl="4">
      <w:start w:val="1"/>
      <w:numFmt w:val="decimal"/>
      <w:pStyle w:val="Heading5"/>
      <w:lvlText w:val="%1.%2.%3.%4.%5"/>
      <w:lvlJc w:val="left"/>
      <w:pPr>
        <w:tabs>
          <w:tab w:val="num" w:pos="1440"/>
        </w:tabs>
        <w:ind w:left="1440" w:hanging="1440"/>
      </w:pPr>
      <w:rPr>
        <w:rFonts w:hint="default"/>
      </w:rPr>
    </w:lvl>
    <w:lvl w:ilvl="5">
      <w:start w:val="1"/>
      <w:numFmt w:val="decimal"/>
      <w:pStyle w:val="Heading6"/>
      <w:lvlText w:val="%1.%2.%3.%4.%5.%6"/>
      <w:lvlJc w:val="left"/>
      <w:pPr>
        <w:tabs>
          <w:tab w:val="num" w:pos="1440"/>
        </w:tabs>
        <w:ind w:left="1440" w:hanging="1440"/>
      </w:pPr>
      <w:rPr>
        <w:rFonts w:hint="default"/>
      </w:rPr>
    </w:lvl>
    <w:lvl w:ilvl="6">
      <w:start w:val="1"/>
      <w:numFmt w:val="decimal"/>
      <w:pStyle w:val="Heading7"/>
      <w:lvlText w:val="%1.%2.%3.%4.%5.%6.%7"/>
      <w:lvlJc w:val="left"/>
      <w:pPr>
        <w:tabs>
          <w:tab w:val="num" w:pos="1800"/>
        </w:tabs>
        <w:ind w:left="1800" w:hanging="1800"/>
      </w:pPr>
      <w:rPr>
        <w:rFonts w:hint="default"/>
      </w:rPr>
    </w:lvl>
    <w:lvl w:ilvl="7">
      <w:start w:val="1"/>
      <w:numFmt w:val="decimal"/>
      <w:lvlText w:val="%1.%2.%3.%4.%5.%6.%7.%8"/>
      <w:lvlJc w:val="left"/>
      <w:pPr>
        <w:tabs>
          <w:tab w:val="num" w:pos="1800"/>
        </w:tabs>
        <w:ind w:left="1440" w:hanging="1440"/>
      </w:pPr>
      <w:rPr>
        <w:rFonts w:hint="default"/>
      </w:rPr>
    </w:lvl>
    <w:lvl w:ilvl="8">
      <w:start w:val="1"/>
      <w:numFmt w:val="decimal"/>
      <w:lvlText w:val="%1.%2.%3.%4.%5.%6.%7.%8.%9"/>
      <w:lvlJc w:val="left"/>
      <w:pPr>
        <w:tabs>
          <w:tab w:val="num" w:pos="2160"/>
        </w:tabs>
        <w:ind w:left="1440" w:hanging="1440"/>
      </w:pPr>
      <w:rPr>
        <w:rFonts w:hint="default"/>
      </w:rPr>
    </w:lvl>
  </w:abstractNum>
  <w:abstractNum w:abstractNumId="9" w15:restartNumberingAfterBreak="0">
    <w:nsid w:val="271630C6"/>
    <w:multiLevelType w:val="hybridMultilevel"/>
    <w:tmpl w:val="B686E1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320F54"/>
    <w:multiLevelType w:val="multilevel"/>
    <w:tmpl w:val="941A0C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D84B79"/>
    <w:multiLevelType w:val="hybridMultilevel"/>
    <w:tmpl w:val="185E16C6"/>
    <w:lvl w:ilvl="0" w:tplc="8830F902">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2" w15:restartNumberingAfterBreak="0">
    <w:nsid w:val="2E2908E5"/>
    <w:multiLevelType w:val="hybridMultilevel"/>
    <w:tmpl w:val="CEFACB4E"/>
    <w:lvl w:ilvl="0" w:tplc="712ADDD2">
      <w:start w:val="1"/>
      <w:numFmt w:val="bullet"/>
      <w:pStyle w:val="Pa1"/>
      <w:lvlText w:val=""/>
      <w:lvlJc w:val="left"/>
      <w:pPr>
        <w:tabs>
          <w:tab w:val="num" w:pos="2880"/>
        </w:tabs>
        <w:ind w:left="2880" w:hanging="360"/>
      </w:pPr>
      <w:rPr>
        <w:rFonts w:ascii="Symbol" w:hAnsi="Symbol" w:hint="default"/>
      </w:rPr>
    </w:lvl>
    <w:lvl w:ilvl="1" w:tplc="04090003" w:tentative="1">
      <w:start w:val="1"/>
      <w:numFmt w:val="bullet"/>
      <w:lvlText w:val="o"/>
      <w:lvlJc w:val="left"/>
      <w:pPr>
        <w:tabs>
          <w:tab w:val="num" w:pos="3600"/>
        </w:tabs>
        <w:ind w:left="3600" w:hanging="360"/>
      </w:pPr>
      <w:rPr>
        <w:rFonts w:ascii="Courier New" w:hAnsi="Courier New" w:cs="Courier New" w:hint="default"/>
      </w:rPr>
    </w:lvl>
    <w:lvl w:ilvl="2" w:tplc="04090005" w:tentative="1">
      <w:start w:val="1"/>
      <w:numFmt w:val="bullet"/>
      <w:lvlText w:val=""/>
      <w:lvlJc w:val="left"/>
      <w:pPr>
        <w:tabs>
          <w:tab w:val="num" w:pos="4320"/>
        </w:tabs>
        <w:ind w:left="4320" w:hanging="360"/>
      </w:pPr>
      <w:rPr>
        <w:rFonts w:ascii="Wingdings" w:hAnsi="Wingdings" w:hint="default"/>
      </w:rPr>
    </w:lvl>
    <w:lvl w:ilvl="3" w:tplc="04090001" w:tentative="1">
      <w:start w:val="1"/>
      <w:numFmt w:val="bullet"/>
      <w:lvlText w:val=""/>
      <w:lvlJc w:val="left"/>
      <w:pPr>
        <w:tabs>
          <w:tab w:val="num" w:pos="5040"/>
        </w:tabs>
        <w:ind w:left="5040" w:hanging="360"/>
      </w:pPr>
      <w:rPr>
        <w:rFonts w:ascii="Symbol" w:hAnsi="Symbol" w:hint="default"/>
      </w:rPr>
    </w:lvl>
    <w:lvl w:ilvl="4" w:tplc="04090003" w:tentative="1">
      <w:start w:val="1"/>
      <w:numFmt w:val="bullet"/>
      <w:lvlText w:val="o"/>
      <w:lvlJc w:val="left"/>
      <w:pPr>
        <w:tabs>
          <w:tab w:val="num" w:pos="5760"/>
        </w:tabs>
        <w:ind w:left="5760" w:hanging="360"/>
      </w:pPr>
      <w:rPr>
        <w:rFonts w:ascii="Courier New" w:hAnsi="Courier New" w:cs="Courier New" w:hint="default"/>
      </w:rPr>
    </w:lvl>
    <w:lvl w:ilvl="5" w:tplc="04090005" w:tentative="1">
      <w:start w:val="1"/>
      <w:numFmt w:val="bullet"/>
      <w:lvlText w:val=""/>
      <w:lvlJc w:val="left"/>
      <w:pPr>
        <w:tabs>
          <w:tab w:val="num" w:pos="6480"/>
        </w:tabs>
        <w:ind w:left="6480" w:hanging="360"/>
      </w:pPr>
      <w:rPr>
        <w:rFonts w:ascii="Wingdings" w:hAnsi="Wingdings" w:hint="default"/>
      </w:rPr>
    </w:lvl>
    <w:lvl w:ilvl="6" w:tplc="04090001" w:tentative="1">
      <w:start w:val="1"/>
      <w:numFmt w:val="bullet"/>
      <w:lvlText w:val=""/>
      <w:lvlJc w:val="left"/>
      <w:pPr>
        <w:tabs>
          <w:tab w:val="num" w:pos="7200"/>
        </w:tabs>
        <w:ind w:left="7200" w:hanging="360"/>
      </w:pPr>
      <w:rPr>
        <w:rFonts w:ascii="Symbol" w:hAnsi="Symbol" w:hint="default"/>
      </w:rPr>
    </w:lvl>
    <w:lvl w:ilvl="7" w:tplc="04090003" w:tentative="1">
      <w:start w:val="1"/>
      <w:numFmt w:val="bullet"/>
      <w:lvlText w:val="o"/>
      <w:lvlJc w:val="left"/>
      <w:pPr>
        <w:tabs>
          <w:tab w:val="num" w:pos="7920"/>
        </w:tabs>
        <w:ind w:left="7920" w:hanging="360"/>
      </w:pPr>
      <w:rPr>
        <w:rFonts w:ascii="Courier New" w:hAnsi="Courier New" w:cs="Courier New" w:hint="default"/>
      </w:rPr>
    </w:lvl>
    <w:lvl w:ilvl="8" w:tplc="04090005" w:tentative="1">
      <w:start w:val="1"/>
      <w:numFmt w:val="bullet"/>
      <w:lvlText w:val=""/>
      <w:lvlJc w:val="left"/>
      <w:pPr>
        <w:tabs>
          <w:tab w:val="num" w:pos="8640"/>
        </w:tabs>
        <w:ind w:left="8640" w:hanging="360"/>
      </w:pPr>
      <w:rPr>
        <w:rFonts w:ascii="Wingdings" w:hAnsi="Wingdings" w:hint="default"/>
      </w:rPr>
    </w:lvl>
  </w:abstractNum>
  <w:abstractNum w:abstractNumId="13" w15:restartNumberingAfterBreak="0">
    <w:nsid w:val="3048694A"/>
    <w:multiLevelType w:val="hybridMultilevel"/>
    <w:tmpl w:val="2F10C37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480168"/>
    <w:multiLevelType w:val="hybridMultilevel"/>
    <w:tmpl w:val="41BE7648"/>
    <w:lvl w:ilvl="0" w:tplc="0409000F">
      <w:start w:val="1"/>
      <w:numFmt w:val="decimal"/>
      <w:lvlText w:val="%1."/>
      <w:lvlJc w:val="left"/>
      <w:pPr>
        <w:ind w:left="1771" w:hanging="360"/>
      </w:pPr>
      <w:rPr>
        <w:rFonts w:hint="default"/>
      </w:rPr>
    </w:lvl>
    <w:lvl w:ilvl="1" w:tplc="04090003">
      <w:start w:val="1"/>
      <w:numFmt w:val="bullet"/>
      <w:lvlText w:val="o"/>
      <w:lvlJc w:val="left"/>
      <w:pPr>
        <w:ind w:left="2491" w:hanging="360"/>
      </w:pPr>
      <w:rPr>
        <w:rFonts w:ascii="Courier New" w:hAnsi="Courier New" w:cs="Courier New" w:hint="default"/>
      </w:rPr>
    </w:lvl>
    <w:lvl w:ilvl="2" w:tplc="04090005">
      <w:start w:val="1"/>
      <w:numFmt w:val="bullet"/>
      <w:lvlText w:val=""/>
      <w:lvlJc w:val="left"/>
      <w:pPr>
        <w:ind w:left="3211" w:hanging="360"/>
      </w:pPr>
      <w:rPr>
        <w:rFonts w:ascii="Wingdings" w:hAnsi="Wingdings" w:hint="default"/>
      </w:rPr>
    </w:lvl>
    <w:lvl w:ilvl="3" w:tplc="0409000F">
      <w:start w:val="1"/>
      <w:numFmt w:val="decimal"/>
      <w:lvlText w:val="%4."/>
      <w:lvlJc w:val="left"/>
      <w:pPr>
        <w:ind w:left="3931" w:hanging="360"/>
      </w:pPr>
      <w:rPr>
        <w:rFonts w:hint="default"/>
      </w:rPr>
    </w:lvl>
    <w:lvl w:ilvl="4" w:tplc="04090003" w:tentative="1">
      <w:start w:val="1"/>
      <w:numFmt w:val="bullet"/>
      <w:lvlText w:val="o"/>
      <w:lvlJc w:val="left"/>
      <w:pPr>
        <w:ind w:left="4651" w:hanging="360"/>
      </w:pPr>
      <w:rPr>
        <w:rFonts w:ascii="Courier New" w:hAnsi="Courier New" w:cs="Courier New" w:hint="default"/>
      </w:rPr>
    </w:lvl>
    <w:lvl w:ilvl="5" w:tplc="04090005" w:tentative="1">
      <w:start w:val="1"/>
      <w:numFmt w:val="bullet"/>
      <w:lvlText w:val=""/>
      <w:lvlJc w:val="left"/>
      <w:pPr>
        <w:ind w:left="5371" w:hanging="360"/>
      </w:pPr>
      <w:rPr>
        <w:rFonts w:ascii="Wingdings" w:hAnsi="Wingdings" w:hint="default"/>
      </w:rPr>
    </w:lvl>
    <w:lvl w:ilvl="6" w:tplc="04090001" w:tentative="1">
      <w:start w:val="1"/>
      <w:numFmt w:val="bullet"/>
      <w:lvlText w:val=""/>
      <w:lvlJc w:val="left"/>
      <w:pPr>
        <w:ind w:left="6091" w:hanging="360"/>
      </w:pPr>
      <w:rPr>
        <w:rFonts w:ascii="Symbol" w:hAnsi="Symbol" w:hint="default"/>
      </w:rPr>
    </w:lvl>
    <w:lvl w:ilvl="7" w:tplc="04090003" w:tentative="1">
      <w:start w:val="1"/>
      <w:numFmt w:val="bullet"/>
      <w:lvlText w:val="o"/>
      <w:lvlJc w:val="left"/>
      <w:pPr>
        <w:ind w:left="6811" w:hanging="360"/>
      </w:pPr>
      <w:rPr>
        <w:rFonts w:ascii="Courier New" w:hAnsi="Courier New" w:cs="Courier New" w:hint="default"/>
      </w:rPr>
    </w:lvl>
    <w:lvl w:ilvl="8" w:tplc="04090005" w:tentative="1">
      <w:start w:val="1"/>
      <w:numFmt w:val="bullet"/>
      <w:lvlText w:val=""/>
      <w:lvlJc w:val="left"/>
      <w:pPr>
        <w:ind w:left="7531" w:hanging="360"/>
      </w:pPr>
      <w:rPr>
        <w:rFonts w:ascii="Wingdings" w:hAnsi="Wingdings" w:hint="default"/>
      </w:rPr>
    </w:lvl>
  </w:abstractNum>
  <w:abstractNum w:abstractNumId="15" w15:restartNumberingAfterBreak="0">
    <w:nsid w:val="35B35790"/>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A6B5F9E"/>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0F5293"/>
    <w:multiLevelType w:val="hybridMultilevel"/>
    <w:tmpl w:val="1BE6C0F6"/>
    <w:lvl w:ilvl="0" w:tplc="C2F27A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4C11715D"/>
    <w:multiLevelType w:val="hybridMultilevel"/>
    <w:tmpl w:val="AE6E53E6"/>
    <w:lvl w:ilvl="0" w:tplc="0409000F">
      <w:start w:val="1"/>
      <w:numFmt w:val="decimal"/>
      <w:lvlText w:val="%1."/>
      <w:lvlJc w:val="left"/>
      <w:pPr>
        <w:ind w:left="108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D2E3236"/>
    <w:multiLevelType w:val="hybridMultilevel"/>
    <w:tmpl w:val="CFB63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7A077A"/>
    <w:multiLevelType w:val="hybridMultilevel"/>
    <w:tmpl w:val="6122B1E6"/>
    <w:lvl w:ilvl="0" w:tplc="3788AA68">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7410E6F0">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9968B5"/>
    <w:multiLevelType w:val="hybridMultilevel"/>
    <w:tmpl w:val="5EEABB6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571A5289"/>
    <w:multiLevelType w:val="hybridMultilevel"/>
    <w:tmpl w:val="4CBE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E96A8F"/>
    <w:multiLevelType w:val="hybridMultilevel"/>
    <w:tmpl w:val="903614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5B63278B"/>
    <w:multiLevelType w:val="hybridMultilevel"/>
    <w:tmpl w:val="7A627E8A"/>
    <w:lvl w:ilvl="0" w:tplc="0C5A4558">
      <w:start w:val="1"/>
      <w:numFmt w:val="bullet"/>
      <w:pStyle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5" w15:restartNumberingAfterBreak="0">
    <w:nsid w:val="5C336BF4"/>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C93D90"/>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5733D05"/>
    <w:multiLevelType w:val="hybridMultilevel"/>
    <w:tmpl w:val="1BE6C0F6"/>
    <w:lvl w:ilvl="0" w:tplc="C2F27A9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86A651C"/>
    <w:multiLevelType w:val="hybridMultilevel"/>
    <w:tmpl w:val="99AE1756"/>
    <w:lvl w:ilvl="0" w:tplc="E90286F4">
      <w:start w:val="1"/>
      <w:numFmt w:val="bullet"/>
      <w:pStyle w:val="Checklist"/>
      <w:lvlText w:val=""/>
      <w:lvlJc w:val="left"/>
      <w:pPr>
        <w:tabs>
          <w:tab w:val="num" w:pos="2520"/>
        </w:tabs>
        <w:ind w:left="2520" w:hanging="360"/>
      </w:pPr>
      <w:rPr>
        <w:rFonts w:ascii="Wingdings" w:hAnsi="Wingdings" w:hint="default"/>
        <w:sz w:val="16"/>
      </w:rPr>
    </w:lvl>
    <w:lvl w:ilvl="1" w:tplc="04090003" w:tentative="1">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29" w15:restartNumberingAfterBreak="0">
    <w:nsid w:val="72DD65A9"/>
    <w:multiLevelType w:val="hybridMultilevel"/>
    <w:tmpl w:val="846A7FAC"/>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30" w15:restartNumberingAfterBreak="0">
    <w:nsid w:val="75034305"/>
    <w:multiLevelType w:val="hybridMultilevel"/>
    <w:tmpl w:val="9B42E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65447BC"/>
    <w:multiLevelType w:val="hybridMultilevel"/>
    <w:tmpl w:val="BD96C69C"/>
    <w:lvl w:ilvl="0" w:tplc="04090017">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2" w15:restartNumberingAfterBreak="0">
    <w:nsid w:val="78227EBC"/>
    <w:multiLevelType w:val="hybridMultilevel"/>
    <w:tmpl w:val="6B1EE0A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A7069B7"/>
    <w:multiLevelType w:val="hybridMultilevel"/>
    <w:tmpl w:val="D8920D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F203836"/>
    <w:multiLevelType w:val="hybridMultilevel"/>
    <w:tmpl w:val="4B3825A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8"/>
  </w:num>
  <w:num w:numId="2">
    <w:abstractNumId w:val="24"/>
  </w:num>
  <w:num w:numId="3">
    <w:abstractNumId w:val="28"/>
  </w:num>
  <w:num w:numId="4">
    <w:abstractNumId w:val="12"/>
  </w:num>
  <w:num w:numId="5">
    <w:abstractNumId w:val="14"/>
  </w:num>
  <w:num w:numId="6">
    <w:abstractNumId w:val="20"/>
  </w:num>
  <w:num w:numId="7">
    <w:abstractNumId w:val="15"/>
  </w:num>
  <w:num w:numId="8">
    <w:abstractNumId w:val="17"/>
  </w:num>
  <w:num w:numId="9">
    <w:abstractNumId w:val="6"/>
  </w:num>
  <w:num w:numId="10">
    <w:abstractNumId w:val="25"/>
  </w:num>
  <w:num w:numId="11">
    <w:abstractNumId w:val="0"/>
  </w:num>
  <w:num w:numId="12">
    <w:abstractNumId w:val="16"/>
  </w:num>
  <w:num w:numId="13">
    <w:abstractNumId w:val="26"/>
  </w:num>
  <w:num w:numId="14">
    <w:abstractNumId w:val="7"/>
  </w:num>
  <w:num w:numId="15">
    <w:abstractNumId w:val="21"/>
  </w:num>
  <w:num w:numId="16">
    <w:abstractNumId w:val="4"/>
  </w:num>
  <w:num w:numId="17">
    <w:abstractNumId w:val="34"/>
  </w:num>
  <w:num w:numId="18">
    <w:abstractNumId w:val="27"/>
  </w:num>
  <w:num w:numId="19">
    <w:abstractNumId w:val="2"/>
  </w:num>
  <w:num w:numId="20">
    <w:abstractNumId w:val="3"/>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1"/>
  </w:num>
  <w:num w:numId="23">
    <w:abstractNumId w:val="23"/>
  </w:num>
  <w:num w:numId="24">
    <w:abstractNumId w:val="22"/>
  </w:num>
  <w:num w:numId="25">
    <w:abstractNumId w:val="33"/>
  </w:num>
  <w:num w:numId="26">
    <w:abstractNumId w:val="10"/>
  </w:num>
  <w:num w:numId="27">
    <w:abstractNumId w:val="5"/>
  </w:num>
  <w:num w:numId="28">
    <w:abstractNumId w:val="18"/>
  </w:num>
  <w:num w:numId="29">
    <w:abstractNumId w:val="30"/>
  </w:num>
  <w:num w:numId="30">
    <w:abstractNumId w:val="19"/>
  </w:num>
  <w:num w:numId="31">
    <w:abstractNumId w:val="1"/>
  </w:num>
  <w:num w:numId="32">
    <w:abstractNumId w:val="13"/>
  </w:num>
  <w:num w:numId="33">
    <w:abstractNumId w:val="9"/>
  </w:num>
  <w:num w:numId="34">
    <w:abstractNumId w:val="29"/>
  </w:num>
  <w:num w:numId="35">
    <w:abstractNumId w:val="32"/>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0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QxtjS3sDA3tDA0NDdU0lEKTi0uzszPAykwNKwFABEikSAtAAAA"/>
  </w:docVars>
  <w:rsids>
    <w:rsidRoot w:val="00D7581F"/>
    <w:rsid w:val="0001267C"/>
    <w:rsid w:val="00015BBD"/>
    <w:rsid w:val="00016EED"/>
    <w:rsid w:val="00027D2B"/>
    <w:rsid w:val="00030F8F"/>
    <w:rsid w:val="00033F77"/>
    <w:rsid w:val="0004013F"/>
    <w:rsid w:val="0004604E"/>
    <w:rsid w:val="00051D7F"/>
    <w:rsid w:val="00053AAB"/>
    <w:rsid w:val="00054EE8"/>
    <w:rsid w:val="000564FE"/>
    <w:rsid w:val="00056630"/>
    <w:rsid w:val="00071737"/>
    <w:rsid w:val="0007339A"/>
    <w:rsid w:val="00074808"/>
    <w:rsid w:val="000814AC"/>
    <w:rsid w:val="000818BF"/>
    <w:rsid w:val="00082095"/>
    <w:rsid w:val="00092054"/>
    <w:rsid w:val="000965AB"/>
    <w:rsid w:val="000A3950"/>
    <w:rsid w:val="000C026F"/>
    <w:rsid w:val="000C53B1"/>
    <w:rsid w:val="000C77F9"/>
    <w:rsid w:val="000D5E99"/>
    <w:rsid w:val="000D7377"/>
    <w:rsid w:val="000D74EE"/>
    <w:rsid w:val="000D7550"/>
    <w:rsid w:val="000D7E86"/>
    <w:rsid w:val="000E201B"/>
    <w:rsid w:val="000E21CA"/>
    <w:rsid w:val="000F1AF5"/>
    <w:rsid w:val="000F2C25"/>
    <w:rsid w:val="000F38C9"/>
    <w:rsid w:val="000F5350"/>
    <w:rsid w:val="000F7ACC"/>
    <w:rsid w:val="00101D7C"/>
    <w:rsid w:val="001032DF"/>
    <w:rsid w:val="001036E7"/>
    <w:rsid w:val="00104A31"/>
    <w:rsid w:val="00104C0E"/>
    <w:rsid w:val="00110462"/>
    <w:rsid w:val="00110D98"/>
    <w:rsid w:val="00112186"/>
    <w:rsid w:val="0011283D"/>
    <w:rsid w:val="00113C05"/>
    <w:rsid w:val="00116345"/>
    <w:rsid w:val="00120E0D"/>
    <w:rsid w:val="00143F05"/>
    <w:rsid w:val="00145DC5"/>
    <w:rsid w:val="001477F9"/>
    <w:rsid w:val="0015471D"/>
    <w:rsid w:val="001600E2"/>
    <w:rsid w:val="00162834"/>
    <w:rsid w:val="00172C58"/>
    <w:rsid w:val="00173182"/>
    <w:rsid w:val="001779CC"/>
    <w:rsid w:val="0018391A"/>
    <w:rsid w:val="00184559"/>
    <w:rsid w:val="001853D2"/>
    <w:rsid w:val="001866CA"/>
    <w:rsid w:val="00191D08"/>
    <w:rsid w:val="00193A86"/>
    <w:rsid w:val="001A3D42"/>
    <w:rsid w:val="001A5FAD"/>
    <w:rsid w:val="001B2885"/>
    <w:rsid w:val="001B66DF"/>
    <w:rsid w:val="001B7DE7"/>
    <w:rsid w:val="001C26CF"/>
    <w:rsid w:val="001C3D70"/>
    <w:rsid w:val="001C5CC4"/>
    <w:rsid w:val="001C6C6C"/>
    <w:rsid w:val="001D0E26"/>
    <w:rsid w:val="001D4585"/>
    <w:rsid w:val="001D628E"/>
    <w:rsid w:val="001F152F"/>
    <w:rsid w:val="001F4019"/>
    <w:rsid w:val="001F51E0"/>
    <w:rsid w:val="001F62DB"/>
    <w:rsid w:val="001F7A65"/>
    <w:rsid w:val="00206BC9"/>
    <w:rsid w:val="00206CC1"/>
    <w:rsid w:val="002103DC"/>
    <w:rsid w:val="0021048A"/>
    <w:rsid w:val="00210BC7"/>
    <w:rsid w:val="002171EA"/>
    <w:rsid w:val="00223B59"/>
    <w:rsid w:val="00223CF2"/>
    <w:rsid w:val="00231966"/>
    <w:rsid w:val="0023349E"/>
    <w:rsid w:val="00236A15"/>
    <w:rsid w:val="002372D2"/>
    <w:rsid w:val="00237C47"/>
    <w:rsid w:val="0024385D"/>
    <w:rsid w:val="002460BC"/>
    <w:rsid w:val="002507BF"/>
    <w:rsid w:val="00250C07"/>
    <w:rsid w:val="00251305"/>
    <w:rsid w:val="00251EBE"/>
    <w:rsid w:val="00253DF3"/>
    <w:rsid w:val="002576C4"/>
    <w:rsid w:val="00260182"/>
    <w:rsid w:val="0026215C"/>
    <w:rsid w:val="002641A4"/>
    <w:rsid w:val="00265EE1"/>
    <w:rsid w:val="00273106"/>
    <w:rsid w:val="0028548B"/>
    <w:rsid w:val="00287323"/>
    <w:rsid w:val="0029092F"/>
    <w:rsid w:val="002917AF"/>
    <w:rsid w:val="00296F5B"/>
    <w:rsid w:val="002A0BF8"/>
    <w:rsid w:val="002A3575"/>
    <w:rsid w:val="002A5BCC"/>
    <w:rsid w:val="002B266F"/>
    <w:rsid w:val="002B3345"/>
    <w:rsid w:val="002B5D1D"/>
    <w:rsid w:val="002B6513"/>
    <w:rsid w:val="002B7023"/>
    <w:rsid w:val="002C2D50"/>
    <w:rsid w:val="002C58EE"/>
    <w:rsid w:val="002C680D"/>
    <w:rsid w:val="002D0CE9"/>
    <w:rsid w:val="002D2138"/>
    <w:rsid w:val="002D3547"/>
    <w:rsid w:val="002D7292"/>
    <w:rsid w:val="002E715A"/>
    <w:rsid w:val="002F0870"/>
    <w:rsid w:val="002F0E4E"/>
    <w:rsid w:val="002F224B"/>
    <w:rsid w:val="002F2B6C"/>
    <w:rsid w:val="002F69C5"/>
    <w:rsid w:val="00300A82"/>
    <w:rsid w:val="00300E47"/>
    <w:rsid w:val="00302289"/>
    <w:rsid w:val="003049B6"/>
    <w:rsid w:val="00304D99"/>
    <w:rsid w:val="0030633B"/>
    <w:rsid w:val="00306A50"/>
    <w:rsid w:val="00307207"/>
    <w:rsid w:val="00307803"/>
    <w:rsid w:val="00311371"/>
    <w:rsid w:val="00317693"/>
    <w:rsid w:val="0032544A"/>
    <w:rsid w:val="003278FB"/>
    <w:rsid w:val="00330B8A"/>
    <w:rsid w:val="00331961"/>
    <w:rsid w:val="00332AC3"/>
    <w:rsid w:val="0033311D"/>
    <w:rsid w:val="00336E1C"/>
    <w:rsid w:val="00340E05"/>
    <w:rsid w:val="0034355A"/>
    <w:rsid w:val="00352025"/>
    <w:rsid w:val="00352A88"/>
    <w:rsid w:val="00354A11"/>
    <w:rsid w:val="00355BB7"/>
    <w:rsid w:val="00357B6D"/>
    <w:rsid w:val="00360CD7"/>
    <w:rsid w:val="00365519"/>
    <w:rsid w:val="003662BE"/>
    <w:rsid w:val="00367F45"/>
    <w:rsid w:val="003715FD"/>
    <w:rsid w:val="00373C75"/>
    <w:rsid w:val="00380280"/>
    <w:rsid w:val="00384253"/>
    <w:rsid w:val="00386CAA"/>
    <w:rsid w:val="0039337A"/>
    <w:rsid w:val="00394DCD"/>
    <w:rsid w:val="003A0210"/>
    <w:rsid w:val="003A16C3"/>
    <w:rsid w:val="003A785E"/>
    <w:rsid w:val="003B1EAF"/>
    <w:rsid w:val="003B3954"/>
    <w:rsid w:val="003B65E5"/>
    <w:rsid w:val="003C153E"/>
    <w:rsid w:val="003D114B"/>
    <w:rsid w:val="003D3E6E"/>
    <w:rsid w:val="003D5E4B"/>
    <w:rsid w:val="003E2E7A"/>
    <w:rsid w:val="003E3665"/>
    <w:rsid w:val="003E4996"/>
    <w:rsid w:val="003E518F"/>
    <w:rsid w:val="003E6327"/>
    <w:rsid w:val="003F2693"/>
    <w:rsid w:val="003F766C"/>
    <w:rsid w:val="00400372"/>
    <w:rsid w:val="004065B0"/>
    <w:rsid w:val="004144A4"/>
    <w:rsid w:val="004208F5"/>
    <w:rsid w:val="00431AA2"/>
    <w:rsid w:val="00434EDE"/>
    <w:rsid w:val="00435D39"/>
    <w:rsid w:val="00437F8D"/>
    <w:rsid w:val="00443873"/>
    <w:rsid w:val="00444766"/>
    <w:rsid w:val="00451D5A"/>
    <w:rsid w:val="004526BB"/>
    <w:rsid w:val="0045369B"/>
    <w:rsid w:val="004536A4"/>
    <w:rsid w:val="004673E9"/>
    <w:rsid w:val="00467795"/>
    <w:rsid w:val="004707DA"/>
    <w:rsid w:val="00477395"/>
    <w:rsid w:val="00477B50"/>
    <w:rsid w:val="00490900"/>
    <w:rsid w:val="004917BA"/>
    <w:rsid w:val="00493DC3"/>
    <w:rsid w:val="00495736"/>
    <w:rsid w:val="004964C8"/>
    <w:rsid w:val="004A3622"/>
    <w:rsid w:val="004B2B5C"/>
    <w:rsid w:val="004B7633"/>
    <w:rsid w:val="004C2853"/>
    <w:rsid w:val="004C3ABB"/>
    <w:rsid w:val="004C468C"/>
    <w:rsid w:val="004C4EC0"/>
    <w:rsid w:val="004D0032"/>
    <w:rsid w:val="004D05FE"/>
    <w:rsid w:val="004D06DB"/>
    <w:rsid w:val="004D1B81"/>
    <w:rsid w:val="004D2821"/>
    <w:rsid w:val="004D2A06"/>
    <w:rsid w:val="004D4E56"/>
    <w:rsid w:val="004E202F"/>
    <w:rsid w:val="004E299A"/>
    <w:rsid w:val="004E2A0C"/>
    <w:rsid w:val="004E2E68"/>
    <w:rsid w:val="004E36DC"/>
    <w:rsid w:val="004E7E1F"/>
    <w:rsid w:val="004F341E"/>
    <w:rsid w:val="00502F3E"/>
    <w:rsid w:val="005071A9"/>
    <w:rsid w:val="0050794B"/>
    <w:rsid w:val="005123D8"/>
    <w:rsid w:val="005140E3"/>
    <w:rsid w:val="00514DE5"/>
    <w:rsid w:val="005242AD"/>
    <w:rsid w:val="00525515"/>
    <w:rsid w:val="00526DB9"/>
    <w:rsid w:val="00530295"/>
    <w:rsid w:val="00530CF0"/>
    <w:rsid w:val="00533412"/>
    <w:rsid w:val="00535CE9"/>
    <w:rsid w:val="00541F2D"/>
    <w:rsid w:val="005449B4"/>
    <w:rsid w:val="00552181"/>
    <w:rsid w:val="005531C3"/>
    <w:rsid w:val="00553861"/>
    <w:rsid w:val="00555C3C"/>
    <w:rsid w:val="00571FB6"/>
    <w:rsid w:val="0057412F"/>
    <w:rsid w:val="005804BB"/>
    <w:rsid w:val="00585E41"/>
    <w:rsid w:val="00585FD7"/>
    <w:rsid w:val="00594C25"/>
    <w:rsid w:val="00596C72"/>
    <w:rsid w:val="005A025F"/>
    <w:rsid w:val="005A0C0E"/>
    <w:rsid w:val="005A211A"/>
    <w:rsid w:val="005A2AAF"/>
    <w:rsid w:val="005A3260"/>
    <w:rsid w:val="005A4504"/>
    <w:rsid w:val="005A6F86"/>
    <w:rsid w:val="005B072B"/>
    <w:rsid w:val="005B2576"/>
    <w:rsid w:val="005B39B7"/>
    <w:rsid w:val="005B3F3D"/>
    <w:rsid w:val="005B67EB"/>
    <w:rsid w:val="005B6A4D"/>
    <w:rsid w:val="005B7DDC"/>
    <w:rsid w:val="005C00A3"/>
    <w:rsid w:val="005C6AA9"/>
    <w:rsid w:val="005C74FC"/>
    <w:rsid w:val="005E1EB8"/>
    <w:rsid w:val="005E4C37"/>
    <w:rsid w:val="005F0BE3"/>
    <w:rsid w:val="005F27B2"/>
    <w:rsid w:val="005F4ECE"/>
    <w:rsid w:val="005F6712"/>
    <w:rsid w:val="005F790E"/>
    <w:rsid w:val="006009CF"/>
    <w:rsid w:val="00604264"/>
    <w:rsid w:val="00604A5F"/>
    <w:rsid w:val="00606621"/>
    <w:rsid w:val="006077D6"/>
    <w:rsid w:val="00612E46"/>
    <w:rsid w:val="00615AC6"/>
    <w:rsid w:val="00616C51"/>
    <w:rsid w:val="006206B0"/>
    <w:rsid w:val="006213D2"/>
    <w:rsid w:val="00625236"/>
    <w:rsid w:val="006260CE"/>
    <w:rsid w:val="00626E3B"/>
    <w:rsid w:val="00632212"/>
    <w:rsid w:val="00632DBD"/>
    <w:rsid w:val="00634251"/>
    <w:rsid w:val="00634B28"/>
    <w:rsid w:val="00635F93"/>
    <w:rsid w:val="0063787B"/>
    <w:rsid w:val="00650E0F"/>
    <w:rsid w:val="0065147B"/>
    <w:rsid w:val="00666601"/>
    <w:rsid w:val="00667DC9"/>
    <w:rsid w:val="00675746"/>
    <w:rsid w:val="006763D8"/>
    <w:rsid w:val="00685896"/>
    <w:rsid w:val="00693627"/>
    <w:rsid w:val="006A100E"/>
    <w:rsid w:val="006A1790"/>
    <w:rsid w:val="006A6599"/>
    <w:rsid w:val="006A6B77"/>
    <w:rsid w:val="006B3E31"/>
    <w:rsid w:val="006B484F"/>
    <w:rsid w:val="006C3071"/>
    <w:rsid w:val="006C73CF"/>
    <w:rsid w:val="006D0C9A"/>
    <w:rsid w:val="006E0815"/>
    <w:rsid w:val="006E2265"/>
    <w:rsid w:val="006E4D7A"/>
    <w:rsid w:val="006E647D"/>
    <w:rsid w:val="006F3021"/>
    <w:rsid w:val="006F3609"/>
    <w:rsid w:val="00705A9C"/>
    <w:rsid w:val="00707B0D"/>
    <w:rsid w:val="0071087E"/>
    <w:rsid w:val="00713A58"/>
    <w:rsid w:val="00715374"/>
    <w:rsid w:val="00723F29"/>
    <w:rsid w:val="007362E0"/>
    <w:rsid w:val="00742084"/>
    <w:rsid w:val="00744AD7"/>
    <w:rsid w:val="0074568E"/>
    <w:rsid w:val="007456F6"/>
    <w:rsid w:val="00747596"/>
    <w:rsid w:val="007501C7"/>
    <w:rsid w:val="00750ADF"/>
    <w:rsid w:val="00752811"/>
    <w:rsid w:val="00752D6C"/>
    <w:rsid w:val="007544AB"/>
    <w:rsid w:val="00756178"/>
    <w:rsid w:val="00764C27"/>
    <w:rsid w:val="0076510C"/>
    <w:rsid w:val="007658C1"/>
    <w:rsid w:val="0076723E"/>
    <w:rsid w:val="0077228B"/>
    <w:rsid w:val="0077632A"/>
    <w:rsid w:val="00776881"/>
    <w:rsid w:val="00777368"/>
    <w:rsid w:val="00780055"/>
    <w:rsid w:val="0078031A"/>
    <w:rsid w:val="00782E58"/>
    <w:rsid w:val="0078449A"/>
    <w:rsid w:val="00786258"/>
    <w:rsid w:val="00793C93"/>
    <w:rsid w:val="00794C57"/>
    <w:rsid w:val="00795079"/>
    <w:rsid w:val="0079750B"/>
    <w:rsid w:val="007A48C3"/>
    <w:rsid w:val="007B1AD2"/>
    <w:rsid w:val="007C1207"/>
    <w:rsid w:val="007C4F25"/>
    <w:rsid w:val="007C7494"/>
    <w:rsid w:val="007D4E4D"/>
    <w:rsid w:val="007E187C"/>
    <w:rsid w:val="007E42A6"/>
    <w:rsid w:val="007E5973"/>
    <w:rsid w:val="007E59AC"/>
    <w:rsid w:val="007E6689"/>
    <w:rsid w:val="007E6A32"/>
    <w:rsid w:val="007E70E6"/>
    <w:rsid w:val="008018FB"/>
    <w:rsid w:val="0080262A"/>
    <w:rsid w:val="008047C4"/>
    <w:rsid w:val="008064D6"/>
    <w:rsid w:val="00807052"/>
    <w:rsid w:val="00814202"/>
    <w:rsid w:val="008159BF"/>
    <w:rsid w:val="00822211"/>
    <w:rsid w:val="00823A71"/>
    <w:rsid w:val="0083195D"/>
    <w:rsid w:val="008327B4"/>
    <w:rsid w:val="008341AC"/>
    <w:rsid w:val="0083464F"/>
    <w:rsid w:val="00835ED4"/>
    <w:rsid w:val="00836A5E"/>
    <w:rsid w:val="008377C2"/>
    <w:rsid w:val="008425E5"/>
    <w:rsid w:val="00847ED3"/>
    <w:rsid w:val="00852F70"/>
    <w:rsid w:val="00853359"/>
    <w:rsid w:val="00860952"/>
    <w:rsid w:val="00862725"/>
    <w:rsid w:val="008650C9"/>
    <w:rsid w:val="0087462D"/>
    <w:rsid w:val="008773FB"/>
    <w:rsid w:val="008774DB"/>
    <w:rsid w:val="00887153"/>
    <w:rsid w:val="00891C57"/>
    <w:rsid w:val="00893681"/>
    <w:rsid w:val="0089481C"/>
    <w:rsid w:val="00896C7C"/>
    <w:rsid w:val="008A6E55"/>
    <w:rsid w:val="008B15BF"/>
    <w:rsid w:val="008B5099"/>
    <w:rsid w:val="008C12B8"/>
    <w:rsid w:val="008C4D78"/>
    <w:rsid w:val="008C6941"/>
    <w:rsid w:val="008D0213"/>
    <w:rsid w:val="008D3057"/>
    <w:rsid w:val="008E33A9"/>
    <w:rsid w:val="008E7C5D"/>
    <w:rsid w:val="008E7D4A"/>
    <w:rsid w:val="008E7D5C"/>
    <w:rsid w:val="008F1E2A"/>
    <w:rsid w:val="008F218D"/>
    <w:rsid w:val="008F3968"/>
    <w:rsid w:val="00900CB6"/>
    <w:rsid w:val="009010E1"/>
    <w:rsid w:val="00902202"/>
    <w:rsid w:val="009073B6"/>
    <w:rsid w:val="00907909"/>
    <w:rsid w:val="0091146F"/>
    <w:rsid w:val="0091775C"/>
    <w:rsid w:val="00921CAF"/>
    <w:rsid w:val="00925B78"/>
    <w:rsid w:val="009320F1"/>
    <w:rsid w:val="00932786"/>
    <w:rsid w:val="00932FA9"/>
    <w:rsid w:val="0093439C"/>
    <w:rsid w:val="00935165"/>
    <w:rsid w:val="00935EBC"/>
    <w:rsid w:val="00935F0E"/>
    <w:rsid w:val="00937077"/>
    <w:rsid w:val="00937917"/>
    <w:rsid w:val="009427D7"/>
    <w:rsid w:val="00942B71"/>
    <w:rsid w:val="00943A36"/>
    <w:rsid w:val="00944256"/>
    <w:rsid w:val="00944DEF"/>
    <w:rsid w:val="00954558"/>
    <w:rsid w:val="00954FAA"/>
    <w:rsid w:val="00964083"/>
    <w:rsid w:val="00964F26"/>
    <w:rsid w:val="00964F38"/>
    <w:rsid w:val="009651E9"/>
    <w:rsid w:val="00970ACA"/>
    <w:rsid w:val="00971669"/>
    <w:rsid w:val="009744FF"/>
    <w:rsid w:val="00982219"/>
    <w:rsid w:val="00985FF8"/>
    <w:rsid w:val="009873B3"/>
    <w:rsid w:val="009925A5"/>
    <w:rsid w:val="009956DA"/>
    <w:rsid w:val="009965C9"/>
    <w:rsid w:val="009A6C46"/>
    <w:rsid w:val="009B1B64"/>
    <w:rsid w:val="009B3D6B"/>
    <w:rsid w:val="009D3DE1"/>
    <w:rsid w:val="009D77DB"/>
    <w:rsid w:val="009D7ED8"/>
    <w:rsid w:val="009E0970"/>
    <w:rsid w:val="009E399F"/>
    <w:rsid w:val="009E73FF"/>
    <w:rsid w:val="009F09B8"/>
    <w:rsid w:val="009F1CDC"/>
    <w:rsid w:val="009F3084"/>
    <w:rsid w:val="009F3492"/>
    <w:rsid w:val="009F38D9"/>
    <w:rsid w:val="009F6CC0"/>
    <w:rsid w:val="00A034AB"/>
    <w:rsid w:val="00A03ABD"/>
    <w:rsid w:val="00A06A44"/>
    <w:rsid w:val="00A11008"/>
    <w:rsid w:val="00A13655"/>
    <w:rsid w:val="00A13687"/>
    <w:rsid w:val="00A22B16"/>
    <w:rsid w:val="00A23DCB"/>
    <w:rsid w:val="00A2719C"/>
    <w:rsid w:val="00A35DD3"/>
    <w:rsid w:val="00A36F34"/>
    <w:rsid w:val="00A378C1"/>
    <w:rsid w:val="00A477A1"/>
    <w:rsid w:val="00A56AA0"/>
    <w:rsid w:val="00A61529"/>
    <w:rsid w:val="00A62940"/>
    <w:rsid w:val="00A63FF4"/>
    <w:rsid w:val="00A67D07"/>
    <w:rsid w:val="00A73F73"/>
    <w:rsid w:val="00A747C7"/>
    <w:rsid w:val="00A80864"/>
    <w:rsid w:val="00A81CCA"/>
    <w:rsid w:val="00A8358B"/>
    <w:rsid w:val="00A84F93"/>
    <w:rsid w:val="00A8545B"/>
    <w:rsid w:val="00A85922"/>
    <w:rsid w:val="00A86435"/>
    <w:rsid w:val="00A9568E"/>
    <w:rsid w:val="00A95856"/>
    <w:rsid w:val="00A97802"/>
    <w:rsid w:val="00AB1ED7"/>
    <w:rsid w:val="00AB58C1"/>
    <w:rsid w:val="00AB653E"/>
    <w:rsid w:val="00AB6E7C"/>
    <w:rsid w:val="00AB70E1"/>
    <w:rsid w:val="00AC0258"/>
    <w:rsid w:val="00AC49A8"/>
    <w:rsid w:val="00AC4BDE"/>
    <w:rsid w:val="00AC53E0"/>
    <w:rsid w:val="00AC5D55"/>
    <w:rsid w:val="00AD3A40"/>
    <w:rsid w:val="00AD4821"/>
    <w:rsid w:val="00AD6106"/>
    <w:rsid w:val="00AE05DC"/>
    <w:rsid w:val="00AF215A"/>
    <w:rsid w:val="00AF48FE"/>
    <w:rsid w:val="00AF5FDD"/>
    <w:rsid w:val="00B0065B"/>
    <w:rsid w:val="00B02CF6"/>
    <w:rsid w:val="00B02E39"/>
    <w:rsid w:val="00B03F16"/>
    <w:rsid w:val="00B15B85"/>
    <w:rsid w:val="00B2112D"/>
    <w:rsid w:val="00B2392C"/>
    <w:rsid w:val="00B23B16"/>
    <w:rsid w:val="00B241AF"/>
    <w:rsid w:val="00B415FF"/>
    <w:rsid w:val="00B4222A"/>
    <w:rsid w:val="00B424F1"/>
    <w:rsid w:val="00B470BA"/>
    <w:rsid w:val="00B50435"/>
    <w:rsid w:val="00B52A7B"/>
    <w:rsid w:val="00B54DEB"/>
    <w:rsid w:val="00B5517A"/>
    <w:rsid w:val="00B55435"/>
    <w:rsid w:val="00B554E5"/>
    <w:rsid w:val="00B603D9"/>
    <w:rsid w:val="00B612E5"/>
    <w:rsid w:val="00B62631"/>
    <w:rsid w:val="00B65F08"/>
    <w:rsid w:val="00B67488"/>
    <w:rsid w:val="00B676F7"/>
    <w:rsid w:val="00B74206"/>
    <w:rsid w:val="00B74D92"/>
    <w:rsid w:val="00B82FDF"/>
    <w:rsid w:val="00B85F88"/>
    <w:rsid w:val="00B86200"/>
    <w:rsid w:val="00B86B8F"/>
    <w:rsid w:val="00B879A5"/>
    <w:rsid w:val="00B92F8C"/>
    <w:rsid w:val="00B94F01"/>
    <w:rsid w:val="00BA184D"/>
    <w:rsid w:val="00BA55F6"/>
    <w:rsid w:val="00BB002F"/>
    <w:rsid w:val="00BB0968"/>
    <w:rsid w:val="00BB1A1B"/>
    <w:rsid w:val="00BB2405"/>
    <w:rsid w:val="00BC1BD7"/>
    <w:rsid w:val="00BC25CC"/>
    <w:rsid w:val="00BC42E0"/>
    <w:rsid w:val="00BD5E24"/>
    <w:rsid w:val="00BD6710"/>
    <w:rsid w:val="00BD7796"/>
    <w:rsid w:val="00BD7B88"/>
    <w:rsid w:val="00BE2091"/>
    <w:rsid w:val="00BE7942"/>
    <w:rsid w:val="00BF6514"/>
    <w:rsid w:val="00C00D52"/>
    <w:rsid w:val="00C01A74"/>
    <w:rsid w:val="00C028CE"/>
    <w:rsid w:val="00C06789"/>
    <w:rsid w:val="00C17E9C"/>
    <w:rsid w:val="00C246F0"/>
    <w:rsid w:val="00C350A9"/>
    <w:rsid w:val="00C35536"/>
    <w:rsid w:val="00C41235"/>
    <w:rsid w:val="00C42212"/>
    <w:rsid w:val="00C42365"/>
    <w:rsid w:val="00C45508"/>
    <w:rsid w:val="00C4676E"/>
    <w:rsid w:val="00C509B9"/>
    <w:rsid w:val="00C546AE"/>
    <w:rsid w:val="00C5606D"/>
    <w:rsid w:val="00C60A69"/>
    <w:rsid w:val="00C6145C"/>
    <w:rsid w:val="00C61EA5"/>
    <w:rsid w:val="00C62C29"/>
    <w:rsid w:val="00C724F2"/>
    <w:rsid w:val="00C72685"/>
    <w:rsid w:val="00C7309E"/>
    <w:rsid w:val="00C7668A"/>
    <w:rsid w:val="00C800B7"/>
    <w:rsid w:val="00C836F5"/>
    <w:rsid w:val="00C86D1B"/>
    <w:rsid w:val="00C9275E"/>
    <w:rsid w:val="00C93476"/>
    <w:rsid w:val="00C96828"/>
    <w:rsid w:val="00CA4F44"/>
    <w:rsid w:val="00CA58E9"/>
    <w:rsid w:val="00CA7781"/>
    <w:rsid w:val="00CB29DD"/>
    <w:rsid w:val="00CB46AA"/>
    <w:rsid w:val="00CC1C03"/>
    <w:rsid w:val="00CC7DD0"/>
    <w:rsid w:val="00CD1865"/>
    <w:rsid w:val="00CE05C1"/>
    <w:rsid w:val="00CE2152"/>
    <w:rsid w:val="00CE3B77"/>
    <w:rsid w:val="00CE3C2A"/>
    <w:rsid w:val="00CF4F54"/>
    <w:rsid w:val="00D03B3D"/>
    <w:rsid w:val="00D0705B"/>
    <w:rsid w:val="00D1048C"/>
    <w:rsid w:val="00D20D88"/>
    <w:rsid w:val="00D20F2F"/>
    <w:rsid w:val="00D21740"/>
    <w:rsid w:val="00D21D24"/>
    <w:rsid w:val="00D22F54"/>
    <w:rsid w:val="00D23E52"/>
    <w:rsid w:val="00D2567E"/>
    <w:rsid w:val="00D26724"/>
    <w:rsid w:val="00D3122A"/>
    <w:rsid w:val="00D35733"/>
    <w:rsid w:val="00D36185"/>
    <w:rsid w:val="00D40F93"/>
    <w:rsid w:val="00D433DA"/>
    <w:rsid w:val="00D464BE"/>
    <w:rsid w:val="00D50F18"/>
    <w:rsid w:val="00D52478"/>
    <w:rsid w:val="00D54AF2"/>
    <w:rsid w:val="00D5512E"/>
    <w:rsid w:val="00D56D1D"/>
    <w:rsid w:val="00D623FC"/>
    <w:rsid w:val="00D628F2"/>
    <w:rsid w:val="00D66DB3"/>
    <w:rsid w:val="00D718E6"/>
    <w:rsid w:val="00D7581F"/>
    <w:rsid w:val="00D77C0F"/>
    <w:rsid w:val="00D84335"/>
    <w:rsid w:val="00D86CB2"/>
    <w:rsid w:val="00DA021C"/>
    <w:rsid w:val="00DA391B"/>
    <w:rsid w:val="00DB114A"/>
    <w:rsid w:val="00DB1916"/>
    <w:rsid w:val="00DB1A55"/>
    <w:rsid w:val="00DB1DB3"/>
    <w:rsid w:val="00DB3B38"/>
    <w:rsid w:val="00DB600E"/>
    <w:rsid w:val="00DC5CFF"/>
    <w:rsid w:val="00DC79FA"/>
    <w:rsid w:val="00DD16A7"/>
    <w:rsid w:val="00DE0839"/>
    <w:rsid w:val="00DE0FAE"/>
    <w:rsid w:val="00DE1718"/>
    <w:rsid w:val="00DE36C4"/>
    <w:rsid w:val="00DF09E2"/>
    <w:rsid w:val="00DF2951"/>
    <w:rsid w:val="00DF4A9E"/>
    <w:rsid w:val="00DF53CE"/>
    <w:rsid w:val="00E077B3"/>
    <w:rsid w:val="00E106A3"/>
    <w:rsid w:val="00E127B7"/>
    <w:rsid w:val="00E13576"/>
    <w:rsid w:val="00E13644"/>
    <w:rsid w:val="00E14B8F"/>
    <w:rsid w:val="00E153E7"/>
    <w:rsid w:val="00E210CD"/>
    <w:rsid w:val="00E21D41"/>
    <w:rsid w:val="00E21E47"/>
    <w:rsid w:val="00E22A3F"/>
    <w:rsid w:val="00E263C7"/>
    <w:rsid w:val="00E30742"/>
    <w:rsid w:val="00E36A5E"/>
    <w:rsid w:val="00E4560E"/>
    <w:rsid w:val="00E46DF9"/>
    <w:rsid w:val="00E532CF"/>
    <w:rsid w:val="00E5607B"/>
    <w:rsid w:val="00E6304F"/>
    <w:rsid w:val="00E64FBA"/>
    <w:rsid w:val="00E65E81"/>
    <w:rsid w:val="00E711FE"/>
    <w:rsid w:val="00E7334C"/>
    <w:rsid w:val="00E80CE4"/>
    <w:rsid w:val="00E8293C"/>
    <w:rsid w:val="00E843E1"/>
    <w:rsid w:val="00E8750A"/>
    <w:rsid w:val="00E90A99"/>
    <w:rsid w:val="00E9173B"/>
    <w:rsid w:val="00E936E8"/>
    <w:rsid w:val="00E97611"/>
    <w:rsid w:val="00EA09E3"/>
    <w:rsid w:val="00EA7143"/>
    <w:rsid w:val="00EA76C6"/>
    <w:rsid w:val="00EB0A16"/>
    <w:rsid w:val="00EB2595"/>
    <w:rsid w:val="00EB3458"/>
    <w:rsid w:val="00EB35A9"/>
    <w:rsid w:val="00EB593A"/>
    <w:rsid w:val="00EB7434"/>
    <w:rsid w:val="00EB75A8"/>
    <w:rsid w:val="00ED1361"/>
    <w:rsid w:val="00ED5007"/>
    <w:rsid w:val="00ED5F99"/>
    <w:rsid w:val="00ED7BBD"/>
    <w:rsid w:val="00EE5B80"/>
    <w:rsid w:val="00EF6D63"/>
    <w:rsid w:val="00EF7E8B"/>
    <w:rsid w:val="00F066E3"/>
    <w:rsid w:val="00F12330"/>
    <w:rsid w:val="00F139DE"/>
    <w:rsid w:val="00F144CD"/>
    <w:rsid w:val="00F1788A"/>
    <w:rsid w:val="00F2397D"/>
    <w:rsid w:val="00F3641D"/>
    <w:rsid w:val="00F36439"/>
    <w:rsid w:val="00F36D82"/>
    <w:rsid w:val="00F37679"/>
    <w:rsid w:val="00F44776"/>
    <w:rsid w:val="00F465BC"/>
    <w:rsid w:val="00F4691F"/>
    <w:rsid w:val="00F52DDE"/>
    <w:rsid w:val="00F53BE2"/>
    <w:rsid w:val="00F54784"/>
    <w:rsid w:val="00F6510D"/>
    <w:rsid w:val="00F74EF4"/>
    <w:rsid w:val="00F75428"/>
    <w:rsid w:val="00F81EDC"/>
    <w:rsid w:val="00F82310"/>
    <w:rsid w:val="00F82FAA"/>
    <w:rsid w:val="00F84907"/>
    <w:rsid w:val="00F9138E"/>
    <w:rsid w:val="00F93F8D"/>
    <w:rsid w:val="00FA09F7"/>
    <w:rsid w:val="00FA0E56"/>
    <w:rsid w:val="00FA3784"/>
    <w:rsid w:val="00FA459C"/>
    <w:rsid w:val="00FA4CD4"/>
    <w:rsid w:val="00FA54CD"/>
    <w:rsid w:val="00FA60ED"/>
    <w:rsid w:val="00FA6309"/>
    <w:rsid w:val="00FA7DF4"/>
    <w:rsid w:val="00FC2939"/>
    <w:rsid w:val="00FC3BD2"/>
    <w:rsid w:val="00FC67E8"/>
    <w:rsid w:val="00FD5478"/>
    <w:rsid w:val="00FD5601"/>
    <w:rsid w:val="00FD7B57"/>
    <w:rsid w:val="00FE594D"/>
    <w:rsid w:val="00FF4F11"/>
    <w:rsid w:val="00FF4F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C8D8FA"/>
  <w15:chartTrackingRefBased/>
  <w15:docId w15:val="{6C0B60CE-3082-42A6-B3C6-0566AE25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DE7"/>
    <w:rPr>
      <w:rFonts w:ascii="Arial" w:hAnsi="Arial"/>
      <w:lang w:eastAsia="es-ES"/>
    </w:rPr>
  </w:style>
  <w:style w:type="paragraph" w:styleId="Heading1">
    <w:name w:val="heading 1"/>
    <w:aliases w:val="HD1"/>
    <w:basedOn w:val="Normal"/>
    <w:next w:val="BodyText"/>
    <w:link w:val="Heading1Char"/>
    <w:qFormat/>
    <w:rsid w:val="001B7DE7"/>
    <w:pPr>
      <w:keepNext/>
      <w:keepLines/>
      <w:pageBreakBefore/>
      <w:numPr>
        <w:numId w:val="1"/>
      </w:numPr>
      <w:pBdr>
        <w:top w:val="single" w:sz="48" w:space="1" w:color="auto"/>
      </w:pBdr>
      <w:tabs>
        <w:tab w:val="left" w:pos="2520"/>
      </w:tabs>
      <w:spacing w:before="120" w:after="240"/>
      <w:ind w:right="720"/>
      <w:outlineLvl w:val="0"/>
    </w:pPr>
    <w:rPr>
      <w:b/>
      <w:caps/>
      <w:sz w:val="28"/>
    </w:rPr>
  </w:style>
  <w:style w:type="paragraph" w:styleId="Heading2">
    <w:name w:val="heading 2"/>
    <w:aliases w:val="HD2"/>
    <w:basedOn w:val="BodyText"/>
    <w:next w:val="BodyText"/>
    <w:link w:val="Heading2Char"/>
    <w:qFormat/>
    <w:rsid w:val="001B7DE7"/>
    <w:pPr>
      <w:keepNext/>
      <w:keepLines/>
      <w:numPr>
        <w:ilvl w:val="1"/>
        <w:numId w:val="1"/>
      </w:numPr>
      <w:pBdr>
        <w:top w:val="single" w:sz="48" w:space="1" w:color="auto"/>
      </w:pBdr>
      <w:spacing w:before="240" w:line="300" w:lineRule="auto"/>
      <w:ind w:right="5760"/>
      <w:outlineLvl w:val="1"/>
    </w:pPr>
    <w:rPr>
      <w:b/>
      <w:sz w:val="28"/>
    </w:rPr>
  </w:style>
  <w:style w:type="paragraph" w:styleId="Heading3">
    <w:name w:val="heading 3"/>
    <w:basedOn w:val="BodyText"/>
    <w:next w:val="BodyText"/>
    <w:qFormat/>
    <w:rsid w:val="001B7DE7"/>
    <w:pPr>
      <w:keepNext/>
      <w:keepLines/>
      <w:numPr>
        <w:ilvl w:val="2"/>
        <w:numId w:val="1"/>
      </w:numPr>
      <w:outlineLvl w:val="2"/>
    </w:pPr>
    <w:rPr>
      <w:b/>
      <w:caps/>
      <w:sz w:val="24"/>
    </w:rPr>
  </w:style>
  <w:style w:type="paragraph" w:styleId="Heading4">
    <w:name w:val="heading 4"/>
    <w:basedOn w:val="BodyText"/>
    <w:next w:val="BodyText"/>
    <w:qFormat/>
    <w:rsid w:val="001B7DE7"/>
    <w:pPr>
      <w:keepNext/>
      <w:keepLines/>
      <w:numPr>
        <w:ilvl w:val="3"/>
        <w:numId w:val="1"/>
      </w:numPr>
      <w:tabs>
        <w:tab w:val="center" w:pos="6480"/>
        <w:tab w:val="right" w:pos="10440"/>
      </w:tabs>
      <w:outlineLvl w:val="3"/>
    </w:pPr>
    <w:rPr>
      <w:b/>
      <w:sz w:val="24"/>
    </w:rPr>
  </w:style>
  <w:style w:type="paragraph" w:styleId="Heading5">
    <w:name w:val="heading 5"/>
    <w:basedOn w:val="BodyText"/>
    <w:next w:val="BodyText"/>
    <w:qFormat/>
    <w:rsid w:val="001B7DE7"/>
    <w:pPr>
      <w:keepNext/>
      <w:keepLines/>
      <w:numPr>
        <w:ilvl w:val="4"/>
        <w:numId w:val="1"/>
      </w:numPr>
      <w:outlineLvl w:val="4"/>
    </w:pPr>
    <w:rPr>
      <w:b/>
      <w:caps/>
    </w:rPr>
  </w:style>
  <w:style w:type="paragraph" w:styleId="Heading6">
    <w:name w:val="heading 6"/>
    <w:basedOn w:val="BodyText"/>
    <w:next w:val="BodyText"/>
    <w:qFormat/>
    <w:rsid w:val="001B7DE7"/>
    <w:pPr>
      <w:keepNext/>
      <w:numPr>
        <w:ilvl w:val="5"/>
        <w:numId w:val="1"/>
      </w:numPr>
      <w:spacing w:line="300" w:lineRule="auto"/>
      <w:outlineLvl w:val="5"/>
    </w:pPr>
    <w:rPr>
      <w:b/>
    </w:rPr>
  </w:style>
  <w:style w:type="paragraph" w:styleId="Heading7">
    <w:name w:val="heading 7"/>
    <w:basedOn w:val="Normal"/>
    <w:next w:val="NormalIndent"/>
    <w:qFormat/>
    <w:rsid w:val="001B7DE7"/>
    <w:pPr>
      <w:keepNext/>
      <w:numPr>
        <w:ilvl w:val="6"/>
        <w:numId w:val="1"/>
      </w:numPr>
      <w:spacing w:before="120" w:after="120" w:line="300" w:lineRule="auto"/>
      <w:outlineLvl w:val="6"/>
    </w:pPr>
    <w:rPr>
      <w:rFonts w:ascii="Times" w:hAnsi="Times"/>
      <w:i/>
    </w:rPr>
  </w:style>
  <w:style w:type="paragraph" w:styleId="Heading8">
    <w:name w:val="heading 8"/>
    <w:basedOn w:val="BodyText"/>
    <w:next w:val="BodyText"/>
    <w:qFormat/>
    <w:rsid w:val="001B7DE7"/>
    <w:pPr>
      <w:keepNext/>
      <w:pBdr>
        <w:bottom w:val="single" w:sz="8" w:space="1" w:color="auto"/>
      </w:pBdr>
      <w:outlineLvl w:val="7"/>
    </w:pPr>
    <w:rPr>
      <w:b/>
    </w:rPr>
  </w:style>
  <w:style w:type="paragraph" w:styleId="Heading9">
    <w:name w:val="heading 9"/>
    <w:basedOn w:val="BodyText"/>
    <w:next w:val="BodyText"/>
    <w:qFormat/>
    <w:rsid w:val="001B7DE7"/>
    <w:pPr>
      <w:keepNext/>
      <w:pBdr>
        <w:bottom w:val="single" w:sz="8" w:space="1" w:color="auto"/>
      </w:pBdr>
      <w:outlineLvl w:val="8"/>
    </w:pPr>
    <w:rPr>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1B7DE7"/>
    <w:pPr>
      <w:spacing w:before="120" w:after="120"/>
      <w:ind w:left="1440"/>
    </w:pPr>
  </w:style>
  <w:style w:type="paragraph" w:styleId="NormalIndent">
    <w:name w:val="Normal Indent"/>
    <w:basedOn w:val="Normal"/>
    <w:rsid w:val="001B7DE7"/>
    <w:pPr>
      <w:ind w:left="720"/>
    </w:pPr>
  </w:style>
  <w:style w:type="paragraph" w:styleId="TOC3">
    <w:name w:val="toc 3"/>
    <w:basedOn w:val="Normal"/>
    <w:next w:val="Normal"/>
    <w:uiPriority w:val="39"/>
    <w:rsid w:val="00777368"/>
    <w:pPr>
      <w:tabs>
        <w:tab w:val="right" w:leader="dot" w:pos="10080"/>
      </w:tabs>
      <w:ind w:left="1440"/>
    </w:pPr>
  </w:style>
  <w:style w:type="paragraph" w:styleId="TOC2">
    <w:name w:val="toc 2"/>
    <w:basedOn w:val="Normal"/>
    <w:next w:val="Normal"/>
    <w:uiPriority w:val="39"/>
    <w:rsid w:val="00777368"/>
    <w:pPr>
      <w:tabs>
        <w:tab w:val="right" w:leader="dot" w:pos="10080"/>
      </w:tabs>
      <w:ind w:left="1440"/>
    </w:pPr>
  </w:style>
  <w:style w:type="paragraph" w:styleId="Footer">
    <w:name w:val="footer"/>
    <w:basedOn w:val="Normal"/>
    <w:rsid w:val="001B7DE7"/>
    <w:pPr>
      <w:tabs>
        <w:tab w:val="right" w:pos="7920"/>
      </w:tabs>
    </w:pPr>
    <w:rPr>
      <w:sz w:val="16"/>
    </w:rPr>
  </w:style>
  <w:style w:type="paragraph" w:styleId="Header">
    <w:name w:val="header"/>
    <w:basedOn w:val="Normal"/>
    <w:link w:val="HeaderChar"/>
    <w:uiPriority w:val="99"/>
    <w:rsid w:val="001B7DE7"/>
    <w:pPr>
      <w:tabs>
        <w:tab w:val="right" w:pos="10440"/>
      </w:tabs>
    </w:pPr>
    <w:rPr>
      <w:sz w:val="16"/>
    </w:rPr>
  </w:style>
  <w:style w:type="paragraph" w:styleId="Title">
    <w:name w:val="Title"/>
    <w:basedOn w:val="Normal"/>
    <w:qFormat/>
    <w:rsid w:val="001B7DE7"/>
    <w:pPr>
      <w:keepLines/>
      <w:spacing w:after="120"/>
      <w:ind w:left="2520" w:right="720"/>
    </w:pPr>
    <w:rPr>
      <w:sz w:val="48"/>
    </w:rPr>
  </w:style>
  <w:style w:type="paragraph" w:customStyle="1" w:styleId="TableText">
    <w:name w:val="Table Text"/>
    <w:basedOn w:val="Normal"/>
    <w:link w:val="TableTextChar"/>
    <w:rsid w:val="001B7DE7"/>
    <w:pPr>
      <w:keepLines/>
    </w:pPr>
    <w:rPr>
      <w:sz w:val="16"/>
    </w:rPr>
  </w:style>
  <w:style w:type="paragraph" w:customStyle="1" w:styleId="HeadingBar">
    <w:name w:val="Heading Bar"/>
    <w:basedOn w:val="Normal"/>
    <w:next w:val="Heading3"/>
    <w:rsid w:val="001B7DE7"/>
    <w:pPr>
      <w:keepNext/>
      <w:keepLines/>
      <w:shd w:val="solid" w:color="auto" w:fill="auto"/>
      <w:spacing w:before="240"/>
      <w:ind w:right="7920"/>
    </w:pPr>
    <w:rPr>
      <w:color w:val="FFFFFF"/>
      <w:sz w:val="8"/>
    </w:rPr>
  </w:style>
  <w:style w:type="paragraph" w:customStyle="1" w:styleId="TitleBar">
    <w:name w:val="Title Bar"/>
    <w:basedOn w:val="Normal"/>
    <w:rsid w:val="001B7DE7"/>
    <w:pPr>
      <w:keepNext/>
      <w:pageBreakBefore/>
      <w:shd w:val="solid" w:color="auto" w:fill="auto"/>
      <w:spacing w:before="1680"/>
      <w:ind w:left="1440" w:right="720"/>
    </w:pPr>
    <w:rPr>
      <w:sz w:val="36"/>
    </w:rPr>
  </w:style>
  <w:style w:type="paragraph" w:customStyle="1" w:styleId="TOCHeading1">
    <w:name w:val="TOC Heading1"/>
    <w:basedOn w:val="Normal"/>
    <w:rsid w:val="001B7DE7"/>
    <w:pPr>
      <w:keepNext/>
      <w:pageBreakBefore/>
      <w:pBdr>
        <w:top w:val="single" w:sz="48" w:space="26" w:color="auto"/>
      </w:pBdr>
      <w:spacing w:before="960" w:after="960"/>
      <w:ind w:left="1440"/>
    </w:pPr>
    <w:rPr>
      <w:sz w:val="36"/>
    </w:rPr>
  </w:style>
  <w:style w:type="character" w:customStyle="1" w:styleId="HighlightedVariable">
    <w:name w:val="Highlighted Variable"/>
    <w:rsid w:val="001B7DE7"/>
    <w:rPr>
      <w:rFonts w:ascii="Arial" w:hAnsi="Arial"/>
      <w:color w:val="0000FF"/>
    </w:rPr>
  </w:style>
  <w:style w:type="paragraph" w:customStyle="1" w:styleId="TableHeading">
    <w:name w:val="Table Heading"/>
    <w:basedOn w:val="TableText"/>
    <w:uiPriority w:val="99"/>
    <w:rsid w:val="001B7DE7"/>
    <w:pPr>
      <w:spacing w:before="120" w:after="120"/>
    </w:pPr>
    <w:rPr>
      <w:b/>
    </w:rPr>
  </w:style>
  <w:style w:type="character" w:styleId="PageNumber">
    <w:name w:val="page number"/>
    <w:rsid w:val="001B7DE7"/>
    <w:rPr>
      <w:rFonts w:ascii="Arial" w:hAnsi="Arial"/>
    </w:rPr>
  </w:style>
  <w:style w:type="paragraph" w:customStyle="1" w:styleId="RouteTitle">
    <w:name w:val="Route Title"/>
    <w:basedOn w:val="Normal"/>
    <w:rsid w:val="001B7DE7"/>
    <w:pPr>
      <w:keepLines/>
      <w:spacing w:after="120"/>
      <w:ind w:left="1440" w:right="720"/>
    </w:pPr>
    <w:rPr>
      <w:sz w:val="36"/>
    </w:rPr>
  </w:style>
  <w:style w:type="paragraph" w:customStyle="1" w:styleId="Title-Major">
    <w:name w:val="Title-Major"/>
    <w:basedOn w:val="Title"/>
    <w:rsid w:val="001B7DE7"/>
    <w:pPr>
      <w:ind w:left="1440"/>
    </w:pPr>
    <w:rPr>
      <w:smallCaps/>
    </w:rPr>
  </w:style>
  <w:style w:type="paragraph" w:customStyle="1" w:styleId="Note">
    <w:name w:val="Note"/>
    <w:basedOn w:val="BodyText"/>
    <w:rsid w:val="001B7DE7"/>
    <w:pPr>
      <w:pBdr>
        <w:top w:val="single" w:sz="6" w:space="1" w:color="auto" w:shadow="1"/>
        <w:left w:val="single" w:sz="6" w:space="1" w:color="auto" w:shadow="1"/>
        <w:bottom w:val="single" w:sz="6" w:space="1" w:color="auto" w:shadow="1"/>
        <w:right w:val="single" w:sz="6" w:space="1" w:color="auto" w:shadow="1"/>
      </w:pBdr>
      <w:shd w:val="solid" w:color="FFFF00" w:fill="auto"/>
      <w:ind w:left="720" w:right="5040" w:hanging="720"/>
    </w:pPr>
    <w:rPr>
      <w:vanish/>
    </w:rPr>
  </w:style>
  <w:style w:type="paragraph" w:customStyle="1" w:styleId="Bullet">
    <w:name w:val="Bullet"/>
    <w:basedOn w:val="BodyText"/>
    <w:rsid w:val="001B7DE7"/>
    <w:pPr>
      <w:keepLines/>
      <w:numPr>
        <w:numId w:val="2"/>
      </w:numPr>
      <w:spacing w:before="60" w:after="60"/>
    </w:pPr>
  </w:style>
  <w:style w:type="paragraph" w:customStyle="1" w:styleId="Checklist">
    <w:name w:val="Checklist"/>
    <w:basedOn w:val="BodyText"/>
    <w:rsid w:val="001B7DE7"/>
    <w:pPr>
      <w:numPr>
        <w:numId w:val="3"/>
      </w:numPr>
    </w:pPr>
  </w:style>
  <w:style w:type="paragraph" w:customStyle="1" w:styleId="Pa1">
    <w:name w:val="Pa1"/>
    <w:basedOn w:val="Normal"/>
    <w:next w:val="Normal"/>
    <w:uiPriority w:val="99"/>
    <w:rsid w:val="002E715A"/>
    <w:pPr>
      <w:numPr>
        <w:numId w:val="4"/>
      </w:numPr>
      <w:tabs>
        <w:tab w:val="clear" w:pos="2880"/>
      </w:tabs>
      <w:autoSpaceDE w:val="0"/>
      <w:autoSpaceDN w:val="0"/>
      <w:adjustRightInd w:val="0"/>
      <w:spacing w:line="201" w:lineRule="atLeast"/>
      <w:ind w:left="0" w:firstLine="0"/>
    </w:pPr>
    <w:rPr>
      <w:rFonts w:ascii="Frutiger 45 Light" w:eastAsia="Calibri" w:hAnsi="Frutiger 45 Light"/>
      <w:sz w:val="24"/>
      <w:szCs w:val="24"/>
      <w:lang w:eastAsia="en-US"/>
    </w:rPr>
  </w:style>
  <w:style w:type="paragraph" w:customStyle="1" w:styleId="InfoBox">
    <w:name w:val="Info Box"/>
    <w:basedOn w:val="BodyText"/>
    <w:rsid w:val="001B7DE7"/>
    <w:pPr>
      <w:keepLines/>
      <w:pBdr>
        <w:top w:val="single" w:sz="6" w:space="6" w:color="auto"/>
        <w:left w:val="single" w:sz="6" w:space="6" w:color="auto"/>
        <w:bottom w:val="single" w:sz="6" w:space="6" w:color="auto"/>
        <w:right w:val="single" w:sz="6" w:space="6" w:color="auto"/>
        <w:between w:val="single" w:sz="6" w:space="6" w:color="auto"/>
      </w:pBdr>
      <w:ind w:left="2520" w:right="2160"/>
      <w:jc w:val="center"/>
    </w:pPr>
    <w:rPr>
      <w:sz w:val="18"/>
    </w:rPr>
  </w:style>
  <w:style w:type="paragraph" w:customStyle="1" w:styleId="NumberList">
    <w:name w:val="Number List"/>
    <w:basedOn w:val="BodyText"/>
    <w:rsid w:val="001B7DE7"/>
    <w:pPr>
      <w:spacing w:before="60" w:after="60"/>
      <w:ind w:left="3240" w:hanging="360"/>
    </w:pPr>
  </w:style>
  <w:style w:type="paragraph" w:styleId="TOC1">
    <w:name w:val="toc 1"/>
    <w:basedOn w:val="Normal"/>
    <w:next w:val="Normal"/>
    <w:uiPriority w:val="39"/>
    <w:rsid w:val="001B7DE7"/>
    <w:pPr>
      <w:keepNext/>
      <w:tabs>
        <w:tab w:val="right" w:leader="dot" w:pos="10080"/>
      </w:tabs>
      <w:spacing w:before="240" w:after="120"/>
      <w:ind w:left="1440"/>
    </w:pPr>
    <w:rPr>
      <w:b/>
    </w:rPr>
  </w:style>
  <w:style w:type="paragraph" w:styleId="TOC4">
    <w:name w:val="toc 4"/>
    <w:basedOn w:val="Normal"/>
    <w:next w:val="Normal"/>
    <w:semiHidden/>
    <w:rsid w:val="001B7DE7"/>
    <w:pPr>
      <w:tabs>
        <w:tab w:val="right" w:leader="dot" w:pos="10080"/>
      </w:tabs>
      <w:ind w:left="3240"/>
    </w:pPr>
    <w:rPr>
      <w:sz w:val="18"/>
    </w:rPr>
  </w:style>
  <w:style w:type="paragraph" w:styleId="TOC5">
    <w:name w:val="toc 5"/>
    <w:basedOn w:val="Normal"/>
    <w:next w:val="Normal"/>
    <w:semiHidden/>
    <w:rsid w:val="001B7DE7"/>
    <w:pPr>
      <w:tabs>
        <w:tab w:val="right" w:leader="dot" w:pos="10080"/>
      </w:tabs>
      <w:ind w:left="3600"/>
    </w:pPr>
    <w:rPr>
      <w:sz w:val="18"/>
    </w:rPr>
  </w:style>
  <w:style w:type="paragraph" w:customStyle="1" w:styleId="tty132">
    <w:name w:val="tty132"/>
    <w:basedOn w:val="Normal"/>
    <w:rsid w:val="001B7DE7"/>
    <w:rPr>
      <w:rFonts w:ascii="Courier New" w:hAnsi="Courier New"/>
      <w:sz w:val="12"/>
    </w:rPr>
  </w:style>
  <w:style w:type="paragraph" w:customStyle="1" w:styleId="tty180">
    <w:name w:val="tty180"/>
    <w:basedOn w:val="Normal"/>
    <w:rsid w:val="001B7DE7"/>
    <w:pPr>
      <w:ind w:right="-720"/>
    </w:pPr>
    <w:rPr>
      <w:rFonts w:ascii="Courier New" w:hAnsi="Courier New"/>
      <w:sz w:val="8"/>
    </w:rPr>
  </w:style>
  <w:style w:type="paragraph" w:customStyle="1" w:styleId="tty80">
    <w:name w:val="tty80"/>
    <w:basedOn w:val="Normal"/>
    <w:rsid w:val="001B7DE7"/>
    <w:rPr>
      <w:rFonts w:ascii="Courier New" w:hAnsi="Courier New"/>
    </w:rPr>
  </w:style>
  <w:style w:type="paragraph" w:customStyle="1" w:styleId="tty80indent">
    <w:name w:val="tty80 indent"/>
    <w:basedOn w:val="tty80"/>
    <w:rsid w:val="001B7DE7"/>
    <w:pPr>
      <w:ind w:left="2895"/>
    </w:pPr>
  </w:style>
  <w:style w:type="paragraph" w:customStyle="1" w:styleId="NoteWide">
    <w:name w:val="Note Wide"/>
    <w:basedOn w:val="Note"/>
    <w:rsid w:val="001B7DE7"/>
    <w:pPr>
      <w:ind w:right="2160"/>
    </w:pPr>
  </w:style>
  <w:style w:type="character" w:customStyle="1" w:styleId="Heading1Char">
    <w:name w:val="Heading 1 Char"/>
    <w:aliases w:val="HD1 Char"/>
    <w:link w:val="Heading1"/>
    <w:rsid w:val="002E715A"/>
    <w:rPr>
      <w:rFonts w:ascii="Arial" w:hAnsi="Arial"/>
      <w:b/>
      <w:caps/>
      <w:sz w:val="28"/>
      <w:lang w:eastAsia="es-ES"/>
    </w:rPr>
  </w:style>
  <w:style w:type="character" w:customStyle="1" w:styleId="BodyTextChar">
    <w:name w:val="Body Text Char"/>
    <w:link w:val="BodyText"/>
    <w:rsid w:val="002E715A"/>
    <w:rPr>
      <w:rFonts w:ascii="Arial" w:hAnsi="Arial"/>
      <w:lang w:eastAsia="es-ES"/>
    </w:rPr>
  </w:style>
  <w:style w:type="character" w:customStyle="1" w:styleId="Heading2Char">
    <w:name w:val="Heading 2 Char"/>
    <w:aliases w:val="HD2 Char"/>
    <w:link w:val="Heading2"/>
    <w:rsid w:val="002E715A"/>
    <w:rPr>
      <w:rFonts w:ascii="Arial" w:hAnsi="Arial"/>
      <w:b/>
      <w:sz w:val="28"/>
      <w:lang w:eastAsia="es-ES"/>
    </w:rPr>
  </w:style>
  <w:style w:type="paragraph" w:customStyle="1" w:styleId="LightGrid-Accent31">
    <w:name w:val="Light Grid - Accent 31"/>
    <w:basedOn w:val="Normal"/>
    <w:uiPriority w:val="34"/>
    <w:qFormat/>
    <w:rsid w:val="002E715A"/>
    <w:pPr>
      <w:ind w:left="720"/>
    </w:pPr>
  </w:style>
  <w:style w:type="character" w:customStyle="1" w:styleId="TableTextChar">
    <w:name w:val="Table Text Char"/>
    <w:link w:val="TableText"/>
    <w:rsid w:val="002E715A"/>
    <w:rPr>
      <w:rFonts w:ascii="Arial" w:hAnsi="Arial"/>
      <w:sz w:val="16"/>
      <w:lang w:eastAsia="es-ES"/>
    </w:rPr>
  </w:style>
  <w:style w:type="character" w:customStyle="1" w:styleId="HeaderChar">
    <w:name w:val="Header Char"/>
    <w:link w:val="Header"/>
    <w:uiPriority w:val="99"/>
    <w:locked/>
    <w:rsid w:val="002E715A"/>
    <w:rPr>
      <w:rFonts w:ascii="Arial" w:hAnsi="Arial"/>
      <w:sz w:val="16"/>
      <w:lang w:eastAsia="es-ES"/>
    </w:rPr>
  </w:style>
  <w:style w:type="table" w:styleId="TableGrid">
    <w:name w:val="Table Grid"/>
    <w:basedOn w:val="TableNormal"/>
    <w:uiPriority w:val="59"/>
    <w:rsid w:val="007561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6789"/>
    <w:rPr>
      <w:rFonts w:ascii="Times New Roman" w:hAnsi="Times New Roman"/>
      <w:sz w:val="18"/>
      <w:szCs w:val="18"/>
    </w:rPr>
  </w:style>
  <w:style w:type="character" w:customStyle="1" w:styleId="BalloonTextChar">
    <w:name w:val="Balloon Text Char"/>
    <w:link w:val="BalloonText"/>
    <w:uiPriority w:val="99"/>
    <w:semiHidden/>
    <w:rsid w:val="00C06789"/>
    <w:rPr>
      <w:sz w:val="18"/>
      <w:szCs w:val="18"/>
      <w:lang w:eastAsia="es-ES"/>
    </w:rPr>
  </w:style>
  <w:style w:type="character" w:styleId="CommentReference">
    <w:name w:val="annotation reference"/>
    <w:uiPriority w:val="99"/>
    <w:semiHidden/>
    <w:unhideWhenUsed/>
    <w:rsid w:val="00AB1ED7"/>
    <w:rPr>
      <w:sz w:val="16"/>
      <w:szCs w:val="16"/>
    </w:rPr>
  </w:style>
  <w:style w:type="paragraph" w:styleId="CommentText">
    <w:name w:val="annotation text"/>
    <w:basedOn w:val="Normal"/>
    <w:link w:val="CommentTextChar"/>
    <w:uiPriority w:val="99"/>
    <w:semiHidden/>
    <w:unhideWhenUsed/>
    <w:rsid w:val="00AB1ED7"/>
  </w:style>
  <w:style w:type="character" w:customStyle="1" w:styleId="CommentTextChar">
    <w:name w:val="Comment Text Char"/>
    <w:link w:val="CommentText"/>
    <w:uiPriority w:val="99"/>
    <w:semiHidden/>
    <w:rsid w:val="00AB1ED7"/>
    <w:rPr>
      <w:rFonts w:ascii="Arial" w:hAnsi="Arial"/>
      <w:lang w:eastAsia="es-ES"/>
    </w:rPr>
  </w:style>
  <w:style w:type="paragraph" w:styleId="CommentSubject">
    <w:name w:val="annotation subject"/>
    <w:basedOn w:val="CommentText"/>
    <w:next w:val="CommentText"/>
    <w:link w:val="CommentSubjectChar"/>
    <w:uiPriority w:val="99"/>
    <w:semiHidden/>
    <w:unhideWhenUsed/>
    <w:rsid w:val="00AB1ED7"/>
    <w:rPr>
      <w:b/>
      <w:bCs/>
    </w:rPr>
  </w:style>
  <w:style w:type="character" w:customStyle="1" w:styleId="CommentSubjectChar">
    <w:name w:val="Comment Subject Char"/>
    <w:link w:val="CommentSubject"/>
    <w:uiPriority w:val="99"/>
    <w:semiHidden/>
    <w:rsid w:val="00AB1ED7"/>
    <w:rPr>
      <w:rFonts w:ascii="Arial" w:hAnsi="Arial"/>
      <w:b/>
      <w:bCs/>
      <w:lang w:eastAsia="es-ES"/>
    </w:rPr>
  </w:style>
  <w:style w:type="character" w:styleId="Hyperlink">
    <w:name w:val="Hyperlink"/>
    <w:basedOn w:val="DefaultParagraphFont"/>
    <w:uiPriority w:val="99"/>
    <w:unhideWhenUsed/>
    <w:rsid w:val="00A56AA0"/>
    <w:rPr>
      <w:color w:val="0563C1" w:themeColor="hyperlink"/>
      <w:u w:val="single"/>
    </w:rPr>
  </w:style>
  <w:style w:type="character" w:styleId="UnresolvedMention">
    <w:name w:val="Unresolved Mention"/>
    <w:basedOn w:val="DefaultParagraphFont"/>
    <w:uiPriority w:val="99"/>
    <w:semiHidden/>
    <w:unhideWhenUsed/>
    <w:rsid w:val="00A56AA0"/>
    <w:rPr>
      <w:color w:val="605E5C"/>
      <w:shd w:val="clear" w:color="auto" w:fill="E1DFDD"/>
    </w:rPr>
  </w:style>
  <w:style w:type="paragraph" w:styleId="NoSpacing">
    <w:name w:val="No Spacing"/>
    <w:uiPriority w:val="1"/>
    <w:qFormat/>
    <w:rsid w:val="002460BC"/>
    <w:rPr>
      <w:rFonts w:ascii="Arial" w:hAnsi="Arial"/>
      <w:lang w:eastAsia="es-ES"/>
    </w:rPr>
  </w:style>
  <w:style w:type="character" w:styleId="Strong">
    <w:name w:val="Strong"/>
    <w:basedOn w:val="DefaultParagraphFont"/>
    <w:uiPriority w:val="22"/>
    <w:qFormat/>
    <w:rsid w:val="00304D99"/>
    <w:rPr>
      <w:b/>
      <w:bCs/>
    </w:rPr>
  </w:style>
  <w:style w:type="character" w:customStyle="1" w:styleId="x25">
    <w:name w:val="x25"/>
    <w:basedOn w:val="DefaultParagraphFont"/>
    <w:rsid w:val="006206B0"/>
  </w:style>
  <w:style w:type="paragraph" w:styleId="ListParagraph">
    <w:name w:val="List Paragraph"/>
    <w:basedOn w:val="Normal"/>
    <w:uiPriority w:val="34"/>
    <w:qFormat/>
    <w:rsid w:val="001B2885"/>
    <w:pPr>
      <w:ind w:left="720"/>
      <w:contextualSpacing/>
    </w:pPr>
  </w:style>
  <w:style w:type="table" w:styleId="GridTable4-Accent2">
    <w:name w:val="Grid Table 4 Accent 2"/>
    <w:basedOn w:val="TableNormal"/>
    <w:uiPriority w:val="49"/>
    <w:rsid w:val="00FF4F11"/>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1Light-Accent2">
    <w:name w:val="Grid Table 1 Light Accent 2"/>
    <w:basedOn w:val="TableNormal"/>
    <w:uiPriority w:val="46"/>
    <w:rsid w:val="00B554E5"/>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3-Accent2">
    <w:name w:val="Grid Table 3 Accent 2"/>
    <w:basedOn w:val="TableNormal"/>
    <w:uiPriority w:val="48"/>
    <w:rsid w:val="00B554E5"/>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2">
    <w:name w:val="Grid Table 6 Colorful Accent 2"/>
    <w:basedOn w:val="TableNormal"/>
    <w:uiPriority w:val="51"/>
    <w:rsid w:val="00B554E5"/>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NormalWeb">
    <w:name w:val="Normal (Web)"/>
    <w:basedOn w:val="Normal"/>
    <w:uiPriority w:val="99"/>
    <w:unhideWhenUsed/>
    <w:rsid w:val="003A0210"/>
    <w:pPr>
      <w:spacing w:before="100" w:beforeAutospacing="1" w:after="100" w:afterAutospacing="1"/>
    </w:pPr>
    <w:rPr>
      <w:rFonts w:ascii="Times New Roman" w:hAnsi="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6336">
      <w:bodyDiv w:val="1"/>
      <w:marLeft w:val="0"/>
      <w:marRight w:val="0"/>
      <w:marTop w:val="0"/>
      <w:marBottom w:val="0"/>
      <w:divBdr>
        <w:top w:val="none" w:sz="0" w:space="0" w:color="auto"/>
        <w:left w:val="none" w:sz="0" w:space="0" w:color="auto"/>
        <w:bottom w:val="none" w:sz="0" w:space="0" w:color="auto"/>
        <w:right w:val="none" w:sz="0" w:space="0" w:color="auto"/>
      </w:divBdr>
      <w:divsChild>
        <w:div w:id="125240182">
          <w:marLeft w:val="446"/>
          <w:marRight w:val="0"/>
          <w:marTop w:val="0"/>
          <w:marBottom w:val="0"/>
          <w:divBdr>
            <w:top w:val="none" w:sz="0" w:space="0" w:color="auto"/>
            <w:left w:val="none" w:sz="0" w:space="0" w:color="auto"/>
            <w:bottom w:val="none" w:sz="0" w:space="0" w:color="auto"/>
            <w:right w:val="none" w:sz="0" w:space="0" w:color="auto"/>
          </w:divBdr>
        </w:div>
        <w:div w:id="296763735">
          <w:marLeft w:val="446"/>
          <w:marRight w:val="0"/>
          <w:marTop w:val="0"/>
          <w:marBottom w:val="0"/>
          <w:divBdr>
            <w:top w:val="none" w:sz="0" w:space="0" w:color="auto"/>
            <w:left w:val="none" w:sz="0" w:space="0" w:color="auto"/>
            <w:bottom w:val="none" w:sz="0" w:space="0" w:color="auto"/>
            <w:right w:val="none" w:sz="0" w:space="0" w:color="auto"/>
          </w:divBdr>
        </w:div>
        <w:div w:id="1265961958">
          <w:marLeft w:val="446"/>
          <w:marRight w:val="0"/>
          <w:marTop w:val="0"/>
          <w:marBottom w:val="0"/>
          <w:divBdr>
            <w:top w:val="none" w:sz="0" w:space="0" w:color="auto"/>
            <w:left w:val="none" w:sz="0" w:space="0" w:color="auto"/>
            <w:bottom w:val="none" w:sz="0" w:space="0" w:color="auto"/>
            <w:right w:val="none" w:sz="0" w:space="0" w:color="auto"/>
          </w:divBdr>
        </w:div>
        <w:div w:id="1754661537">
          <w:marLeft w:val="446"/>
          <w:marRight w:val="0"/>
          <w:marTop w:val="0"/>
          <w:marBottom w:val="0"/>
          <w:divBdr>
            <w:top w:val="none" w:sz="0" w:space="0" w:color="auto"/>
            <w:left w:val="none" w:sz="0" w:space="0" w:color="auto"/>
            <w:bottom w:val="none" w:sz="0" w:space="0" w:color="auto"/>
            <w:right w:val="none" w:sz="0" w:space="0" w:color="auto"/>
          </w:divBdr>
        </w:div>
      </w:divsChild>
    </w:div>
    <w:div w:id="73086289">
      <w:bodyDiv w:val="1"/>
      <w:marLeft w:val="0"/>
      <w:marRight w:val="0"/>
      <w:marTop w:val="0"/>
      <w:marBottom w:val="0"/>
      <w:divBdr>
        <w:top w:val="none" w:sz="0" w:space="0" w:color="auto"/>
        <w:left w:val="none" w:sz="0" w:space="0" w:color="auto"/>
        <w:bottom w:val="none" w:sz="0" w:space="0" w:color="auto"/>
        <w:right w:val="none" w:sz="0" w:space="0" w:color="auto"/>
      </w:divBdr>
    </w:div>
    <w:div w:id="87509318">
      <w:bodyDiv w:val="1"/>
      <w:marLeft w:val="0"/>
      <w:marRight w:val="0"/>
      <w:marTop w:val="0"/>
      <w:marBottom w:val="0"/>
      <w:divBdr>
        <w:top w:val="none" w:sz="0" w:space="0" w:color="auto"/>
        <w:left w:val="none" w:sz="0" w:space="0" w:color="auto"/>
        <w:bottom w:val="none" w:sz="0" w:space="0" w:color="auto"/>
        <w:right w:val="none" w:sz="0" w:space="0" w:color="auto"/>
      </w:divBdr>
    </w:div>
    <w:div w:id="88085094">
      <w:bodyDiv w:val="1"/>
      <w:marLeft w:val="0"/>
      <w:marRight w:val="0"/>
      <w:marTop w:val="0"/>
      <w:marBottom w:val="0"/>
      <w:divBdr>
        <w:top w:val="none" w:sz="0" w:space="0" w:color="auto"/>
        <w:left w:val="none" w:sz="0" w:space="0" w:color="auto"/>
        <w:bottom w:val="none" w:sz="0" w:space="0" w:color="auto"/>
        <w:right w:val="none" w:sz="0" w:space="0" w:color="auto"/>
      </w:divBdr>
    </w:div>
    <w:div w:id="192546783">
      <w:bodyDiv w:val="1"/>
      <w:marLeft w:val="0"/>
      <w:marRight w:val="0"/>
      <w:marTop w:val="0"/>
      <w:marBottom w:val="0"/>
      <w:divBdr>
        <w:top w:val="none" w:sz="0" w:space="0" w:color="auto"/>
        <w:left w:val="none" w:sz="0" w:space="0" w:color="auto"/>
        <w:bottom w:val="none" w:sz="0" w:space="0" w:color="auto"/>
        <w:right w:val="none" w:sz="0" w:space="0" w:color="auto"/>
      </w:divBdr>
    </w:div>
    <w:div w:id="396054664">
      <w:bodyDiv w:val="1"/>
      <w:marLeft w:val="0"/>
      <w:marRight w:val="0"/>
      <w:marTop w:val="0"/>
      <w:marBottom w:val="0"/>
      <w:divBdr>
        <w:top w:val="none" w:sz="0" w:space="0" w:color="auto"/>
        <w:left w:val="none" w:sz="0" w:space="0" w:color="auto"/>
        <w:bottom w:val="none" w:sz="0" w:space="0" w:color="auto"/>
        <w:right w:val="none" w:sz="0" w:space="0" w:color="auto"/>
      </w:divBdr>
    </w:div>
    <w:div w:id="441608585">
      <w:bodyDiv w:val="1"/>
      <w:marLeft w:val="0"/>
      <w:marRight w:val="0"/>
      <w:marTop w:val="0"/>
      <w:marBottom w:val="0"/>
      <w:divBdr>
        <w:top w:val="none" w:sz="0" w:space="0" w:color="auto"/>
        <w:left w:val="none" w:sz="0" w:space="0" w:color="auto"/>
        <w:bottom w:val="none" w:sz="0" w:space="0" w:color="auto"/>
        <w:right w:val="none" w:sz="0" w:space="0" w:color="auto"/>
      </w:divBdr>
      <w:divsChild>
        <w:div w:id="388460839">
          <w:marLeft w:val="0"/>
          <w:marRight w:val="0"/>
          <w:marTop w:val="0"/>
          <w:marBottom w:val="0"/>
          <w:divBdr>
            <w:top w:val="none" w:sz="0" w:space="0" w:color="auto"/>
            <w:left w:val="none" w:sz="0" w:space="0" w:color="auto"/>
            <w:bottom w:val="none" w:sz="0" w:space="0" w:color="auto"/>
            <w:right w:val="none" w:sz="0" w:space="0" w:color="auto"/>
          </w:divBdr>
          <w:divsChild>
            <w:div w:id="1775175724">
              <w:marLeft w:val="0"/>
              <w:marRight w:val="0"/>
              <w:marTop w:val="0"/>
              <w:marBottom w:val="0"/>
              <w:divBdr>
                <w:top w:val="none" w:sz="0" w:space="0" w:color="auto"/>
                <w:left w:val="none" w:sz="0" w:space="0" w:color="auto"/>
                <w:bottom w:val="none" w:sz="0" w:space="0" w:color="auto"/>
                <w:right w:val="none" w:sz="0" w:space="0" w:color="auto"/>
              </w:divBdr>
              <w:divsChild>
                <w:div w:id="1280795794">
                  <w:marLeft w:val="0"/>
                  <w:marRight w:val="0"/>
                  <w:marTop w:val="0"/>
                  <w:marBottom w:val="0"/>
                  <w:divBdr>
                    <w:top w:val="none" w:sz="0" w:space="0" w:color="auto"/>
                    <w:left w:val="none" w:sz="0" w:space="0" w:color="auto"/>
                    <w:bottom w:val="none" w:sz="0" w:space="0" w:color="auto"/>
                    <w:right w:val="none" w:sz="0" w:space="0" w:color="auto"/>
                  </w:divBdr>
                  <w:divsChild>
                    <w:div w:id="681247226">
                      <w:marLeft w:val="0"/>
                      <w:marRight w:val="0"/>
                      <w:marTop w:val="0"/>
                      <w:marBottom w:val="0"/>
                      <w:divBdr>
                        <w:top w:val="none" w:sz="0" w:space="0" w:color="auto"/>
                        <w:left w:val="none" w:sz="0" w:space="0" w:color="auto"/>
                        <w:bottom w:val="none" w:sz="0" w:space="0" w:color="auto"/>
                        <w:right w:val="none" w:sz="0" w:space="0" w:color="auto"/>
                      </w:divBdr>
                      <w:divsChild>
                        <w:div w:id="283535618">
                          <w:marLeft w:val="0"/>
                          <w:marRight w:val="0"/>
                          <w:marTop w:val="0"/>
                          <w:marBottom w:val="0"/>
                          <w:divBdr>
                            <w:top w:val="none" w:sz="0" w:space="0" w:color="auto"/>
                            <w:left w:val="none" w:sz="0" w:space="0" w:color="auto"/>
                            <w:bottom w:val="none" w:sz="0" w:space="0" w:color="auto"/>
                            <w:right w:val="none" w:sz="0" w:space="0" w:color="auto"/>
                          </w:divBdr>
                          <w:divsChild>
                            <w:div w:id="1728147791">
                              <w:marLeft w:val="0"/>
                              <w:marRight w:val="0"/>
                              <w:marTop w:val="0"/>
                              <w:marBottom w:val="0"/>
                              <w:divBdr>
                                <w:top w:val="none" w:sz="0" w:space="0" w:color="auto"/>
                                <w:left w:val="none" w:sz="0" w:space="0" w:color="auto"/>
                                <w:bottom w:val="none" w:sz="0" w:space="0" w:color="auto"/>
                                <w:right w:val="none" w:sz="0" w:space="0" w:color="auto"/>
                              </w:divBdr>
                              <w:divsChild>
                                <w:div w:id="35592847">
                                  <w:marLeft w:val="0"/>
                                  <w:marRight w:val="0"/>
                                  <w:marTop w:val="0"/>
                                  <w:marBottom w:val="0"/>
                                  <w:divBdr>
                                    <w:top w:val="none" w:sz="0" w:space="0" w:color="auto"/>
                                    <w:left w:val="none" w:sz="0" w:space="0" w:color="auto"/>
                                    <w:bottom w:val="none" w:sz="0" w:space="0" w:color="auto"/>
                                    <w:right w:val="none" w:sz="0" w:space="0" w:color="auto"/>
                                  </w:divBdr>
                                  <w:divsChild>
                                    <w:div w:id="1919441056">
                                      <w:marLeft w:val="0"/>
                                      <w:marRight w:val="0"/>
                                      <w:marTop w:val="0"/>
                                      <w:marBottom w:val="0"/>
                                      <w:divBdr>
                                        <w:top w:val="none" w:sz="0" w:space="0" w:color="auto"/>
                                        <w:left w:val="none" w:sz="0" w:space="0" w:color="auto"/>
                                        <w:bottom w:val="none" w:sz="0" w:space="0" w:color="auto"/>
                                        <w:right w:val="none" w:sz="0" w:space="0" w:color="auto"/>
                                      </w:divBdr>
                                      <w:divsChild>
                                        <w:div w:id="495075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43156795">
      <w:bodyDiv w:val="1"/>
      <w:marLeft w:val="0"/>
      <w:marRight w:val="0"/>
      <w:marTop w:val="0"/>
      <w:marBottom w:val="0"/>
      <w:divBdr>
        <w:top w:val="none" w:sz="0" w:space="0" w:color="auto"/>
        <w:left w:val="none" w:sz="0" w:space="0" w:color="auto"/>
        <w:bottom w:val="none" w:sz="0" w:space="0" w:color="auto"/>
        <w:right w:val="none" w:sz="0" w:space="0" w:color="auto"/>
      </w:divBdr>
    </w:div>
    <w:div w:id="453719732">
      <w:bodyDiv w:val="1"/>
      <w:marLeft w:val="0"/>
      <w:marRight w:val="0"/>
      <w:marTop w:val="0"/>
      <w:marBottom w:val="0"/>
      <w:divBdr>
        <w:top w:val="none" w:sz="0" w:space="0" w:color="auto"/>
        <w:left w:val="none" w:sz="0" w:space="0" w:color="auto"/>
        <w:bottom w:val="none" w:sz="0" w:space="0" w:color="auto"/>
        <w:right w:val="none" w:sz="0" w:space="0" w:color="auto"/>
      </w:divBdr>
    </w:div>
    <w:div w:id="635837399">
      <w:bodyDiv w:val="1"/>
      <w:marLeft w:val="0"/>
      <w:marRight w:val="0"/>
      <w:marTop w:val="0"/>
      <w:marBottom w:val="0"/>
      <w:divBdr>
        <w:top w:val="none" w:sz="0" w:space="0" w:color="auto"/>
        <w:left w:val="none" w:sz="0" w:space="0" w:color="auto"/>
        <w:bottom w:val="none" w:sz="0" w:space="0" w:color="auto"/>
        <w:right w:val="none" w:sz="0" w:space="0" w:color="auto"/>
      </w:divBdr>
    </w:div>
    <w:div w:id="666639479">
      <w:bodyDiv w:val="1"/>
      <w:marLeft w:val="0"/>
      <w:marRight w:val="0"/>
      <w:marTop w:val="0"/>
      <w:marBottom w:val="0"/>
      <w:divBdr>
        <w:top w:val="none" w:sz="0" w:space="0" w:color="auto"/>
        <w:left w:val="none" w:sz="0" w:space="0" w:color="auto"/>
        <w:bottom w:val="none" w:sz="0" w:space="0" w:color="auto"/>
        <w:right w:val="none" w:sz="0" w:space="0" w:color="auto"/>
      </w:divBdr>
    </w:div>
    <w:div w:id="761335425">
      <w:bodyDiv w:val="1"/>
      <w:marLeft w:val="0"/>
      <w:marRight w:val="0"/>
      <w:marTop w:val="0"/>
      <w:marBottom w:val="0"/>
      <w:divBdr>
        <w:top w:val="none" w:sz="0" w:space="0" w:color="auto"/>
        <w:left w:val="none" w:sz="0" w:space="0" w:color="auto"/>
        <w:bottom w:val="none" w:sz="0" w:space="0" w:color="auto"/>
        <w:right w:val="none" w:sz="0" w:space="0" w:color="auto"/>
      </w:divBdr>
    </w:div>
    <w:div w:id="812647757">
      <w:bodyDiv w:val="1"/>
      <w:marLeft w:val="0"/>
      <w:marRight w:val="0"/>
      <w:marTop w:val="0"/>
      <w:marBottom w:val="0"/>
      <w:divBdr>
        <w:top w:val="none" w:sz="0" w:space="0" w:color="auto"/>
        <w:left w:val="none" w:sz="0" w:space="0" w:color="auto"/>
        <w:bottom w:val="none" w:sz="0" w:space="0" w:color="auto"/>
        <w:right w:val="none" w:sz="0" w:space="0" w:color="auto"/>
      </w:divBdr>
    </w:div>
    <w:div w:id="823397589">
      <w:bodyDiv w:val="1"/>
      <w:marLeft w:val="0"/>
      <w:marRight w:val="0"/>
      <w:marTop w:val="0"/>
      <w:marBottom w:val="0"/>
      <w:divBdr>
        <w:top w:val="none" w:sz="0" w:space="0" w:color="auto"/>
        <w:left w:val="none" w:sz="0" w:space="0" w:color="auto"/>
        <w:bottom w:val="none" w:sz="0" w:space="0" w:color="auto"/>
        <w:right w:val="none" w:sz="0" w:space="0" w:color="auto"/>
      </w:divBdr>
    </w:div>
    <w:div w:id="981227180">
      <w:bodyDiv w:val="1"/>
      <w:marLeft w:val="0"/>
      <w:marRight w:val="0"/>
      <w:marTop w:val="0"/>
      <w:marBottom w:val="0"/>
      <w:divBdr>
        <w:top w:val="none" w:sz="0" w:space="0" w:color="auto"/>
        <w:left w:val="none" w:sz="0" w:space="0" w:color="auto"/>
        <w:bottom w:val="none" w:sz="0" w:space="0" w:color="auto"/>
        <w:right w:val="none" w:sz="0" w:space="0" w:color="auto"/>
      </w:divBdr>
    </w:div>
    <w:div w:id="1000817279">
      <w:bodyDiv w:val="1"/>
      <w:marLeft w:val="0"/>
      <w:marRight w:val="0"/>
      <w:marTop w:val="0"/>
      <w:marBottom w:val="0"/>
      <w:divBdr>
        <w:top w:val="none" w:sz="0" w:space="0" w:color="auto"/>
        <w:left w:val="none" w:sz="0" w:space="0" w:color="auto"/>
        <w:bottom w:val="none" w:sz="0" w:space="0" w:color="auto"/>
        <w:right w:val="none" w:sz="0" w:space="0" w:color="auto"/>
      </w:divBdr>
    </w:div>
    <w:div w:id="1015418637">
      <w:bodyDiv w:val="1"/>
      <w:marLeft w:val="0"/>
      <w:marRight w:val="0"/>
      <w:marTop w:val="0"/>
      <w:marBottom w:val="0"/>
      <w:divBdr>
        <w:top w:val="none" w:sz="0" w:space="0" w:color="auto"/>
        <w:left w:val="none" w:sz="0" w:space="0" w:color="auto"/>
        <w:bottom w:val="none" w:sz="0" w:space="0" w:color="auto"/>
        <w:right w:val="none" w:sz="0" w:space="0" w:color="auto"/>
      </w:divBdr>
    </w:div>
    <w:div w:id="1022051483">
      <w:bodyDiv w:val="1"/>
      <w:marLeft w:val="0"/>
      <w:marRight w:val="0"/>
      <w:marTop w:val="0"/>
      <w:marBottom w:val="0"/>
      <w:divBdr>
        <w:top w:val="none" w:sz="0" w:space="0" w:color="auto"/>
        <w:left w:val="none" w:sz="0" w:space="0" w:color="auto"/>
        <w:bottom w:val="none" w:sz="0" w:space="0" w:color="auto"/>
        <w:right w:val="none" w:sz="0" w:space="0" w:color="auto"/>
      </w:divBdr>
      <w:divsChild>
        <w:div w:id="297614602">
          <w:marLeft w:val="0"/>
          <w:marRight w:val="0"/>
          <w:marTop w:val="0"/>
          <w:marBottom w:val="0"/>
          <w:divBdr>
            <w:top w:val="none" w:sz="0" w:space="0" w:color="auto"/>
            <w:left w:val="none" w:sz="0" w:space="0" w:color="auto"/>
            <w:bottom w:val="none" w:sz="0" w:space="0" w:color="auto"/>
            <w:right w:val="none" w:sz="0" w:space="0" w:color="auto"/>
          </w:divBdr>
        </w:div>
      </w:divsChild>
    </w:div>
    <w:div w:id="1023484002">
      <w:bodyDiv w:val="1"/>
      <w:marLeft w:val="0"/>
      <w:marRight w:val="0"/>
      <w:marTop w:val="0"/>
      <w:marBottom w:val="0"/>
      <w:divBdr>
        <w:top w:val="none" w:sz="0" w:space="0" w:color="auto"/>
        <w:left w:val="none" w:sz="0" w:space="0" w:color="auto"/>
        <w:bottom w:val="none" w:sz="0" w:space="0" w:color="auto"/>
        <w:right w:val="none" w:sz="0" w:space="0" w:color="auto"/>
      </w:divBdr>
    </w:div>
    <w:div w:id="1033920994">
      <w:bodyDiv w:val="1"/>
      <w:marLeft w:val="0"/>
      <w:marRight w:val="0"/>
      <w:marTop w:val="0"/>
      <w:marBottom w:val="0"/>
      <w:divBdr>
        <w:top w:val="none" w:sz="0" w:space="0" w:color="auto"/>
        <w:left w:val="none" w:sz="0" w:space="0" w:color="auto"/>
        <w:bottom w:val="none" w:sz="0" w:space="0" w:color="auto"/>
        <w:right w:val="none" w:sz="0" w:space="0" w:color="auto"/>
      </w:divBdr>
    </w:div>
    <w:div w:id="1101072472">
      <w:bodyDiv w:val="1"/>
      <w:marLeft w:val="0"/>
      <w:marRight w:val="0"/>
      <w:marTop w:val="0"/>
      <w:marBottom w:val="0"/>
      <w:divBdr>
        <w:top w:val="none" w:sz="0" w:space="0" w:color="auto"/>
        <w:left w:val="none" w:sz="0" w:space="0" w:color="auto"/>
        <w:bottom w:val="none" w:sz="0" w:space="0" w:color="auto"/>
        <w:right w:val="none" w:sz="0" w:space="0" w:color="auto"/>
      </w:divBdr>
    </w:div>
    <w:div w:id="1118839000">
      <w:bodyDiv w:val="1"/>
      <w:marLeft w:val="0"/>
      <w:marRight w:val="0"/>
      <w:marTop w:val="0"/>
      <w:marBottom w:val="0"/>
      <w:divBdr>
        <w:top w:val="none" w:sz="0" w:space="0" w:color="auto"/>
        <w:left w:val="none" w:sz="0" w:space="0" w:color="auto"/>
        <w:bottom w:val="none" w:sz="0" w:space="0" w:color="auto"/>
        <w:right w:val="none" w:sz="0" w:space="0" w:color="auto"/>
      </w:divBdr>
    </w:div>
    <w:div w:id="1375813147">
      <w:bodyDiv w:val="1"/>
      <w:marLeft w:val="0"/>
      <w:marRight w:val="0"/>
      <w:marTop w:val="0"/>
      <w:marBottom w:val="0"/>
      <w:divBdr>
        <w:top w:val="none" w:sz="0" w:space="0" w:color="auto"/>
        <w:left w:val="none" w:sz="0" w:space="0" w:color="auto"/>
        <w:bottom w:val="none" w:sz="0" w:space="0" w:color="auto"/>
        <w:right w:val="none" w:sz="0" w:space="0" w:color="auto"/>
      </w:divBdr>
      <w:divsChild>
        <w:div w:id="1656838169">
          <w:marLeft w:val="0"/>
          <w:marRight w:val="0"/>
          <w:marTop w:val="0"/>
          <w:marBottom w:val="0"/>
          <w:divBdr>
            <w:top w:val="none" w:sz="0" w:space="0" w:color="auto"/>
            <w:left w:val="none" w:sz="0" w:space="0" w:color="auto"/>
            <w:bottom w:val="none" w:sz="0" w:space="0" w:color="auto"/>
            <w:right w:val="none" w:sz="0" w:space="0" w:color="auto"/>
          </w:divBdr>
          <w:divsChild>
            <w:div w:id="87703192">
              <w:marLeft w:val="0"/>
              <w:marRight w:val="0"/>
              <w:marTop w:val="0"/>
              <w:marBottom w:val="180"/>
              <w:divBdr>
                <w:top w:val="none" w:sz="0" w:space="0" w:color="auto"/>
                <w:left w:val="none" w:sz="0" w:space="0" w:color="auto"/>
                <w:bottom w:val="none" w:sz="0" w:space="0" w:color="auto"/>
                <w:right w:val="none" w:sz="0" w:space="0" w:color="auto"/>
              </w:divBdr>
              <w:divsChild>
                <w:div w:id="52359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046275">
      <w:bodyDiv w:val="1"/>
      <w:marLeft w:val="0"/>
      <w:marRight w:val="0"/>
      <w:marTop w:val="0"/>
      <w:marBottom w:val="0"/>
      <w:divBdr>
        <w:top w:val="none" w:sz="0" w:space="0" w:color="auto"/>
        <w:left w:val="none" w:sz="0" w:space="0" w:color="auto"/>
        <w:bottom w:val="none" w:sz="0" w:space="0" w:color="auto"/>
        <w:right w:val="none" w:sz="0" w:space="0" w:color="auto"/>
      </w:divBdr>
    </w:div>
    <w:div w:id="1443308044">
      <w:bodyDiv w:val="1"/>
      <w:marLeft w:val="0"/>
      <w:marRight w:val="0"/>
      <w:marTop w:val="0"/>
      <w:marBottom w:val="0"/>
      <w:divBdr>
        <w:top w:val="none" w:sz="0" w:space="0" w:color="auto"/>
        <w:left w:val="none" w:sz="0" w:space="0" w:color="auto"/>
        <w:bottom w:val="none" w:sz="0" w:space="0" w:color="auto"/>
        <w:right w:val="none" w:sz="0" w:space="0" w:color="auto"/>
      </w:divBdr>
    </w:div>
    <w:div w:id="1467161684">
      <w:bodyDiv w:val="1"/>
      <w:marLeft w:val="0"/>
      <w:marRight w:val="0"/>
      <w:marTop w:val="0"/>
      <w:marBottom w:val="0"/>
      <w:divBdr>
        <w:top w:val="none" w:sz="0" w:space="0" w:color="auto"/>
        <w:left w:val="none" w:sz="0" w:space="0" w:color="auto"/>
        <w:bottom w:val="none" w:sz="0" w:space="0" w:color="auto"/>
        <w:right w:val="none" w:sz="0" w:space="0" w:color="auto"/>
      </w:divBdr>
    </w:div>
    <w:div w:id="1474641660">
      <w:bodyDiv w:val="1"/>
      <w:marLeft w:val="0"/>
      <w:marRight w:val="0"/>
      <w:marTop w:val="0"/>
      <w:marBottom w:val="0"/>
      <w:divBdr>
        <w:top w:val="none" w:sz="0" w:space="0" w:color="auto"/>
        <w:left w:val="none" w:sz="0" w:space="0" w:color="auto"/>
        <w:bottom w:val="none" w:sz="0" w:space="0" w:color="auto"/>
        <w:right w:val="none" w:sz="0" w:space="0" w:color="auto"/>
      </w:divBdr>
    </w:div>
    <w:div w:id="1495603062">
      <w:bodyDiv w:val="1"/>
      <w:marLeft w:val="0"/>
      <w:marRight w:val="0"/>
      <w:marTop w:val="0"/>
      <w:marBottom w:val="0"/>
      <w:divBdr>
        <w:top w:val="none" w:sz="0" w:space="0" w:color="auto"/>
        <w:left w:val="none" w:sz="0" w:space="0" w:color="auto"/>
        <w:bottom w:val="none" w:sz="0" w:space="0" w:color="auto"/>
        <w:right w:val="none" w:sz="0" w:space="0" w:color="auto"/>
      </w:divBdr>
    </w:div>
    <w:div w:id="1525442526">
      <w:bodyDiv w:val="1"/>
      <w:marLeft w:val="0"/>
      <w:marRight w:val="0"/>
      <w:marTop w:val="0"/>
      <w:marBottom w:val="0"/>
      <w:divBdr>
        <w:top w:val="none" w:sz="0" w:space="0" w:color="auto"/>
        <w:left w:val="none" w:sz="0" w:space="0" w:color="auto"/>
        <w:bottom w:val="none" w:sz="0" w:space="0" w:color="auto"/>
        <w:right w:val="none" w:sz="0" w:space="0" w:color="auto"/>
      </w:divBdr>
    </w:div>
    <w:div w:id="1613707760">
      <w:bodyDiv w:val="1"/>
      <w:marLeft w:val="0"/>
      <w:marRight w:val="0"/>
      <w:marTop w:val="0"/>
      <w:marBottom w:val="0"/>
      <w:divBdr>
        <w:top w:val="none" w:sz="0" w:space="0" w:color="auto"/>
        <w:left w:val="none" w:sz="0" w:space="0" w:color="auto"/>
        <w:bottom w:val="none" w:sz="0" w:space="0" w:color="auto"/>
        <w:right w:val="none" w:sz="0" w:space="0" w:color="auto"/>
      </w:divBdr>
    </w:div>
    <w:div w:id="1652825714">
      <w:bodyDiv w:val="1"/>
      <w:marLeft w:val="0"/>
      <w:marRight w:val="0"/>
      <w:marTop w:val="0"/>
      <w:marBottom w:val="0"/>
      <w:divBdr>
        <w:top w:val="none" w:sz="0" w:space="0" w:color="auto"/>
        <w:left w:val="none" w:sz="0" w:space="0" w:color="auto"/>
        <w:bottom w:val="none" w:sz="0" w:space="0" w:color="auto"/>
        <w:right w:val="none" w:sz="0" w:space="0" w:color="auto"/>
      </w:divBdr>
    </w:div>
    <w:div w:id="1669480606">
      <w:bodyDiv w:val="1"/>
      <w:marLeft w:val="0"/>
      <w:marRight w:val="0"/>
      <w:marTop w:val="0"/>
      <w:marBottom w:val="0"/>
      <w:divBdr>
        <w:top w:val="none" w:sz="0" w:space="0" w:color="auto"/>
        <w:left w:val="none" w:sz="0" w:space="0" w:color="auto"/>
        <w:bottom w:val="none" w:sz="0" w:space="0" w:color="auto"/>
        <w:right w:val="none" w:sz="0" w:space="0" w:color="auto"/>
      </w:divBdr>
    </w:div>
    <w:div w:id="1759331408">
      <w:bodyDiv w:val="1"/>
      <w:marLeft w:val="0"/>
      <w:marRight w:val="0"/>
      <w:marTop w:val="0"/>
      <w:marBottom w:val="0"/>
      <w:divBdr>
        <w:top w:val="none" w:sz="0" w:space="0" w:color="auto"/>
        <w:left w:val="none" w:sz="0" w:space="0" w:color="auto"/>
        <w:bottom w:val="none" w:sz="0" w:space="0" w:color="auto"/>
        <w:right w:val="none" w:sz="0" w:space="0" w:color="auto"/>
      </w:divBdr>
    </w:div>
    <w:div w:id="1766076798">
      <w:bodyDiv w:val="1"/>
      <w:marLeft w:val="0"/>
      <w:marRight w:val="0"/>
      <w:marTop w:val="0"/>
      <w:marBottom w:val="0"/>
      <w:divBdr>
        <w:top w:val="none" w:sz="0" w:space="0" w:color="auto"/>
        <w:left w:val="none" w:sz="0" w:space="0" w:color="auto"/>
        <w:bottom w:val="none" w:sz="0" w:space="0" w:color="auto"/>
        <w:right w:val="none" w:sz="0" w:space="0" w:color="auto"/>
      </w:divBdr>
    </w:div>
    <w:div w:id="1792245686">
      <w:bodyDiv w:val="1"/>
      <w:marLeft w:val="0"/>
      <w:marRight w:val="0"/>
      <w:marTop w:val="0"/>
      <w:marBottom w:val="0"/>
      <w:divBdr>
        <w:top w:val="none" w:sz="0" w:space="0" w:color="auto"/>
        <w:left w:val="none" w:sz="0" w:space="0" w:color="auto"/>
        <w:bottom w:val="none" w:sz="0" w:space="0" w:color="auto"/>
        <w:right w:val="none" w:sz="0" w:space="0" w:color="auto"/>
      </w:divBdr>
    </w:div>
    <w:div w:id="1877114022">
      <w:bodyDiv w:val="1"/>
      <w:marLeft w:val="0"/>
      <w:marRight w:val="0"/>
      <w:marTop w:val="0"/>
      <w:marBottom w:val="0"/>
      <w:divBdr>
        <w:top w:val="none" w:sz="0" w:space="0" w:color="auto"/>
        <w:left w:val="none" w:sz="0" w:space="0" w:color="auto"/>
        <w:bottom w:val="none" w:sz="0" w:space="0" w:color="auto"/>
        <w:right w:val="none" w:sz="0" w:space="0" w:color="auto"/>
      </w:divBdr>
    </w:div>
    <w:div w:id="1898199618">
      <w:bodyDiv w:val="1"/>
      <w:marLeft w:val="0"/>
      <w:marRight w:val="0"/>
      <w:marTop w:val="0"/>
      <w:marBottom w:val="0"/>
      <w:divBdr>
        <w:top w:val="none" w:sz="0" w:space="0" w:color="auto"/>
        <w:left w:val="none" w:sz="0" w:space="0" w:color="auto"/>
        <w:bottom w:val="none" w:sz="0" w:space="0" w:color="auto"/>
        <w:right w:val="none" w:sz="0" w:space="0" w:color="auto"/>
      </w:divBdr>
    </w:div>
    <w:div w:id="1901867130">
      <w:bodyDiv w:val="1"/>
      <w:marLeft w:val="0"/>
      <w:marRight w:val="0"/>
      <w:marTop w:val="0"/>
      <w:marBottom w:val="0"/>
      <w:divBdr>
        <w:top w:val="none" w:sz="0" w:space="0" w:color="auto"/>
        <w:left w:val="none" w:sz="0" w:space="0" w:color="auto"/>
        <w:bottom w:val="none" w:sz="0" w:space="0" w:color="auto"/>
        <w:right w:val="none" w:sz="0" w:space="0" w:color="auto"/>
      </w:divBdr>
    </w:div>
    <w:div w:id="1928341294">
      <w:bodyDiv w:val="1"/>
      <w:marLeft w:val="0"/>
      <w:marRight w:val="0"/>
      <w:marTop w:val="0"/>
      <w:marBottom w:val="0"/>
      <w:divBdr>
        <w:top w:val="none" w:sz="0" w:space="0" w:color="auto"/>
        <w:left w:val="none" w:sz="0" w:space="0" w:color="auto"/>
        <w:bottom w:val="none" w:sz="0" w:space="0" w:color="auto"/>
        <w:right w:val="none" w:sz="0" w:space="0" w:color="auto"/>
      </w:divBdr>
    </w:div>
    <w:div w:id="2059813752">
      <w:bodyDiv w:val="1"/>
      <w:marLeft w:val="0"/>
      <w:marRight w:val="0"/>
      <w:marTop w:val="0"/>
      <w:marBottom w:val="0"/>
      <w:divBdr>
        <w:top w:val="none" w:sz="0" w:space="0" w:color="auto"/>
        <w:left w:val="none" w:sz="0" w:space="0" w:color="auto"/>
        <w:bottom w:val="none" w:sz="0" w:space="0" w:color="auto"/>
        <w:right w:val="none" w:sz="0" w:space="0" w:color="auto"/>
      </w:divBdr>
    </w:div>
    <w:div w:id="2092192878">
      <w:bodyDiv w:val="1"/>
      <w:marLeft w:val="0"/>
      <w:marRight w:val="0"/>
      <w:marTop w:val="0"/>
      <w:marBottom w:val="0"/>
      <w:divBdr>
        <w:top w:val="none" w:sz="0" w:space="0" w:color="auto"/>
        <w:left w:val="none" w:sz="0" w:space="0" w:color="auto"/>
        <w:bottom w:val="none" w:sz="0" w:space="0" w:color="auto"/>
        <w:right w:val="none" w:sz="0" w:space="0" w:color="auto"/>
      </w:divBdr>
    </w:div>
    <w:div w:id="2101102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header" Target="header4.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4.png"/><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image" Target="media/image3.png"/><Relationship Id="rId28" Type="http://schemas.openxmlformats.org/officeDocument/2006/relationships/oleObject" Target="embeddings/oleObject1.bin"/><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customXml" Target="../customXml/item5.xml"/><Relationship Id="rId30" Type="http://schemas.openxmlformats.org/officeDocument/2006/relationships/theme" Target="theme/theme1.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nformation xmlns="3ca2cb36-1480-459b-b712-af1821d8d7a6" xsi:nil="true"/>
    <lcf76f155ced4ddcb4097134ff3c332f xmlns="3ca2cb36-1480-459b-b712-af1821d8d7a6">
      <Terms xmlns="http://schemas.microsoft.com/office/infopath/2007/PartnerControls"/>
    </lcf76f155ced4ddcb4097134ff3c332f>
    <TaxCatchAll xmlns="92784b13-03da-4b38-b5f9-1c68b2407d1a" xsi:nil="true"/>
    <Numbers xmlns="3ca2cb36-1480-459b-b712-af1821d8d7a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F2E9C8907709D4E9D79AEBEBE1DE4BE" ma:contentTypeVersion="9" ma:contentTypeDescription="Create a new document." ma:contentTypeScope="" ma:versionID="cf9d0219d2712655e77288f33e042336">
  <xsd:schema xmlns:xsd="http://www.w3.org/2001/XMLSchema" xmlns:xs="http://www.w3.org/2001/XMLSchema" xmlns:p="http://schemas.microsoft.com/office/2006/metadata/properties" xmlns:ns2="60c4a794-8d93-4851-945f-0c7fe533de19" xmlns:ns3="07897ccb-6c91-4956-b02b-6d6a7159736d" targetNamespace="http://schemas.microsoft.com/office/2006/metadata/properties" ma:root="true" ma:fieldsID="70a75652cf684c4aac49d2efe99c3507" ns2:_="" ns3:_="">
    <xsd:import namespace="60c4a794-8d93-4851-945f-0c7fe533de19"/>
    <xsd:import namespace="07897ccb-6c91-4956-b02b-6d6a7159736d"/>
    <xsd:element name="properties">
      <xsd:complexType>
        <xsd:sequence>
          <xsd:element name="documentManagement">
            <xsd:complexType>
              <xsd:all>
                <xsd:element ref="ns2:_dlc_DocId" minOccurs="0"/>
                <xsd:element ref="ns2:_dlc_DocIdUrl" minOccurs="0"/>
                <xsd:element ref="ns2:_dlc_DocIdPersistId" minOccurs="0"/>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c4a794-8d93-4851-945f-0c7fe533de19"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dexed="true"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07897ccb-6c91-4956-b02b-6d6a7159736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ct:contentTypeSchema xmlns:ct="http://schemas.microsoft.com/office/2006/metadata/contentType" xmlns:ma="http://schemas.microsoft.com/office/2006/metadata/properties/metaAttributes" ct:_="" ma:_="" ma:contentTypeName="Document" ma:contentTypeID="0x010100D1AE8496B1DC7043B3DDA308CC514077" ma:contentTypeVersion="21" ma:contentTypeDescription="Create a new document." ma:contentTypeScope="" ma:versionID="9a21d7a129951f460591c443fc704f8a">
  <xsd:schema xmlns:xsd="http://www.w3.org/2001/XMLSchema" xmlns:xs="http://www.w3.org/2001/XMLSchema" xmlns:p="http://schemas.microsoft.com/office/2006/metadata/properties" xmlns:ns2="92784b13-03da-4b38-b5f9-1c68b2407d1a" xmlns:ns3="3ca2cb36-1480-459b-b712-af1821d8d7a6" targetNamespace="http://schemas.microsoft.com/office/2006/metadata/properties" ma:root="true" ma:fieldsID="a176c03997113bee6198346a5e0e4f45" ns2:_="" ns3:_="">
    <xsd:import namespace="92784b13-03da-4b38-b5f9-1c68b2407d1a"/>
    <xsd:import namespace="3ca2cb36-1480-459b-b712-af1821d8d7a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Numbers" minOccurs="0"/>
                <xsd:element ref="ns3:Information" minOccurs="0"/>
                <xsd:element ref="ns3:MediaServiceAutoKeyPoints" minOccurs="0"/>
                <xsd:element ref="ns3:MediaServiceKeyPoints" minOccurs="0"/>
                <xsd:element ref="ns3:MediaLengthInSeconds" minOccurs="0"/>
                <xsd:element ref="ns3:lcf76f155ced4ddcb4097134ff3c332f" minOccurs="0"/>
                <xsd:element ref="ns2:TaxCatchAll" minOccurs="0"/>
                <xsd:element ref="ns3:MediaServiceSearchProperties" minOccurs="0"/>
                <xsd:element ref="ns3:MediaServiceObjectDetectorVersion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784b13-03da-4b38-b5f9-1c68b2407d1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2c05194e-a44c-463a-8e77-f7bb2cb8cb5e}" ma:internalName="TaxCatchAll" ma:showField="CatchAllData" ma:web="92784b13-03da-4b38-b5f9-1c68b2407d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3ca2cb36-1480-459b-b712-af1821d8d7a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Numbers" ma:index="18" nillable="true" ma:displayName="Numbers" ma:format="Dropdown" ma:internalName="Numbers" ma:percentage="FALSE">
      <xsd:simpleType>
        <xsd:restriction base="dms:Number"/>
      </xsd:simpleType>
    </xsd:element>
    <xsd:element name="Information" ma:index="19" nillable="true" ma:displayName="Information" ma:list="{3ca2cb36-1480-459b-b712-af1821d8d7a6}" ma:internalName="Information" ma:showField="Title">
      <xsd:simpleType>
        <xsd:restriction base="dms:Lookup"/>
      </xsd:simpleType>
    </xsd:element>
    <xsd:element name="MediaServiceAutoKeyPoints" ma:index="20" nillable="true" ma:displayName="MediaServiceAutoKeyPoints" ma:hidden="true" ma:internalName="MediaServiceAutoKeyPoints" ma:readOnly="true">
      <xsd:simpleType>
        <xsd:restriction base="dms:Note"/>
      </xsd:simpleType>
    </xsd:element>
    <xsd:element name="MediaServiceKeyPoints" ma:index="21" nillable="true" ma:displayName="KeyPoints" ma:internalName="MediaServiceKeyPoints" ma:readOnly="true">
      <xsd:simpleType>
        <xsd:restriction base="dms:Note">
          <xsd:maxLength value="255"/>
        </xsd:restriction>
      </xsd:simpleType>
    </xsd:element>
    <xsd:element name="MediaLengthInSeconds" ma:index="22"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2df9a057-ea45-4e4f-9e68-55eb485db1b9" ma:termSetId="09814cd3-568e-fe90-9814-8d621ff8fb84" ma:anchorId="fba54fb3-c3e1-fe81-a776-ca4b69148c4d" ma:open="true" ma:isKeyword="false">
      <xsd:complexType>
        <xsd:sequence>
          <xsd:element ref="pc:Terms" minOccurs="0" maxOccurs="1"/>
        </xsd:sequence>
      </xsd:complex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element name="MediaServiceBillingMetadata" ma:index="28"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78F20D-D4A1-47F3-8D76-DFA6F620C1D9}">
  <ds:schemaRefs>
    <ds:schemaRef ds:uri="http://schemas.openxmlformats.org/officeDocument/2006/bibliography"/>
  </ds:schemaRefs>
</ds:datastoreItem>
</file>

<file path=customXml/itemProps2.xml><?xml version="1.0" encoding="utf-8"?>
<ds:datastoreItem xmlns:ds="http://schemas.openxmlformats.org/officeDocument/2006/customXml" ds:itemID="{607B1AA4-0379-48F9-ACF8-2449844E2FA1}">
  <ds:schemaRefs>
    <ds:schemaRef ds:uri="http://schemas.microsoft.com/sharepoint/v3/contenttype/forms"/>
  </ds:schemaRefs>
</ds:datastoreItem>
</file>

<file path=customXml/itemProps3.xml><?xml version="1.0" encoding="utf-8"?>
<ds:datastoreItem xmlns:ds="http://schemas.openxmlformats.org/officeDocument/2006/customXml" ds:itemID="{019328FF-736C-4935-B4DC-B7E041D74639}">
  <ds:schemaRefs>
    <ds:schemaRef ds:uri="http://schemas.microsoft.com/office/2006/metadata/properties"/>
    <ds:schemaRef ds:uri="http://schemas.microsoft.com/office/infopath/2007/PartnerControls"/>
    <ds:schemaRef ds:uri="3ca2cb36-1480-459b-b712-af1821d8d7a6"/>
    <ds:schemaRef ds:uri="92784b13-03da-4b38-b5f9-1c68b2407d1a"/>
  </ds:schemaRefs>
</ds:datastoreItem>
</file>

<file path=customXml/itemProps4.xml><?xml version="1.0" encoding="utf-8"?>
<ds:datastoreItem xmlns:ds="http://schemas.openxmlformats.org/officeDocument/2006/customXml" ds:itemID="{8E7FF300-A9B3-45C2-9CB4-627F108C862B}"/>
</file>

<file path=customXml/itemProps5.xml><?xml version="1.0" encoding="utf-8"?>
<ds:datastoreItem xmlns:ds="http://schemas.openxmlformats.org/officeDocument/2006/customXml" ds:itemID="{CDA5006D-1A3E-4916-923F-765D4727D604}"/>
</file>

<file path=docProps/app.xml><?xml version="1.0" encoding="utf-8"?>
<Properties xmlns="http://schemas.openxmlformats.org/officeDocument/2006/extended-properties" xmlns:vt="http://schemas.openxmlformats.org/officeDocument/2006/docPropsVTypes">
  <Template>Normal.dotm</Template>
  <TotalTime>0</TotalTime>
  <Pages>15</Pages>
  <Words>1232</Words>
  <Characters>7024</Characters>
  <Application>Microsoft Office Word</Application>
  <DocSecurity>0</DocSecurity>
  <Lines>58</Lines>
  <Paragraphs>16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AN.100 Analysis Specification</vt:lpstr>
      <vt:lpstr>AN.100 Analysis Specification</vt:lpstr>
    </vt:vector>
  </TitlesOfParts>
  <Company>Oracle Corporation</Company>
  <LinksUpToDate>false</LinksUpToDate>
  <CharactersWithSpaces>8240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AN.100 Analysis Specification</dc:title>
  <dc:subject/>
  <dc:creator>Oracle Methods</dc:creator>
  <cp:keywords>OUM</cp:keywords>
  <dc:description/>
  <cp:lastModifiedBy>Nidhi Siotia (IN)</cp:lastModifiedBy>
  <cp:revision>3</cp:revision>
  <dcterms:created xsi:type="dcterms:W3CDTF">2023-06-26T09:49:00Z</dcterms:created>
  <dcterms:modified xsi:type="dcterms:W3CDTF">2023-06-26T09:49:00Z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0x010100D1AE8496B1DC7043B3DDA308CC514077</vt:lpwstr>
  </property>
  <property fmtid="{D5CDD505-2E9C-101B-9397-08002B2CF9AE}" pid="3" name="Order">
    <vt:r8>8300</vt:r8>
  </property>
</Properties>
</file>