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695B"/>
          <w:sz w:val="60"/>
        </w:rPr>
        <w:t>HOMEGENIE</w:t>
      </w:r>
    </w:p>
    <w:p>
      <w:pPr>
        <w:jc w:val="center"/>
      </w:pPr>
      <w:r>
        <w:rPr>
          <w:b/>
          <w:sz w:val="34"/>
        </w:rPr>
        <w:t>Product Summary, Current Implementation &amp; Proposed Roadmap</w:t>
      </w:r>
    </w:p>
    <w:p>
      <w:pPr>
        <w:jc w:val="center"/>
      </w:pPr>
      <w:r>
        <w:rPr>
          <w:i/>
        </w:rPr>
        <w:t>Working product strategy document | Based on the project guide shared in this conversation and subsequent product analysis</w:t>
      </w:r>
    </w:p>
    <w:p>
      <w:pPr>
        <w:pStyle w:val="Heading1"/>
      </w:pPr>
      <w:r>
        <w:t>Executive summary</w:t>
      </w:r>
    </w:p>
    <w:p>
      <w:r>
        <w:t>HomeGenie is an India-first household-management mobile app concept and implementation built around a conversational AI assistant. The documented implementation combines AI chat and voice, household vendor management, voice-driven grocery lists, appointment scheduling, helper attendance, settings, Hindi/English localization, and an offline-first foundation. The recommended product direction is to connect these modules into one reliable household operations assistant, rather than expanding into many disconnected features.</w:t>
      </w:r>
    </w:p>
    <w:p>
      <w:r>
        <w:t>Recommended near-term focus: (1) validate and stabilize the current code and backend on real devices, (2) build a Today at Home dashboard, (3) create a secure and reusable AI action layer that reads and writes real records, and (4) add recurring tasks and reminders. Household sharing and expense tracking follow once the data model and authorization model are ready.</w:t>
      </w:r>
    </w:p>
    <w:p>
      <w:pPr>
        <w:pStyle w:val="Heading1"/>
      </w:pPr>
      <w:r>
        <w:t>How to read this document</w:t>
      </w:r>
    </w:p>
    <w:p>
      <w:r>
        <w:t>Current implementation and technical details below are summarized from the HomeGenie project guide supplied by the user. They have not been independently audited against the live repository. Recommendations, proposed schema additions, priorities, and roadmap sequencing are product/engineering suggestions, not claims that these features already exist.</w:t>
      </w:r>
    </w:p>
    <w:p>
      <w:pPr>
        <w:pStyle w:val="Heading1"/>
      </w:pPr>
      <w:r>
        <w:t>1. Product definition and target experience</w:t>
      </w:r>
    </w:p>
    <w:p>
      <w:r>
        <w:t>HomeGenie helps Indian households manage daily operations through conversation and structured tools. Its India-first choices include phone OTP authentication, WhatsApp deep links, Hindi support, and offline handling for unreliable connectivity.</w:t>
      </w:r>
    </w:p>
    <w:p>
      <w:r>
        <w:t>Product direction: one assistant and one household data layer spanning schedules, vendors, groceries, helpers, tasks, and eventually expenses and home maintenance.</w:t>
      </w:r>
    </w:p>
    <w:p>
      <w:pPr>
        <w:pStyle w:val="Heading2"/>
      </w:pPr>
      <w:r>
        <w:t>Product principles</w:t>
      </w:r>
    </w:p>
    <w:p>
      <w:pPr>
        <w:pStyle w:val="ListBullet"/>
      </w:pPr>
      <w:r>
        <w:t>Actionable, not merely conversational: read actual records, execute authorized actions, and report real outcomes.</w:t>
      </w:r>
    </w:p>
    <w:p>
      <w:pPr>
        <w:pStyle w:val="ListBullet"/>
      </w:pPr>
      <w:r>
        <w:t>Trustworthy: distinguish an item added to HomeGenie from an external vendor or clinic confirming a booking.</w:t>
      </w:r>
    </w:p>
    <w:p>
      <w:pPr>
        <w:pStyle w:val="ListBullet"/>
      </w:pPr>
      <w:r>
        <w:t>Human-confirmed for consequential actions: money, external messages, attendance corrections, and bookings should have appropriate confirmation.</w:t>
      </w:r>
    </w:p>
    <w:p>
      <w:pPr>
        <w:pStyle w:val="ListBullet"/>
      </w:pPr>
      <w:r>
        <w:t>India-first and accessible: support mixed Hindi/English, familiar units and products, WhatsApp workflows, and low-connectivity situations.</w:t>
      </w:r>
    </w:p>
    <w:p>
      <w:pPr>
        <w:pStyle w:val="ListBullet"/>
      </w:pPr>
      <w:r>
        <w:t>Privacy and least privilege: household data is protected by server-side authorization; biometric data remains local as described in the current design.</w:t>
      </w:r>
    </w:p>
    <w:p>
      <w:pPr>
        <w:pStyle w:val="Heading1"/>
      </w:pPr>
      <w:r>
        <w:t>2. Current implementation described in the project guide</w:t>
      </w:r>
    </w:p>
    <w:p>
      <w:pPr>
        <w:pStyle w:val="Heading2"/>
      </w:pPr>
      <w:r>
        <w:t>2.1 Technology stack</w:t>
      </w:r>
    </w:p>
    <w:p>
      <w:pPr>
        <w:pStyle w:val="ListBullet"/>
      </w:pPr>
      <w:r>
        <w:t>Mobile: React Native 0.86, Expo SDK 57, Expo Router, TypeScript strict mode, Hermes.</w:t>
      </w:r>
    </w:p>
    <w:p>
      <w:pPr>
        <w:pStyle w:val="ListBullet"/>
      </w:pPr>
      <w:r>
        <w:t>State/data: Zustand for local state, React Query for server state, react-hook-form and zod for forms/validation.</w:t>
      </w:r>
    </w:p>
    <w:p>
      <w:pPr>
        <w:pStyle w:val="ListBullet"/>
      </w:pPr>
      <w:r>
        <w:t>UI/localization: custom components, Ionicons, i18n-js with English and Hindi.</w:t>
      </w:r>
    </w:p>
    <w:p>
      <w:pPr>
        <w:pStyle w:val="ListBullet"/>
      </w:pPr>
      <w:r>
        <w:t>Voice/camera: expo-av recording, expo-speech TTS, expo-camera, expo-local-authentication.</w:t>
      </w:r>
    </w:p>
    <w:p>
      <w:pPr>
        <w:pStyle w:val="ListBullet"/>
      </w:pPr>
      <w:r>
        <w:t>Storage/offline: expo-secure-store for local face data, Zustand persistence, NetInfo, React Query online management.</w:t>
      </w:r>
    </w:p>
    <w:p>
      <w:pPr>
        <w:pStyle w:val="ListBullet"/>
      </w:pPr>
      <w:r>
        <w:t>Notifications: expo-notifications local notifications.</w:t>
      </w:r>
    </w:p>
    <w:p>
      <w:pPr>
        <w:pStyle w:val="ListBullet"/>
      </w:pPr>
      <w:r>
        <w:t>Backend: Supabase Postgres, Auth phone OTP, Storage for vendor avatars, RLS on tables.</w:t>
      </w:r>
    </w:p>
    <w:p>
      <w:pPr>
        <w:pStyle w:val="ListBullet"/>
      </w:pPr>
      <w:r>
        <w:t>Edge Functions: chat (Claude streaming/tool use), transcribe (Whisper proxy), parse-grocery (Claude structured parsing), book-appointment (server-side appointment creation).</w:t>
      </w:r>
    </w:p>
    <w:p>
      <w:pPr>
        <w:pStyle w:val="ListBullet"/>
      </w:pPr>
      <w:r>
        <w:t>External services: Anthropic Claude, OpenAI Whisper, WhatsApp deep links, optional Twilio, Sentry, and Amplitude/PostHog.</w:t>
      </w:r>
    </w:p>
    <w:p>
      <w:pPr>
        <w:pStyle w:val="Heading2"/>
      </w:pPr>
      <w:r>
        <w:t>2.2 Existing feature areas</w:t>
      </w:r>
    </w:p>
    <w:p>
      <w:r>
        <w:rPr>
          <w:b/>
        </w:rPr>
        <w:t xml:space="preserve">AI chat assistant: </w:t>
      </w:r>
      <w:r>
        <w:t>Conversational home screen; text and voice; Whisper transcription; Claude streaming via SSE; TTS; animated avatar states; appointment tool use.</w:t>
      </w:r>
    </w:p>
    <w:p>
      <w:r>
        <w:rPr>
          <w:b/>
        </w:rPr>
        <w:t xml:space="preserve">Vendor management: </w:t>
      </w:r>
      <w:r>
        <w:t>CRUD for household vendors; categories include medical, maid, grocery, electrician, plumber, driver, other; phone/WhatsApp actions; avatar uploads; search and category filtering.</w:t>
      </w:r>
    </w:p>
    <w:p>
      <w:r>
        <w:rPr>
          <w:b/>
        </w:rPr>
        <w:t xml:space="preserve">Grocery lists: </w:t>
      </w:r>
      <w:r>
        <w:t>Lists and checklist items; voice capture; Hindi/English transcription and AI parsing; quantity/unit extraction; WhatsApp/SMS sharing.</w:t>
      </w:r>
    </w:p>
    <w:p>
      <w:r>
        <w:rPr>
          <w:b/>
        </w:rPr>
        <w:t xml:space="preserve">Scheduling: </w:t>
      </w:r>
      <w:r>
        <w:t>Calendar and appointment CRUD; conversational booking tool; server-side record creation; local reminders; appointment status.</w:t>
      </w:r>
    </w:p>
    <w:p>
      <w:r>
        <w:rPr>
          <w:b/>
        </w:rPr>
        <w:t xml:space="preserve">Helper attendance: </w:t>
      </w:r>
      <w:r>
        <w:t>Helper records; face enrollment/check-in concept; fingerprint fallback; geolocation; attendance reporting and CSV export; face data intended to remain on-device.</w:t>
      </w:r>
    </w:p>
    <w:p>
      <w:r>
        <w:rPr>
          <w:b/>
        </w:rPr>
        <w:t xml:space="preserve">Settings: </w:t>
      </w:r>
      <w:r>
        <w:t>Profile, voice preferences, speech rate, language switching, notification settings, privacy controls, chat history clearing, sign-out.</w:t>
      </w:r>
    </w:p>
    <w:p>
      <w:r>
        <w:rPr>
          <w:b/>
        </w:rPr>
        <w:t xml:space="preserve">Offline foundation: </w:t>
      </w:r>
      <w:r>
        <w:t>Persisted mutation queue for grocery toggles, grocery additions, and attendance check-ins; NetInfo connectivity listener; retries described as up to three.</w:t>
      </w:r>
    </w:p>
    <w:p>
      <w:r>
        <w:rPr>
          <w:b/>
        </w:rPr>
        <w:t xml:space="preserve">Beta/build setup: </w:t>
      </w:r>
      <w:r>
        <w:t>Expo/EAS profiles, store submission guidance, Supabase production checklist, analytics plan, placeholder assets, and optional Sentry/analytics setup.</w:t>
      </w:r>
    </w:p>
    <w:p>
      <w:pPr>
        <w:pStyle w:val="Heading2"/>
      </w:pPr>
      <w:r>
        <w:t>2.3 Documented database entities</w:t>
      </w:r>
    </w:p>
    <w:p>
      <w:r>
        <w:t>The project guide describes profiles, messages, vendors, grocery_lists, grocery_items, appointments, helpers, and attendance_logs. It states that tables have RLS policies scoped to auth.uid(). The guide depicts appointments linked to vendors, grocery lists linked to store vendors, and attendance logs linked to helpers.</w:t>
      </w:r>
    </w:p>
    <w:p>
      <w:r>
        <w:t>Six migrations are documented: profiles, messages, vendors, grocery, appointments, and attendance.</w:t>
      </w:r>
    </w:p>
    <w:p>
      <w:pPr>
        <w:pStyle w:val="Heading2"/>
      </w:pPr>
      <w:r>
        <w:t>2.4 Files and services called out in the guide</w:t>
      </w:r>
    </w:p>
    <w:p>
      <w:r>
        <w:t>Key mobile files include app/(tabs)/index.tsx, hooks/useChat.ts, components/Avatar.tsx, lib/voice.ts, vendor/grocery/schedule/settings screens, hooks/useVendors.ts, useGrocery.ts, useAppointments.ts, useHelpers.ts, useAttendance.ts, lib/face-store.ts, lib/offline-sync.ts, and stores/offlineStore.ts.</w:t>
      </w:r>
    </w:p>
    <w:p>
      <w:r>
        <w:t>Key backend functions: supabase/functions/chat/index.ts, transcribe/index.ts, parse-grocery/index.ts, and book-appointment/index.ts.</w:t>
      </w:r>
    </w:p>
    <w:p>
      <w:pPr>
        <w:pStyle w:val="Heading2"/>
      </w:pPr>
      <w:r>
        <w:t>2.5 Status and caveats recorded in the guide</w:t>
      </w:r>
    </w:p>
    <w:p>
      <w:r>
        <w:t>The guide reports a previous verification of npm install (609 packages, no errors), TypeScript check (zero errors), and Expo exports for Android and iOS. These are reported results from the supplied document, not independently reproduced in this review.</w:t>
      </w:r>
    </w:p>
    <w:p>
      <w:r>
        <w:t>The guide identifies manual work still required: Supabase project and auth/SMS setup, running migrations, setting Edge Function secrets and deploying functions, replacing placeholder assets, device testing, production RLS/rate-limit audit, and beta/store setup. It also identifies real face detection integration as pending, with simulateFaceLandmarks() to be replaced.</w:t>
      </w:r>
    </w:p>
    <w:p>
      <w:r>
        <w:t>Important distinction: the project guide uses the phrase production-ready in its overview, but also lists substantial setup, integration, and verification work. Treat the current status as development/build-ready per the guide, with production readiness to be established through testing, security review, and real integration validation.</w:t>
      </w:r>
    </w:p>
    <w:p>
      <w:pPr>
        <w:pStyle w:val="Heading1"/>
      </w:pPr>
      <w:r>
        <w:t>3. Review of the current user flow</w:t>
      </w:r>
    </w:p>
    <w:p>
      <w:pPr>
        <w:pStyle w:val="Heading2"/>
      </w:pPr>
      <w:r>
        <w:t>3.1 Main opportunity: connect modules</w:t>
      </w:r>
    </w:p>
    <w:p>
      <w:r>
        <w:t>The current feature set can become more coherent if a single assistant can use the same household records across modules. Example: a user asks about today's schedule, adds milk to the active grocery list, and checks whether a helper has checked in. Genie should retrieve the relevant records, perform only authorized actions, and report the saved result.</w:t>
      </w:r>
    </w:p>
    <w:p>
      <w:pPr>
        <w:pStyle w:val="Heading2"/>
      </w:pPr>
      <w:r>
        <w:t>3.2 Suggested home-screen experience</w:t>
      </w:r>
    </w:p>
    <w:p>
      <w:r>
        <w:t>Keep the conversational assistant and avatar, but add a Today at Home summary with upcoming appointments, helper status, active grocery-list progress, and reminders. Each card should deep-link to its source screen. Display only live, user-scoped data and clearly label pending/offline information.</w:t>
      </w:r>
    </w:p>
    <w:p>
      <w:pPr>
        <w:pStyle w:val="Heading2"/>
      </w:pPr>
      <w:r>
        <w:t>3.3 Improve booking and action confirmation</w:t>
      </w:r>
    </w:p>
    <w:p>
      <w:pPr>
        <w:pStyle w:val="ListBullet"/>
      </w:pPr>
      <w:r>
        <w:t>Resolve relative dates using the user's timezone and clarify ambiguity such as which Friday or which provider.</w:t>
      </w:r>
    </w:p>
    <w:p>
      <w:pPr>
        <w:pStyle w:val="ListBullet"/>
      </w:pPr>
      <w:r>
        <w:t>Ask for missing required information before creating a record.</w:t>
      </w:r>
    </w:p>
    <w:p>
      <w:pPr>
        <w:pStyle w:val="ListBullet"/>
      </w:pPr>
      <w:r>
        <w:t>Show a structured confirmation card for consequential or externally visible actions.</w:t>
      </w:r>
    </w:p>
    <w:p>
      <w:pPr>
        <w:pStyle w:val="ListBullet"/>
      </w:pPr>
      <w:r>
        <w:t>Only claim an external appointment is booked if the clinic/vendor integration or actual confirmation supports that claim.</w:t>
      </w:r>
    </w:p>
    <w:p>
      <w:pPr>
        <w:pStyle w:val="ListBullet"/>
      </w:pPr>
      <w:r>
        <w:t>Return the saved record ID and action status from the backend; do not infer success from a model-generated response.</w:t>
      </w:r>
    </w:p>
    <w:p>
      <w:pPr>
        <w:pStyle w:val="Heading2"/>
      </w:pPr>
      <w:r>
        <w:t>3.4 Improve each current module</w:t>
      </w:r>
    </w:p>
    <w:p>
      <w:r>
        <w:rPr>
          <w:b/>
        </w:rPr>
        <w:t xml:space="preserve">Vendors: </w:t>
      </w:r>
      <w:r>
        <w:t>Link vendors to appointments, service history, household preferences, and prior interactions; retain quick call/WhatsApp actions.</w:t>
      </w:r>
    </w:p>
    <w:p>
      <w:r>
        <w:rPr>
          <w:b/>
        </w:rPr>
        <w:t xml:space="preserve">Groceries: </w:t>
      </w:r>
      <w:r>
        <w:t>Add reusable and recurring lists, frequent-item suggestions, duplicate detection, quantity/unit correction, and review before sharing.</w:t>
      </w:r>
    </w:p>
    <w:p>
      <w:r>
        <w:rPr>
          <w:b/>
        </w:rPr>
        <w:t xml:space="preserve">Scheduling: </w:t>
      </w:r>
      <w:r>
        <w:t>Add recurring events, conflict checks, clear rescheduling/cancellation flows, and a unified agenda.</w:t>
      </w:r>
    </w:p>
    <w:p>
      <w:r>
        <w:rPr>
          <w:b/>
        </w:rPr>
        <w:t xml:space="preserve">Attendance: </w:t>
      </w:r>
      <w:r>
        <w:t>Add attendance history, leave and exception handling, expected arrival windows, correction/audit trail, and transparent payroll-related calculations only after validation.</w:t>
      </w:r>
    </w:p>
    <w:p>
      <w:r>
        <w:rPr>
          <w:b/>
        </w:rPr>
        <w:t xml:space="preserve">Offline: </w:t>
      </w:r>
      <w:r>
        <w:t>Expose pending/synced/failed/conflict states; add idempotency keys, safe retries, and conflict handling.</w:t>
      </w:r>
    </w:p>
    <w:p>
      <w:r>
        <w:rPr>
          <w:b/>
        </w:rPr>
        <w:t xml:space="preserve">AI chat: </w:t>
      </w:r>
      <w:r>
        <w:t>Provide actionable cards and deep links; distinguish suggestion, pending action, completed database action, and external confirmation.</w:t>
      </w:r>
    </w:p>
    <w:p>
      <w:pPr>
        <w:pStyle w:val="Heading1"/>
      </w:pPr>
      <w:r>
        <w:t>4. Proposed additions and enhancements</w:t>
      </w:r>
    </w:p>
    <w:p>
      <w:r>
        <w:rPr>
          <w:b/>
        </w:rPr>
        <w:t xml:space="preserve">P1 — Today at Home dashboard: </w:t>
      </w:r>
      <w:r>
        <w:t>Aggregate appointments, tasks, attendance summary, grocery progress, and reminders. Use existing React Query sources and provide links to the underlying records.</w:t>
      </w:r>
    </w:p>
    <w:p>
      <w:r>
        <w:rPr>
          <w:b/>
        </w:rPr>
        <w:t xml:space="preserve">P1 — Recurring household tasks and reminders: </w:t>
      </w:r>
      <w:r>
        <w:t>Bills, appliance servicing, regular chores, recurring appointments, and reminders. Store recurrence rules, next-run timestamps, completion history, and scheduling state.</w:t>
      </w:r>
    </w:p>
    <w:p>
      <w:r>
        <w:rPr>
          <w:b/>
        </w:rPr>
        <w:t xml:space="preserve">P1 — Household expenses and bill tracking: </w:t>
      </w:r>
      <w:r>
        <w:t>Lightweight entries for groceries, helper payments, maintenance, and utilities. Fields: amount, category, date, payee/vendor, payment status, optional note/receipt, and household ID. Add monthly summaries; keep manual entry first.</w:t>
      </w:r>
    </w:p>
    <w:p>
      <w:r>
        <w:rPr>
          <w:b/>
        </w:rPr>
        <w:t xml:space="preserve">P1 — Family/household sharing: </w:t>
      </w:r>
      <w:r>
        <w:t>Invite authorized members to shared data. Introduce household membership and roles, invitation lifecycle, and household-scoped RLS before exposing shared records.</w:t>
      </w:r>
    </w:p>
    <w:p>
      <w:r>
        <w:rPr>
          <w:b/>
        </w:rPr>
        <w:t xml:space="preserve">P2 — Household memory/preferences: </w:t>
      </w:r>
      <w:r>
        <w:t>User-approved structured preferences such as preferred vendors, grocery brands, usual times, and routines. Provide edit/delete controls and retrieve only relevant preferences per request.</w:t>
      </w:r>
    </w:p>
    <w:p>
      <w:r>
        <w:rPr>
          <w:b/>
        </w:rPr>
        <w:t xml:space="preserve">P2 — Grocery replenishment suggestions: </w:t>
      </w:r>
      <w:r>
        <w:t>Use list completion/purchase history and user-defined intervals to suggest items. Require user review before adding or sharing.</w:t>
      </w:r>
    </w:p>
    <w:p>
      <w:r>
        <w:rPr>
          <w:b/>
        </w:rPr>
        <w:t xml:space="preserve">P2 — Home maintenance tracker: </w:t>
      </w:r>
      <w:r>
        <w:t>Track appliances/assets, purchase date, warranty expiry, service vendor, service history, and maintenance interval.</w:t>
      </w:r>
    </w:p>
    <w:p>
      <w:r>
        <w:rPr>
          <w:b/>
        </w:rPr>
        <w:t xml:space="preserve">P2 — Multilingual voice improvements: </w:t>
      </w:r>
      <w:r>
        <w:t>Test mixed Hindi/English, regional accents, Indian item names and units, and natural corrections. Preserve transcription and allow editing parsed fields before saving.</w:t>
      </w:r>
    </w:p>
    <w:p>
      <w:pPr>
        <w:pStyle w:val="Heading1"/>
      </w:pPr>
      <w:r>
        <w:t>5. Proposed AI action architecture</w:t>
      </w:r>
    </w:p>
    <w:p>
      <w:r>
        <w:t>Extend the existing Claude tool-use pattern with a server-side action registry. The model proposes an action and arguments; trusted backend code validates input, authenticates the user, checks household membership and permissions, applies confirmation rules, performs database operations, and returns a structured result.</w:t>
      </w:r>
    </w:p>
    <w:p>
      <w:pPr>
        <w:pStyle w:val="ListBullet"/>
      </w:pPr>
      <w:r>
        <w:t>get_today_overview — retrieve today's authorized appointments, tasks, and attendance summary.</w:t>
      </w:r>
    </w:p>
    <w:p>
      <w:pPr>
        <w:pStyle w:val="ListBullet"/>
      </w:pPr>
      <w:r>
        <w:t>search_vendors — search authorized vendors by category, name, or saved preference.</w:t>
      </w:r>
    </w:p>
    <w:p>
      <w:pPr>
        <w:pStyle w:val="ListBullet"/>
      </w:pPr>
      <w:r>
        <w:t>create_grocery_items — add validated items to a selected list.</w:t>
      </w:r>
    </w:p>
    <w:p>
      <w:pPr>
        <w:pStyle w:val="ListBullet"/>
      </w:pPr>
      <w:r>
        <w:t>create_appointment — create a validated appointment after required clarification/confirmation.</w:t>
      </w:r>
    </w:p>
    <w:p>
      <w:pPr>
        <w:pStyle w:val="ListBullet"/>
      </w:pPr>
      <w:r>
        <w:t>create_expense — save a confirmed expense.</w:t>
      </w:r>
    </w:p>
    <w:p>
      <w:pPr>
        <w:pStyle w:val="ListBullet"/>
      </w:pPr>
      <w:r>
        <w:t>create_household_task — create one-time or recurring task/reminder.</w:t>
      </w:r>
    </w:p>
    <w:p>
      <w:pPr>
        <w:pStyle w:val="ListBullet"/>
      </w:pPr>
      <w:r>
        <w:t>get_attendance_summary — retrieve authorized attendance data.</w:t>
      </w:r>
    </w:p>
    <w:p>
      <w:r>
        <w:t>Suggested result envelope: action_id, status (e.g., needs_confirmation, succeeded, failed), record_type, record_id, user-facing summary, and safe error code. The mobile client should render the backend's actual state and invalidate/update the appropriate React Query cache.</w:t>
      </w:r>
    </w:p>
    <w:p>
      <w:r>
        <w:t>Never rely on model output as authorization. Enforce RLS and server-side validation; do not expose API keys to the mobile app.</w:t>
      </w:r>
    </w:p>
    <w:p>
      <w:pPr>
        <w:pStyle w:val="Heading1"/>
      </w:pPr>
      <w:r>
        <w:t>6. Proposed data-model extensions</w:t>
      </w:r>
    </w:p>
    <w:p>
      <w:r>
        <w:t>These are conceptual additions, not existing migrations. Adapt naming and keys after reviewing the actual repository and current SQL.</w:t>
      </w:r>
    </w:p>
    <w:tbl>
      <w:tblPr>
        <w:tblStyle w:val="LightShading-Accent1"/>
        <w:tblW w:type="auto" w:w="0"/>
        <w:tblLook w:firstColumn="1" w:firstRow="1" w:lastColumn="0" w:lastRow="0" w:noHBand="0" w:noVBand="1" w:val="04A0"/>
      </w:tblPr>
      <w:tblGrid>
        <w:gridCol w:w="5040"/>
        <w:gridCol w:w="5040"/>
      </w:tblGrid>
      <w:tr>
        <w:tc>
          <w:tcPr>
            <w:tcW w:type="dxa" w:w="5040"/>
          </w:tcPr>
          <w:p>
            <w:r>
              <w:t>Proposed table</w:t>
            </w:r>
          </w:p>
        </w:tc>
        <w:tc>
          <w:tcPr>
            <w:tcW w:type="dxa" w:w="5040"/>
          </w:tcPr>
          <w:p>
            <w:r>
              <w:t>Purpose / key fields</w:t>
            </w:r>
          </w:p>
        </w:tc>
      </w:tr>
      <w:tr>
        <w:tc>
          <w:tcPr>
            <w:tcW w:type="dxa" w:w="5040"/>
          </w:tcPr>
          <w:p>
            <w:r>
              <w:t>households</w:t>
            </w:r>
          </w:p>
        </w:tc>
        <w:tc>
          <w:tcPr>
            <w:tcW w:type="dxa" w:w="5040"/>
          </w:tcPr>
          <w:p>
            <w:r>
              <w:t>Household identity, owner/creator, display name, created/updated timestamps.</w:t>
            </w:r>
          </w:p>
        </w:tc>
      </w:tr>
      <w:tr>
        <w:tc>
          <w:tcPr>
            <w:tcW w:type="dxa" w:w="5040"/>
          </w:tcPr>
          <w:p>
            <w:r>
              <w:t>household_members</w:t>
            </w:r>
          </w:p>
        </w:tc>
        <w:tc>
          <w:tcPr>
            <w:tcW w:type="dxa" w:w="5040"/>
          </w:tcPr>
          <w:p>
            <w:r>
              <w:t>household_id, user_id, role, invitation/status, joined_at; unique membership constraints.</w:t>
            </w:r>
          </w:p>
        </w:tc>
      </w:tr>
      <w:tr>
        <w:tc>
          <w:tcPr>
            <w:tcW w:type="dxa" w:w="5040"/>
          </w:tcPr>
          <w:p>
            <w:r>
              <w:t>household_tasks</w:t>
            </w:r>
          </w:p>
        </w:tc>
        <w:tc>
          <w:tcPr>
            <w:tcW w:type="dxa" w:w="5040"/>
          </w:tcPr>
          <w:p>
            <w:r>
              <w:t>household_id, creator, title, description, due_at, recurrence_rule, next_run_at, status, reminder settings.</w:t>
            </w:r>
          </w:p>
        </w:tc>
      </w:tr>
      <w:tr>
        <w:tc>
          <w:tcPr>
            <w:tcW w:type="dxa" w:w="5040"/>
          </w:tcPr>
          <w:p>
            <w:r>
              <w:t>task_completions</w:t>
            </w:r>
          </w:p>
        </w:tc>
        <w:tc>
          <w:tcPr>
            <w:tcW w:type="dxa" w:w="5040"/>
          </w:tcPr>
          <w:p>
            <w:r>
              <w:t>task_id, completed_by, completed_at, notes, audit metadata.</w:t>
            </w:r>
          </w:p>
        </w:tc>
      </w:tr>
      <w:tr>
        <w:tc>
          <w:tcPr>
            <w:tcW w:type="dxa" w:w="5040"/>
          </w:tcPr>
          <w:p>
            <w:r>
              <w:t>expenses</w:t>
            </w:r>
          </w:p>
        </w:tc>
        <w:tc>
          <w:tcPr>
            <w:tcW w:type="dxa" w:w="5040"/>
          </w:tcPr>
          <w:p>
            <w:r>
              <w:t>household_id, creator, amount, currency, category, date, payee/vendor, payment status, notes/receipt reference.</w:t>
            </w:r>
          </w:p>
        </w:tc>
      </w:tr>
      <w:tr>
        <w:tc>
          <w:tcPr>
            <w:tcW w:type="dxa" w:w="5040"/>
          </w:tcPr>
          <w:p>
            <w:r>
              <w:t>household_assets</w:t>
            </w:r>
          </w:p>
        </w:tc>
        <w:tc>
          <w:tcPr>
            <w:tcW w:type="dxa" w:w="5040"/>
          </w:tcPr>
          <w:p>
            <w:r>
              <w:t>household_id, asset name/type, purchase date, warranty expiry, vendor, maintenance interval.</w:t>
            </w:r>
          </w:p>
        </w:tc>
      </w:tr>
      <w:tr>
        <w:tc>
          <w:tcPr>
            <w:tcW w:type="dxa" w:w="5040"/>
          </w:tcPr>
          <w:p>
            <w:r>
              <w:t>maintenance_records</w:t>
            </w:r>
          </w:p>
        </w:tc>
        <w:tc>
          <w:tcPr>
            <w:tcW w:type="dxa" w:w="5040"/>
          </w:tcPr>
          <w:p>
            <w:r>
              <w:t>asset_id, service date, vendor, cost, notes, next due date.</w:t>
            </w:r>
          </w:p>
        </w:tc>
      </w:tr>
      <w:tr>
        <w:tc>
          <w:tcPr>
            <w:tcW w:type="dxa" w:w="5040"/>
          </w:tcPr>
          <w:p>
            <w:r>
              <w:t>household_preferences</w:t>
            </w:r>
          </w:p>
        </w:tc>
        <w:tc>
          <w:tcPr>
            <w:tcW w:type="dxa" w:w="5040"/>
          </w:tcPr>
          <w:p>
            <w:r>
              <w:t>household_id, preference key/category, structured value, created_by, updated_at, consent/source, deleted_at.</w:t>
            </w:r>
          </w:p>
        </w:tc>
      </w:tr>
    </w:tbl>
    <w:p>
      <w:r>
        <w:t>Architecture note: the current guide appears user-scoped through auth.uid(). Household sharing changes the authorization boundary. Design and test household-scoped RLS and role permissions before adding shared access; do not simply relax existing policies.</w:t>
      </w:r>
    </w:p>
    <w:p>
      <w:pPr>
        <w:pStyle w:val="Heading1"/>
      </w:pPr>
      <w:r>
        <w:t>7. Offline reliability and privacy requirements</w:t>
      </w:r>
    </w:p>
    <w:p>
      <w:pPr>
        <w:pStyle w:val="ListBullet"/>
      </w:pPr>
      <w:r>
        <w:t>Assign a unique mutation ID to every queued operation and enforce idempotency server-side to prevent duplicate records after retries.</w:t>
      </w:r>
    </w:p>
    <w:p>
      <w:pPr>
        <w:pStyle w:val="ListBullet"/>
      </w:pPr>
      <w:r>
        <w:t>Represent queue states explicitly: pending, syncing, synced, failed, conflict. Show the state to users and provide a retry or resolution path.</w:t>
      </w:r>
    </w:p>
    <w:p>
      <w:pPr>
        <w:pStyle w:val="ListBullet"/>
      </w:pPr>
      <w:r>
        <w:t>Preserve event time separately from sync/upload time, especially for attendance recorded offline.</w:t>
      </w:r>
    </w:p>
    <w:p>
      <w:pPr>
        <w:pStyle w:val="ListBullet"/>
      </w:pPr>
      <w:r>
        <w:t>Do not clear a queued mutation until the server acknowledges it; define conflict policies per mutation type.</w:t>
      </w:r>
    </w:p>
    <w:p>
      <w:pPr>
        <w:pStyle w:val="ListBullet"/>
      </w:pPr>
      <w:r>
        <w:t>Keep face matching/enrollment local as designed, with explicit consent, clear deletion, secure storage, and a manual correction/fallback route.</w:t>
      </w:r>
    </w:p>
    <w:p>
      <w:pPr>
        <w:pStyle w:val="ListBullet"/>
      </w:pPr>
      <w:r>
        <w:t>Before using attendance for pay or disputes, add auditability, correction history, and transparent rules; do not make biometric matching the sole path.</w:t>
      </w:r>
    </w:p>
    <w:p>
      <w:pPr>
        <w:pStyle w:val="Heading1"/>
      </w:pPr>
      <w:r>
        <w:t>8. Suggested development roadmap</w:t>
      </w:r>
    </w:p>
    <w:p>
      <w:r>
        <w:rPr>
          <w:b/>
        </w:rPr>
        <w:t>Sprint 1 — Stabilize current MVP</w:t>
      </w:r>
    </w:p>
    <w:p>
      <w:r>
        <w:t>Audit the repository against the guide; verify auth, RLS, CRUD, voice, notification behavior, offline queue, and real-device builds. Fix broken states, error handling, and duplicate submissions. Add end-to-end tests for grocery and appointment flows.</w:t>
      </w:r>
    </w:p>
    <w:p>
      <w:r>
        <w:rPr>
          <w:b/>
        </w:rPr>
        <w:t>Sprint 2 — Connect the product</w:t>
      </w:r>
    </w:p>
    <w:p>
      <w:r>
        <w:t>Build Today at Home dashboard; add get_today_overview and vendor search tools; implement action/confirmation cards and structured backend results; connect chat actions to feature screens.</w:t>
      </w:r>
    </w:p>
    <w:p>
      <w:r>
        <w:rPr>
          <w:b/>
        </w:rPr>
        <w:t>Sprint 3 — Recurring productivity</w:t>
      </w:r>
    </w:p>
    <w:p>
      <w:r>
        <w:t>Introduce household tasks and recurring reminders; add reusable grocery lists and replenishment suggestions; add reminder completion/snooze/rescheduling; harden idempotency and sync status.</w:t>
      </w:r>
    </w:p>
    <w:p>
      <w:r>
        <w:rPr>
          <w:b/>
        </w:rPr>
        <w:t>Sprint 4 — Household management</w:t>
      </w:r>
    </w:p>
    <w:p>
      <w:r>
        <w:t>Implement household membership and roles; add expense tracking and monthly summaries; add assets and maintenance records; run a closed beta and prioritize using observed user feedback.</w:t>
      </w:r>
    </w:p>
    <w:p>
      <w:pPr>
        <w:pStyle w:val="Heading1"/>
      </w:pPr>
      <w:r>
        <w:t>9. Testing, beta, and launch gates</w:t>
      </w:r>
    </w:p>
    <w:p>
      <w:pPr>
        <w:pStyle w:val="ListBullet"/>
      </w:pPr>
      <w:r>
        <w:t>Functional: login/OTP, CRUD for every module, empty/loading/error states, appointment time ambiguity, cancellations, and confirmation flows.</w:t>
      </w:r>
    </w:p>
    <w:p>
      <w:pPr>
        <w:pStyle w:val="ListBullet"/>
      </w:pPr>
      <w:r>
        <w:t>AI/tool safety: invalid arguments, prompt injection attempts, unauthorized record IDs, duplicate calls, tool timeout, partial failure, and truthful action reporting.</w:t>
      </w:r>
    </w:p>
    <w:p>
      <w:pPr>
        <w:pStyle w:val="ListBullet"/>
      </w:pPr>
      <w:r>
        <w:t>Security: RLS tests with two unrelated users and multiple household roles; storage access; secrets only in server environment; rate limits and abuse controls.</w:t>
      </w:r>
    </w:p>
    <w:p>
      <w:pPr>
        <w:pStyle w:val="ListBullet"/>
      </w:pPr>
      <w:r>
        <w:t>Offline: airplane-mode mutations, app termination during queued writes, reconnect/retry, duplicate delivery, stale data, and conflict resolution.</w:t>
      </w:r>
    </w:p>
    <w:p>
      <w:pPr>
        <w:pStyle w:val="ListBullet"/>
      </w:pPr>
      <w:r>
        <w:t>Voice/localization: Hindi, English, mixed-language utterances, accents, noisy audio, quantities and units, correction and confirmation.</w:t>
      </w:r>
    </w:p>
    <w:p>
      <w:pPr>
        <w:pStyle w:val="ListBullet"/>
      </w:pPr>
      <w:r>
        <w:t>Attendance/privacy: real device camera tests, enrollment deletion, false rejection/acceptance scenarios, manual fallback, permission denial, and audit trail.</w:t>
      </w:r>
    </w:p>
    <w:p>
      <w:pPr>
        <w:pStyle w:val="ListBullet"/>
      </w:pPr>
      <w:r>
        <w:t>Release readiness: replace placeholder assets; configure production auth/SMS; deploy Edge Functions; enable crash reporting; validate analytics consent and data minimization; complete store privacy disclosures.</w:t>
      </w:r>
    </w:p>
    <w:p>
      <w:pPr>
        <w:pStyle w:val="Heading1"/>
      </w:pPr>
      <w:r>
        <w:t>10. Defer until core workflows are reliable</w:t>
      </w:r>
    </w:p>
    <w:p>
      <w:pPr>
        <w:pStyle w:val="ListBullet"/>
      </w:pPr>
      <w:r>
        <w:t>Autonomous payments or grocery ordering without secure provider integration and explicit authorization.</w:t>
      </w:r>
    </w:p>
    <w:p>
      <w:pPr>
        <w:pStyle w:val="ListBullet"/>
      </w:pPr>
      <w:r>
        <w:t>Complex predictive AI before there is accurate, user-approved history.</w:t>
      </w:r>
    </w:p>
    <w:p>
      <w:pPr>
        <w:pStyle w:val="ListBullet"/>
      </w:pPr>
      <w:r>
        <w:t>Shared household data before household-scoped authorization and RLS are designed.</w:t>
      </w:r>
    </w:p>
    <w:p>
      <w:pPr>
        <w:pStyle w:val="ListBullet"/>
      </w:pPr>
      <w:r>
        <w:t>Full automated face attendance until real face detection/matching, consent, correction, and fallback are tested.</w:t>
      </w:r>
    </w:p>
    <w:p>
      <w:pPr>
        <w:pStyle w:val="ListBullet"/>
      </w:pPr>
      <w:r>
        <w:t>Many new modules at once; favor connected workflows and observed repeat use.</w:t>
      </w:r>
    </w:p>
    <w:p>
      <w:pPr>
        <w:pStyle w:val="Heading1"/>
      </w:pPr>
      <w:r>
        <w:t>11. Immediate next steps for the repository review</w:t>
      </w:r>
    </w:p>
    <w:p>
      <w:pPr>
        <w:pStyle w:val="ListNumber"/>
      </w:pPr>
      <w:r>
        <w:t>Review supabase/functions/chat/index.ts and hooks/useChat.ts to understand the current tool protocol, streaming, and error handling.</w:t>
      </w:r>
    </w:p>
    <w:p>
      <w:pPr>
        <w:pStyle w:val="ListNumber"/>
      </w:pPr>
      <w:r>
        <w:t>Review app/(tabs)/index.tsx and app/_layout.tsx for home UX, auth gating, React Query setup, and offline sync lifecycle.</w:t>
      </w:r>
    </w:p>
    <w:p>
      <w:pPr>
        <w:pStyle w:val="ListNumber"/>
      </w:pPr>
      <w:r>
        <w:t>Review all six SQL migrations and RLS policies, especially the current auth.uid() ownership assumptions.</w:t>
      </w:r>
    </w:p>
    <w:p>
      <w:pPr>
        <w:pStyle w:val="ListNumber"/>
      </w:pPr>
      <w:r>
        <w:t>Review lib/offline-sync.ts and stores/offlineStore.ts for mutation IDs, retry policy, persistence, and event timestamps.</w:t>
      </w:r>
    </w:p>
    <w:p>
      <w:pPr>
        <w:pStyle w:val="ListNumber"/>
      </w:pPr>
      <w:r>
        <w:t>Review lib/face-store.ts and app/attendance/checkin.tsx to identify simulated versus real biometric behavior.</w:t>
      </w:r>
    </w:p>
    <w:p>
      <w:pPr>
        <w:pStyle w:val="ListNumber"/>
      </w:pPr>
      <w:r>
        <w:t>Run the documented type check, Expo device build, and feature tests in the current working branch; record actual results separately from historical project-guide results.</w:t>
      </w:r>
    </w:p>
    <w:p>
      <w:pPr>
        <w:pStyle w:val="Heading1"/>
      </w:pPr>
      <w:r>
        <w:t>12. Source and scope notes</w:t>
      </w:r>
    </w:p>
    <w:p>
      <w:r>
        <w:t>Primary source: the user-provided HomeGenie Complete Project Summary &amp; Integration Guide, including its architecture, feature breakdown, database outline, setup checklist, and compilation status. Repository: https://github.com/AmitChakor/HomeGenie.git (URL as listed in the supplied guide; not independently inspected in this document).</w:t>
      </w:r>
    </w:p>
    <w:p>
      <w:r>
        <w:t>The dashboard concepts, feature prioritization, action contracts, proposed tables, security/testing gates, and sprint plan are recommendations from the product review. They should be validated against the actual source code, user research, and deployment constraints before implementation.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