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4D72F" w14:textId="77777777" w:rsidR="000624B7" w:rsidRPr="000624B7" w:rsidRDefault="000624B7" w:rsidP="000624B7">
      <w:pPr>
        <w:autoSpaceDE w:val="0"/>
        <w:autoSpaceDN w:val="0"/>
        <w:adjustRightInd w:val="0"/>
        <w:spacing w:after="0" w:line="240" w:lineRule="auto"/>
        <w:jc w:val="center"/>
        <w:rPr>
          <w:rFonts w:ascii="Arial Black" w:hAnsi="Arial Black" w:cs="CMBX12"/>
          <w:b/>
          <w:sz w:val="52"/>
          <w:szCs w:val="52"/>
          <w:u w:val="single"/>
        </w:rPr>
      </w:pPr>
      <w:r w:rsidRPr="000624B7">
        <w:rPr>
          <w:rFonts w:ascii="Arial Black" w:hAnsi="Arial Black" w:cs="CMBX12"/>
          <w:b/>
          <w:sz w:val="52"/>
          <w:szCs w:val="52"/>
          <w:u w:val="single"/>
        </w:rPr>
        <w:t>Swin UNETR: Swin Transformers for Semantic</w:t>
      </w:r>
    </w:p>
    <w:p w14:paraId="7DF4AA5A" w14:textId="601559DD" w:rsidR="002738A4" w:rsidRDefault="000624B7" w:rsidP="000624B7">
      <w:pPr>
        <w:jc w:val="center"/>
        <w:rPr>
          <w:rFonts w:ascii="Arial Black" w:hAnsi="Arial Black" w:cs="CMBX12"/>
          <w:b/>
          <w:sz w:val="52"/>
          <w:szCs w:val="52"/>
          <w:u w:val="single"/>
        </w:rPr>
      </w:pPr>
      <w:r w:rsidRPr="000624B7">
        <w:rPr>
          <w:rFonts w:ascii="Arial Black" w:hAnsi="Arial Black" w:cs="CMBX12"/>
          <w:b/>
          <w:sz w:val="52"/>
          <w:szCs w:val="52"/>
          <w:u w:val="single"/>
        </w:rPr>
        <w:t xml:space="preserve">Segmentation of Brain </w:t>
      </w:r>
      <w:proofErr w:type="spellStart"/>
      <w:r w:rsidRPr="000624B7">
        <w:rPr>
          <w:rFonts w:ascii="Arial Black" w:hAnsi="Arial Black" w:cs="CMBX12"/>
          <w:b/>
          <w:sz w:val="52"/>
          <w:szCs w:val="52"/>
          <w:u w:val="single"/>
        </w:rPr>
        <w:t>Tumors</w:t>
      </w:r>
      <w:proofErr w:type="spellEnd"/>
      <w:r w:rsidRPr="000624B7">
        <w:rPr>
          <w:rFonts w:ascii="Arial Black" w:hAnsi="Arial Black" w:cs="CMBX12"/>
          <w:b/>
          <w:sz w:val="52"/>
          <w:szCs w:val="52"/>
          <w:u w:val="single"/>
        </w:rPr>
        <w:t xml:space="preserve"> in MRI Images</w:t>
      </w:r>
    </w:p>
    <w:p w14:paraId="2E2553CB" w14:textId="40EE4F62" w:rsidR="000624B7" w:rsidRPr="000624B7" w:rsidRDefault="000624B7" w:rsidP="000624B7">
      <w:pPr>
        <w:pStyle w:val="NoSpacing"/>
        <w:rPr>
          <w:rFonts w:ascii="Times New Roman" w:hAnsi="Times New Roman" w:cs="Times New Roman"/>
          <w:sz w:val="32"/>
          <w:szCs w:val="32"/>
        </w:rPr>
      </w:pPr>
    </w:p>
    <w:p w14:paraId="51665D57" w14:textId="286C451A" w:rsidR="000624B7" w:rsidRPr="009E2047" w:rsidRDefault="000624B7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Semantic segmentation of brain tumours is a fundamental medical image analysis task involving multiple MRI imaging modalities that can assist clinicians in diagnosing the patient and successively studying the progression of the malignant entity.</w:t>
      </w:r>
    </w:p>
    <w:p w14:paraId="5CA3BED3" w14:textId="519C3696" w:rsidR="000624B7" w:rsidRPr="009E2047" w:rsidRDefault="000624B7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The Swin transformer encoder extracts features at five different resolutions by utilizing shifted windows for computing self-attention and is connected to an FCNN-based decoder at each resolution via skip connections.</w:t>
      </w:r>
    </w:p>
    <w:p w14:paraId="70E6F793" w14:textId="73B4D41A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Brain tumours are categorized into primary and secondary tumour types. Primary brain tumours originate from brain cells, while secondary tumours metastasize into the brain from other organs.</w:t>
      </w:r>
    </w:p>
    <w:p w14:paraId="7B39CF92" w14:textId="5826776E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We propose a novel architecture termed Swin UNEt Transformers (Swin UNETR), which utilizes a U-shaped network with a Swin transformer as the encoder and connects it to a CNN-based decoder at</w:t>
      </w:r>
      <w:r w:rsidR="009E2047">
        <w:rPr>
          <w:rFonts w:ascii="Times New Roman" w:hAnsi="Times New Roman" w:cs="Times New Roman"/>
          <w:sz w:val="32"/>
          <w:szCs w:val="32"/>
        </w:rPr>
        <w:t xml:space="preserve"> </w:t>
      </w:r>
      <w:bookmarkStart w:id="0" w:name="_GoBack"/>
      <w:bookmarkEnd w:id="0"/>
      <w:r w:rsidRPr="009E2047">
        <w:rPr>
          <w:rFonts w:ascii="Times New Roman" w:hAnsi="Times New Roman" w:cs="Times New Roman"/>
          <w:sz w:val="32"/>
          <w:szCs w:val="32"/>
        </w:rPr>
        <w:t>different resolutions via skip connections.</w:t>
      </w:r>
    </w:p>
    <w:p w14:paraId="4F9883B9" w14:textId="448FD84A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Transformer-based models have recently gained a lot of attraction in computer vision and medical image analysis.</w:t>
      </w:r>
    </w:p>
    <w:p w14:paraId="5D696DAA" w14:textId="208DF1E2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Swin UNETR is implemented using PyTorch and MONAI and trained on a DGX-1 cluster with 8 NVIDIA V100 GPUs.</w:t>
      </w:r>
    </w:p>
    <w:p w14:paraId="008535E2" w14:textId="2DAFEAC4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Our proposed model has a U-shaped network design and uses a Swin transformer as the encoder and CNN-based decoder that is connected to the encoder via skip connections at different resolutions.</w:t>
      </w:r>
    </w:p>
    <w:p w14:paraId="50CE3785" w14:textId="21F41B24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t>Our model ranks among top performing approaches in the validation phase and demonstrates competitive performance in the testing phase.</w:t>
      </w:r>
    </w:p>
    <w:p w14:paraId="2CC1F617" w14:textId="2F7FB5DF" w:rsidR="00634FC3" w:rsidRPr="009E2047" w:rsidRDefault="00634FC3" w:rsidP="009E204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9E2047">
        <w:rPr>
          <w:rFonts w:ascii="Times New Roman" w:hAnsi="Times New Roman" w:cs="Times New Roman"/>
          <w:sz w:val="32"/>
          <w:szCs w:val="32"/>
        </w:rPr>
        <w:lastRenderedPageBreak/>
        <w:t>We believe that Swin UNETR could be the foundation of a new class of transformer-based models with hierarchical encoders for the task of brain tumour segmentation.</w:t>
      </w:r>
    </w:p>
    <w:sectPr w:rsidR="00634FC3" w:rsidRPr="009E2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B0819"/>
    <w:multiLevelType w:val="hybridMultilevel"/>
    <w:tmpl w:val="A628CF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C1F"/>
    <w:rsid w:val="000624B7"/>
    <w:rsid w:val="002738A4"/>
    <w:rsid w:val="00373C1F"/>
    <w:rsid w:val="00634FC3"/>
    <w:rsid w:val="009E2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E0C95"/>
  <w15:chartTrackingRefBased/>
  <w15:docId w15:val="{320982FE-4915-45E3-8C1F-E7331C978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624B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E2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ArunNaveen</dc:creator>
  <cp:keywords/>
  <dc:description/>
  <cp:lastModifiedBy>ArunNaveen</cp:lastModifiedBy>
  <cp:revision>3</cp:revision>
  <dcterms:created xsi:type="dcterms:W3CDTF">2022-12-11T07:56:00Z</dcterms:created>
  <dcterms:modified xsi:type="dcterms:W3CDTF">2022-12-11T08:37:00Z</dcterms:modified>
</cp:coreProperties>
</file>