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859F3" w14:textId="77777777" w:rsidR="00013BC8" w:rsidRPr="00013BC8" w:rsidRDefault="00013BC8" w:rsidP="00013BC8">
      <w:pPr>
        <w:spacing w:line="360" w:lineRule="auto"/>
        <w:jc w:val="both"/>
        <w:rPr>
          <w:b/>
          <w:bCs/>
        </w:rPr>
      </w:pPr>
      <w:r w:rsidRPr="00013BC8">
        <w:rPr>
          <w:b/>
          <w:bCs/>
        </w:rPr>
        <w:t>eda_eventrelated.py</w:t>
      </w:r>
    </w:p>
    <w:p w14:paraId="2B0FA5EE" w14:textId="77777777" w:rsidR="00013BC8" w:rsidRPr="00013BC8" w:rsidRDefault="00013BC8" w:rsidP="00013BC8">
      <w:pPr>
        <w:numPr>
          <w:ilvl w:val="0"/>
          <w:numId w:val="1"/>
        </w:numPr>
        <w:spacing w:line="360" w:lineRule="auto"/>
        <w:jc w:val="both"/>
      </w:pPr>
      <w:r w:rsidRPr="00013BC8">
        <w:t>Did the person have a skin response to this event at all?</w:t>
      </w:r>
    </w:p>
    <w:p w14:paraId="125D6F75" w14:textId="77777777" w:rsidR="00013BC8" w:rsidRPr="00013BC8" w:rsidRDefault="00013BC8" w:rsidP="00013BC8">
      <w:pPr>
        <w:numPr>
          <w:ilvl w:val="0"/>
          <w:numId w:val="1"/>
        </w:numPr>
        <w:spacing w:line="360" w:lineRule="auto"/>
        <w:jc w:val="both"/>
      </w:pPr>
      <w:r w:rsidRPr="00013BC8">
        <w:t>If so, how strong was the response (amplitude)?</w:t>
      </w:r>
    </w:p>
    <w:p w14:paraId="2589A6BC" w14:textId="77777777" w:rsidR="00013BC8" w:rsidRPr="00013BC8" w:rsidRDefault="00013BC8" w:rsidP="00013BC8">
      <w:pPr>
        <w:numPr>
          <w:ilvl w:val="0"/>
          <w:numId w:val="1"/>
        </w:numPr>
        <w:spacing w:line="360" w:lineRule="auto"/>
        <w:jc w:val="both"/>
      </w:pPr>
      <w:r w:rsidRPr="00013BC8">
        <w:t>How quickly did the response appear?</w:t>
      </w:r>
    </w:p>
    <w:p w14:paraId="2CCE3BDC" w14:textId="77777777" w:rsidR="00013BC8" w:rsidRPr="00013BC8" w:rsidRDefault="00013BC8" w:rsidP="00013BC8">
      <w:pPr>
        <w:numPr>
          <w:ilvl w:val="0"/>
          <w:numId w:val="1"/>
        </w:numPr>
        <w:spacing w:line="360" w:lineRule="auto"/>
        <w:jc w:val="both"/>
      </w:pPr>
      <w:r w:rsidRPr="00013BC8">
        <w:t>How long did it take to fade (recovery time)?</w:t>
      </w:r>
    </w:p>
    <w:p w14:paraId="362AE383" w14:textId="77777777" w:rsidR="00013BC8" w:rsidRDefault="00013BC8" w:rsidP="00013BC8">
      <w:pPr>
        <w:pStyle w:val="ListParagraph"/>
        <w:numPr>
          <w:ilvl w:val="0"/>
          <w:numId w:val="1"/>
        </w:numPr>
        <w:spacing w:line="360" w:lineRule="auto"/>
        <w:jc w:val="both"/>
      </w:pPr>
      <w:r>
        <w:t>_</w:t>
      </w:r>
      <w:proofErr w:type="spellStart"/>
      <w:r>
        <w:t>sanitize_input</w:t>
      </w:r>
      <w:proofErr w:type="spellEnd"/>
      <w:r>
        <w:t>: Cleans and standardizes the input data format.</w:t>
      </w:r>
    </w:p>
    <w:p w14:paraId="2666F966" w14:textId="77777777" w:rsidR="00013BC8" w:rsidRDefault="00013BC8" w:rsidP="00013BC8">
      <w:pPr>
        <w:pStyle w:val="ListParagraph"/>
        <w:numPr>
          <w:ilvl w:val="0"/>
          <w:numId w:val="1"/>
        </w:numPr>
        <w:spacing w:line="360" w:lineRule="auto"/>
        <w:jc w:val="both"/>
      </w:pPr>
      <w:r>
        <w:t>_</w:t>
      </w:r>
      <w:proofErr w:type="spellStart"/>
      <w:r>
        <w:t>eventrelated_addinfo</w:t>
      </w:r>
      <w:proofErr w:type="spellEnd"/>
      <w:r>
        <w:t>: Adds general information (like event labels) to the final output.</w:t>
      </w:r>
    </w:p>
    <w:p w14:paraId="7C12BC35" w14:textId="577A8B9B" w:rsidR="00103214" w:rsidRDefault="00013BC8" w:rsidP="00013BC8">
      <w:pPr>
        <w:pStyle w:val="ListParagraph"/>
        <w:numPr>
          <w:ilvl w:val="0"/>
          <w:numId w:val="1"/>
        </w:numPr>
        <w:spacing w:line="360" w:lineRule="auto"/>
        <w:jc w:val="both"/>
      </w:pPr>
      <w:r>
        <w:t>_</w:t>
      </w:r>
      <w:proofErr w:type="spellStart"/>
      <w:r>
        <w:t>sanitize_output</w:t>
      </w:r>
      <w:proofErr w:type="spellEnd"/>
      <w:r>
        <w:t xml:space="preserve">: Organizes the </w:t>
      </w:r>
      <w:proofErr w:type="gramStart"/>
      <w:r>
        <w:t>final results</w:t>
      </w:r>
      <w:proofErr w:type="gramEnd"/>
      <w:r>
        <w:t xml:space="preserve"> into a tidy </w:t>
      </w:r>
      <w:proofErr w:type="spellStart"/>
      <w:r>
        <w:t>DataFrame</w:t>
      </w:r>
      <w:proofErr w:type="spellEnd"/>
      <w:r>
        <w:t>.</w:t>
      </w:r>
    </w:p>
    <w:p w14:paraId="5E293BF1" w14:textId="77777777" w:rsidR="00013BC8" w:rsidRDefault="00013BC8" w:rsidP="00013BC8">
      <w:pPr>
        <w:pStyle w:val="ListParagraph"/>
        <w:numPr>
          <w:ilvl w:val="0"/>
          <w:numId w:val="1"/>
        </w:numPr>
        <w:spacing w:line="360" w:lineRule="auto"/>
        <w:jc w:val="both"/>
      </w:pPr>
      <w:r>
        <w:t>epochs: This is the main input. It is a collection of your data chunks (epochs), usually in a dictionary format where each key is an event number (e.g., 1, 2, 3).</w:t>
      </w:r>
    </w:p>
    <w:p w14:paraId="2E3D5A14" w14:textId="6EED6304" w:rsidR="00013BC8" w:rsidRDefault="00013BC8" w:rsidP="00013BC8">
      <w:pPr>
        <w:pStyle w:val="ListParagraph"/>
        <w:numPr>
          <w:ilvl w:val="0"/>
          <w:numId w:val="1"/>
        </w:numPr>
        <w:spacing w:line="360" w:lineRule="auto"/>
        <w:jc w:val="both"/>
      </w:pPr>
      <w:r>
        <w:t>silent=False: An option to turn off any warning messages that might appear.</w:t>
      </w:r>
    </w:p>
    <w:p w14:paraId="78847B68" w14:textId="77777777" w:rsidR="00013BC8" w:rsidRDefault="00013BC8" w:rsidP="00013BC8">
      <w:pPr>
        <w:spacing w:line="360" w:lineRule="auto"/>
        <w:jc w:val="both"/>
      </w:pPr>
    </w:p>
    <w:p w14:paraId="787BC48C" w14:textId="77777777" w:rsidR="00013BC8" w:rsidRPr="00013BC8" w:rsidRDefault="00013BC8" w:rsidP="00013BC8">
      <w:pPr>
        <w:spacing w:line="360" w:lineRule="auto"/>
        <w:jc w:val="both"/>
      </w:pPr>
      <w:r w:rsidRPr="00013BC8">
        <w:t>This is the docstring, the user manual for the function.</w:t>
      </w:r>
    </w:p>
    <w:p w14:paraId="3F301476" w14:textId="77777777" w:rsidR="00013BC8" w:rsidRPr="00013BC8" w:rsidRDefault="00013BC8" w:rsidP="00013BC8">
      <w:pPr>
        <w:numPr>
          <w:ilvl w:val="0"/>
          <w:numId w:val="2"/>
        </w:numPr>
        <w:spacing w:line="360" w:lineRule="auto"/>
        <w:jc w:val="both"/>
      </w:pPr>
      <w:r w:rsidRPr="00013BC8">
        <w:rPr>
          <w:b/>
          <w:bCs/>
        </w:rPr>
        <w:t>_</w:t>
      </w:r>
      <w:proofErr w:type="spellStart"/>
      <w:r w:rsidRPr="00013BC8">
        <w:rPr>
          <w:b/>
          <w:bCs/>
        </w:rPr>
        <w:t>eventrelated_sanitize_input</w:t>
      </w:r>
      <w:proofErr w:type="spellEnd"/>
      <w:r w:rsidRPr="00013BC8">
        <w:t>: A helper to ensure the epochs data is in the standard dictionary format that the rest of the function expects. It's like making sure all your lab samples are in the same type of test tube before you start the analysis.</w:t>
      </w:r>
    </w:p>
    <w:p w14:paraId="78460670" w14:textId="77777777" w:rsidR="00013BC8" w:rsidRDefault="00013BC8" w:rsidP="00013BC8">
      <w:pPr>
        <w:spacing w:line="360" w:lineRule="auto"/>
        <w:jc w:val="both"/>
      </w:pPr>
    </w:p>
    <w:p w14:paraId="274FA149" w14:textId="77777777" w:rsidR="00013BC8" w:rsidRPr="00013BC8" w:rsidRDefault="00013BC8" w:rsidP="00013BC8">
      <w:pPr>
        <w:spacing w:line="360" w:lineRule="auto"/>
        <w:ind w:left="360"/>
        <w:jc w:val="both"/>
        <w:rPr>
          <w:highlight w:val="yellow"/>
        </w:rPr>
      </w:pPr>
      <w:r w:rsidRPr="00013BC8">
        <w:rPr>
          <w:highlight w:val="yellow"/>
        </w:rPr>
        <w:t xml:space="preserve">data = </w:t>
      </w:r>
      <w:proofErr w:type="gramStart"/>
      <w:r w:rsidRPr="00013BC8">
        <w:rPr>
          <w:highlight w:val="yellow"/>
        </w:rPr>
        <w:t>{}  #</w:t>
      </w:r>
      <w:proofErr w:type="gramEnd"/>
      <w:r w:rsidRPr="00013BC8">
        <w:rPr>
          <w:highlight w:val="yellow"/>
        </w:rPr>
        <w:t xml:space="preserve"> Initialize an empty </w:t>
      </w:r>
      <w:proofErr w:type="spellStart"/>
      <w:r w:rsidRPr="00013BC8">
        <w:rPr>
          <w:highlight w:val="yellow"/>
        </w:rPr>
        <w:t>dict</w:t>
      </w:r>
      <w:proofErr w:type="spellEnd"/>
    </w:p>
    <w:p w14:paraId="12809B12" w14:textId="34EB4616" w:rsidR="00013BC8" w:rsidRDefault="00013BC8" w:rsidP="00013BC8">
      <w:pPr>
        <w:spacing w:line="360" w:lineRule="auto"/>
        <w:ind w:left="360"/>
        <w:jc w:val="both"/>
      </w:pPr>
      <w:r w:rsidRPr="00013BC8">
        <w:rPr>
          <w:highlight w:val="yellow"/>
        </w:rPr>
        <w:t xml:space="preserve">for </w:t>
      </w:r>
      <w:proofErr w:type="spellStart"/>
      <w:r w:rsidRPr="00013BC8">
        <w:rPr>
          <w:highlight w:val="yellow"/>
        </w:rPr>
        <w:t>i</w:t>
      </w:r>
      <w:proofErr w:type="spellEnd"/>
      <w:r w:rsidRPr="00013BC8">
        <w:rPr>
          <w:highlight w:val="yellow"/>
        </w:rPr>
        <w:t xml:space="preserve"> in </w:t>
      </w:r>
      <w:proofErr w:type="spellStart"/>
      <w:proofErr w:type="gramStart"/>
      <w:r w:rsidRPr="00013BC8">
        <w:rPr>
          <w:highlight w:val="yellow"/>
        </w:rPr>
        <w:t>epochs.keys</w:t>
      </w:r>
      <w:proofErr w:type="spellEnd"/>
      <w:proofErr w:type="gramEnd"/>
      <w:r w:rsidRPr="00013BC8">
        <w:rPr>
          <w:highlight w:val="yellow"/>
        </w:rPr>
        <w:t>():</w:t>
      </w:r>
    </w:p>
    <w:p w14:paraId="38E0FE84" w14:textId="77777777" w:rsidR="00013BC8" w:rsidRPr="00013BC8" w:rsidRDefault="00013BC8" w:rsidP="00013BC8">
      <w:pPr>
        <w:numPr>
          <w:ilvl w:val="0"/>
          <w:numId w:val="3"/>
        </w:numPr>
        <w:spacing w:line="360" w:lineRule="auto"/>
        <w:jc w:val="both"/>
      </w:pPr>
      <w:r w:rsidRPr="00013BC8">
        <w:rPr>
          <w:b/>
          <w:bCs/>
        </w:rPr>
        <w:t xml:space="preserve">for </w:t>
      </w:r>
      <w:proofErr w:type="spellStart"/>
      <w:r w:rsidRPr="00013BC8">
        <w:rPr>
          <w:b/>
          <w:bCs/>
        </w:rPr>
        <w:t>i</w:t>
      </w:r>
      <w:proofErr w:type="spellEnd"/>
      <w:r w:rsidRPr="00013BC8">
        <w:rPr>
          <w:b/>
          <w:bCs/>
        </w:rPr>
        <w:t xml:space="preserve"> in </w:t>
      </w:r>
      <w:proofErr w:type="spellStart"/>
      <w:proofErr w:type="gramStart"/>
      <w:r w:rsidRPr="00013BC8">
        <w:rPr>
          <w:b/>
          <w:bCs/>
        </w:rPr>
        <w:t>epochs.keys</w:t>
      </w:r>
      <w:proofErr w:type="spellEnd"/>
      <w:proofErr w:type="gramEnd"/>
      <w:r w:rsidRPr="00013BC8">
        <w:rPr>
          <w:b/>
          <w:bCs/>
        </w:rPr>
        <w:t>(</w:t>
      </w:r>
      <w:proofErr w:type="gramStart"/>
      <w:r w:rsidRPr="00013BC8">
        <w:rPr>
          <w:b/>
          <w:bCs/>
        </w:rPr>
        <w:t>):</w:t>
      </w:r>
      <w:r w:rsidRPr="00013BC8">
        <w:t>:</w:t>
      </w:r>
      <w:proofErr w:type="gramEnd"/>
      <w:r w:rsidRPr="00013BC8">
        <w:t xml:space="preserve"> The loop starts. It will go through each epoch (each event/trial) one by one. </w:t>
      </w:r>
      <w:proofErr w:type="spellStart"/>
      <w:r w:rsidRPr="00013BC8">
        <w:t>i</w:t>
      </w:r>
      <w:proofErr w:type="spellEnd"/>
      <w:r w:rsidRPr="00013BC8">
        <w:t> will be the epoch number (e.g., 1, then 2, then 3, ...).</w:t>
      </w:r>
    </w:p>
    <w:p w14:paraId="4D3577F7" w14:textId="77777777" w:rsidR="00013BC8" w:rsidRDefault="00013BC8" w:rsidP="00013BC8">
      <w:pPr>
        <w:spacing w:line="360" w:lineRule="auto"/>
        <w:jc w:val="both"/>
      </w:pPr>
    </w:p>
    <w:p w14:paraId="156A84F5" w14:textId="77777777" w:rsidR="00013BC8" w:rsidRDefault="00013BC8" w:rsidP="00013BC8">
      <w:pPr>
        <w:spacing w:line="360" w:lineRule="auto"/>
        <w:ind w:left="360"/>
        <w:jc w:val="both"/>
      </w:pPr>
    </w:p>
    <w:p w14:paraId="4279DFA1" w14:textId="77777777" w:rsidR="00013BC8" w:rsidRDefault="00013BC8" w:rsidP="00013BC8">
      <w:pPr>
        <w:spacing w:line="360" w:lineRule="auto"/>
        <w:ind w:left="360"/>
        <w:jc w:val="both"/>
      </w:pPr>
    </w:p>
    <w:p w14:paraId="41549CA9" w14:textId="327B6261" w:rsidR="00013BC8" w:rsidRPr="00013BC8" w:rsidRDefault="00013BC8" w:rsidP="00013BC8">
      <w:pPr>
        <w:spacing w:line="360" w:lineRule="auto"/>
        <w:ind w:left="360"/>
        <w:jc w:val="both"/>
        <w:rPr>
          <w:highlight w:val="yellow"/>
        </w:rPr>
      </w:pPr>
      <w:r w:rsidRPr="00013BC8">
        <w:rPr>
          <w:highlight w:val="yellow"/>
        </w:rPr>
        <w:lastRenderedPageBreak/>
        <w:t xml:space="preserve"># </w:t>
      </w:r>
      <w:proofErr w:type="spellStart"/>
      <w:r w:rsidRPr="00013BC8">
        <w:rPr>
          <w:highlight w:val="yellow"/>
        </w:rPr>
        <w:t>Analyze</w:t>
      </w:r>
      <w:proofErr w:type="spellEnd"/>
      <w:r w:rsidRPr="00013BC8">
        <w:rPr>
          <w:highlight w:val="yellow"/>
        </w:rPr>
        <w:t xml:space="preserve"> based on if activations are present</w:t>
      </w:r>
    </w:p>
    <w:p w14:paraId="660ACB4B" w14:textId="77777777" w:rsidR="00013BC8" w:rsidRPr="00013BC8" w:rsidRDefault="00013BC8" w:rsidP="00013BC8">
      <w:pPr>
        <w:spacing w:line="360" w:lineRule="auto"/>
        <w:ind w:left="360"/>
        <w:jc w:val="both"/>
        <w:rPr>
          <w:highlight w:val="yellow"/>
        </w:rPr>
      </w:pPr>
      <w:r w:rsidRPr="00013BC8">
        <w:rPr>
          <w:highlight w:val="yellow"/>
        </w:rPr>
        <w:t>if data[</w:t>
      </w:r>
      <w:proofErr w:type="spellStart"/>
      <w:r w:rsidRPr="00013BC8">
        <w:rPr>
          <w:highlight w:val="yellow"/>
        </w:rPr>
        <w:t>i</w:t>
      </w:r>
      <w:proofErr w:type="spellEnd"/>
      <w:r w:rsidRPr="00013BC8">
        <w:rPr>
          <w:highlight w:val="yellow"/>
        </w:rPr>
        <w:t>]["EDA_SCR"</w:t>
      </w:r>
      <w:proofErr w:type="gramStart"/>
      <w:r w:rsidRPr="00013BC8">
        <w:rPr>
          <w:highlight w:val="yellow"/>
        </w:rPr>
        <w:t>] !</w:t>
      </w:r>
      <w:proofErr w:type="gramEnd"/>
      <w:r w:rsidRPr="00013BC8">
        <w:rPr>
          <w:highlight w:val="yellow"/>
        </w:rPr>
        <w:t>= 0:</w:t>
      </w:r>
    </w:p>
    <w:p w14:paraId="4725FC86" w14:textId="77777777" w:rsidR="00013BC8" w:rsidRPr="00013BC8" w:rsidRDefault="00013BC8" w:rsidP="00013BC8">
      <w:pPr>
        <w:spacing w:line="360" w:lineRule="auto"/>
        <w:ind w:left="360"/>
        <w:jc w:val="both"/>
        <w:rPr>
          <w:highlight w:val="yellow"/>
        </w:rPr>
      </w:pPr>
      <w:r w:rsidRPr="00013BC8">
        <w:rPr>
          <w:highlight w:val="yellow"/>
        </w:rPr>
        <w:t xml:space="preserve">    data[</w:t>
      </w:r>
      <w:proofErr w:type="spellStart"/>
      <w:r w:rsidRPr="00013BC8">
        <w:rPr>
          <w:highlight w:val="yellow"/>
        </w:rPr>
        <w:t>i</w:t>
      </w:r>
      <w:proofErr w:type="spellEnd"/>
      <w:r w:rsidRPr="00013BC8">
        <w:rPr>
          <w:highlight w:val="yellow"/>
        </w:rPr>
        <w:t>] = _</w:t>
      </w:r>
      <w:proofErr w:type="spellStart"/>
      <w:r w:rsidRPr="00013BC8">
        <w:rPr>
          <w:highlight w:val="yellow"/>
        </w:rPr>
        <w:t>eda_eventrelated_scr</w:t>
      </w:r>
      <w:proofErr w:type="spellEnd"/>
      <w:r w:rsidRPr="00013BC8">
        <w:rPr>
          <w:highlight w:val="yellow"/>
        </w:rPr>
        <w:t>(epochs[</w:t>
      </w:r>
      <w:proofErr w:type="spellStart"/>
      <w:r w:rsidRPr="00013BC8">
        <w:rPr>
          <w:highlight w:val="yellow"/>
        </w:rPr>
        <w:t>i</w:t>
      </w:r>
      <w:proofErr w:type="spellEnd"/>
      <w:r w:rsidRPr="00013BC8">
        <w:rPr>
          <w:highlight w:val="yellow"/>
        </w:rPr>
        <w:t>], details)</w:t>
      </w:r>
    </w:p>
    <w:p w14:paraId="17557953" w14:textId="77777777" w:rsidR="00013BC8" w:rsidRPr="00013BC8" w:rsidRDefault="00013BC8" w:rsidP="00013BC8">
      <w:pPr>
        <w:spacing w:line="360" w:lineRule="auto"/>
        <w:ind w:left="360"/>
        <w:jc w:val="both"/>
        <w:rPr>
          <w:highlight w:val="yellow"/>
        </w:rPr>
      </w:pPr>
      <w:r w:rsidRPr="00013BC8">
        <w:rPr>
          <w:highlight w:val="yellow"/>
        </w:rPr>
        <w:t>else:</w:t>
      </w:r>
    </w:p>
    <w:p w14:paraId="261B4A2C" w14:textId="451C140F" w:rsidR="00013BC8" w:rsidRDefault="00013BC8" w:rsidP="00013BC8">
      <w:pPr>
        <w:spacing w:line="360" w:lineRule="auto"/>
        <w:ind w:left="360"/>
        <w:jc w:val="both"/>
      </w:pPr>
      <w:r w:rsidRPr="00013BC8">
        <w:rPr>
          <w:highlight w:val="yellow"/>
        </w:rPr>
        <w:t xml:space="preserve">    data[</w:t>
      </w:r>
      <w:proofErr w:type="spellStart"/>
      <w:r w:rsidRPr="00013BC8">
        <w:rPr>
          <w:highlight w:val="yellow"/>
        </w:rPr>
        <w:t>i</w:t>
      </w:r>
      <w:proofErr w:type="spellEnd"/>
      <w:r w:rsidRPr="00013BC8">
        <w:rPr>
          <w:highlight w:val="yellow"/>
        </w:rPr>
        <w:t>]["</w:t>
      </w:r>
      <w:proofErr w:type="spellStart"/>
      <w:r w:rsidRPr="00013BC8">
        <w:rPr>
          <w:highlight w:val="yellow"/>
        </w:rPr>
        <w:t>SCR_Peak_Amplitude</w:t>
      </w:r>
      <w:proofErr w:type="spellEnd"/>
      <w:r w:rsidRPr="00013BC8">
        <w:rPr>
          <w:highlight w:val="yellow"/>
        </w:rPr>
        <w:t xml:space="preserve">"] = </w:t>
      </w:r>
      <w:proofErr w:type="spellStart"/>
      <w:r w:rsidRPr="00013BC8">
        <w:rPr>
          <w:highlight w:val="yellow"/>
        </w:rPr>
        <w:t>np.nan</w:t>
      </w:r>
      <w:proofErr w:type="spellEnd"/>
    </w:p>
    <w:p w14:paraId="0FC8A961" w14:textId="77777777" w:rsidR="00013BC8" w:rsidRPr="00013BC8" w:rsidRDefault="00013BC8" w:rsidP="00013BC8">
      <w:pPr>
        <w:numPr>
          <w:ilvl w:val="0"/>
          <w:numId w:val="4"/>
        </w:numPr>
        <w:spacing w:line="360" w:lineRule="auto"/>
        <w:jc w:val="both"/>
      </w:pPr>
      <w:r w:rsidRPr="00013BC8">
        <w:rPr>
          <w:b/>
          <w:bCs/>
        </w:rPr>
        <w:t>If a valid SCR was found</w:t>
      </w:r>
      <w:r w:rsidRPr="00013BC8">
        <w:t>:</w:t>
      </w:r>
    </w:p>
    <w:p w14:paraId="2016B306" w14:textId="77777777" w:rsidR="00013BC8" w:rsidRPr="00013BC8" w:rsidRDefault="00013BC8" w:rsidP="00013BC8">
      <w:pPr>
        <w:numPr>
          <w:ilvl w:val="1"/>
          <w:numId w:val="4"/>
        </w:numPr>
        <w:spacing w:line="360" w:lineRule="auto"/>
        <w:jc w:val="both"/>
      </w:pPr>
      <w:r w:rsidRPr="00013BC8">
        <w:rPr>
          <w:b/>
          <w:bCs/>
        </w:rPr>
        <w:t>data[</w:t>
      </w:r>
      <w:proofErr w:type="spellStart"/>
      <w:r w:rsidRPr="00013BC8">
        <w:rPr>
          <w:b/>
          <w:bCs/>
        </w:rPr>
        <w:t>i</w:t>
      </w:r>
      <w:proofErr w:type="spellEnd"/>
      <w:r w:rsidRPr="00013BC8">
        <w:rPr>
          <w:b/>
          <w:bCs/>
        </w:rPr>
        <w:t>] = _</w:t>
      </w:r>
      <w:proofErr w:type="spellStart"/>
      <w:r w:rsidRPr="00013BC8">
        <w:rPr>
          <w:b/>
          <w:bCs/>
        </w:rPr>
        <w:t>eda_eventrelated_scr</w:t>
      </w:r>
      <w:proofErr w:type="spellEnd"/>
      <w:r w:rsidRPr="00013BC8">
        <w:rPr>
          <w:b/>
          <w:bCs/>
        </w:rPr>
        <w:t>(...)</w:t>
      </w:r>
      <w:r w:rsidRPr="00013BC8">
        <w:t>: It calls the second specialist helper function to calculate the detailed features of that response (amplitude, rise time, etc.) and add them to the report card.</w:t>
      </w:r>
    </w:p>
    <w:p w14:paraId="21DEBD48" w14:textId="77777777" w:rsidR="00013BC8" w:rsidRPr="00013BC8" w:rsidRDefault="00013BC8" w:rsidP="00013BC8">
      <w:pPr>
        <w:numPr>
          <w:ilvl w:val="0"/>
          <w:numId w:val="4"/>
        </w:numPr>
        <w:spacing w:line="360" w:lineRule="auto"/>
        <w:jc w:val="both"/>
      </w:pPr>
      <w:r w:rsidRPr="00013BC8">
        <w:rPr>
          <w:b/>
          <w:bCs/>
        </w:rPr>
        <w:t>else</w:t>
      </w:r>
      <w:r w:rsidRPr="00013BC8">
        <w:t>: If no SCR was found:</w:t>
      </w:r>
    </w:p>
    <w:p w14:paraId="79102D4C" w14:textId="77777777" w:rsidR="00013BC8" w:rsidRPr="00013BC8" w:rsidRDefault="00013BC8" w:rsidP="00013BC8">
      <w:pPr>
        <w:numPr>
          <w:ilvl w:val="1"/>
          <w:numId w:val="4"/>
        </w:numPr>
        <w:spacing w:line="360" w:lineRule="auto"/>
        <w:jc w:val="both"/>
      </w:pPr>
      <w:proofErr w:type="spellStart"/>
      <w:r w:rsidRPr="00013BC8">
        <w:rPr>
          <w:b/>
          <w:bCs/>
        </w:rPr>
        <w:t>np.nan</w:t>
      </w:r>
      <w:proofErr w:type="spellEnd"/>
      <w:r w:rsidRPr="00013BC8">
        <w:t>: It fills all the details/features slots on the report card with </w:t>
      </w:r>
      <w:proofErr w:type="spellStart"/>
      <w:r w:rsidRPr="00013BC8">
        <w:t>np.nan</w:t>
      </w:r>
      <w:proofErr w:type="spellEnd"/>
      <w:r w:rsidRPr="00013BC8">
        <w:t> (Not a Number), a standard way to represent missing or not-applicable data.</w:t>
      </w:r>
    </w:p>
    <w:p w14:paraId="0347768D" w14:textId="77777777" w:rsidR="00013BC8" w:rsidRDefault="00013BC8" w:rsidP="00013BC8">
      <w:pPr>
        <w:spacing w:line="360" w:lineRule="auto"/>
        <w:jc w:val="both"/>
      </w:pPr>
    </w:p>
    <w:sectPr w:rsidR="00013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704"/>
    <w:multiLevelType w:val="multilevel"/>
    <w:tmpl w:val="C67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C7A91"/>
    <w:multiLevelType w:val="multilevel"/>
    <w:tmpl w:val="C67E5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90D67"/>
    <w:multiLevelType w:val="multilevel"/>
    <w:tmpl w:val="C67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94779"/>
    <w:multiLevelType w:val="multilevel"/>
    <w:tmpl w:val="C67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226499">
    <w:abstractNumId w:val="2"/>
  </w:num>
  <w:num w:numId="2" w16cid:durableId="714045131">
    <w:abstractNumId w:val="3"/>
  </w:num>
  <w:num w:numId="3" w16cid:durableId="2113239841">
    <w:abstractNumId w:val="0"/>
  </w:num>
  <w:num w:numId="4" w16cid:durableId="1471631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6D"/>
    <w:rsid w:val="00013BC8"/>
    <w:rsid w:val="00103214"/>
    <w:rsid w:val="002D3468"/>
    <w:rsid w:val="00DA166D"/>
    <w:rsid w:val="00E45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E7E8"/>
  <w15:chartTrackingRefBased/>
  <w15:docId w15:val="{1681FC84-A9ED-4BDD-A4AD-9E59306B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66D"/>
    <w:rPr>
      <w:rFonts w:eastAsiaTheme="majorEastAsia" w:cstheme="majorBidi"/>
      <w:color w:val="272727" w:themeColor="text1" w:themeTint="D8"/>
    </w:rPr>
  </w:style>
  <w:style w:type="paragraph" w:styleId="Title">
    <w:name w:val="Title"/>
    <w:basedOn w:val="Normal"/>
    <w:next w:val="Normal"/>
    <w:link w:val="TitleChar"/>
    <w:uiPriority w:val="10"/>
    <w:qFormat/>
    <w:rsid w:val="00DA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66D"/>
    <w:pPr>
      <w:spacing w:before="160"/>
      <w:jc w:val="center"/>
    </w:pPr>
    <w:rPr>
      <w:i/>
      <w:iCs/>
      <w:color w:val="404040" w:themeColor="text1" w:themeTint="BF"/>
    </w:rPr>
  </w:style>
  <w:style w:type="character" w:customStyle="1" w:styleId="QuoteChar">
    <w:name w:val="Quote Char"/>
    <w:basedOn w:val="DefaultParagraphFont"/>
    <w:link w:val="Quote"/>
    <w:uiPriority w:val="29"/>
    <w:rsid w:val="00DA166D"/>
    <w:rPr>
      <w:i/>
      <w:iCs/>
      <w:color w:val="404040" w:themeColor="text1" w:themeTint="BF"/>
    </w:rPr>
  </w:style>
  <w:style w:type="paragraph" w:styleId="ListParagraph">
    <w:name w:val="List Paragraph"/>
    <w:basedOn w:val="Normal"/>
    <w:uiPriority w:val="34"/>
    <w:qFormat/>
    <w:rsid w:val="00DA166D"/>
    <w:pPr>
      <w:ind w:left="720"/>
      <w:contextualSpacing/>
    </w:pPr>
  </w:style>
  <w:style w:type="character" w:styleId="IntenseEmphasis">
    <w:name w:val="Intense Emphasis"/>
    <w:basedOn w:val="DefaultParagraphFont"/>
    <w:uiPriority w:val="21"/>
    <w:qFormat/>
    <w:rsid w:val="00DA166D"/>
    <w:rPr>
      <w:i/>
      <w:iCs/>
      <w:color w:val="0F4761" w:themeColor="accent1" w:themeShade="BF"/>
    </w:rPr>
  </w:style>
  <w:style w:type="paragraph" w:styleId="IntenseQuote">
    <w:name w:val="Intense Quote"/>
    <w:basedOn w:val="Normal"/>
    <w:next w:val="Normal"/>
    <w:link w:val="IntenseQuoteChar"/>
    <w:uiPriority w:val="30"/>
    <w:qFormat/>
    <w:rsid w:val="00DA1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66D"/>
    <w:rPr>
      <w:i/>
      <w:iCs/>
      <w:color w:val="0F4761" w:themeColor="accent1" w:themeShade="BF"/>
    </w:rPr>
  </w:style>
  <w:style w:type="character" w:styleId="IntenseReference">
    <w:name w:val="Intense Reference"/>
    <w:basedOn w:val="DefaultParagraphFont"/>
    <w:uiPriority w:val="32"/>
    <w:qFormat/>
    <w:rsid w:val="00DA1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Debnath</dc:creator>
  <cp:keywords/>
  <dc:description/>
  <cp:lastModifiedBy>Amit Debnath</cp:lastModifiedBy>
  <cp:revision>2</cp:revision>
  <dcterms:created xsi:type="dcterms:W3CDTF">2025-10-11T07:11:00Z</dcterms:created>
  <dcterms:modified xsi:type="dcterms:W3CDTF">2025-10-11T07:18:00Z</dcterms:modified>
</cp:coreProperties>
</file>