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13836" w:rsidRDefault="00D13836">
      <w:bookmarkStart w:id="0" w:name="_GoBack"/>
      <w:bookmarkEnd w:id="0"/>
    </w:p>
    <w:sectPr w:rsidR="00D138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10F7"/>
    <w:rsid w:val="00141041"/>
    <w:rsid w:val="004C10F7"/>
    <w:rsid w:val="00653FB5"/>
    <w:rsid w:val="00BB68C1"/>
    <w:rsid w:val="00D138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D1E3C55-4700-4F87-8F6E-DB69EC7698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Cisco Systems,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Amit Gaurav -X (amigaura - INFOSYS LIMITED at Cisco)</dc:creator>
  <cp:keywords/>
  <dc:description/>
  <cp:lastModifiedBy>Amit Gaurav -X (amigaura - INFOSYS LIMITED at Cisco)</cp:lastModifiedBy>
  <cp:revision>2</cp:revision>
  <dcterms:created xsi:type="dcterms:W3CDTF">2017-06-29T03:59:00Z</dcterms:created>
  <dcterms:modified xsi:type="dcterms:W3CDTF">2017-06-29T03:59:00Z</dcterms:modified>
</cp:coreProperties>
</file>