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09295A" w14:textId="270FFCE9" w:rsidR="009269C2" w:rsidRPr="00832A01" w:rsidRDefault="009269C2" w:rsidP="00D21CDA">
      <w:pPr>
        <w:spacing w:line="360" w:lineRule="auto"/>
        <w:jc w:val="center"/>
        <w:rPr>
          <w:rFonts w:asciiTheme="minorBidi" w:hAnsiTheme="minorBidi"/>
          <w:b/>
          <w:bCs/>
          <w:i/>
          <w:iCs/>
          <w:color w:val="002060"/>
          <w:rtl/>
        </w:rPr>
      </w:pPr>
      <w:r w:rsidRPr="00832A01">
        <w:rPr>
          <w:rFonts w:asciiTheme="minorBidi" w:hAnsiTheme="minorBidi"/>
          <w:b/>
          <w:bCs/>
          <w:i/>
          <w:iCs/>
          <w:color w:val="002060"/>
          <w:rtl/>
        </w:rPr>
        <w:t>פרויקט</w:t>
      </w:r>
      <w:r w:rsidR="00181751" w:rsidRPr="00832A01">
        <w:rPr>
          <w:rFonts w:asciiTheme="minorBidi" w:hAnsiTheme="minorBidi"/>
          <w:b/>
          <w:bCs/>
          <w:i/>
          <w:iCs/>
          <w:color w:val="002060"/>
          <w:rtl/>
        </w:rPr>
        <w:t xml:space="preserve"> הסקה סיבתית</w:t>
      </w:r>
      <w:r w:rsidRPr="00832A01">
        <w:rPr>
          <w:rFonts w:asciiTheme="minorBidi" w:hAnsiTheme="minorBidi"/>
          <w:b/>
          <w:bCs/>
          <w:i/>
          <w:iCs/>
          <w:color w:val="002060"/>
          <w:rtl/>
        </w:rPr>
        <w:t xml:space="preserve"> </w:t>
      </w:r>
      <w:r w:rsidRPr="00832A01">
        <w:rPr>
          <w:rFonts w:asciiTheme="minorBidi" w:hAnsiTheme="minorBidi"/>
          <w:b/>
          <w:bCs/>
          <w:i/>
          <w:iCs/>
          <w:color w:val="002060"/>
        </w:rPr>
        <w:t>097400</w:t>
      </w:r>
    </w:p>
    <w:p w14:paraId="59A30D02" w14:textId="2B662C12" w:rsidR="009269C2" w:rsidRPr="00832A01" w:rsidRDefault="009269C2" w:rsidP="00D21CDA">
      <w:pPr>
        <w:spacing w:line="360" w:lineRule="auto"/>
        <w:jc w:val="center"/>
        <w:rPr>
          <w:rFonts w:asciiTheme="minorBidi" w:hAnsiTheme="minorBidi"/>
          <w:i/>
          <w:iCs/>
          <w:color w:val="156082" w:themeColor="accent1"/>
          <w:sz w:val="22"/>
          <w:szCs w:val="22"/>
          <w:rtl/>
        </w:rPr>
      </w:pPr>
      <w:r w:rsidRPr="00832A01">
        <w:rPr>
          <w:rFonts w:asciiTheme="minorBidi" w:hAnsiTheme="minorBidi"/>
          <w:i/>
          <w:iCs/>
          <w:color w:val="002060"/>
          <w:sz w:val="22"/>
          <w:szCs w:val="22"/>
          <w:rtl/>
        </w:rPr>
        <w:t xml:space="preserve">מאת: עמית קדם ויצמן </w:t>
      </w:r>
      <w:proofErr w:type="spellStart"/>
      <w:r w:rsidRPr="00832A01">
        <w:rPr>
          <w:rFonts w:asciiTheme="minorBidi" w:hAnsiTheme="minorBidi"/>
          <w:i/>
          <w:iCs/>
          <w:color w:val="002060"/>
          <w:sz w:val="22"/>
          <w:szCs w:val="22"/>
          <w:rtl/>
        </w:rPr>
        <w:t>ויהורז</w:t>
      </w:r>
      <w:proofErr w:type="spellEnd"/>
      <w:r w:rsidRPr="00832A01">
        <w:rPr>
          <w:rFonts w:asciiTheme="minorBidi" w:hAnsiTheme="minorBidi"/>
          <w:i/>
          <w:iCs/>
          <w:color w:val="002060"/>
          <w:sz w:val="22"/>
          <w:szCs w:val="22"/>
          <w:rtl/>
        </w:rPr>
        <w:t xml:space="preserve"> בן יהודה</w:t>
      </w:r>
    </w:p>
    <w:p w14:paraId="2057FD35" w14:textId="77777777" w:rsidR="009269C2" w:rsidRPr="00686305" w:rsidRDefault="009269C2" w:rsidP="00D21CDA">
      <w:pPr>
        <w:spacing w:line="360" w:lineRule="auto"/>
        <w:rPr>
          <w:rFonts w:asciiTheme="minorBidi" w:hAnsiTheme="minorBidi"/>
          <w:rtl/>
        </w:rPr>
      </w:pPr>
    </w:p>
    <w:p w14:paraId="380D7ABF" w14:textId="1FBB53AF" w:rsidR="009269C2" w:rsidRPr="006D1441" w:rsidRDefault="009269C2" w:rsidP="00D21CDA">
      <w:pPr>
        <w:pStyle w:val="NormalWeb"/>
        <w:spacing w:line="360" w:lineRule="auto"/>
        <w:rPr>
          <w:rFonts w:asciiTheme="minorBidi" w:hAnsiTheme="minorBidi" w:cstheme="minorBidi"/>
          <w:b/>
          <w:bCs/>
          <w:sz w:val="28"/>
          <w:szCs w:val="28"/>
          <w:rtl/>
        </w:rPr>
      </w:pPr>
      <w:r w:rsidRPr="006D1441">
        <w:rPr>
          <w:rFonts w:asciiTheme="minorBidi" w:hAnsiTheme="minorBidi" w:cstheme="minorBidi"/>
          <w:b/>
          <w:bCs/>
          <w:color w:val="E97132" w:themeColor="accent2"/>
          <w:sz w:val="28"/>
          <w:szCs w:val="28"/>
          <w:rtl/>
        </w:rPr>
        <w:t xml:space="preserve">1. </w:t>
      </w:r>
      <w:r w:rsidR="00181751" w:rsidRPr="006D1441">
        <w:rPr>
          <w:rFonts w:asciiTheme="minorBidi" w:hAnsiTheme="minorBidi" w:cstheme="minorBidi"/>
          <w:b/>
          <w:bCs/>
          <w:color w:val="E97132" w:themeColor="accent2"/>
          <w:sz w:val="28"/>
          <w:szCs w:val="28"/>
          <w:rtl/>
        </w:rPr>
        <w:t>שאלת המחקר</w:t>
      </w:r>
      <w:r w:rsidR="00181751" w:rsidRPr="006D1441">
        <w:rPr>
          <w:rFonts w:asciiTheme="minorBidi" w:hAnsiTheme="minorBidi" w:cstheme="minorBidi"/>
          <w:color w:val="E97132" w:themeColor="accent2"/>
          <w:sz w:val="28"/>
          <w:szCs w:val="28"/>
          <w:rtl/>
        </w:rPr>
        <w:t xml:space="preserve"> </w:t>
      </w:r>
      <w:r w:rsidR="00181751" w:rsidRPr="00686305">
        <w:rPr>
          <w:rFonts w:asciiTheme="minorBidi" w:hAnsiTheme="minorBidi" w:cstheme="minorBidi"/>
          <w:rtl/>
        </w:rPr>
        <w:br/>
      </w:r>
      <w:r w:rsidRPr="00686305">
        <w:rPr>
          <w:rFonts w:asciiTheme="minorBidi" w:eastAsia="Times New Roman" w:hAnsiTheme="minorBidi" w:cstheme="minorBidi"/>
          <w:kern w:val="0"/>
          <w:rtl/>
          <w14:ligatures w14:val="none"/>
        </w:rPr>
        <w:t>האם עבודה במשרה חלקית במהלך הלימודים האקדמיים גורמת לירידה בהישגים הלימודיים</w:t>
      </w:r>
      <w:r w:rsidRPr="00686305">
        <w:rPr>
          <w:rFonts w:asciiTheme="minorBidi" w:eastAsia="Times New Roman" w:hAnsiTheme="minorBidi" w:cstheme="minorBidi"/>
          <w:kern w:val="0"/>
          <w14:ligatures w14:val="none"/>
        </w:rPr>
        <w:t xml:space="preserve"> (GPA)?</w:t>
      </w:r>
    </w:p>
    <w:p w14:paraId="12340B81" w14:textId="782AC36E" w:rsidR="009269C2" w:rsidRPr="00686305" w:rsidRDefault="009269C2" w:rsidP="00D21CDA">
      <w:pPr>
        <w:pStyle w:val="NormalWeb"/>
        <w:spacing w:line="360" w:lineRule="auto"/>
        <w:rPr>
          <w:rFonts w:asciiTheme="minorBidi" w:eastAsia="Times New Roman" w:hAnsiTheme="minorBidi" w:cstheme="minorBidi"/>
          <w:kern w:val="0"/>
          <w14:ligatures w14:val="none"/>
        </w:rPr>
      </w:pPr>
      <w:r w:rsidRPr="00686305">
        <w:rPr>
          <w:rFonts w:asciiTheme="minorBidi" w:eastAsia="Times New Roman" w:hAnsiTheme="minorBidi" w:cstheme="minorBidi"/>
          <w:kern w:val="0"/>
          <w:rtl/>
          <w14:ligatures w14:val="none"/>
        </w:rPr>
        <w:t>לחלופין, ייתכן כי עבודה חלקית דווקא משפרת את ההישגים בזכות פיתוח אחריות, משמעת עצמית וניהול זמן טוב יותר</w:t>
      </w:r>
      <w:r w:rsidRPr="00686305">
        <w:rPr>
          <w:rFonts w:asciiTheme="minorBidi" w:eastAsia="Times New Roman" w:hAnsiTheme="minorBidi" w:cstheme="minorBidi"/>
          <w:kern w:val="0"/>
          <w14:ligatures w14:val="none"/>
        </w:rPr>
        <w:t>.</w:t>
      </w:r>
    </w:p>
    <w:p w14:paraId="71AA168C" w14:textId="2B3963E0" w:rsidR="009269C2" w:rsidRPr="00686305" w:rsidRDefault="009269C2" w:rsidP="00D21CDA">
      <w:pPr>
        <w:spacing w:before="100" w:beforeAutospacing="1" w:after="100" w:afterAutospacing="1" w:line="360" w:lineRule="auto"/>
        <w:rPr>
          <w:rFonts w:asciiTheme="minorBidi" w:eastAsia="Times New Roman" w:hAnsiTheme="minorBidi"/>
          <w:kern w:val="0"/>
          <w14:ligatures w14:val="none"/>
        </w:rPr>
      </w:pPr>
      <w:r w:rsidRPr="00686305">
        <w:rPr>
          <w:rFonts w:asciiTheme="minorBidi" w:eastAsia="Times New Roman" w:hAnsiTheme="minorBidi"/>
          <w:kern w:val="0"/>
          <w:rtl/>
          <w14:ligatures w14:val="none"/>
        </w:rPr>
        <w:t xml:space="preserve">השאלה עוסקת </w:t>
      </w:r>
      <w:r w:rsidRPr="00686305">
        <w:rPr>
          <w:rFonts w:asciiTheme="minorBidi" w:eastAsia="Times New Roman" w:hAnsiTheme="minorBidi"/>
          <w:b/>
          <w:bCs/>
          <w:kern w:val="0"/>
          <w:rtl/>
          <w14:ligatures w14:val="none"/>
        </w:rPr>
        <w:t>בקשר הסיבתי</w:t>
      </w:r>
      <w:r w:rsidRPr="00686305">
        <w:rPr>
          <w:rFonts w:asciiTheme="minorBidi" w:eastAsia="Times New Roman" w:hAnsiTheme="minorBidi"/>
          <w:kern w:val="0"/>
          <w:rtl/>
          <w14:ligatures w14:val="none"/>
        </w:rPr>
        <w:t xml:space="preserve"> בין מצב התעסוקה של הסטודנט לבין הצלחתו האקדמית</w:t>
      </w:r>
      <w:r w:rsidRPr="00686305">
        <w:rPr>
          <w:rFonts w:asciiTheme="minorBidi" w:eastAsia="Times New Roman" w:hAnsiTheme="minorBidi"/>
          <w:kern w:val="0"/>
          <w14:ligatures w14:val="none"/>
        </w:rPr>
        <w:t>.</w:t>
      </w:r>
      <w:r w:rsidRPr="00686305">
        <w:rPr>
          <w:rFonts w:asciiTheme="minorBidi" w:eastAsia="Times New Roman" w:hAnsiTheme="minorBidi"/>
          <w:kern w:val="0"/>
          <w14:ligatures w14:val="none"/>
        </w:rPr>
        <w:br/>
      </w:r>
      <w:r w:rsidRPr="00686305">
        <w:rPr>
          <w:rFonts w:asciiTheme="minorBidi" w:eastAsia="Times New Roman" w:hAnsiTheme="minorBidi"/>
          <w:kern w:val="0"/>
          <w:rtl/>
          <w14:ligatures w14:val="none"/>
        </w:rPr>
        <w:t xml:space="preserve">לא מדובר בקורלציה בלבד (סטודנטים עובדים </w:t>
      </w:r>
      <w:r w:rsidRPr="00686305">
        <w:rPr>
          <w:rFonts w:asciiTheme="minorBidi" w:eastAsia="Times New Roman" w:hAnsiTheme="minorBidi"/>
          <w:i/>
          <w:iCs/>
          <w:kern w:val="0"/>
          <w:rtl/>
          <w14:ligatures w14:val="none"/>
        </w:rPr>
        <w:t>נראים</w:t>
      </w:r>
      <w:r w:rsidR="00832A01">
        <w:rPr>
          <w:rFonts w:asciiTheme="minorBidi" w:eastAsia="Times New Roman" w:hAnsiTheme="minorBidi"/>
          <w:kern w:val="0"/>
          <w:rtl/>
          <w14:ligatures w14:val="none"/>
        </w:rPr>
        <w:t xml:space="preserve"> שונ</w:t>
      </w:r>
      <w:r w:rsidR="00832A01">
        <w:rPr>
          <w:rFonts w:asciiTheme="minorBidi" w:eastAsia="Times New Roman" w:hAnsiTheme="minorBidi" w:hint="cs"/>
          <w:kern w:val="0"/>
          <w:rtl/>
          <w14:ligatures w14:val="none"/>
        </w:rPr>
        <w:t>ה</w:t>
      </w:r>
      <w:r w:rsidRPr="00686305">
        <w:rPr>
          <w:rFonts w:asciiTheme="minorBidi" w:eastAsia="Times New Roman" w:hAnsiTheme="minorBidi"/>
          <w:kern w:val="0"/>
          <w:rtl/>
          <w14:ligatures w14:val="none"/>
        </w:rPr>
        <w:t>), אלא בניסיון לענות על השאלה</w:t>
      </w:r>
      <w:r w:rsidRPr="00686305">
        <w:rPr>
          <w:rFonts w:asciiTheme="minorBidi" w:eastAsia="Times New Roman" w:hAnsiTheme="minorBidi"/>
          <w:kern w:val="0"/>
          <w14:ligatures w14:val="none"/>
        </w:rPr>
        <w:t>:</w:t>
      </w:r>
    </w:p>
    <w:p w14:paraId="182DF6F6" w14:textId="1CCD6959" w:rsidR="00181751" w:rsidRPr="00686305" w:rsidRDefault="009269C2" w:rsidP="00D21CDA">
      <w:pPr>
        <w:spacing w:beforeAutospacing="1" w:after="100" w:afterAutospacing="1" w:line="360" w:lineRule="auto"/>
        <w:rPr>
          <w:rFonts w:asciiTheme="minorBidi" w:eastAsia="Times New Roman" w:hAnsiTheme="minorBidi"/>
          <w:kern w:val="0"/>
          <w14:ligatures w14:val="none"/>
        </w:rPr>
      </w:pPr>
      <w:r w:rsidRPr="00686305">
        <w:rPr>
          <w:rFonts w:asciiTheme="minorBidi" w:eastAsia="Times New Roman" w:hAnsiTheme="minorBidi"/>
          <w:i/>
          <w:iCs/>
          <w:kern w:val="0"/>
          <w:rtl/>
          <w14:ligatures w14:val="none"/>
        </w:rPr>
        <w:t>מה היה קורה לציון של אותו סטודנט אילו לא היה עובד, לעומת הציון אילו כן היה עובד</w:t>
      </w:r>
      <w:r w:rsidRPr="00686305">
        <w:rPr>
          <w:rFonts w:asciiTheme="minorBidi" w:eastAsia="Times New Roman" w:hAnsiTheme="minorBidi"/>
          <w:i/>
          <w:iCs/>
          <w:kern w:val="0"/>
          <w14:ligatures w14:val="none"/>
        </w:rPr>
        <w:t>.</w:t>
      </w:r>
    </w:p>
    <w:p w14:paraId="0F4F4C42" w14:textId="77777777" w:rsidR="009269C2" w:rsidRPr="006D1441" w:rsidRDefault="009269C2" w:rsidP="00D21CDA">
      <w:pPr>
        <w:spacing w:before="240" w:line="360" w:lineRule="auto"/>
        <w:rPr>
          <w:rFonts w:asciiTheme="minorBidi" w:hAnsiTheme="minorBidi"/>
          <w:b/>
          <w:bCs/>
          <w:color w:val="E97132" w:themeColor="accent2"/>
          <w:sz w:val="28"/>
          <w:szCs w:val="28"/>
          <w:rtl/>
        </w:rPr>
      </w:pPr>
      <w:r w:rsidRPr="006D1441">
        <w:rPr>
          <w:rFonts w:asciiTheme="minorBidi" w:hAnsiTheme="minorBidi"/>
          <w:b/>
          <w:bCs/>
          <w:color w:val="E97132" w:themeColor="accent2"/>
          <w:sz w:val="28"/>
          <w:szCs w:val="28"/>
          <w:rtl/>
        </w:rPr>
        <w:t xml:space="preserve">2. </w:t>
      </w:r>
      <w:r w:rsidR="000F5ABE" w:rsidRPr="006D1441">
        <w:rPr>
          <w:rFonts w:asciiTheme="minorBidi" w:hAnsiTheme="minorBidi"/>
          <w:b/>
          <w:bCs/>
          <w:color w:val="E97132" w:themeColor="accent2"/>
          <w:sz w:val="28"/>
          <w:szCs w:val="28"/>
          <w:rtl/>
        </w:rPr>
        <w:t>ידע קיים</w:t>
      </w:r>
    </w:p>
    <w:p w14:paraId="2F442795" w14:textId="3CB907A6" w:rsidR="009269C2" w:rsidRPr="00686305" w:rsidRDefault="009269C2" w:rsidP="00D21CDA">
      <w:pPr>
        <w:pStyle w:val="NormalWeb"/>
        <w:spacing w:line="360" w:lineRule="auto"/>
        <w:rPr>
          <w:rFonts w:asciiTheme="minorBidi" w:hAnsiTheme="minorBidi" w:cstheme="minorBidi"/>
        </w:rPr>
      </w:pPr>
      <w:r w:rsidRPr="00686305">
        <w:rPr>
          <w:rFonts w:asciiTheme="minorBidi" w:hAnsiTheme="minorBidi" w:cstheme="minorBidi"/>
          <w:rtl/>
        </w:rPr>
        <w:t>נושא ההשפעה של עבודה בזמן הלימודים נחקר בהיקף רחב במשך</w:t>
      </w:r>
      <w:r w:rsidR="00250C8F" w:rsidRPr="00686305">
        <w:rPr>
          <w:rFonts w:asciiTheme="minorBidi" w:hAnsiTheme="minorBidi" w:cstheme="minorBidi"/>
          <w:rtl/>
        </w:rPr>
        <w:t xml:space="preserve"> עשרות שנים, אך התוצאות אינן חד</w:t>
      </w:r>
      <w:r w:rsidR="00250C8F" w:rsidRPr="00686305">
        <w:rPr>
          <w:rFonts w:asciiTheme="minorBidi" w:hAnsiTheme="minorBidi" w:cstheme="minorBidi"/>
        </w:rPr>
        <w:t xml:space="preserve"> </w:t>
      </w:r>
      <w:r w:rsidRPr="00686305">
        <w:rPr>
          <w:rFonts w:asciiTheme="minorBidi" w:hAnsiTheme="minorBidi" w:cstheme="minorBidi"/>
          <w:rtl/>
        </w:rPr>
        <w:t xml:space="preserve">משמעיות. קיימים מחקרים המצביעים על פגיעה בהישגים, אחרים מצאו אפקטים חיוביים קלים, ורבים הצביעו על כך שהשפעת העבודה תלויה </w:t>
      </w:r>
      <w:r w:rsidRPr="00686305">
        <w:rPr>
          <w:rStyle w:val="ae"/>
          <w:rFonts w:asciiTheme="minorBidi" w:hAnsiTheme="minorBidi" w:cstheme="minorBidi"/>
          <w:rtl/>
        </w:rPr>
        <w:t>בעומס השעות</w:t>
      </w:r>
      <w:r w:rsidRPr="00686305">
        <w:rPr>
          <w:rFonts w:asciiTheme="minorBidi" w:hAnsiTheme="minorBidi" w:cstheme="minorBidi"/>
        </w:rPr>
        <w:t xml:space="preserve">, </w:t>
      </w:r>
      <w:r w:rsidRPr="00686305">
        <w:rPr>
          <w:rStyle w:val="ae"/>
          <w:rFonts w:asciiTheme="minorBidi" w:hAnsiTheme="minorBidi" w:cstheme="minorBidi"/>
          <w:rtl/>
        </w:rPr>
        <w:t>במוטיבציה האישית</w:t>
      </w:r>
      <w:r w:rsidRPr="00686305">
        <w:rPr>
          <w:rFonts w:asciiTheme="minorBidi" w:hAnsiTheme="minorBidi" w:cstheme="minorBidi"/>
          <w:rtl/>
        </w:rPr>
        <w:t xml:space="preserve"> וביכולת ניהול הזמן</w:t>
      </w:r>
      <w:r w:rsidRPr="00686305">
        <w:rPr>
          <w:rFonts w:asciiTheme="minorBidi" w:hAnsiTheme="minorBidi" w:cstheme="minorBidi"/>
        </w:rPr>
        <w:t>.</w:t>
      </w:r>
    </w:p>
    <w:p w14:paraId="234F6D06" w14:textId="03DC6C18" w:rsidR="009269C2" w:rsidRPr="00686305" w:rsidRDefault="00250C8F" w:rsidP="00D21CDA">
      <w:pPr>
        <w:pStyle w:val="NormalWeb"/>
        <w:spacing w:line="360" w:lineRule="auto"/>
        <w:rPr>
          <w:rFonts w:asciiTheme="minorBidi" w:hAnsiTheme="minorBidi" w:cstheme="minorBidi"/>
        </w:rPr>
      </w:pPr>
      <w:r w:rsidRPr="00686305">
        <w:rPr>
          <w:rFonts w:asciiTheme="minorBidi" w:hAnsiTheme="minorBidi" w:cstheme="minorBidi"/>
          <w:rtl/>
        </w:rPr>
        <w:t>מטה</w:t>
      </w:r>
      <w:r w:rsidRPr="00686305">
        <w:rPr>
          <w:rFonts w:asciiTheme="minorBidi" w:hAnsiTheme="minorBidi" w:cstheme="minorBidi"/>
        </w:rPr>
        <w:t xml:space="preserve"> </w:t>
      </w:r>
      <w:r w:rsidR="009269C2" w:rsidRPr="00686305">
        <w:rPr>
          <w:rFonts w:asciiTheme="minorBidi" w:hAnsiTheme="minorBidi" w:cstheme="minorBidi"/>
          <w:rtl/>
        </w:rPr>
        <w:t xml:space="preserve">אנליזה רחבה של </w:t>
      </w:r>
      <w:r w:rsidR="009269C2" w:rsidRPr="00686305">
        <w:rPr>
          <w:rStyle w:val="ae"/>
          <w:rFonts w:asciiTheme="minorBidi" w:hAnsiTheme="minorBidi" w:cstheme="minorBidi"/>
        </w:rPr>
        <w:t>Kroupova et al. (2024)</w:t>
      </w:r>
      <w:r w:rsidR="009269C2" w:rsidRPr="00686305">
        <w:rPr>
          <w:rFonts w:asciiTheme="minorBidi" w:hAnsiTheme="minorBidi" w:cstheme="minorBidi"/>
        </w:rPr>
        <w:t xml:space="preserve"> </w:t>
      </w:r>
      <w:r w:rsidR="002F599B" w:rsidRPr="00686305">
        <w:rPr>
          <w:rFonts w:asciiTheme="minorBidi" w:hAnsiTheme="minorBidi" w:cstheme="minorBidi"/>
          <w:rtl/>
        </w:rPr>
        <w:t xml:space="preserve"> </w:t>
      </w:r>
      <w:r w:rsidR="009269C2" w:rsidRPr="00686305">
        <w:rPr>
          <w:rFonts w:asciiTheme="minorBidi" w:hAnsiTheme="minorBidi" w:cstheme="minorBidi"/>
          <w:rtl/>
        </w:rPr>
        <w:t xml:space="preserve">שכללה 69 מחקרים ו-861 אומדנים, מצאה כי ההשפעה הכוללת של עבודה במהלך התואר על הישגים אקדמיים היא </w:t>
      </w:r>
      <w:r w:rsidR="009269C2" w:rsidRPr="00686305">
        <w:rPr>
          <w:rStyle w:val="ae"/>
          <w:rFonts w:asciiTheme="minorBidi" w:hAnsiTheme="minorBidi" w:cstheme="minorBidi"/>
          <w:rtl/>
        </w:rPr>
        <w:t xml:space="preserve">שלילית אך זניחה </w:t>
      </w:r>
      <w:r w:rsidRPr="00686305">
        <w:rPr>
          <w:rStyle w:val="ae"/>
          <w:rFonts w:asciiTheme="minorBidi" w:hAnsiTheme="minorBidi" w:cstheme="minorBidi"/>
          <w:rtl/>
        </w:rPr>
        <w:t>מאוד</w:t>
      </w:r>
      <w:r w:rsidRPr="00686305">
        <w:rPr>
          <w:rFonts w:asciiTheme="minorBidi" w:hAnsiTheme="minorBidi" w:cstheme="minorBidi"/>
          <w:rtl/>
        </w:rPr>
        <w:t xml:space="preserve">, </w:t>
      </w:r>
      <w:r w:rsidR="009269C2" w:rsidRPr="00686305">
        <w:rPr>
          <w:rFonts w:asciiTheme="minorBidi" w:hAnsiTheme="minorBidi" w:cstheme="minorBidi"/>
          <w:rtl/>
        </w:rPr>
        <w:t>מתאם ממוצע של</w:t>
      </w:r>
      <w:r w:rsidR="009269C2" w:rsidRPr="00686305">
        <w:rPr>
          <w:rFonts w:asciiTheme="minorBidi" w:hAnsiTheme="minorBidi" w:cstheme="minorBidi"/>
        </w:rPr>
        <w:t xml:space="preserve"> </w:t>
      </w:r>
      <w:r w:rsidR="009269C2" w:rsidRPr="00686305">
        <w:rPr>
          <w:rFonts w:asciiTheme="minorBidi" w:hAnsiTheme="minorBidi" w:cstheme="minorBidi"/>
          <w:cs/>
        </w:rPr>
        <w:t>‎</w:t>
      </w:r>
      <w:r w:rsidR="009269C2" w:rsidRPr="00686305">
        <w:rPr>
          <w:rFonts w:asciiTheme="minorBidi" w:hAnsiTheme="minorBidi" w:cstheme="minorBidi"/>
        </w:rPr>
        <w:t>r = -0.017</w:t>
      </w:r>
      <w:r w:rsidR="009269C2" w:rsidRPr="00686305">
        <w:rPr>
          <w:rFonts w:asciiTheme="minorBidi" w:hAnsiTheme="minorBidi" w:cstheme="minorBidi"/>
          <w:cs/>
        </w:rPr>
        <w:t>‎</w:t>
      </w:r>
      <w:r w:rsidR="009269C2" w:rsidRPr="00686305">
        <w:rPr>
          <w:rFonts w:asciiTheme="minorBidi" w:hAnsiTheme="minorBidi" w:cstheme="minorBidi"/>
        </w:rPr>
        <w:t>.</w:t>
      </w:r>
      <w:r w:rsidR="009269C2" w:rsidRPr="00686305">
        <w:rPr>
          <w:rFonts w:asciiTheme="minorBidi" w:hAnsiTheme="minorBidi" w:cstheme="minorBidi"/>
        </w:rPr>
        <w:br/>
      </w:r>
      <w:r w:rsidR="009269C2" w:rsidRPr="00686305">
        <w:rPr>
          <w:rFonts w:asciiTheme="minorBidi" w:hAnsiTheme="minorBidi" w:cstheme="minorBidi"/>
          <w:rtl/>
        </w:rPr>
        <w:t xml:space="preserve">המשמעות: עבודה בהיקף מתון (עד כ-15 שעות שבועיות) </w:t>
      </w:r>
      <w:r w:rsidR="009269C2" w:rsidRPr="00686305">
        <w:rPr>
          <w:rStyle w:val="ae"/>
          <w:rFonts w:asciiTheme="minorBidi" w:hAnsiTheme="minorBidi" w:cstheme="minorBidi"/>
          <w:rtl/>
        </w:rPr>
        <w:t>אינה פוגעת באופן מובהק</w:t>
      </w:r>
      <w:r w:rsidR="009269C2" w:rsidRPr="00686305">
        <w:rPr>
          <w:rFonts w:asciiTheme="minorBidi" w:hAnsiTheme="minorBidi" w:cstheme="minorBidi"/>
          <w:rtl/>
        </w:rPr>
        <w:t xml:space="preserve"> בציונים, ולעיתים אף מלווה בשיפור קל ביכולות משמעת וניהול זמן</w:t>
      </w:r>
      <w:r w:rsidR="009269C2" w:rsidRPr="00686305">
        <w:rPr>
          <w:rFonts w:asciiTheme="minorBidi" w:hAnsiTheme="minorBidi" w:cstheme="minorBidi"/>
        </w:rPr>
        <w:t>.</w:t>
      </w:r>
      <w:r w:rsidR="009269C2" w:rsidRPr="00686305">
        <w:rPr>
          <w:rFonts w:asciiTheme="minorBidi" w:hAnsiTheme="minorBidi" w:cstheme="minorBidi"/>
        </w:rPr>
        <w:br/>
      </w:r>
    </w:p>
    <w:p w14:paraId="391650B4" w14:textId="568FE3D1" w:rsidR="009269C2" w:rsidRPr="00686305" w:rsidRDefault="009269C2" w:rsidP="00D21CDA">
      <w:pPr>
        <w:pStyle w:val="NormalWeb"/>
        <w:spacing w:line="360" w:lineRule="auto"/>
        <w:rPr>
          <w:rFonts w:asciiTheme="minorBidi" w:hAnsiTheme="minorBidi" w:cstheme="minorBidi"/>
        </w:rPr>
      </w:pPr>
      <w:r w:rsidRPr="00686305">
        <w:rPr>
          <w:rFonts w:asciiTheme="minorBidi" w:hAnsiTheme="minorBidi" w:cstheme="minorBidi"/>
          <w:rtl/>
        </w:rPr>
        <w:t xml:space="preserve">מחקר נוסף של </w:t>
      </w:r>
      <w:r w:rsidRPr="00686305">
        <w:rPr>
          <w:rStyle w:val="ae"/>
          <w:rFonts w:asciiTheme="minorBidi" w:hAnsiTheme="minorBidi" w:cstheme="minorBidi"/>
        </w:rPr>
        <w:t>Saddique et al. (2023)</w:t>
      </w:r>
      <w:r w:rsidRPr="00686305">
        <w:rPr>
          <w:rFonts w:asciiTheme="minorBidi" w:hAnsiTheme="minorBidi" w:cstheme="minorBidi"/>
        </w:rPr>
        <w:t xml:space="preserve"> </w:t>
      </w:r>
      <w:r w:rsidRPr="00686305">
        <w:rPr>
          <w:rFonts w:asciiTheme="minorBidi" w:hAnsiTheme="minorBidi" w:cstheme="minorBidi"/>
          <w:rtl/>
        </w:rPr>
        <w:t>בחן מדגם רחב של סטודנטים באוניברסיטאות בדרום-אסיה, ומצא כי עבודה</w:t>
      </w:r>
      <w:r w:rsidR="00250C8F" w:rsidRPr="00686305">
        <w:rPr>
          <w:rFonts w:asciiTheme="minorBidi" w:hAnsiTheme="minorBidi" w:cstheme="minorBidi"/>
          <w:rtl/>
        </w:rPr>
        <w:t xml:space="preserve"> חלקית נוטה להפחית ציונים במעט -</w:t>
      </w:r>
      <w:r w:rsidRPr="00686305">
        <w:rPr>
          <w:rFonts w:asciiTheme="minorBidi" w:hAnsiTheme="minorBidi" w:cstheme="minorBidi"/>
          <w:rtl/>
        </w:rPr>
        <w:t xml:space="preserve"> בעיקר עקב עייפות, עומס ולחץ זמן. עם זאת, כאשר העבודה מתונה ומתבצעת במקביל לניהול זמן יעיל, ההשפעה נעלמת ואף עשויה להפוך לחיובית</w:t>
      </w:r>
      <w:r w:rsidRPr="00686305">
        <w:rPr>
          <w:rFonts w:asciiTheme="minorBidi" w:hAnsiTheme="minorBidi" w:cstheme="minorBidi"/>
        </w:rPr>
        <w:t>.</w:t>
      </w:r>
    </w:p>
    <w:p w14:paraId="2822D4D8" w14:textId="77777777" w:rsidR="009269C2" w:rsidRPr="00686305" w:rsidRDefault="009269C2" w:rsidP="00D21CDA">
      <w:pPr>
        <w:pStyle w:val="NormalWeb"/>
        <w:spacing w:line="360" w:lineRule="auto"/>
        <w:rPr>
          <w:rFonts w:asciiTheme="minorBidi" w:hAnsiTheme="minorBidi" w:cstheme="minorBidi"/>
        </w:rPr>
      </w:pPr>
      <w:r w:rsidRPr="00686305">
        <w:rPr>
          <w:rFonts w:asciiTheme="minorBidi" w:hAnsiTheme="minorBidi" w:cstheme="minorBidi"/>
          <w:rtl/>
        </w:rPr>
        <w:t>מחקרים נוספים באירופה וארה״ב</w:t>
      </w:r>
      <w:r w:rsidRPr="00686305">
        <w:rPr>
          <w:rFonts w:asciiTheme="minorBidi" w:hAnsiTheme="minorBidi" w:cstheme="minorBidi"/>
        </w:rPr>
        <w:t xml:space="preserve"> (</w:t>
      </w:r>
      <w:r w:rsidRPr="00686305">
        <w:rPr>
          <w:rFonts w:asciiTheme="minorBidi" w:hAnsiTheme="minorBidi" w:cstheme="minorBidi"/>
          <w:rtl/>
        </w:rPr>
        <w:t>למשל</w:t>
      </w:r>
      <w:r w:rsidRPr="00686305">
        <w:rPr>
          <w:rFonts w:asciiTheme="minorBidi" w:hAnsiTheme="minorBidi" w:cstheme="minorBidi"/>
        </w:rPr>
        <w:t xml:space="preserve"> Wharton, 2021) </w:t>
      </w:r>
      <w:r w:rsidRPr="00686305">
        <w:rPr>
          <w:rFonts w:asciiTheme="minorBidi" w:hAnsiTheme="minorBidi" w:cstheme="minorBidi"/>
          <w:rtl/>
        </w:rPr>
        <w:t xml:space="preserve">מצאו כי העבודה מתחילה להשפיע לרעה כאשר היקף המשרה חורג מ-20 שעות שבועיות, אך בהיקף נמוך מכך, לא </w:t>
      </w:r>
      <w:r w:rsidRPr="00686305">
        <w:rPr>
          <w:rFonts w:asciiTheme="minorBidi" w:hAnsiTheme="minorBidi" w:cstheme="minorBidi"/>
          <w:rtl/>
        </w:rPr>
        <w:lastRenderedPageBreak/>
        <w:t>נמצאה פגיעה מובהקת</w:t>
      </w:r>
      <w:r w:rsidRPr="00686305">
        <w:rPr>
          <w:rFonts w:asciiTheme="minorBidi" w:hAnsiTheme="minorBidi" w:cstheme="minorBidi"/>
        </w:rPr>
        <w:t>.</w:t>
      </w:r>
      <w:r w:rsidRPr="00686305">
        <w:rPr>
          <w:rFonts w:asciiTheme="minorBidi" w:hAnsiTheme="minorBidi" w:cstheme="minorBidi"/>
        </w:rPr>
        <w:br/>
      </w:r>
      <w:r w:rsidRPr="00686305">
        <w:rPr>
          <w:rFonts w:asciiTheme="minorBidi" w:hAnsiTheme="minorBidi" w:cstheme="minorBidi"/>
          <w:rtl/>
        </w:rPr>
        <w:t>השורה התחתונה מהספרות</w:t>
      </w:r>
      <w:r w:rsidRPr="00686305">
        <w:rPr>
          <w:rFonts w:asciiTheme="minorBidi" w:hAnsiTheme="minorBidi" w:cstheme="minorBidi"/>
        </w:rPr>
        <w:t>:</w:t>
      </w:r>
    </w:p>
    <w:p w14:paraId="5B4C38EF" w14:textId="32D8EE62" w:rsidR="009269C2" w:rsidRPr="00686305" w:rsidRDefault="00250C8F" w:rsidP="00D21CDA">
      <w:pPr>
        <w:pStyle w:val="NormalWeb"/>
        <w:spacing w:line="360" w:lineRule="auto"/>
        <w:rPr>
          <w:rStyle w:val="ae"/>
          <w:rFonts w:asciiTheme="minorBidi" w:hAnsiTheme="minorBidi" w:cstheme="minorBidi"/>
          <w:rtl/>
        </w:rPr>
      </w:pPr>
      <w:r w:rsidRPr="00686305">
        <w:rPr>
          <w:rStyle w:val="ae"/>
          <w:rFonts w:asciiTheme="minorBidi" w:hAnsiTheme="minorBidi" w:cstheme="minorBidi"/>
          <w:rtl/>
        </w:rPr>
        <w:t xml:space="preserve">לא עצם העבודה משפיעה - </w:t>
      </w:r>
      <w:r w:rsidR="009269C2" w:rsidRPr="00686305">
        <w:rPr>
          <w:rStyle w:val="ae"/>
          <w:rFonts w:asciiTheme="minorBidi" w:hAnsiTheme="minorBidi" w:cstheme="minorBidi"/>
          <w:rtl/>
        </w:rPr>
        <w:t>אלא עומס השעות, אופי התפקיד, ומידת התמיכה של הסביבה האקדמית</w:t>
      </w:r>
      <w:r w:rsidR="009269C2" w:rsidRPr="00686305">
        <w:rPr>
          <w:rStyle w:val="ae"/>
          <w:rFonts w:asciiTheme="minorBidi" w:hAnsiTheme="minorBidi" w:cstheme="minorBidi"/>
        </w:rPr>
        <w:t>.</w:t>
      </w:r>
    </w:p>
    <w:p w14:paraId="473DFC5E" w14:textId="77777777" w:rsidR="00250C8F" w:rsidRPr="00686305" w:rsidRDefault="00250C8F" w:rsidP="00D21CDA">
      <w:pPr>
        <w:pStyle w:val="NormalWeb"/>
        <w:spacing w:line="360" w:lineRule="auto"/>
        <w:rPr>
          <w:rStyle w:val="ae"/>
          <w:rFonts w:asciiTheme="minorBidi" w:hAnsiTheme="minorBidi" w:cstheme="minorBidi"/>
          <w:rtl/>
        </w:rPr>
      </w:pPr>
    </w:p>
    <w:p w14:paraId="3744C731" w14:textId="175407A8" w:rsidR="002F599B" w:rsidRPr="00686305" w:rsidRDefault="002F599B" w:rsidP="00D21CDA">
      <w:pPr>
        <w:pStyle w:val="NormalWeb"/>
        <w:spacing w:line="360" w:lineRule="auto"/>
        <w:rPr>
          <w:rStyle w:val="ae"/>
          <w:rFonts w:asciiTheme="minorBidi" w:hAnsiTheme="minorBidi" w:cstheme="minorBidi"/>
          <w:b w:val="0"/>
          <w:bCs w:val="0"/>
          <w:u w:val="single"/>
          <w:rtl/>
        </w:rPr>
      </w:pPr>
      <w:r w:rsidRPr="00686305">
        <w:rPr>
          <w:rStyle w:val="ae"/>
          <w:rFonts w:asciiTheme="minorBidi" w:hAnsiTheme="minorBidi" w:cstheme="minorBidi"/>
          <w:b w:val="0"/>
          <w:bCs w:val="0"/>
          <w:u w:val="single"/>
          <w:rtl/>
        </w:rPr>
        <w:t xml:space="preserve">מקורות </w:t>
      </w:r>
      <w:proofErr w:type="spellStart"/>
      <w:r w:rsidRPr="00686305">
        <w:rPr>
          <w:rStyle w:val="ae"/>
          <w:rFonts w:asciiTheme="minorBidi" w:hAnsiTheme="minorBidi" w:cstheme="minorBidi"/>
          <w:b w:val="0"/>
          <w:bCs w:val="0"/>
          <w:u w:val="single"/>
          <w:rtl/>
        </w:rPr>
        <w:t>ע''פ</w:t>
      </w:r>
      <w:proofErr w:type="spellEnd"/>
      <w:r w:rsidRPr="00686305">
        <w:rPr>
          <w:rStyle w:val="ae"/>
          <w:rFonts w:asciiTheme="minorBidi" w:hAnsiTheme="minorBidi" w:cstheme="minorBidi"/>
          <w:b w:val="0"/>
          <w:bCs w:val="0"/>
          <w:u w:val="single"/>
          <w:rtl/>
        </w:rPr>
        <w:t xml:space="preserve"> סדר הופעתם:</w:t>
      </w:r>
    </w:p>
    <w:p w14:paraId="136B80B8" w14:textId="73F1A11B" w:rsidR="002F599B" w:rsidRPr="00686305" w:rsidRDefault="00D21CDA" w:rsidP="00D21CDA">
      <w:pPr>
        <w:pStyle w:val="NormalWeb"/>
        <w:numPr>
          <w:ilvl w:val="0"/>
          <w:numId w:val="15"/>
        </w:numPr>
        <w:spacing w:line="360" w:lineRule="auto"/>
        <w:rPr>
          <w:rFonts w:asciiTheme="minorBidi" w:hAnsiTheme="minorBidi" w:cstheme="minorBidi"/>
          <w:rtl/>
        </w:rPr>
      </w:pPr>
      <w:hyperlink r:id="rId5" w:history="1">
        <w:r w:rsidR="002F599B" w:rsidRPr="00686305">
          <w:rPr>
            <w:rStyle w:val="Hyperlink"/>
            <w:rFonts w:asciiTheme="minorBidi" w:hAnsiTheme="minorBidi" w:cstheme="minorBidi"/>
          </w:rPr>
          <w:t>https://www.sciencedirect.com/science/article/pii/S0272775724000335</w:t>
        </w:r>
      </w:hyperlink>
    </w:p>
    <w:p w14:paraId="0DDB3336" w14:textId="69D7085B" w:rsidR="002F599B" w:rsidRPr="00686305" w:rsidRDefault="00D21CDA" w:rsidP="00D21CDA">
      <w:pPr>
        <w:pStyle w:val="NormalWeb"/>
        <w:numPr>
          <w:ilvl w:val="0"/>
          <w:numId w:val="15"/>
        </w:numPr>
        <w:spacing w:line="360" w:lineRule="auto"/>
        <w:rPr>
          <w:rFonts w:asciiTheme="minorBidi" w:hAnsiTheme="minorBidi" w:cstheme="minorBidi"/>
          <w:rtl/>
        </w:rPr>
      </w:pPr>
      <w:hyperlink r:id="rId6" w:history="1">
        <w:r w:rsidR="002F599B" w:rsidRPr="00686305">
          <w:rPr>
            <w:rStyle w:val="Hyperlink"/>
            <w:rFonts w:asciiTheme="minorBidi" w:hAnsiTheme="minorBidi" w:cstheme="minorBidi"/>
          </w:rPr>
          <w:t>https://www.researchgate.net/publication/372390510_The_Effect_of_Part_Time_Jobs_on_University_Students%27_Academic_Achievement_1_Fatima_Saddique_Corresponding_Author</w:t>
        </w:r>
      </w:hyperlink>
    </w:p>
    <w:p w14:paraId="61B6AD33" w14:textId="0AC09553" w:rsidR="002F599B" w:rsidRPr="006D1441" w:rsidRDefault="00D21CDA" w:rsidP="00D21CDA">
      <w:pPr>
        <w:pStyle w:val="NormalWeb"/>
        <w:numPr>
          <w:ilvl w:val="0"/>
          <w:numId w:val="15"/>
        </w:numPr>
        <w:spacing w:line="360" w:lineRule="auto"/>
        <w:rPr>
          <w:rFonts w:asciiTheme="minorBidi" w:hAnsiTheme="minorBidi" w:cstheme="minorBidi"/>
          <w:rtl/>
        </w:rPr>
      </w:pPr>
      <w:hyperlink r:id="rId7" w:history="1">
        <w:r w:rsidR="002F599B" w:rsidRPr="00686305">
          <w:rPr>
            <w:rStyle w:val="Hyperlink"/>
            <w:rFonts w:asciiTheme="minorBidi" w:hAnsiTheme="minorBidi" w:cstheme="minorBidi"/>
          </w:rPr>
          <w:t>https://budgetmodel.wharton.upenn.edu/issues/2021/10/4/college-employment-and-student-performance</w:t>
        </w:r>
      </w:hyperlink>
      <w:r w:rsidR="002F599B" w:rsidRPr="00686305">
        <w:rPr>
          <w:rFonts w:asciiTheme="minorBidi" w:hAnsiTheme="minorBidi" w:cstheme="minorBidi"/>
        </w:rPr>
        <w:t>?</w:t>
      </w:r>
    </w:p>
    <w:p w14:paraId="320FCDEF" w14:textId="3BFB9161" w:rsidR="002F599B" w:rsidRPr="006D1441" w:rsidRDefault="00DC6987" w:rsidP="00D21CDA">
      <w:pPr>
        <w:spacing w:before="240" w:line="360" w:lineRule="auto"/>
        <w:rPr>
          <w:rFonts w:asciiTheme="minorBidi" w:hAnsiTheme="minorBidi"/>
          <w:color w:val="E97132" w:themeColor="accent2"/>
          <w:sz w:val="28"/>
          <w:szCs w:val="28"/>
          <w:rtl/>
        </w:rPr>
      </w:pPr>
      <w:r w:rsidRPr="006D1441">
        <w:rPr>
          <w:rFonts w:asciiTheme="minorBidi" w:hAnsiTheme="minorBidi"/>
          <w:b/>
          <w:bCs/>
          <w:color w:val="E97132" w:themeColor="accent2"/>
          <w:sz w:val="28"/>
          <w:szCs w:val="28"/>
          <w:rtl/>
        </w:rPr>
        <w:t>3</w:t>
      </w:r>
      <w:r w:rsidR="002F599B" w:rsidRPr="006D1441">
        <w:rPr>
          <w:rFonts w:asciiTheme="minorBidi" w:hAnsiTheme="minorBidi"/>
          <w:b/>
          <w:bCs/>
          <w:color w:val="E97132" w:themeColor="accent2"/>
          <w:sz w:val="28"/>
          <w:szCs w:val="28"/>
          <w:rtl/>
        </w:rPr>
        <w:t xml:space="preserve">. </w:t>
      </w:r>
      <w:r w:rsidR="000F5ABE" w:rsidRPr="006D1441">
        <w:rPr>
          <w:rFonts w:asciiTheme="minorBidi" w:hAnsiTheme="minorBidi"/>
          <w:b/>
          <w:bCs/>
          <w:color w:val="E97132" w:themeColor="accent2"/>
          <w:sz w:val="28"/>
          <w:szCs w:val="28"/>
          <w:rtl/>
        </w:rPr>
        <w:t>מאגר הנתונים</w:t>
      </w:r>
    </w:p>
    <w:p w14:paraId="1E082281" w14:textId="423647C8" w:rsidR="002F599B" w:rsidRPr="00686305" w:rsidRDefault="002F599B" w:rsidP="00D21CDA">
      <w:pPr>
        <w:pStyle w:val="NormalWeb"/>
        <w:spacing w:line="360" w:lineRule="auto"/>
        <w:rPr>
          <w:rFonts w:asciiTheme="minorBidi" w:hAnsiTheme="minorBidi" w:cstheme="minorBidi"/>
          <w:rtl/>
        </w:rPr>
      </w:pPr>
      <w:r w:rsidRPr="00686305">
        <w:rPr>
          <w:rFonts w:asciiTheme="minorBidi" w:hAnsiTheme="minorBidi" w:cstheme="minorBidi"/>
          <w:rtl/>
        </w:rPr>
        <w:t xml:space="preserve">המחקר מתבסס על מאגר הנתונים </w:t>
      </w:r>
      <w:r w:rsidRPr="00686305">
        <w:rPr>
          <w:rStyle w:val="ae"/>
          <w:rFonts w:asciiTheme="minorBidi" w:hAnsiTheme="minorBidi" w:cstheme="minorBidi"/>
        </w:rPr>
        <w:t>Student Performance Metrics Dataset</w:t>
      </w:r>
      <w:r w:rsidRPr="00686305">
        <w:rPr>
          <w:rFonts w:asciiTheme="minorBidi" w:hAnsiTheme="minorBidi" w:cstheme="minorBidi"/>
        </w:rPr>
        <w:t xml:space="preserve">, </w:t>
      </w:r>
      <w:r w:rsidRPr="00686305">
        <w:rPr>
          <w:rFonts w:asciiTheme="minorBidi" w:hAnsiTheme="minorBidi" w:cstheme="minorBidi"/>
          <w:rtl/>
        </w:rPr>
        <w:t xml:space="preserve"> שנאסף בקרב 493 סטודנטים לתואר ראשון ממספר מחלקות אקדמיות</w:t>
      </w:r>
      <w:r w:rsidRPr="00686305">
        <w:rPr>
          <w:rFonts w:asciiTheme="minorBidi" w:hAnsiTheme="minorBidi" w:cstheme="minorBidi"/>
        </w:rPr>
        <w:t>.</w:t>
      </w:r>
      <w:r w:rsidRPr="00686305">
        <w:rPr>
          <w:rFonts w:asciiTheme="minorBidi" w:hAnsiTheme="minorBidi" w:cstheme="minorBidi"/>
        </w:rPr>
        <w:br/>
      </w:r>
      <w:r w:rsidRPr="00686305">
        <w:rPr>
          <w:rFonts w:asciiTheme="minorBidi" w:hAnsiTheme="minorBidi" w:cstheme="minorBidi"/>
          <w:rtl/>
        </w:rPr>
        <w:t>המאגר כולל משתנים אקדמיים, דמוגרפיים והתנהגותיים</w:t>
      </w:r>
      <w:r w:rsidRPr="00686305">
        <w:rPr>
          <w:rFonts w:asciiTheme="minorBidi" w:hAnsiTheme="minorBidi" w:cstheme="minorBidi"/>
        </w:rPr>
        <w:t>.</w:t>
      </w:r>
    </w:p>
    <w:p w14:paraId="6E43D310" w14:textId="77777777" w:rsidR="002F599B" w:rsidRPr="00686305" w:rsidRDefault="002F599B" w:rsidP="00D21CDA">
      <w:pPr>
        <w:pStyle w:val="a9"/>
        <w:spacing w:line="360" w:lineRule="auto"/>
        <w:rPr>
          <w:rFonts w:asciiTheme="minorBidi" w:hAnsiTheme="minorBidi"/>
        </w:rPr>
      </w:pPr>
      <w:r w:rsidRPr="00686305">
        <w:rPr>
          <w:rFonts w:asciiTheme="minorBidi" w:hAnsiTheme="minorBidi"/>
          <w:b/>
          <w:bCs/>
          <w:rtl/>
        </w:rPr>
        <w:t>העמודות במאגר</w:t>
      </w:r>
      <w:r w:rsidRPr="00686305">
        <w:rPr>
          <w:rFonts w:asciiTheme="minorBidi" w:hAnsiTheme="minorBidi"/>
          <w:b/>
          <w:bCs/>
        </w:rPr>
        <w:t>:</w:t>
      </w:r>
    </w:p>
    <w:p w14:paraId="3B050DC4" w14:textId="77777777" w:rsidR="002F599B" w:rsidRPr="00686305" w:rsidRDefault="002F599B" w:rsidP="00D21CDA">
      <w:pPr>
        <w:spacing w:line="360" w:lineRule="auto"/>
        <w:ind w:left="720"/>
        <w:rPr>
          <w:rFonts w:asciiTheme="minorBidi" w:hAnsiTheme="minorBidi"/>
          <w:rtl/>
        </w:rPr>
      </w:pPr>
      <w:r w:rsidRPr="00686305">
        <w:rPr>
          <w:rFonts w:asciiTheme="minorBidi" w:hAnsiTheme="minorBidi"/>
          <w:b/>
          <w:bCs/>
        </w:rPr>
        <w:t xml:space="preserve"> - Department</w:t>
      </w:r>
      <w:r w:rsidRPr="00686305">
        <w:rPr>
          <w:rFonts w:asciiTheme="minorBidi" w:hAnsiTheme="minorBidi"/>
          <w:rtl/>
        </w:rPr>
        <w:t xml:space="preserve">המחלקה האקדמית בה לומד הסטודנט. </w:t>
      </w:r>
      <w:r w:rsidRPr="00686305">
        <w:rPr>
          <w:rFonts w:asciiTheme="minorBidi" w:hAnsiTheme="minorBidi"/>
        </w:rPr>
        <w:t xml:space="preserve"> </w:t>
      </w:r>
    </w:p>
    <w:p w14:paraId="4BEDE2E8" w14:textId="77777777" w:rsidR="002F599B" w:rsidRPr="00686305" w:rsidRDefault="002F599B" w:rsidP="00D21CDA">
      <w:pPr>
        <w:spacing w:line="360" w:lineRule="auto"/>
        <w:ind w:left="720"/>
        <w:rPr>
          <w:rFonts w:asciiTheme="minorBidi" w:hAnsiTheme="minorBidi"/>
          <w:rtl/>
        </w:rPr>
      </w:pPr>
      <w:r w:rsidRPr="00686305">
        <w:rPr>
          <w:rFonts w:asciiTheme="minorBidi" w:hAnsiTheme="minorBidi"/>
          <w:b/>
          <w:bCs/>
        </w:rPr>
        <w:t>Gender</w:t>
      </w:r>
      <w:r w:rsidRPr="00686305">
        <w:rPr>
          <w:rFonts w:asciiTheme="minorBidi" w:hAnsiTheme="minorBidi"/>
          <w:rtl/>
        </w:rPr>
        <w:t xml:space="preserve"> - מגדר הסטודנט</w:t>
      </w:r>
      <w:r w:rsidRPr="00686305">
        <w:rPr>
          <w:rFonts w:asciiTheme="minorBidi" w:hAnsiTheme="minorBidi"/>
        </w:rPr>
        <w:t>.</w:t>
      </w:r>
    </w:p>
    <w:p w14:paraId="0026BBCC"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HSC</w:t>
      </w:r>
      <w:r w:rsidRPr="00686305">
        <w:rPr>
          <w:rFonts w:asciiTheme="minorBidi" w:hAnsiTheme="minorBidi"/>
          <w:rtl/>
        </w:rPr>
        <w:t xml:space="preserve"> - ציון המוסד העל תיכוני (קולג' וכו').</w:t>
      </w:r>
    </w:p>
    <w:p w14:paraId="68FF2898" w14:textId="77777777" w:rsidR="002F599B" w:rsidRPr="00686305" w:rsidRDefault="002F599B" w:rsidP="00D21CDA">
      <w:pPr>
        <w:spacing w:line="360" w:lineRule="auto"/>
        <w:ind w:left="720"/>
        <w:rPr>
          <w:rFonts w:asciiTheme="minorBidi" w:hAnsiTheme="minorBidi"/>
          <w:rtl/>
        </w:rPr>
      </w:pPr>
      <w:r w:rsidRPr="00686305">
        <w:rPr>
          <w:rFonts w:asciiTheme="minorBidi" w:hAnsiTheme="minorBidi"/>
          <w:b/>
          <w:bCs/>
        </w:rPr>
        <w:t>SSC</w:t>
      </w:r>
      <w:r w:rsidRPr="00686305">
        <w:rPr>
          <w:rFonts w:asciiTheme="minorBidi" w:hAnsiTheme="minorBidi"/>
          <w:rtl/>
        </w:rPr>
        <w:t xml:space="preserve"> - ציון הבגרות.</w:t>
      </w:r>
    </w:p>
    <w:p w14:paraId="1FC544DC"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Income</w:t>
      </w:r>
      <w:r w:rsidRPr="00686305">
        <w:rPr>
          <w:rFonts w:asciiTheme="minorBidi" w:hAnsiTheme="minorBidi"/>
          <w:rtl/>
        </w:rPr>
        <w:t xml:space="preserve"> - הכנסה חודשית של משפחת הסטודנט</w:t>
      </w:r>
      <w:r w:rsidRPr="00686305">
        <w:rPr>
          <w:rFonts w:asciiTheme="minorBidi" w:hAnsiTheme="minorBidi"/>
        </w:rPr>
        <w:t>.</w:t>
      </w:r>
    </w:p>
    <w:p w14:paraId="6DEF7486"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 xml:space="preserve"> - Hometown</w:t>
      </w:r>
      <w:r w:rsidRPr="00686305">
        <w:rPr>
          <w:rFonts w:asciiTheme="minorBidi" w:hAnsiTheme="minorBidi"/>
          <w:rtl/>
        </w:rPr>
        <w:t>סוג מקום המגורים (עירוני / כפרי)</w:t>
      </w:r>
      <w:r w:rsidRPr="00686305">
        <w:rPr>
          <w:rFonts w:asciiTheme="minorBidi" w:hAnsiTheme="minorBidi"/>
        </w:rPr>
        <w:t>.</w:t>
      </w:r>
    </w:p>
    <w:p w14:paraId="16563942"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Computer</w:t>
      </w:r>
      <w:r w:rsidRPr="00686305">
        <w:rPr>
          <w:rFonts w:asciiTheme="minorBidi" w:hAnsiTheme="minorBidi"/>
          <w:rtl/>
        </w:rPr>
        <w:t xml:space="preserve"> - רמת שליטה בשימוש במחשב</w:t>
      </w:r>
      <w:r w:rsidRPr="00686305">
        <w:rPr>
          <w:rFonts w:asciiTheme="minorBidi" w:hAnsiTheme="minorBidi"/>
        </w:rPr>
        <w:t>.</w:t>
      </w:r>
    </w:p>
    <w:p w14:paraId="04DF6721"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 xml:space="preserve"> - Preparation</w:t>
      </w:r>
      <w:r w:rsidRPr="00686305">
        <w:rPr>
          <w:rFonts w:asciiTheme="minorBidi" w:hAnsiTheme="minorBidi"/>
          <w:rtl/>
        </w:rPr>
        <w:t>זמן המוקדש ללמידה מחוץ לשעות השיעור</w:t>
      </w:r>
      <w:r w:rsidRPr="00686305">
        <w:rPr>
          <w:rFonts w:asciiTheme="minorBidi" w:hAnsiTheme="minorBidi"/>
        </w:rPr>
        <w:t>.</w:t>
      </w:r>
    </w:p>
    <w:p w14:paraId="098421C7"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 xml:space="preserve"> - Gaming</w:t>
      </w:r>
      <w:r w:rsidRPr="00686305">
        <w:rPr>
          <w:rFonts w:asciiTheme="minorBidi" w:hAnsiTheme="minorBidi"/>
          <w:rtl/>
        </w:rPr>
        <w:t>זמן יומי המוקדש למשחקים דיגיטליים</w:t>
      </w:r>
      <w:r w:rsidRPr="00686305">
        <w:rPr>
          <w:rFonts w:asciiTheme="minorBidi" w:hAnsiTheme="minorBidi"/>
        </w:rPr>
        <w:t>.</w:t>
      </w:r>
    </w:p>
    <w:p w14:paraId="2D107908"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lastRenderedPageBreak/>
        <w:t>Attendance</w:t>
      </w:r>
      <w:r w:rsidRPr="00686305">
        <w:rPr>
          <w:rFonts w:asciiTheme="minorBidi" w:hAnsiTheme="minorBidi"/>
          <w:rtl/>
        </w:rPr>
        <w:t xml:space="preserve"> - רמת הנוכחות בשיעורים</w:t>
      </w:r>
      <w:r w:rsidRPr="00686305">
        <w:rPr>
          <w:rFonts w:asciiTheme="minorBidi" w:hAnsiTheme="minorBidi"/>
        </w:rPr>
        <w:t>.</w:t>
      </w:r>
    </w:p>
    <w:p w14:paraId="6BFFE20C"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Job</w:t>
      </w:r>
      <w:r w:rsidRPr="00686305">
        <w:rPr>
          <w:rFonts w:asciiTheme="minorBidi" w:hAnsiTheme="minorBidi"/>
          <w:rtl/>
        </w:rPr>
        <w:t xml:space="preserve"> - מציין האם הסטודנט עובד במשרה חלקית (1 = עובד, 0 = לא עובד)</w:t>
      </w:r>
      <w:r w:rsidRPr="00686305">
        <w:rPr>
          <w:rFonts w:asciiTheme="minorBidi" w:hAnsiTheme="minorBidi"/>
        </w:rPr>
        <w:t>.</w:t>
      </w:r>
    </w:p>
    <w:p w14:paraId="528FE4C3"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English</w:t>
      </w:r>
      <w:r w:rsidRPr="00686305">
        <w:rPr>
          <w:rFonts w:asciiTheme="minorBidi" w:hAnsiTheme="minorBidi"/>
          <w:rtl/>
        </w:rPr>
        <w:t xml:space="preserve"> - רמת שליטה באנגלית</w:t>
      </w:r>
      <w:r w:rsidRPr="00686305">
        <w:rPr>
          <w:rFonts w:asciiTheme="minorBidi" w:hAnsiTheme="minorBidi"/>
        </w:rPr>
        <w:t>.</w:t>
      </w:r>
    </w:p>
    <w:p w14:paraId="7547F729"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Extra</w:t>
      </w:r>
      <w:r w:rsidRPr="00686305">
        <w:rPr>
          <w:rFonts w:asciiTheme="minorBidi" w:hAnsiTheme="minorBidi"/>
          <w:rtl/>
        </w:rPr>
        <w:t xml:space="preserve"> - רמת המעורבות בפעילויות חוץ-לימודיות</w:t>
      </w:r>
      <w:r w:rsidRPr="00686305">
        <w:rPr>
          <w:rFonts w:asciiTheme="minorBidi" w:hAnsiTheme="minorBidi"/>
        </w:rPr>
        <w:t>.</w:t>
      </w:r>
    </w:p>
    <w:p w14:paraId="64E1D66E" w14:textId="77777777" w:rsidR="002F599B" w:rsidRPr="00686305" w:rsidRDefault="002F599B" w:rsidP="00D21CDA">
      <w:pPr>
        <w:spacing w:line="360" w:lineRule="auto"/>
        <w:ind w:left="720"/>
        <w:rPr>
          <w:rFonts w:asciiTheme="minorBidi" w:hAnsiTheme="minorBidi"/>
        </w:rPr>
      </w:pPr>
      <w:r w:rsidRPr="00686305">
        <w:rPr>
          <w:rFonts w:asciiTheme="minorBidi" w:hAnsiTheme="minorBidi"/>
          <w:b/>
          <w:bCs/>
        </w:rPr>
        <w:t xml:space="preserve"> - Semester</w:t>
      </w:r>
      <w:r w:rsidRPr="00686305">
        <w:rPr>
          <w:rFonts w:asciiTheme="minorBidi" w:hAnsiTheme="minorBidi"/>
          <w:rtl/>
        </w:rPr>
        <w:t>הסמסטר הנוכחי בו נמצא הסטודנט</w:t>
      </w:r>
      <w:r w:rsidRPr="00686305">
        <w:rPr>
          <w:rFonts w:asciiTheme="minorBidi" w:hAnsiTheme="minorBidi"/>
        </w:rPr>
        <w:t>.</w:t>
      </w:r>
    </w:p>
    <w:p w14:paraId="46EC2196" w14:textId="77777777" w:rsidR="002F599B" w:rsidRPr="00686305" w:rsidRDefault="002F599B" w:rsidP="00D21CDA">
      <w:pPr>
        <w:spacing w:line="360" w:lineRule="auto"/>
        <w:ind w:left="720"/>
        <w:rPr>
          <w:rFonts w:asciiTheme="minorBidi" w:hAnsiTheme="minorBidi"/>
          <w:rtl/>
        </w:rPr>
      </w:pPr>
      <w:r w:rsidRPr="00686305">
        <w:rPr>
          <w:rFonts w:asciiTheme="minorBidi" w:hAnsiTheme="minorBidi"/>
          <w:b/>
          <w:bCs/>
        </w:rPr>
        <w:t>Last</w:t>
      </w:r>
      <w:r w:rsidRPr="00686305">
        <w:rPr>
          <w:rFonts w:asciiTheme="minorBidi" w:hAnsiTheme="minorBidi"/>
          <w:rtl/>
        </w:rPr>
        <w:t xml:space="preserve"> - הביצועים בסמסטר הקודם</w:t>
      </w:r>
      <w:r w:rsidRPr="00686305">
        <w:rPr>
          <w:rFonts w:asciiTheme="minorBidi" w:hAnsiTheme="minorBidi"/>
        </w:rPr>
        <w:t>.</w:t>
      </w:r>
    </w:p>
    <w:p w14:paraId="6BD15959" w14:textId="77777777" w:rsidR="002F599B" w:rsidRPr="00686305" w:rsidRDefault="002F599B" w:rsidP="00D21CDA">
      <w:pPr>
        <w:spacing w:line="360" w:lineRule="auto"/>
        <w:ind w:left="720"/>
        <w:rPr>
          <w:rFonts w:asciiTheme="minorBidi" w:hAnsiTheme="minorBidi"/>
          <w:rtl/>
        </w:rPr>
      </w:pPr>
      <w:r w:rsidRPr="00686305">
        <w:rPr>
          <w:rFonts w:asciiTheme="minorBidi" w:hAnsiTheme="minorBidi"/>
          <w:b/>
          <w:bCs/>
        </w:rPr>
        <w:t>Overall</w:t>
      </w:r>
      <w:r w:rsidRPr="00686305">
        <w:rPr>
          <w:rFonts w:asciiTheme="minorBidi" w:hAnsiTheme="minorBidi"/>
          <w:rtl/>
        </w:rPr>
        <w:t xml:space="preserve"> - ממוצע ציונים </w:t>
      </w:r>
      <w:proofErr w:type="gramStart"/>
      <w:r w:rsidRPr="00686305">
        <w:rPr>
          <w:rFonts w:asciiTheme="minorBidi" w:hAnsiTheme="minorBidi"/>
          <w:rtl/>
        </w:rPr>
        <w:t>מצטבר</w:t>
      </w:r>
      <w:r w:rsidRPr="00686305">
        <w:rPr>
          <w:rFonts w:asciiTheme="minorBidi" w:hAnsiTheme="minorBidi"/>
        </w:rPr>
        <w:t xml:space="preserve"> .(</w:t>
      </w:r>
      <w:proofErr w:type="gramEnd"/>
      <w:r w:rsidRPr="00686305">
        <w:rPr>
          <w:rFonts w:asciiTheme="minorBidi" w:hAnsiTheme="minorBidi"/>
        </w:rPr>
        <w:t xml:space="preserve">CGPA) </w:t>
      </w:r>
    </w:p>
    <w:p w14:paraId="54798F83" w14:textId="77777777" w:rsidR="00DC6987" w:rsidRPr="00686305" w:rsidRDefault="00DC6987" w:rsidP="00D21CDA">
      <w:pPr>
        <w:spacing w:line="360" w:lineRule="auto"/>
        <w:ind w:left="720"/>
        <w:rPr>
          <w:rFonts w:asciiTheme="minorBidi" w:hAnsiTheme="minorBidi"/>
        </w:rPr>
      </w:pPr>
    </w:p>
    <w:p w14:paraId="376CA48A" w14:textId="2CFE8F95" w:rsidR="002F599B" w:rsidRPr="00686305" w:rsidRDefault="002F599B" w:rsidP="00D21CDA">
      <w:pPr>
        <w:pStyle w:val="NormalWeb"/>
        <w:spacing w:line="360" w:lineRule="auto"/>
        <w:rPr>
          <w:rFonts w:asciiTheme="minorBidi" w:hAnsiTheme="minorBidi" w:cstheme="minorBidi"/>
          <w:u w:val="single"/>
          <w:rtl/>
        </w:rPr>
      </w:pPr>
      <w:r w:rsidRPr="00686305">
        <w:rPr>
          <w:rFonts w:asciiTheme="minorBidi" w:hAnsiTheme="minorBidi" w:cstheme="minorBidi"/>
          <w:u w:val="single"/>
          <w:rtl/>
        </w:rPr>
        <w:t xml:space="preserve">חלוקת המשתנים לקטגוריות: </w:t>
      </w:r>
    </w:p>
    <w:p w14:paraId="4C95F1CF" w14:textId="30ED5C83" w:rsidR="002F599B" w:rsidRPr="00686305" w:rsidRDefault="002F599B" w:rsidP="00D21CDA">
      <w:pPr>
        <w:pStyle w:val="NormalWeb"/>
        <w:spacing w:line="360" w:lineRule="auto"/>
        <w:rPr>
          <w:rStyle w:val="HTMLCode"/>
          <w:rFonts w:asciiTheme="minorBidi" w:eastAsiaTheme="minorHAnsi" w:hAnsiTheme="minorBidi" w:cstheme="minorBidi"/>
          <w:sz w:val="24"/>
          <w:szCs w:val="24"/>
          <w:rtl/>
        </w:rPr>
      </w:pPr>
      <w:r w:rsidRPr="00686305">
        <w:rPr>
          <w:rFonts w:asciiTheme="minorBidi" w:hAnsiTheme="minorBidi" w:cstheme="minorBidi"/>
          <w:rtl/>
        </w:rPr>
        <w:t xml:space="preserve">אקדמיים: </w:t>
      </w:r>
      <w:r w:rsidRPr="00686305">
        <w:rPr>
          <w:rStyle w:val="HTMLCode"/>
          <w:rFonts w:asciiTheme="minorBidi" w:eastAsiaTheme="minorHAnsi" w:hAnsiTheme="minorBidi" w:cstheme="minorBidi"/>
          <w:sz w:val="24"/>
          <w:szCs w:val="24"/>
        </w:rPr>
        <w:t>SSC</w:t>
      </w:r>
      <w:r w:rsidRPr="00686305">
        <w:rPr>
          <w:rFonts w:asciiTheme="minorBidi" w:hAnsiTheme="minorBidi" w:cstheme="minorBidi"/>
        </w:rPr>
        <w:t xml:space="preserve">, </w:t>
      </w:r>
      <w:r w:rsidRPr="00686305">
        <w:rPr>
          <w:rStyle w:val="HTMLCode"/>
          <w:rFonts w:asciiTheme="minorBidi" w:eastAsiaTheme="minorHAnsi" w:hAnsiTheme="minorBidi" w:cstheme="minorBidi"/>
          <w:sz w:val="24"/>
          <w:szCs w:val="24"/>
        </w:rPr>
        <w:t>HSC</w:t>
      </w:r>
      <w:r w:rsidRPr="00686305">
        <w:rPr>
          <w:rFonts w:asciiTheme="minorBidi" w:hAnsiTheme="minorBidi" w:cstheme="minorBidi"/>
        </w:rPr>
        <w:t xml:space="preserve">, </w:t>
      </w:r>
      <w:r w:rsidRPr="00686305">
        <w:rPr>
          <w:rStyle w:val="HTMLCode"/>
          <w:rFonts w:asciiTheme="minorBidi" w:eastAsiaTheme="minorHAnsi" w:hAnsiTheme="minorBidi" w:cstheme="minorBidi"/>
          <w:sz w:val="24"/>
          <w:szCs w:val="24"/>
        </w:rPr>
        <w:t>Last</w:t>
      </w:r>
      <w:r w:rsidRPr="00686305">
        <w:rPr>
          <w:rFonts w:asciiTheme="minorBidi" w:hAnsiTheme="minorBidi" w:cstheme="minorBidi"/>
        </w:rPr>
        <w:t xml:space="preserve">, </w:t>
      </w:r>
      <w:r w:rsidRPr="00686305">
        <w:rPr>
          <w:rStyle w:val="HTMLCode"/>
          <w:rFonts w:asciiTheme="minorBidi" w:eastAsiaTheme="minorHAnsi" w:hAnsiTheme="minorBidi" w:cstheme="minorBidi"/>
          <w:sz w:val="24"/>
          <w:szCs w:val="24"/>
        </w:rPr>
        <w:t>Overall</w:t>
      </w:r>
    </w:p>
    <w:p w14:paraId="25CC472B" w14:textId="5131F474" w:rsidR="002F599B" w:rsidRPr="00686305" w:rsidRDefault="002F599B" w:rsidP="00D21CDA">
      <w:pPr>
        <w:pStyle w:val="NormalWeb"/>
        <w:spacing w:line="360" w:lineRule="auto"/>
        <w:rPr>
          <w:rStyle w:val="HTMLCode"/>
          <w:rFonts w:asciiTheme="minorBidi" w:eastAsiaTheme="minorHAnsi" w:hAnsiTheme="minorBidi" w:cstheme="minorBidi"/>
          <w:sz w:val="24"/>
          <w:szCs w:val="24"/>
          <w:rtl/>
        </w:rPr>
      </w:pPr>
      <w:r w:rsidRPr="00686305">
        <w:rPr>
          <w:rFonts w:asciiTheme="minorBidi" w:hAnsiTheme="minorBidi" w:cstheme="minorBidi"/>
          <w:rtl/>
        </w:rPr>
        <w:t xml:space="preserve">דמוגרפיים: </w:t>
      </w:r>
      <w:r w:rsidRPr="00686305">
        <w:rPr>
          <w:rStyle w:val="HTMLCode"/>
          <w:rFonts w:asciiTheme="minorBidi" w:eastAsiaTheme="minorHAnsi" w:hAnsiTheme="minorBidi" w:cstheme="minorBidi"/>
          <w:sz w:val="24"/>
          <w:szCs w:val="24"/>
        </w:rPr>
        <w:t>Gender</w:t>
      </w:r>
      <w:r w:rsidRPr="00686305">
        <w:rPr>
          <w:rFonts w:asciiTheme="minorBidi" w:hAnsiTheme="minorBidi" w:cstheme="minorBidi"/>
        </w:rPr>
        <w:t xml:space="preserve">, </w:t>
      </w:r>
      <w:r w:rsidRPr="00686305">
        <w:rPr>
          <w:rStyle w:val="HTMLCode"/>
          <w:rFonts w:asciiTheme="minorBidi" w:eastAsiaTheme="minorHAnsi" w:hAnsiTheme="minorBidi" w:cstheme="minorBidi"/>
          <w:sz w:val="24"/>
          <w:szCs w:val="24"/>
        </w:rPr>
        <w:t>Department</w:t>
      </w:r>
      <w:r w:rsidRPr="00686305">
        <w:rPr>
          <w:rFonts w:asciiTheme="minorBidi" w:hAnsiTheme="minorBidi" w:cstheme="minorBidi"/>
        </w:rPr>
        <w:t xml:space="preserve">, </w:t>
      </w:r>
      <w:r w:rsidRPr="00686305">
        <w:rPr>
          <w:rStyle w:val="HTMLCode"/>
          <w:rFonts w:asciiTheme="minorBidi" w:eastAsiaTheme="minorHAnsi" w:hAnsiTheme="minorBidi" w:cstheme="minorBidi"/>
          <w:sz w:val="24"/>
          <w:szCs w:val="24"/>
        </w:rPr>
        <w:t>Semester</w:t>
      </w:r>
      <w:r w:rsidRPr="00686305">
        <w:rPr>
          <w:rFonts w:asciiTheme="minorBidi" w:hAnsiTheme="minorBidi" w:cstheme="minorBidi"/>
        </w:rPr>
        <w:t xml:space="preserve">, </w:t>
      </w:r>
      <w:r w:rsidRPr="00686305">
        <w:rPr>
          <w:rStyle w:val="HTMLCode"/>
          <w:rFonts w:asciiTheme="minorBidi" w:eastAsiaTheme="minorHAnsi" w:hAnsiTheme="minorBidi" w:cstheme="minorBidi"/>
          <w:sz w:val="24"/>
          <w:szCs w:val="24"/>
        </w:rPr>
        <w:t>Hometown</w:t>
      </w:r>
    </w:p>
    <w:p w14:paraId="59D95F11" w14:textId="6EC8EFCD" w:rsidR="002F599B" w:rsidRPr="00686305" w:rsidRDefault="002F599B" w:rsidP="00D21CDA">
      <w:pPr>
        <w:spacing w:line="360" w:lineRule="auto"/>
        <w:rPr>
          <w:rFonts w:asciiTheme="minorBidi" w:hAnsiTheme="minorBidi"/>
          <w:rtl/>
        </w:rPr>
      </w:pPr>
      <w:r w:rsidRPr="00686305">
        <w:rPr>
          <w:rFonts w:asciiTheme="minorBidi" w:hAnsiTheme="minorBidi"/>
          <w:rtl/>
        </w:rPr>
        <w:t xml:space="preserve">כלכליים: </w:t>
      </w:r>
      <w:r w:rsidRPr="00686305">
        <w:rPr>
          <w:rFonts w:asciiTheme="minorBidi" w:hAnsiTheme="minorBidi"/>
        </w:rPr>
        <w:t>Income</w:t>
      </w:r>
    </w:p>
    <w:p w14:paraId="2DA46EC1" w14:textId="519974D7" w:rsidR="002F599B" w:rsidRPr="00686305" w:rsidRDefault="002F599B" w:rsidP="00D21CDA">
      <w:pPr>
        <w:spacing w:line="360" w:lineRule="auto"/>
        <w:rPr>
          <w:rFonts w:asciiTheme="minorBidi" w:hAnsiTheme="minorBidi"/>
        </w:rPr>
      </w:pPr>
      <w:r w:rsidRPr="00686305">
        <w:rPr>
          <w:rFonts w:asciiTheme="minorBidi" w:hAnsiTheme="minorBidi"/>
          <w:rtl/>
        </w:rPr>
        <w:t xml:space="preserve">מיומנויות : </w:t>
      </w:r>
      <w:r w:rsidRPr="00686305">
        <w:rPr>
          <w:rFonts w:asciiTheme="minorBidi" w:hAnsiTheme="minorBidi"/>
        </w:rPr>
        <w:t>computer, English</w:t>
      </w:r>
    </w:p>
    <w:p w14:paraId="308CC04C" w14:textId="51FA8284" w:rsidR="002F599B" w:rsidRPr="00686305" w:rsidRDefault="002F599B" w:rsidP="00D21CDA">
      <w:pPr>
        <w:spacing w:line="360" w:lineRule="auto"/>
        <w:rPr>
          <w:rFonts w:asciiTheme="minorBidi" w:hAnsiTheme="minorBidi"/>
          <w:rtl/>
        </w:rPr>
      </w:pPr>
      <w:r w:rsidRPr="00686305">
        <w:rPr>
          <w:rFonts w:asciiTheme="minorBidi" w:hAnsiTheme="minorBidi"/>
          <w:rtl/>
        </w:rPr>
        <w:t xml:space="preserve">התנהגותיים: </w:t>
      </w:r>
      <w:r w:rsidRPr="00686305">
        <w:rPr>
          <w:rStyle w:val="HTMLCode"/>
          <w:rFonts w:asciiTheme="minorBidi" w:eastAsiaTheme="minorHAnsi" w:hAnsiTheme="minorBidi" w:cstheme="minorBidi"/>
          <w:sz w:val="24"/>
          <w:szCs w:val="24"/>
        </w:rPr>
        <w:t>Preparation</w:t>
      </w:r>
      <w:r w:rsidRPr="00686305">
        <w:rPr>
          <w:rFonts w:asciiTheme="minorBidi" w:hAnsiTheme="minorBidi"/>
        </w:rPr>
        <w:t xml:space="preserve">, </w:t>
      </w:r>
      <w:r w:rsidRPr="00686305">
        <w:rPr>
          <w:rStyle w:val="HTMLCode"/>
          <w:rFonts w:asciiTheme="minorBidi" w:eastAsiaTheme="minorHAnsi" w:hAnsiTheme="minorBidi" w:cstheme="minorBidi"/>
          <w:sz w:val="24"/>
          <w:szCs w:val="24"/>
        </w:rPr>
        <w:t>Gaming</w:t>
      </w:r>
      <w:r w:rsidRPr="00686305">
        <w:rPr>
          <w:rFonts w:asciiTheme="minorBidi" w:hAnsiTheme="minorBidi"/>
        </w:rPr>
        <w:t xml:space="preserve">, </w:t>
      </w:r>
      <w:r w:rsidRPr="00686305">
        <w:rPr>
          <w:rStyle w:val="HTMLCode"/>
          <w:rFonts w:asciiTheme="minorBidi" w:eastAsiaTheme="minorHAnsi" w:hAnsiTheme="minorBidi" w:cstheme="minorBidi"/>
          <w:sz w:val="24"/>
          <w:szCs w:val="24"/>
        </w:rPr>
        <w:t>Attendance</w:t>
      </w:r>
      <w:r w:rsidRPr="00686305">
        <w:rPr>
          <w:rFonts w:asciiTheme="minorBidi" w:hAnsiTheme="minorBidi"/>
        </w:rPr>
        <w:t xml:space="preserve">, </w:t>
      </w:r>
      <w:r w:rsidRPr="00686305">
        <w:rPr>
          <w:rStyle w:val="HTMLCode"/>
          <w:rFonts w:asciiTheme="minorBidi" w:eastAsiaTheme="minorHAnsi" w:hAnsiTheme="minorBidi" w:cstheme="minorBidi"/>
          <w:sz w:val="24"/>
          <w:szCs w:val="24"/>
        </w:rPr>
        <w:t>Extra</w:t>
      </w:r>
      <w:r w:rsidRPr="00686305">
        <w:rPr>
          <w:rFonts w:asciiTheme="minorBidi" w:hAnsiTheme="minorBidi"/>
        </w:rPr>
        <w:t xml:space="preserve">, </w:t>
      </w:r>
      <w:r w:rsidRPr="00686305">
        <w:rPr>
          <w:rStyle w:val="HTMLCode"/>
          <w:rFonts w:asciiTheme="minorBidi" w:eastAsiaTheme="minorHAnsi" w:hAnsiTheme="minorBidi" w:cstheme="minorBidi"/>
          <w:sz w:val="24"/>
          <w:szCs w:val="24"/>
        </w:rPr>
        <w:t>Job</w:t>
      </w:r>
    </w:p>
    <w:p w14:paraId="22F587B3" w14:textId="1E78C1CA" w:rsidR="002F599B" w:rsidRPr="00686305" w:rsidRDefault="002F599B" w:rsidP="00D21CDA">
      <w:pPr>
        <w:pStyle w:val="NormalWeb"/>
        <w:spacing w:line="360" w:lineRule="auto"/>
        <w:rPr>
          <w:rFonts w:asciiTheme="minorBidi" w:hAnsiTheme="minorBidi" w:cstheme="minorBidi"/>
          <w:sz w:val="20"/>
          <w:szCs w:val="20"/>
          <w:rtl/>
        </w:rPr>
      </w:pPr>
    </w:p>
    <w:p w14:paraId="0477A9F5" w14:textId="77777777" w:rsidR="002F599B" w:rsidRPr="00686305" w:rsidRDefault="002F599B" w:rsidP="00D21CDA">
      <w:pPr>
        <w:pStyle w:val="NormalWeb"/>
        <w:spacing w:line="360" w:lineRule="auto"/>
        <w:rPr>
          <w:rFonts w:asciiTheme="minorBidi" w:hAnsiTheme="minorBidi" w:cstheme="minorBidi"/>
          <w:u w:val="single"/>
          <w:rtl/>
        </w:rPr>
      </w:pPr>
      <w:r w:rsidRPr="00686305">
        <w:rPr>
          <w:rFonts w:asciiTheme="minorBidi" w:hAnsiTheme="minorBidi" w:cstheme="minorBidi"/>
          <w:u w:val="single"/>
          <w:rtl/>
        </w:rPr>
        <w:t>משתנה ה</w:t>
      </w:r>
      <w:r w:rsidRPr="00686305">
        <w:rPr>
          <w:rFonts w:asciiTheme="minorBidi" w:hAnsiTheme="minorBidi" w:cstheme="minorBidi"/>
          <w:u w:val="single"/>
        </w:rPr>
        <w:t xml:space="preserve">treatment </w:t>
      </w:r>
      <w:r w:rsidRPr="00686305">
        <w:rPr>
          <w:rFonts w:asciiTheme="minorBidi" w:hAnsiTheme="minorBidi" w:cstheme="minorBidi"/>
          <w:u w:val="single"/>
          <w:rtl/>
        </w:rPr>
        <w:t xml:space="preserve">  :</w:t>
      </w:r>
    </w:p>
    <w:p w14:paraId="3CD7016C" w14:textId="3FE9B17D" w:rsidR="002F599B" w:rsidRPr="00686305" w:rsidRDefault="002F599B" w:rsidP="00D21CDA">
      <w:pPr>
        <w:pStyle w:val="NormalWeb"/>
        <w:spacing w:line="360" w:lineRule="auto"/>
        <w:rPr>
          <w:rFonts w:asciiTheme="minorBidi" w:hAnsiTheme="minorBidi" w:cstheme="minorBidi"/>
          <w:rtl/>
        </w:rPr>
      </w:pPr>
      <w:r w:rsidRPr="00686305">
        <w:rPr>
          <w:rStyle w:val="HTMLCode"/>
          <w:rFonts w:asciiTheme="minorBidi" w:eastAsiaTheme="minorHAnsi" w:hAnsiTheme="minorBidi" w:cstheme="minorBidi"/>
          <w:sz w:val="24"/>
          <w:szCs w:val="24"/>
        </w:rPr>
        <w:t>Job</w:t>
      </w:r>
      <w:r w:rsidRPr="00686305">
        <w:rPr>
          <w:rFonts w:asciiTheme="minorBidi" w:hAnsiTheme="minorBidi" w:cstheme="minorBidi"/>
        </w:rPr>
        <w:t xml:space="preserve"> = 1 </w:t>
      </w:r>
      <w:r w:rsidRPr="00686305">
        <w:rPr>
          <w:rFonts w:asciiTheme="minorBidi" w:hAnsiTheme="minorBidi" w:cstheme="minorBidi"/>
          <w:rtl/>
        </w:rPr>
        <w:t>אם הסטודנט עובד חלקית, 0 אם אינו עובד</w:t>
      </w:r>
      <w:r w:rsidRPr="00686305">
        <w:rPr>
          <w:rFonts w:asciiTheme="minorBidi" w:hAnsiTheme="minorBidi" w:cstheme="minorBidi"/>
        </w:rPr>
        <w:t>.</w:t>
      </w:r>
      <w:r w:rsidRPr="00686305">
        <w:rPr>
          <w:rFonts w:asciiTheme="minorBidi" w:hAnsiTheme="minorBidi" w:cstheme="minorBidi"/>
          <w:rtl/>
        </w:rPr>
        <w:t xml:space="preserve"> </w:t>
      </w:r>
    </w:p>
    <w:p w14:paraId="5EE3CFA8" w14:textId="10C5B59B" w:rsidR="002F599B" w:rsidRPr="00686305" w:rsidRDefault="002F599B" w:rsidP="00D21CDA">
      <w:pPr>
        <w:pStyle w:val="NormalWeb"/>
        <w:spacing w:line="360" w:lineRule="auto"/>
        <w:rPr>
          <w:rFonts w:asciiTheme="minorBidi" w:hAnsiTheme="minorBidi" w:cstheme="minorBidi"/>
        </w:rPr>
      </w:pPr>
      <w:r w:rsidRPr="00686305">
        <w:rPr>
          <w:rFonts w:asciiTheme="minorBidi" w:hAnsiTheme="minorBidi" w:cstheme="minorBidi"/>
          <w:u w:val="single"/>
          <w:rtl/>
        </w:rPr>
        <w:t>משתנה ה</w:t>
      </w:r>
      <w:r w:rsidRPr="00686305">
        <w:rPr>
          <w:rFonts w:asciiTheme="minorBidi" w:hAnsiTheme="minorBidi" w:cstheme="minorBidi"/>
          <w:u w:val="single"/>
        </w:rPr>
        <w:t xml:space="preserve">outcome </w:t>
      </w:r>
      <w:r w:rsidRPr="00686305">
        <w:rPr>
          <w:rFonts w:asciiTheme="minorBidi" w:hAnsiTheme="minorBidi" w:cstheme="minorBidi"/>
          <w:u w:val="single"/>
          <w:rtl/>
        </w:rPr>
        <w:t>:</w:t>
      </w:r>
      <w:r w:rsidR="00250C8F" w:rsidRPr="00686305">
        <w:rPr>
          <w:rFonts w:asciiTheme="minorBidi" w:hAnsiTheme="minorBidi" w:cstheme="minorBidi"/>
          <w:rtl/>
        </w:rPr>
        <w:br/>
      </w:r>
      <w:r w:rsidRPr="00686305">
        <w:rPr>
          <w:rFonts w:asciiTheme="minorBidi" w:hAnsiTheme="minorBidi" w:cstheme="minorBidi"/>
        </w:rPr>
        <w:br/>
      </w:r>
      <w:r w:rsidRPr="00686305">
        <w:rPr>
          <w:rStyle w:val="HTMLCode"/>
          <w:rFonts w:asciiTheme="minorBidi" w:eastAsiaTheme="minorHAnsi" w:hAnsiTheme="minorBidi" w:cstheme="minorBidi"/>
          <w:sz w:val="24"/>
          <w:szCs w:val="24"/>
        </w:rPr>
        <w:t>Overall</w:t>
      </w:r>
      <w:r w:rsidRPr="00686305">
        <w:rPr>
          <w:rFonts w:asciiTheme="minorBidi" w:hAnsiTheme="minorBidi" w:cstheme="minorBidi"/>
        </w:rPr>
        <w:t xml:space="preserve"> </w:t>
      </w:r>
      <w:r w:rsidRPr="00686305">
        <w:rPr>
          <w:rFonts w:asciiTheme="minorBidi" w:hAnsiTheme="minorBidi" w:cstheme="minorBidi"/>
          <w:rtl/>
        </w:rPr>
        <w:t>ממוצע ציונים מצטבר</w:t>
      </w:r>
      <w:r w:rsidRPr="00686305">
        <w:rPr>
          <w:rFonts w:asciiTheme="minorBidi" w:hAnsiTheme="minorBidi" w:cstheme="minorBidi"/>
        </w:rPr>
        <w:t xml:space="preserve"> (CGPA).</w:t>
      </w:r>
    </w:p>
    <w:p w14:paraId="64A25225" w14:textId="77777777" w:rsidR="002F599B" w:rsidRPr="00686305" w:rsidRDefault="002F599B" w:rsidP="00D21CDA">
      <w:pPr>
        <w:pStyle w:val="NormalWeb"/>
        <w:spacing w:before="100" w:beforeAutospacing="1" w:after="100" w:afterAutospacing="1" w:line="360" w:lineRule="auto"/>
        <w:rPr>
          <w:rFonts w:asciiTheme="minorBidi" w:hAnsiTheme="minorBidi" w:cstheme="minorBidi"/>
        </w:rPr>
      </w:pPr>
      <w:r w:rsidRPr="00686305">
        <w:rPr>
          <w:rStyle w:val="ae"/>
          <w:rFonts w:asciiTheme="minorBidi" w:hAnsiTheme="minorBidi" w:cstheme="minorBidi"/>
          <w:rtl/>
        </w:rPr>
        <w:t>גודל המדגם</w:t>
      </w:r>
      <w:r w:rsidRPr="00686305">
        <w:rPr>
          <w:rStyle w:val="ae"/>
          <w:rFonts w:asciiTheme="minorBidi" w:hAnsiTheme="minorBidi" w:cstheme="minorBidi"/>
        </w:rPr>
        <w:t>:</w:t>
      </w:r>
      <w:r w:rsidRPr="00686305">
        <w:rPr>
          <w:rFonts w:asciiTheme="minorBidi" w:hAnsiTheme="minorBidi" w:cstheme="minorBidi"/>
        </w:rPr>
        <w:t xml:space="preserve"> 34 </w:t>
      </w:r>
      <w:r w:rsidRPr="00686305">
        <w:rPr>
          <w:rFonts w:asciiTheme="minorBidi" w:hAnsiTheme="minorBidi" w:cstheme="minorBidi"/>
          <w:rtl/>
        </w:rPr>
        <w:t>סטודנטים עובדים ו-459 לא עובדים</w:t>
      </w:r>
      <w:r w:rsidRPr="00686305">
        <w:rPr>
          <w:rFonts w:asciiTheme="minorBidi" w:hAnsiTheme="minorBidi" w:cstheme="minorBidi"/>
        </w:rPr>
        <w:t>.</w:t>
      </w:r>
    </w:p>
    <w:p w14:paraId="5C0D86E8" w14:textId="57E80070" w:rsidR="009D14BA" w:rsidRDefault="001F4A94" w:rsidP="00D21CDA">
      <w:pPr>
        <w:spacing w:line="360" w:lineRule="auto"/>
        <w:rPr>
          <w:rStyle w:val="Hyperlink"/>
          <w:rFonts w:asciiTheme="minorBidi" w:hAnsiTheme="minorBidi"/>
        </w:rPr>
      </w:pPr>
      <w:r w:rsidRPr="00686305">
        <w:rPr>
          <w:rFonts w:asciiTheme="minorBidi" w:hAnsiTheme="minorBidi"/>
          <w:rtl/>
        </w:rPr>
        <w:t>הנתונים נאספו באמצעות שאלון מובנה, עברו ניקוי, קידוד של משתנים קטגוריים וסטנדרטיזציה של משתנים מספריים</w:t>
      </w:r>
      <w:r w:rsidRPr="00686305">
        <w:rPr>
          <w:rFonts w:asciiTheme="minorBidi" w:hAnsiTheme="minorBidi"/>
        </w:rPr>
        <w:t>.</w:t>
      </w:r>
      <w:r w:rsidR="00D40816" w:rsidRPr="00686305">
        <w:rPr>
          <w:rFonts w:asciiTheme="minorBidi" w:hAnsiTheme="minorBidi"/>
          <w:rtl/>
        </w:rPr>
        <w:br/>
        <w:t xml:space="preserve">קישור לדאטה - </w:t>
      </w:r>
      <w:hyperlink r:id="rId8" w:history="1">
        <w:r w:rsidR="00D40816" w:rsidRPr="00686305">
          <w:rPr>
            <w:rStyle w:val="Hyperlink"/>
            <w:rFonts w:asciiTheme="minorBidi" w:hAnsiTheme="minorBidi"/>
          </w:rPr>
          <w:t>https://data.mendeley.com/datasets/5b82ytz489/1</w:t>
        </w:r>
      </w:hyperlink>
    </w:p>
    <w:p w14:paraId="192D3AD1" w14:textId="77777777" w:rsidR="006D1441" w:rsidRPr="00686305" w:rsidRDefault="006D1441" w:rsidP="00D21CDA">
      <w:pPr>
        <w:spacing w:line="360" w:lineRule="auto"/>
        <w:rPr>
          <w:rFonts w:asciiTheme="minorBidi" w:hAnsiTheme="minorBidi"/>
          <w:rtl/>
        </w:rPr>
      </w:pPr>
    </w:p>
    <w:p w14:paraId="76DEEAFA" w14:textId="77777777" w:rsidR="00150682" w:rsidRPr="006D1441" w:rsidRDefault="00DC6987" w:rsidP="00D21CDA">
      <w:pPr>
        <w:spacing w:before="100" w:beforeAutospacing="1" w:after="100" w:afterAutospacing="1" w:line="360" w:lineRule="auto"/>
        <w:rPr>
          <w:rFonts w:asciiTheme="minorBidi" w:hAnsiTheme="minorBidi"/>
          <w:b/>
          <w:bCs/>
          <w:color w:val="E97132" w:themeColor="accent2"/>
          <w:sz w:val="28"/>
          <w:szCs w:val="28"/>
          <w:rtl/>
        </w:rPr>
      </w:pPr>
      <w:r w:rsidRPr="006D1441">
        <w:rPr>
          <w:rFonts w:asciiTheme="minorBidi" w:hAnsiTheme="minorBidi"/>
          <w:b/>
          <w:bCs/>
          <w:color w:val="E97132" w:themeColor="accent2"/>
          <w:rtl/>
        </w:rPr>
        <w:lastRenderedPageBreak/>
        <w:t xml:space="preserve">4. </w:t>
      </w:r>
      <w:r w:rsidR="00BC15DE" w:rsidRPr="006D1441">
        <w:rPr>
          <w:rFonts w:asciiTheme="minorBidi" w:hAnsiTheme="minorBidi"/>
          <w:b/>
          <w:bCs/>
          <w:color w:val="E97132" w:themeColor="accent2"/>
          <w:sz w:val="28"/>
          <w:szCs w:val="28"/>
          <w:rtl/>
        </w:rPr>
        <w:t>הנחות סיבתיות</w:t>
      </w:r>
      <w:r w:rsidRPr="006D1441">
        <w:rPr>
          <w:rFonts w:asciiTheme="minorBidi" w:hAnsiTheme="minorBidi"/>
          <w:b/>
          <w:bCs/>
          <w:color w:val="E97132" w:themeColor="accent2"/>
          <w:sz w:val="28"/>
          <w:szCs w:val="28"/>
          <w:rtl/>
        </w:rPr>
        <w:t xml:space="preserve"> ושיטות אמידה</w:t>
      </w:r>
    </w:p>
    <w:p w14:paraId="305754C3" w14:textId="0A024945" w:rsidR="00150682" w:rsidRPr="00686305" w:rsidRDefault="00150682" w:rsidP="00D21CDA">
      <w:pPr>
        <w:spacing w:before="100" w:beforeAutospacing="1" w:after="100" w:afterAutospacing="1" w:line="360" w:lineRule="auto"/>
        <w:rPr>
          <w:rFonts w:asciiTheme="minorBidi" w:hAnsiTheme="minorBidi"/>
          <w:b/>
          <w:bCs/>
          <w:sz w:val="28"/>
          <w:szCs w:val="28"/>
        </w:rPr>
      </w:pPr>
      <w:r w:rsidRPr="00686305">
        <w:rPr>
          <w:rFonts w:asciiTheme="minorBidi" w:hAnsiTheme="minorBidi"/>
          <w:rtl/>
        </w:rPr>
        <w:t>אנו מבקשים לאמוד את ההשפעה הסיבתית של עבודה במשרה חלקית</w:t>
      </w:r>
      <w:r w:rsidRPr="00686305">
        <w:rPr>
          <w:rFonts w:asciiTheme="minorBidi" w:hAnsiTheme="minorBidi"/>
        </w:rPr>
        <w:t xml:space="preserve"> (Job) </w:t>
      </w:r>
      <w:r w:rsidRPr="00686305">
        <w:rPr>
          <w:rFonts w:asciiTheme="minorBidi" w:hAnsiTheme="minorBidi"/>
          <w:rtl/>
        </w:rPr>
        <w:t>על ההישגים האקדמיים המצטברים של סטודנטים</w:t>
      </w:r>
      <w:r w:rsidRPr="00686305">
        <w:rPr>
          <w:rFonts w:asciiTheme="minorBidi" w:hAnsiTheme="minorBidi"/>
        </w:rPr>
        <w:t xml:space="preserve"> (Overall GPA). </w:t>
      </w:r>
      <w:r w:rsidRPr="00686305">
        <w:rPr>
          <w:rFonts w:asciiTheme="minorBidi" w:hAnsiTheme="minorBidi"/>
          <w:rtl/>
        </w:rPr>
        <w:t xml:space="preserve">מאחר והנתונים בהם אנו משתמשים הם נתונים תצפיתיים ולא תוצר של ניסוי אקראי, אמידת אפקט סיבתי מחייבת אימוץ והצדקה של מספר הנחות יסוד מקובלות. </w:t>
      </w:r>
    </w:p>
    <w:p w14:paraId="215B9136" w14:textId="7DAE3F99" w:rsidR="00150682" w:rsidRPr="00686305" w:rsidRDefault="00150682" w:rsidP="00D21CDA">
      <w:pPr>
        <w:pStyle w:val="NormalWeb"/>
        <w:spacing w:line="360" w:lineRule="auto"/>
        <w:rPr>
          <w:rFonts w:asciiTheme="minorBidi" w:hAnsiTheme="minorBidi" w:cstheme="minorBidi"/>
        </w:rPr>
      </w:pPr>
      <w:r w:rsidRPr="00686305">
        <w:rPr>
          <w:rFonts w:asciiTheme="minorBidi" w:hAnsiTheme="minorBidi" w:cstheme="minorBidi"/>
          <w:rtl/>
        </w:rPr>
        <w:t>לכל סטודנט קיימים שני מצבים פוטנציאליים</w:t>
      </w:r>
      <w:r w:rsidRPr="00686305">
        <w:rPr>
          <w:rFonts w:asciiTheme="minorBidi" w:hAnsiTheme="minorBidi" w:cstheme="minorBidi"/>
        </w:rPr>
        <w:t xml:space="preserve">: Y(1) – </w:t>
      </w:r>
      <w:r w:rsidRPr="00686305">
        <w:rPr>
          <w:rFonts w:asciiTheme="minorBidi" w:hAnsiTheme="minorBidi" w:cstheme="minorBidi"/>
          <w:rtl/>
        </w:rPr>
        <w:t>ממוצע הציונים שהיה מתקבל אילו הסטודנט היה עובד משרה חלקית, ו</w:t>
      </w:r>
      <w:r w:rsidRPr="00686305">
        <w:rPr>
          <w:rFonts w:asciiTheme="minorBidi" w:hAnsiTheme="minorBidi" w:cstheme="minorBidi"/>
        </w:rPr>
        <w:t xml:space="preserve">-Y(0) – </w:t>
      </w:r>
      <w:r w:rsidRPr="00686305">
        <w:rPr>
          <w:rFonts w:asciiTheme="minorBidi" w:hAnsiTheme="minorBidi" w:cstheme="minorBidi"/>
          <w:rtl/>
        </w:rPr>
        <w:t>ממוצע הציונים שהיה מתקבל אילו אותו סטודנט לא היה עובד. בפועל, עבור כל סטודנט נצפית רק אחת משתי התוצאות הללו, בהתאם למצב התעסוקה בפועל. האתגר המרכזי במחקר תצפיתי הוא לאמוד את ההפרש בין שני המצבים הללו באופן עקיף, באמצעות השוואה לסטודנטים דומים ככל האפשר</w:t>
      </w:r>
      <w:r w:rsidRPr="00686305">
        <w:rPr>
          <w:rFonts w:asciiTheme="minorBidi" w:hAnsiTheme="minorBidi" w:cstheme="minorBidi"/>
        </w:rPr>
        <w:t>.</w:t>
      </w:r>
    </w:p>
    <w:p w14:paraId="490E36F5" w14:textId="415F2C98" w:rsidR="00150682" w:rsidRPr="00686305" w:rsidRDefault="00150682" w:rsidP="00D21CDA">
      <w:pPr>
        <w:pStyle w:val="NormalWeb"/>
        <w:spacing w:line="360" w:lineRule="auto"/>
        <w:rPr>
          <w:rFonts w:asciiTheme="minorBidi" w:hAnsiTheme="minorBidi" w:cstheme="minorBidi"/>
          <w:rtl/>
        </w:rPr>
      </w:pPr>
      <w:r w:rsidRPr="00686305">
        <w:rPr>
          <w:rFonts w:asciiTheme="minorBidi" w:hAnsiTheme="minorBidi" w:cstheme="minorBidi"/>
          <w:u w:val="single"/>
        </w:rPr>
        <w:t>SUTVA</w:t>
      </w:r>
    </w:p>
    <w:p w14:paraId="04BA1F7A" w14:textId="40A2F107" w:rsidR="00150682" w:rsidRPr="00686305" w:rsidRDefault="00150682" w:rsidP="00D21CDA">
      <w:pPr>
        <w:pStyle w:val="NormalWeb"/>
        <w:spacing w:line="360" w:lineRule="auto"/>
        <w:rPr>
          <w:rFonts w:asciiTheme="minorBidi" w:hAnsiTheme="minorBidi" w:cstheme="minorBidi"/>
        </w:rPr>
      </w:pPr>
      <w:r w:rsidRPr="00686305">
        <w:rPr>
          <w:rFonts w:asciiTheme="minorBidi" w:hAnsiTheme="minorBidi" w:cstheme="minorBidi"/>
          <w:rtl/>
        </w:rPr>
        <w:t>במחקר זה אנו מניחים כי הציון של כל סטודנט תלוי אך ורק במצב התעסוקה האישי שלו, ואינו מושפע באופן ישיר מהעובדה שסטודנטים אחרים עובדים או אינם עובדים. הנחה זו סבירה בהקשר אקדמי, שכן הערכת הסטודנטים נעשית באופן אינדיבידואלי והציונים אינם יחסיים במובן חזק</w:t>
      </w:r>
      <w:r w:rsidRPr="00686305">
        <w:rPr>
          <w:rFonts w:asciiTheme="minorBidi" w:hAnsiTheme="minorBidi" w:cstheme="minorBidi"/>
        </w:rPr>
        <w:t>.</w:t>
      </w:r>
    </w:p>
    <w:p w14:paraId="4E9CEAD1" w14:textId="2529BB1F" w:rsidR="00150682" w:rsidRPr="00686305" w:rsidRDefault="00150682" w:rsidP="00D21CDA">
      <w:pPr>
        <w:pStyle w:val="NormalWeb"/>
        <w:spacing w:line="360" w:lineRule="auto"/>
        <w:rPr>
          <w:rFonts w:asciiTheme="minorBidi" w:hAnsiTheme="minorBidi" w:cstheme="minorBidi"/>
        </w:rPr>
      </w:pPr>
      <w:r w:rsidRPr="00686305">
        <w:rPr>
          <w:rFonts w:asciiTheme="minorBidi" w:hAnsiTheme="minorBidi" w:cstheme="minorBidi"/>
          <w:rtl/>
        </w:rPr>
        <w:t>בנוסף, אנו מניחים כי המשתנה</w:t>
      </w:r>
      <w:r w:rsidRPr="00686305">
        <w:rPr>
          <w:rFonts w:asciiTheme="minorBidi" w:hAnsiTheme="minorBidi" w:cstheme="minorBidi"/>
        </w:rPr>
        <w:t xml:space="preserve"> Job </w:t>
      </w:r>
      <w:r w:rsidRPr="00686305">
        <w:rPr>
          <w:rFonts w:asciiTheme="minorBidi" w:hAnsiTheme="minorBidi" w:cstheme="minorBidi"/>
          <w:rtl/>
        </w:rPr>
        <w:t xml:space="preserve">מייצג טיפול אחיד - עבודה במשרה חלקית כן או לא. אמנם בפועל קיימות גרסאות שונות של עבודה (כגון מספר שעות, סוג משרה או רמת גמישות), אך מאחר </w:t>
      </w:r>
      <w:proofErr w:type="spellStart"/>
      <w:r w:rsidRPr="00686305">
        <w:rPr>
          <w:rFonts w:asciiTheme="minorBidi" w:hAnsiTheme="minorBidi" w:cstheme="minorBidi"/>
          <w:rtl/>
        </w:rPr>
        <w:t>והדאטה</w:t>
      </w:r>
      <w:proofErr w:type="spellEnd"/>
      <w:r w:rsidRPr="00686305">
        <w:rPr>
          <w:rFonts w:asciiTheme="minorBidi" w:hAnsiTheme="minorBidi" w:cstheme="minorBidi"/>
          <w:rtl/>
        </w:rPr>
        <w:t xml:space="preserve"> אינו כולל מידע זה, אנו מתייחסים לעבודה כטיפול בינארי יחיד. מגבלה זו תידון בהמשך</w:t>
      </w:r>
      <w:r w:rsidRPr="00686305">
        <w:rPr>
          <w:rFonts w:asciiTheme="minorBidi" w:hAnsiTheme="minorBidi" w:cstheme="minorBidi"/>
        </w:rPr>
        <w:t>.</w:t>
      </w:r>
    </w:p>
    <w:p w14:paraId="28FDAF7F" w14:textId="77777777" w:rsidR="00150682" w:rsidRPr="00686305" w:rsidRDefault="00150682" w:rsidP="00D21CDA">
      <w:pPr>
        <w:spacing w:before="100" w:beforeAutospacing="1" w:after="100" w:afterAutospacing="1" w:line="360" w:lineRule="auto"/>
        <w:rPr>
          <w:rFonts w:asciiTheme="minorBidi" w:hAnsiTheme="minorBidi"/>
        </w:rPr>
      </w:pPr>
      <w:r w:rsidRPr="00686305">
        <w:rPr>
          <w:rFonts w:asciiTheme="minorBidi" w:hAnsiTheme="minorBidi"/>
          <w:u w:val="single"/>
        </w:rPr>
        <w:t>Consistency</w:t>
      </w:r>
      <w:r w:rsidRPr="00686305">
        <w:rPr>
          <w:rFonts w:asciiTheme="minorBidi" w:hAnsiTheme="minorBidi"/>
        </w:rPr>
        <w:br/>
      </w:r>
      <w:r w:rsidRPr="00686305">
        <w:rPr>
          <w:rFonts w:asciiTheme="minorBidi" w:hAnsiTheme="minorBidi"/>
          <w:rtl/>
        </w:rPr>
        <w:t>לכל סטודנט קיימים שני מצבים פוטנציאליים</w:t>
      </w:r>
      <w:r w:rsidRPr="00686305">
        <w:rPr>
          <w:rFonts w:asciiTheme="minorBidi" w:hAnsiTheme="minorBidi"/>
        </w:rPr>
        <w:t>.</w:t>
      </w:r>
      <w:r w:rsidRPr="00686305">
        <w:rPr>
          <w:rFonts w:asciiTheme="minorBidi" w:hAnsiTheme="minorBidi"/>
        </w:rPr>
        <w:br/>
      </w:r>
      <w:r w:rsidRPr="00686305">
        <w:rPr>
          <w:rFonts w:asciiTheme="minorBidi" w:hAnsiTheme="minorBidi"/>
          <w:rtl/>
        </w:rPr>
        <w:t>ההנחה היא שהציון שנצפה תואם למצב בפועל.</w:t>
      </w:r>
      <w:r w:rsidRPr="00686305">
        <w:rPr>
          <w:rFonts w:asciiTheme="minorBidi" w:hAnsiTheme="minorBidi"/>
        </w:rPr>
        <w:t xml:space="preserve"> </w:t>
      </w:r>
      <w:r w:rsidRPr="00686305">
        <w:rPr>
          <w:rFonts w:asciiTheme="minorBidi" w:hAnsiTheme="minorBidi"/>
          <w:rtl/>
        </w:rPr>
        <w:t>כלומר, אם סטודנט עובד במשרה חלקית, הציון שנמדד עבורו הוא</w:t>
      </w:r>
      <w:r w:rsidRPr="00686305">
        <w:rPr>
          <w:rFonts w:asciiTheme="minorBidi" w:hAnsiTheme="minorBidi"/>
        </w:rPr>
        <w:t xml:space="preserve"> Y(1), </w:t>
      </w:r>
      <w:r w:rsidRPr="00686305">
        <w:rPr>
          <w:rFonts w:asciiTheme="minorBidi" w:hAnsiTheme="minorBidi"/>
          <w:rtl/>
        </w:rPr>
        <w:t xml:space="preserve">ואם אינו עובד </w:t>
      </w:r>
      <w:r w:rsidRPr="00686305">
        <w:rPr>
          <w:rFonts w:asciiTheme="minorBidi" w:hAnsiTheme="minorBidi"/>
        </w:rPr>
        <w:t>-</w:t>
      </w:r>
      <w:r w:rsidRPr="00686305">
        <w:rPr>
          <w:rFonts w:asciiTheme="minorBidi" w:hAnsiTheme="minorBidi"/>
          <w:rtl/>
        </w:rPr>
        <w:t xml:space="preserve"> הציון הוא</w:t>
      </w:r>
      <w:r w:rsidRPr="00686305">
        <w:rPr>
          <w:rFonts w:asciiTheme="minorBidi" w:hAnsiTheme="minorBidi"/>
        </w:rPr>
        <w:t xml:space="preserve"> Y(0). </w:t>
      </w:r>
      <w:r w:rsidRPr="00686305">
        <w:rPr>
          <w:rFonts w:asciiTheme="minorBidi" w:hAnsiTheme="minorBidi"/>
          <w:rtl/>
        </w:rPr>
        <w:t>בהקשר זה, אין סיבה להניח הפרה של העקביות, שכן אין מנגנון שבו עצם מדידת העבודה משנה את התוצאה, ואין גרסאות נסתרות של המשתנה התלוי</w:t>
      </w:r>
      <w:r w:rsidRPr="00686305">
        <w:rPr>
          <w:rFonts w:asciiTheme="minorBidi" w:hAnsiTheme="minorBidi"/>
        </w:rPr>
        <w:t>.</w:t>
      </w:r>
    </w:p>
    <w:p w14:paraId="18179ECC" w14:textId="77777777" w:rsidR="00150682" w:rsidRPr="00686305" w:rsidRDefault="00150682" w:rsidP="00D21CDA">
      <w:pPr>
        <w:spacing w:before="100" w:beforeAutospacing="1" w:after="100" w:afterAutospacing="1" w:line="360" w:lineRule="auto"/>
        <w:rPr>
          <w:rFonts w:asciiTheme="minorBidi" w:hAnsiTheme="minorBidi"/>
          <w:u w:val="single"/>
        </w:rPr>
      </w:pPr>
      <w:r w:rsidRPr="00686305">
        <w:rPr>
          <w:rFonts w:asciiTheme="minorBidi" w:hAnsiTheme="minorBidi"/>
          <w:u w:val="single"/>
        </w:rPr>
        <w:t>Ignorability</w:t>
      </w:r>
    </w:p>
    <w:p w14:paraId="2FC98789" w14:textId="448B9014" w:rsidR="00150682" w:rsidRPr="00686305" w:rsidRDefault="00150682" w:rsidP="00D21CDA">
      <w:pPr>
        <w:spacing w:before="100" w:beforeAutospacing="1" w:after="100" w:afterAutospacing="1" w:line="360" w:lineRule="auto"/>
        <w:rPr>
          <w:rFonts w:asciiTheme="minorBidi" w:hAnsiTheme="minorBidi"/>
          <w:rtl/>
        </w:rPr>
      </w:pPr>
      <w:r w:rsidRPr="00686305">
        <w:rPr>
          <w:rFonts w:asciiTheme="minorBidi" w:hAnsiTheme="minorBidi"/>
          <w:rtl/>
        </w:rPr>
        <w:t>ההנחה החזקה והמרכזית ביותר במחקר התצפיתי שלנו. ההנחה קובעת כי לאחר שליטה במשתנים מתאימים</w:t>
      </w:r>
      <w:r w:rsidRPr="00686305">
        <w:rPr>
          <w:rFonts w:asciiTheme="minorBidi" w:hAnsiTheme="minorBidi"/>
        </w:rPr>
        <w:t xml:space="preserve"> X, </w:t>
      </w:r>
      <w:r w:rsidRPr="00686305">
        <w:rPr>
          <w:rFonts w:asciiTheme="minorBidi" w:hAnsiTheme="minorBidi"/>
          <w:rtl/>
        </w:rPr>
        <w:t xml:space="preserve">מצב התעסוקה של הסטודנט בלתי תלוי בתוצאות הפוטנציאליות </w:t>
      </w:r>
      <w:r w:rsidRPr="00686305">
        <w:rPr>
          <w:rFonts w:asciiTheme="minorBidi" w:hAnsiTheme="minorBidi"/>
          <w:rtl/>
        </w:rPr>
        <w:lastRenderedPageBreak/>
        <w:t>שלו. במילים אחרות, בהינתן המשתנים הנמדדים, ההחלטה לעבוד אינה מושפעת מגורמים נוספים שמשפיעים גם על הציונים</w:t>
      </w:r>
      <w:r w:rsidRPr="00686305">
        <w:rPr>
          <w:rFonts w:asciiTheme="minorBidi" w:hAnsiTheme="minorBidi"/>
        </w:rPr>
        <w:t>.</w:t>
      </w:r>
      <w:r w:rsidRPr="00686305">
        <w:rPr>
          <w:rFonts w:asciiTheme="minorBidi" w:hAnsiTheme="minorBidi"/>
          <w:rtl/>
        </w:rPr>
        <w:t xml:space="preserve"> </w:t>
      </w:r>
    </w:p>
    <w:p w14:paraId="171A934A" w14:textId="61616EA1" w:rsidR="00150682" w:rsidRPr="00686305" w:rsidRDefault="00150682" w:rsidP="00D21CDA">
      <w:pPr>
        <w:spacing w:before="100" w:beforeAutospacing="1" w:after="100" w:afterAutospacing="1" w:line="360" w:lineRule="auto"/>
        <w:rPr>
          <w:rFonts w:asciiTheme="minorBidi" w:hAnsiTheme="minorBidi"/>
        </w:rPr>
      </w:pPr>
      <w:r w:rsidRPr="00686305">
        <w:rPr>
          <w:rFonts w:asciiTheme="minorBidi" w:hAnsiTheme="minorBidi"/>
          <w:rtl/>
        </w:rPr>
        <w:t>מחקר זה נבחרו משתנים מתערבים על בסיס היגיון תאורטי וספרות קודמת: יכולת אקדמית קודמת</w:t>
      </w:r>
      <w:r w:rsidRPr="00686305">
        <w:rPr>
          <w:rFonts w:asciiTheme="minorBidi" w:hAnsiTheme="minorBidi"/>
        </w:rPr>
        <w:t xml:space="preserve"> (SSC, HSC, Last), </w:t>
      </w:r>
      <w:r w:rsidRPr="00686305">
        <w:rPr>
          <w:rFonts w:asciiTheme="minorBidi" w:hAnsiTheme="minorBidi"/>
          <w:rtl/>
        </w:rPr>
        <w:t>רקע סוציו-אקונומי</w:t>
      </w:r>
      <w:r w:rsidRPr="00686305">
        <w:rPr>
          <w:rFonts w:asciiTheme="minorBidi" w:hAnsiTheme="minorBidi"/>
        </w:rPr>
        <w:t xml:space="preserve"> (Income, Hometown), </w:t>
      </w:r>
      <w:r w:rsidRPr="00686305">
        <w:rPr>
          <w:rFonts w:asciiTheme="minorBidi" w:hAnsiTheme="minorBidi"/>
          <w:rtl/>
        </w:rPr>
        <w:t>מאפיינים מוסדיים ודמוגרפיים</w:t>
      </w:r>
      <w:r w:rsidRPr="00686305">
        <w:rPr>
          <w:rFonts w:asciiTheme="minorBidi" w:hAnsiTheme="minorBidi"/>
        </w:rPr>
        <w:t xml:space="preserve"> (Department, Semester, Gender), </w:t>
      </w:r>
      <w:r w:rsidRPr="00686305">
        <w:rPr>
          <w:rFonts w:asciiTheme="minorBidi" w:hAnsiTheme="minorBidi"/>
          <w:rtl/>
        </w:rPr>
        <w:t>והתנהגות לימודית ואורח חיים</w:t>
      </w:r>
      <w:r w:rsidRPr="00686305">
        <w:rPr>
          <w:rFonts w:asciiTheme="minorBidi" w:hAnsiTheme="minorBidi"/>
        </w:rPr>
        <w:t xml:space="preserve"> (Preparation, Attendance, Gaming, Extra). </w:t>
      </w:r>
      <w:r w:rsidRPr="00686305">
        <w:rPr>
          <w:rFonts w:asciiTheme="minorBidi" w:hAnsiTheme="minorBidi"/>
          <w:rtl/>
        </w:rPr>
        <w:t>משתנים אלו משפיעים הן על הסיכוי לעבוד והן על ההישגים האקדמיים, ולכן שליטה בהם חיונית לצמצום הטיה</w:t>
      </w:r>
      <w:r w:rsidRPr="00686305">
        <w:rPr>
          <w:rFonts w:asciiTheme="minorBidi" w:hAnsiTheme="minorBidi"/>
        </w:rPr>
        <w:t>.</w:t>
      </w:r>
    </w:p>
    <w:p w14:paraId="095A69B4" w14:textId="5CC5FA9F" w:rsidR="00150682" w:rsidRPr="00686305" w:rsidRDefault="00150682" w:rsidP="00D21CDA">
      <w:pPr>
        <w:pStyle w:val="NormalWeb"/>
        <w:spacing w:line="360" w:lineRule="auto"/>
        <w:rPr>
          <w:rFonts w:asciiTheme="minorBidi" w:hAnsiTheme="minorBidi" w:cstheme="minorBidi"/>
          <w:rtl/>
        </w:rPr>
      </w:pPr>
      <w:r w:rsidRPr="00686305">
        <w:rPr>
          <w:rFonts w:asciiTheme="minorBidi" w:hAnsiTheme="minorBidi" w:cstheme="minorBidi"/>
          <w:rtl/>
        </w:rPr>
        <w:t>עם זאת, אנו מודעים לכך שקיימים משתנים פוטנציאליים שלא נמדדו, כגון מוטיבציה פנימית (כיצד ניתן לאמוד?), לחץ נפשי, מצב בריאותי או רמת התמיכה הכלכלית הישירה בסטודנט. לפיכך, ההנחה אינה ניתנת לאימות מלא, אך אנו טוענים כי סט המשתנים הקיים מצמצם את ההטיה במידה מספקת לצורך אמידה סיבתית סבירה</w:t>
      </w:r>
      <w:r w:rsidRPr="00686305">
        <w:rPr>
          <w:rFonts w:asciiTheme="minorBidi" w:hAnsiTheme="minorBidi" w:cstheme="minorBidi"/>
        </w:rPr>
        <w:t>.</w:t>
      </w:r>
      <w:r w:rsidRPr="00686305">
        <w:rPr>
          <w:rFonts w:asciiTheme="minorBidi" w:hAnsiTheme="minorBidi" w:cstheme="minorBidi"/>
          <w:rtl/>
        </w:rPr>
        <w:br/>
      </w:r>
      <w:r w:rsidRPr="00686305">
        <w:rPr>
          <w:rFonts w:asciiTheme="minorBidi" w:hAnsiTheme="minorBidi" w:cstheme="minorBidi"/>
        </w:rPr>
        <w:br/>
      </w:r>
      <w:r w:rsidRPr="00686305">
        <w:rPr>
          <w:rFonts w:asciiTheme="minorBidi" w:hAnsiTheme="minorBidi" w:cstheme="minorBidi"/>
          <w:rtl/>
        </w:rPr>
        <w:t>לאחר שליטה במשתנים שנבחרו ושנמדדו:</w:t>
      </w:r>
      <w:r w:rsidRPr="00686305">
        <w:rPr>
          <w:rFonts w:asciiTheme="minorBidi" w:hAnsiTheme="minorBidi" w:cstheme="minorBidi"/>
        </w:rPr>
        <w:br/>
        <w:t xml:space="preserve"> Preparation, Gaming, Attendance, Extra, Income, Department, Last</w:t>
      </w:r>
      <w:r w:rsidRPr="00686305">
        <w:rPr>
          <w:rFonts w:asciiTheme="minorBidi" w:hAnsiTheme="minorBidi" w:cstheme="minorBidi"/>
        </w:rPr>
        <w:br/>
      </w:r>
      <w:r w:rsidRPr="00686305">
        <w:rPr>
          <w:rFonts w:asciiTheme="minorBidi" w:hAnsiTheme="minorBidi" w:cstheme="minorBidi"/>
          <w:rtl/>
        </w:rPr>
        <w:t>ההחלטה לעבוד אינה תלויה עוד בתוצאה הפוטנציאלית</w:t>
      </w:r>
      <w:r w:rsidRPr="00686305">
        <w:rPr>
          <w:rFonts w:asciiTheme="minorBidi" w:hAnsiTheme="minorBidi" w:cstheme="minorBidi"/>
        </w:rPr>
        <w:t>:</w:t>
      </w:r>
    </w:p>
    <w:p w14:paraId="6C95E01A" w14:textId="77777777" w:rsidR="00150682" w:rsidRPr="00686305" w:rsidRDefault="00150682" w:rsidP="00D21CDA">
      <w:pPr>
        <w:spacing w:beforeAutospacing="1" w:after="0" w:afterAutospacing="1" w:line="360" w:lineRule="auto"/>
        <w:ind w:left="720"/>
        <w:rPr>
          <w:rFonts w:asciiTheme="minorBidi" w:hAnsiTheme="minorBidi"/>
          <w:rtl/>
        </w:rPr>
      </w:pPr>
      <m:oMathPara>
        <m:oMath>
          <m:r>
            <w:rPr>
              <w:rFonts w:ascii="Cambria Math" w:hAnsi="Cambria Math"/>
            </w:rPr>
            <m:t>X</m:t>
          </m:r>
          <m:r>
            <m:rPr>
              <m:sty m:val="p"/>
            </m:rPr>
            <w:rPr>
              <w:rFonts w:ascii="Cambria Math" w:hAnsi="Cambria Math"/>
            </w:rPr>
            <m:t>∣J</m:t>
          </m:r>
          <m:r>
            <w:rPr>
              <w:rFonts w:ascii="Cambria Math" w:hAnsi="Cambria Math"/>
            </w:rPr>
            <m:t xml:space="preserve">ob </m:t>
          </m:r>
          <m:r>
            <m:rPr>
              <m:sty m:val="p"/>
            </m:rPr>
            <w:rPr>
              <w:rFonts w:ascii="Cambria Math" w:hAnsi="Cambria Math"/>
            </w:rPr>
            <m:t>⊥</m:t>
          </m:r>
          <m:r>
            <w:rPr>
              <w:rFonts w:ascii="Cambria Math" w:hAnsi="Cambria Math"/>
            </w:rPr>
            <m:t xml:space="preserve"> Y</m:t>
          </m:r>
          <m:r>
            <m:rPr>
              <m:sty m:val="p"/>
            </m:rPr>
            <w:rPr>
              <w:rFonts w:ascii="Cambria Math" w:hAnsi="Cambria Math"/>
            </w:rPr>
            <m:t>(1),</m:t>
          </m:r>
          <m:r>
            <w:rPr>
              <w:rFonts w:ascii="Cambria Math" w:hAnsi="Cambria Math"/>
            </w:rPr>
            <m:t>Y</m:t>
          </m:r>
          <m:r>
            <m:rPr>
              <m:sty m:val="p"/>
            </m:rPr>
            <w:rPr>
              <w:rFonts w:ascii="Cambria Math" w:hAnsi="Cambria Math"/>
            </w:rPr>
            <m:t>(0)</m:t>
          </m:r>
        </m:oMath>
      </m:oMathPara>
    </w:p>
    <w:p w14:paraId="4CC32ABF" w14:textId="17B5A269" w:rsidR="00150682" w:rsidRPr="00686305" w:rsidRDefault="00150682" w:rsidP="00D21CDA">
      <w:pPr>
        <w:spacing w:before="100" w:beforeAutospacing="1" w:after="100" w:afterAutospacing="1" w:line="360" w:lineRule="auto"/>
        <w:ind w:left="720"/>
        <w:rPr>
          <w:rFonts w:asciiTheme="minorBidi" w:hAnsiTheme="minorBidi"/>
        </w:rPr>
      </w:pPr>
      <w:r w:rsidRPr="00686305">
        <w:rPr>
          <w:rFonts w:asciiTheme="minorBidi" w:hAnsiTheme="minorBidi"/>
          <w:rtl/>
        </w:rPr>
        <w:t xml:space="preserve">משמעות הדבר היא שאנו מניחים כי אין משתנים נסתרים שלא נמדדו (כמו </w:t>
      </w:r>
      <w:r w:rsidR="00832A01">
        <w:rPr>
          <w:rFonts w:asciiTheme="minorBidi" w:hAnsiTheme="minorBidi"/>
          <w:rtl/>
        </w:rPr>
        <w:t>מוטיבציה או לחץ כלכלי) או שקיומ</w:t>
      </w:r>
      <w:r w:rsidRPr="00686305">
        <w:rPr>
          <w:rFonts w:asciiTheme="minorBidi" w:hAnsiTheme="minorBidi"/>
          <w:rtl/>
        </w:rPr>
        <w:t>ם משפיע באופן סביר גם על העבודה וגם על הציונים</w:t>
      </w:r>
      <w:r w:rsidRPr="00686305">
        <w:rPr>
          <w:rFonts w:asciiTheme="minorBidi" w:hAnsiTheme="minorBidi"/>
        </w:rPr>
        <w:t>.</w:t>
      </w:r>
    </w:p>
    <w:p w14:paraId="05B46364" w14:textId="3635B177" w:rsidR="00150682" w:rsidRDefault="00150682" w:rsidP="00D21CDA">
      <w:pPr>
        <w:spacing w:before="100" w:beforeAutospacing="1" w:after="100" w:afterAutospacing="1" w:line="360" w:lineRule="auto"/>
        <w:ind w:left="720"/>
        <w:rPr>
          <w:rFonts w:asciiTheme="minorBidi" w:hAnsiTheme="minorBidi"/>
        </w:rPr>
      </w:pPr>
      <w:r w:rsidRPr="00686305">
        <w:rPr>
          <w:rFonts w:asciiTheme="minorBidi" w:hAnsiTheme="minorBidi"/>
          <w:u w:val="single"/>
        </w:rPr>
        <w:t>Positivity (Overlap</w:t>
      </w:r>
      <w:proofErr w:type="gramStart"/>
      <w:r w:rsidRPr="00686305">
        <w:rPr>
          <w:rFonts w:asciiTheme="minorBidi" w:hAnsiTheme="minorBidi"/>
          <w:u w:val="single"/>
        </w:rPr>
        <w:t>)</w:t>
      </w:r>
      <w:proofErr w:type="gramEnd"/>
      <w:r w:rsidRPr="00686305">
        <w:rPr>
          <w:rFonts w:asciiTheme="minorBidi" w:hAnsiTheme="minorBidi"/>
        </w:rPr>
        <w:br/>
      </w:r>
      <w:r w:rsidRPr="00686305">
        <w:rPr>
          <w:rFonts w:asciiTheme="minorBidi" w:hAnsiTheme="minorBidi"/>
          <w:rtl/>
        </w:rPr>
        <w:t>הנחה זו דורשת שלכל שילוב ערכים של המשתנים המתערבים קיימת הסתברות חיובית הן להיות עובד והן לא להיות עובד. בדאטה שלנו קיימת אמנם חוסר איזון בין הקבוצות (34 עובדים מול 459 לא עובדים), אך עדיין ניתן למצוא סטודנטים בעלי מאפיינים דומים בשתי הקבוצות. הנחה זו תיבחן אמפירית באמצעות ניתוח התפלגות ה</w:t>
      </w:r>
      <w:r w:rsidRPr="00686305">
        <w:rPr>
          <w:rFonts w:asciiTheme="minorBidi" w:hAnsiTheme="minorBidi"/>
        </w:rPr>
        <w:t xml:space="preserve">-Propensity Score, </w:t>
      </w:r>
      <w:r w:rsidRPr="00686305">
        <w:rPr>
          <w:rFonts w:asciiTheme="minorBidi" w:hAnsiTheme="minorBidi"/>
          <w:rtl/>
        </w:rPr>
        <w:t>ובמידת הצורך ייושמו שיטות של הת</w:t>
      </w:r>
      <w:r w:rsidR="00430383">
        <w:rPr>
          <w:rFonts w:asciiTheme="minorBidi" w:hAnsiTheme="minorBidi"/>
          <w:rtl/>
        </w:rPr>
        <w:t>אמה, שקילה או חיתוך תצפיות קיצ</w:t>
      </w:r>
      <w:r w:rsidR="00430383">
        <w:rPr>
          <w:rFonts w:asciiTheme="minorBidi" w:hAnsiTheme="minorBidi" w:hint="cs"/>
          <w:rtl/>
        </w:rPr>
        <w:t>ון (</w:t>
      </w:r>
      <w:r w:rsidR="00430383">
        <w:rPr>
          <w:rFonts w:asciiTheme="minorBidi" w:hAnsiTheme="minorBidi"/>
        </w:rPr>
        <w:t>clipping</w:t>
      </w:r>
      <w:r w:rsidR="00430383">
        <w:rPr>
          <w:rFonts w:asciiTheme="minorBidi" w:hAnsiTheme="minorBidi" w:hint="cs"/>
          <w:rtl/>
        </w:rPr>
        <w:t>)</w:t>
      </w:r>
    </w:p>
    <w:p w14:paraId="77361719" w14:textId="77777777" w:rsidR="006D1441" w:rsidRDefault="006D1441" w:rsidP="00D21CDA">
      <w:pPr>
        <w:spacing w:before="100" w:beforeAutospacing="1" w:after="100" w:afterAutospacing="1" w:line="360" w:lineRule="auto"/>
        <w:ind w:left="720"/>
        <w:rPr>
          <w:rFonts w:asciiTheme="minorBidi" w:hAnsiTheme="minorBidi"/>
          <w:rtl/>
        </w:rPr>
      </w:pPr>
    </w:p>
    <w:p w14:paraId="71211C9B" w14:textId="77777777" w:rsidR="006D1441" w:rsidRPr="00686305" w:rsidRDefault="006D1441" w:rsidP="00D21CDA">
      <w:pPr>
        <w:spacing w:before="100" w:beforeAutospacing="1" w:after="100" w:afterAutospacing="1" w:line="360" w:lineRule="auto"/>
        <w:ind w:left="720"/>
        <w:rPr>
          <w:rFonts w:asciiTheme="minorBidi" w:hAnsiTheme="minorBidi"/>
          <w:rtl/>
        </w:rPr>
      </w:pPr>
    </w:p>
    <w:p w14:paraId="2450D729" w14:textId="2AB8ACED" w:rsidR="009E6A41" w:rsidRPr="00686305" w:rsidRDefault="009E6A41" w:rsidP="00D21CDA">
      <w:pPr>
        <w:spacing w:before="100" w:beforeAutospacing="1" w:after="100" w:afterAutospacing="1" w:line="360" w:lineRule="auto"/>
        <w:rPr>
          <w:rFonts w:asciiTheme="minorBidi" w:hAnsiTheme="minorBidi"/>
          <w:rtl/>
        </w:rPr>
      </w:pPr>
      <w:r w:rsidRPr="006D1441">
        <w:rPr>
          <w:rFonts w:asciiTheme="minorBidi" w:hAnsiTheme="minorBidi"/>
          <w:b/>
          <w:bCs/>
          <w:u w:val="single"/>
          <w:rtl/>
        </w:rPr>
        <w:lastRenderedPageBreak/>
        <w:t>האתגרים בניתוח הסיבתיות</w:t>
      </w:r>
      <w:r w:rsidRPr="00686305">
        <w:rPr>
          <w:rFonts w:asciiTheme="minorBidi" w:hAnsiTheme="minorBidi"/>
          <w:rtl/>
        </w:rPr>
        <w:br/>
      </w:r>
      <w:r w:rsidR="00BE1E8C" w:rsidRPr="00686305">
        <w:rPr>
          <w:rFonts w:asciiTheme="minorBidi" w:hAnsiTheme="minorBidi"/>
          <w:rtl/>
        </w:rPr>
        <w:t xml:space="preserve">           </w:t>
      </w:r>
      <w:r w:rsidRPr="00686305">
        <w:rPr>
          <w:rFonts w:asciiTheme="minorBidi" w:hAnsiTheme="minorBidi"/>
          <w:u w:val="single"/>
        </w:rPr>
        <w:t>Selection Bias</w:t>
      </w:r>
      <w:r w:rsidRPr="00686305">
        <w:rPr>
          <w:rFonts w:asciiTheme="minorBidi" w:hAnsiTheme="minorBidi"/>
          <w:u w:val="single"/>
          <w:rtl/>
        </w:rPr>
        <w:t>:</w:t>
      </w:r>
    </w:p>
    <w:p w14:paraId="4C5B01E8" w14:textId="77777777" w:rsidR="009E6A41" w:rsidRPr="00686305" w:rsidRDefault="009E6A41" w:rsidP="00D21CDA">
      <w:pPr>
        <w:pStyle w:val="a9"/>
        <w:spacing w:before="100" w:beforeAutospacing="1" w:after="100" w:afterAutospacing="1" w:line="360" w:lineRule="auto"/>
        <w:rPr>
          <w:rFonts w:asciiTheme="minorBidi" w:hAnsiTheme="minorBidi"/>
          <w:u w:val="single"/>
          <w:rtl/>
        </w:rPr>
      </w:pPr>
      <w:r w:rsidRPr="00686305">
        <w:rPr>
          <w:rFonts w:asciiTheme="minorBidi" w:hAnsiTheme="minorBidi"/>
          <w:rtl/>
        </w:rPr>
        <w:t>הסטודנטים העובדים אינם נבחרים אקראית, ייתכן שהם שונים מהותית מהלא-עובדים מבחינת מוטיבציה, מצב כלכלי (אמנם נתונים לנו השכר המשפחתי אבל הדבר לא בהכרח מעיד על תמיכה כלכלית בסטודנט עצמו - נתון שלא קיים עבורנו),  או כישורי ניהול זמן וכדומה. לכן קשה להפריד בין השפעת העבודה עצמה לבין מאפייני הסטודנטים שבחרו לעבוד.</w:t>
      </w:r>
      <w:r w:rsidRPr="00686305">
        <w:rPr>
          <w:rFonts w:asciiTheme="minorBidi" w:hAnsiTheme="minorBidi"/>
          <w:rtl/>
        </w:rPr>
        <w:br/>
      </w:r>
    </w:p>
    <w:p w14:paraId="5A64FC18" w14:textId="77777777" w:rsidR="009E6A41" w:rsidRPr="00686305" w:rsidRDefault="009E6A41" w:rsidP="00D21CDA">
      <w:pPr>
        <w:pStyle w:val="a9"/>
        <w:spacing w:before="100" w:beforeAutospacing="1" w:after="100" w:afterAutospacing="1" w:line="360" w:lineRule="auto"/>
        <w:rPr>
          <w:rFonts w:asciiTheme="minorBidi" w:hAnsiTheme="minorBidi"/>
          <w:u w:val="single"/>
          <w:rtl/>
        </w:rPr>
      </w:pPr>
      <w:r w:rsidRPr="00686305">
        <w:rPr>
          <w:rFonts w:asciiTheme="minorBidi" w:hAnsiTheme="minorBidi"/>
          <w:u w:val="single"/>
          <w:rtl/>
        </w:rPr>
        <w:t>משתנים חסרים (</w:t>
      </w:r>
      <w:r w:rsidRPr="00686305">
        <w:rPr>
          <w:rFonts w:asciiTheme="minorBidi" w:hAnsiTheme="minorBidi"/>
          <w:u w:val="single"/>
        </w:rPr>
        <w:t>Unobserved Confounders</w:t>
      </w:r>
      <w:r w:rsidRPr="00686305">
        <w:rPr>
          <w:rFonts w:asciiTheme="minorBidi" w:hAnsiTheme="minorBidi"/>
          <w:u w:val="single"/>
          <w:rtl/>
        </w:rPr>
        <w:t>):</w:t>
      </w:r>
      <w:r w:rsidRPr="00686305">
        <w:rPr>
          <w:rFonts w:asciiTheme="minorBidi" w:hAnsiTheme="minorBidi"/>
          <w:u w:val="single"/>
          <w:rtl/>
        </w:rPr>
        <w:br/>
      </w:r>
      <w:r w:rsidRPr="00686305">
        <w:rPr>
          <w:rFonts w:asciiTheme="minorBidi" w:hAnsiTheme="minorBidi"/>
          <w:rtl/>
        </w:rPr>
        <w:t>קיימים גורמים שלא נמדדו בדאטה (כגון בריאות הסטודנט, יכולת התמודדות עם לחץ, מוטיבציה) שיכולים להשפיע גם על ההחלטה לעבוד וגם על הציונים, ובכך לעוות את האמידה הסיבתית.</w:t>
      </w:r>
      <w:r w:rsidRPr="00686305">
        <w:rPr>
          <w:rFonts w:asciiTheme="minorBidi" w:hAnsiTheme="minorBidi"/>
          <w:rtl/>
        </w:rPr>
        <w:br/>
      </w:r>
    </w:p>
    <w:p w14:paraId="6F280440" w14:textId="77777777" w:rsidR="009E6A41" w:rsidRPr="00686305" w:rsidRDefault="009E6A41" w:rsidP="00D21CDA">
      <w:pPr>
        <w:pStyle w:val="a9"/>
        <w:spacing w:before="100" w:beforeAutospacing="1" w:after="100" w:afterAutospacing="1" w:line="360" w:lineRule="auto"/>
        <w:rPr>
          <w:rFonts w:asciiTheme="minorBidi" w:hAnsiTheme="minorBidi"/>
          <w:rtl/>
        </w:rPr>
      </w:pPr>
      <w:r w:rsidRPr="00686305">
        <w:rPr>
          <w:rFonts w:asciiTheme="minorBidi" w:hAnsiTheme="minorBidi"/>
          <w:u w:val="single"/>
          <w:rtl/>
        </w:rPr>
        <w:t>מדידת משתנים (</w:t>
      </w:r>
      <w:r w:rsidRPr="00686305">
        <w:rPr>
          <w:rFonts w:asciiTheme="minorBidi" w:hAnsiTheme="minorBidi"/>
          <w:u w:val="single"/>
        </w:rPr>
        <w:t>Measurement Error</w:t>
      </w:r>
      <w:r w:rsidRPr="00686305">
        <w:rPr>
          <w:rFonts w:asciiTheme="minorBidi" w:hAnsiTheme="minorBidi"/>
          <w:u w:val="single"/>
          <w:rtl/>
        </w:rPr>
        <w:t>):</w:t>
      </w:r>
      <w:r w:rsidRPr="00686305">
        <w:rPr>
          <w:rFonts w:asciiTheme="minorBidi" w:hAnsiTheme="minorBidi"/>
          <w:rtl/>
        </w:rPr>
        <w:br/>
        <w:t>חלק מהמשתנים מבוססים על דיווח עצמי (למשל זמן למידה, זמן במשחקי מחשב), ולכן עלולים לכלול טעויות או הטיות בתשובות.</w:t>
      </w:r>
      <w:r w:rsidRPr="00686305">
        <w:rPr>
          <w:rFonts w:asciiTheme="minorBidi" w:hAnsiTheme="minorBidi"/>
          <w:rtl/>
        </w:rPr>
        <w:br/>
      </w:r>
    </w:p>
    <w:p w14:paraId="6D37FBCA" w14:textId="77777777" w:rsidR="009E6A41" w:rsidRPr="00686305" w:rsidRDefault="009E6A41" w:rsidP="00D21CDA">
      <w:pPr>
        <w:pStyle w:val="a9"/>
        <w:spacing w:before="100" w:beforeAutospacing="1" w:after="100" w:afterAutospacing="1" w:line="360" w:lineRule="auto"/>
        <w:rPr>
          <w:rFonts w:asciiTheme="minorBidi" w:hAnsiTheme="minorBidi"/>
          <w:rtl/>
        </w:rPr>
      </w:pPr>
      <w:r w:rsidRPr="00686305">
        <w:rPr>
          <w:rFonts w:asciiTheme="minorBidi" w:hAnsiTheme="minorBidi"/>
          <w:u w:val="single"/>
          <w:rtl/>
        </w:rPr>
        <w:t>סיבתיות הפוכה (</w:t>
      </w:r>
      <w:r w:rsidRPr="00686305">
        <w:rPr>
          <w:rFonts w:asciiTheme="minorBidi" w:hAnsiTheme="minorBidi"/>
          <w:u w:val="single"/>
        </w:rPr>
        <w:t>Reverse Causality</w:t>
      </w:r>
      <w:r w:rsidRPr="00686305">
        <w:rPr>
          <w:rFonts w:asciiTheme="minorBidi" w:hAnsiTheme="minorBidi"/>
          <w:u w:val="single"/>
          <w:rtl/>
        </w:rPr>
        <w:t>):</w:t>
      </w:r>
      <w:r w:rsidRPr="00686305">
        <w:rPr>
          <w:rFonts w:asciiTheme="minorBidi" w:hAnsiTheme="minorBidi"/>
          <w:u w:val="single"/>
          <w:rtl/>
        </w:rPr>
        <w:br/>
      </w:r>
      <w:r w:rsidRPr="00686305">
        <w:rPr>
          <w:rFonts w:asciiTheme="minorBidi" w:hAnsiTheme="minorBidi"/>
          <w:rtl/>
        </w:rPr>
        <w:t>ייתכן שסטודנטים עם ציונים גבוהים יותר מרשים לעצמם לעבוד, ולא שהעבודה גורמת לציונים גבוהים. הכוונה, ציונים גבוהים, מאפשרים לסטודנט לצאת לעבודה גם במחיר של סיכון הממוצע. לכן חשוב להתייחס לנתונים לאורך זמן.</w:t>
      </w:r>
      <w:r w:rsidRPr="00686305">
        <w:rPr>
          <w:rFonts w:asciiTheme="minorBidi" w:hAnsiTheme="minorBidi"/>
          <w:rtl/>
        </w:rPr>
        <w:br/>
      </w:r>
    </w:p>
    <w:p w14:paraId="17C36DFF" w14:textId="77777777" w:rsidR="009E6A41" w:rsidRPr="00686305" w:rsidRDefault="009E6A41" w:rsidP="00D21CDA">
      <w:pPr>
        <w:pStyle w:val="a9"/>
        <w:spacing w:before="100" w:beforeAutospacing="1" w:after="100" w:afterAutospacing="1" w:line="360" w:lineRule="auto"/>
        <w:rPr>
          <w:rFonts w:asciiTheme="minorBidi" w:hAnsiTheme="minorBidi"/>
          <w:rtl/>
        </w:rPr>
      </w:pPr>
      <w:r w:rsidRPr="00686305">
        <w:rPr>
          <w:rFonts w:asciiTheme="minorBidi" w:hAnsiTheme="minorBidi"/>
          <w:u w:val="single"/>
          <w:rtl/>
        </w:rPr>
        <w:t>חוסר איזון בין קבוצות (</w:t>
      </w:r>
      <w:r w:rsidRPr="00686305">
        <w:rPr>
          <w:rFonts w:asciiTheme="minorBidi" w:hAnsiTheme="minorBidi"/>
          <w:u w:val="single"/>
        </w:rPr>
        <w:t>Covariate Imbalance</w:t>
      </w:r>
      <w:r w:rsidRPr="00686305">
        <w:rPr>
          <w:rFonts w:asciiTheme="minorBidi" w:hAnsiTheme="minorBidi"/>
          <w:u w:val="single"/>
          <w:rtl/>
        </w:rPr>
        <w:t>):</w:t>
      </w:r>
      <w:r w:rsidRPr="00686305">
        <w:rPr>
          <w:rFonts w:asciiTheme="minorBidi" w:hAnsiTheme="minorBidi"/>
          <w:u w:val="single"/>
          <w:rtl/>
        </w:rPr>
        <w:br/>
      </w:r>
      <w:r w:rsidRPr="00686305">
        <w:rPr>
          <w:rFonts w:asciiTheme="minorBidi" w:hAnsiTheme="minorBidi"/>
          <w:rtl/>
        </w:rPr>
        <w:t xml:space="preserve">מספר הסטודנטים העובדים קטן יחסית, והקבוצות עלולות להיות לא מאוזנות במאפיינים חשובים. נדרש שימוש בשיטות כמו </w:t>
      </w:r>
      <w:r w:rsidRPr="00686305">
        <w:rPr>
          <w:rFonts w:asciiTheme="minorBidi" w:hAnsiTheme="minorBidi"/>
        </w:rPr>
        <w:t>Propensity Score Matching</w:t>
      </w:r>
      <w:r w:rsidRPr="00686305">
        <w:rPr>
          <w:rFonts w:asciiTheme="minorBidi" w:hAnsiTheme="minorBidi"/>
          <w:rtl/>
        </w:rPr>
        <w:t xml:space="preserve"> או </w:t>
      </w:r>
      <w:r w:rsidRPr="00686305">
        <w:rPr>
          <w:rFonts w:asciiTheme="minorBidi" w:hAnsiTheme="minorBidi"/>
        </w:rPr>
        <w:t>Weighting</w:t>
      </w:r>
      <w:r w:rsidRPr="00686305">
        <w:rPr>
          <w:rFonts w:asciiTheme="minorBidi" w:hAnsiTheme="minorBidi"/>
          <w:rtl/>
        </w:rPr>
        <w:t>.</w:t>
      </w:r>
      <w:r w:rsidRPr="00686305">
        <w:rPr>
          <w:rFonts w:asciiTheme="minorBidi" w:hAnsiTheme="minorBidi"/>
          <w:rtl/>
        </w:rPr>
        <w:br/>
      </w:r>
    </w:p>
    <w:p w14:paraId="4BA47F43" w14:textId="387A246B" w:rsidR="00150682" w:rsidRDefault="009E6A41" w:rsidP="00D21CDA">
      <w:pPr>
        <w:pStyle w:val="a9"/>
        <w:spacing w:before="100" w:beforeAutospacing="1" w:after="100" w:afterAutospacing="1" w:line="360" w:lineRule="auto"/>
        <w:rPr>
          <w:rFonts w:asciiTheme="minorBidi" w:hAnsiTheme="minorBidi"/>
        </w:rPr>
      </w:pPr>
      <w:r w:rsidRPr="00686305">
        <w:rPr>
          <w:rFonts w:asciiTheme="minorBidi" w:hAnsiTheme="minorBidi"/>
          <w:u w:val="single"/>
        </w:rPr>
        <w:t>Overlapping Effects</w:t>
      </w:r>
      <w:proofErr w:type="gramStart"/>
      <w:r w:rsidRPr="00686305">
        <w:rPr>
          <w:rFonts w:asciiTheme="minorBidi" w:hAnsiTheme="minorBidi"/>
          <w:u w:val="single"/>
          <w:rtl/>
        </w:rPr>
        <w:t>:</w:t>
      </w:r>
      <w:proofErr w:type="gramEnd"/>
      <w:r w:rsidRPr="00686305">
        <w:rPr>
          <w:rFonts w:asciiTheme="minorBidi" w:hAnsiTheme="minorBidi"/>
          <w:rtl/>
        </w:rPr>
        <w:br/>
        <w:t xml:space="preserve">משתנים כמו </w:t>
      </w:r>
      <w:r w:rsidRPr="00686305">
        <w:rPr>
          <w:rFonts w:asciiTheme="minorBidi" w:hAnsiTheme="minorBidi"/>
        </w:rPr>
        <w:t>Extra</w:t>
      </w:r>
      <w:r w:rsidRPr="00686305">
        <w:rPr>
          <w:rFonts w:asciiTheme="minorBidi" w:hAnsiTheme="minorBidi"/>
          <w:rtl/>
        </w:rPr>
        <w:t xml:space="preserve"> עשויים לשקף שילוב בין למידה, עבודה וחברה, ולכן קשה להפריד בינם לבין השפעת העבודה לבדה.</w:t>
      </w:r>
    </w:p>
    <w:p w14:paraId="1E535056" w14:textId="77777777" w:rsidR="006D1441" w:rsidRDefault="006D1441" w:rsidP="00D21CDA">
      <w:pPr>
        <w:pStyle w:val="a9"/>
        <w:spacing w:before="100" w:beforeAutospacing="1" w:after="100" w:afterAutospacing="1" w:line="360" w:lineRule="auto"/>
        <w:rPr>
          <w:rFonts w:asciiTheme="minorBidi" w:hAnsiTheme="minorBidi"/>
        </w:rPr>
      </w:pPr>
    </w:p>
    <w:p w14:paraId="7D3DA79D" w14:textId="77777777" w:rsidR="006D1441" w:rsidRPr="00686305" w:rsidRDefault="006D1441" w:rsidP="00D21CDA">
      <w:pPr>
        <w:pStyle w:val="a9"/>
        <w:spacing w:before="100" w:beforeAutospacing="1" w:after="100" w:afterAutospacing="1" w:line="360" w:lineRule="auto"/>
        <w:rPr>
          <w:rFonts w:asciiTheme="minorBidi" w:hAnsiTheme="minorBidi"/>
        </w:rPr>
      </w:pPr>
    </w:p>
    <w:p w14:paraId="509094FF" w14:textId="77777777" w:rsidR="00BE1E8C" w:rsidRPr="00686305" w:rsidRDefault="00BE1E8C" w:rsidP="00D21CDA">
      <w:pPr>
        <w:pStyle w:val="NormalWeb"/>
        <w:spacing w:line="360" w:lineRule="auto"/>
        <w:rPr>
          <w:rFonts w:asciiTheme="minorBidi" w:hAnsiTheme="minorBidi" w:cstheme="minorBidi"/>
          <w:b/>
          <w:bCs/>
          <w:u w:val="single"/>
          <w:rtl/>
        </w:rPr>
      </w:pPr>
      <w:r w:rsidRPr="00686305">
        <w:rPr>
          <w:rFonts w:asciiTheme="minorBidi" w:hAnsiTheme="minorBidi" w:cstheme="minorBidi"/>
          <w:b/>
          <w:bCs/>
          <w:u w:val="single"/>
          <w:rtl/>
        </w:rPr>
        <w:lastRenderedPageBreak/>
        <w:t>שיטות אמידה:</w:t>
      </w:r>
    </w:p>
    <w:p w14:paraId="0275704A" w14:textId="77777777" w:rsidR="00686305" w:rsidRPr="00686305" w:rsidRDefault="00686305" w:rsidP="00D21CDA">
      <w:pPr>
        <w:pStyle w:val="NormalWeb"/>
        <w:spacing w:line="360" w:lineRule="auto"/>
        <w:rPr>
          <w:rFonts w:asciiTheme="minorBidi" w:hAnsiTheme="minorBidi" w:cstheme="minorBidi"/>
        </w:rPr>
      </w:pPr>
      <w:r w:rsidRPr="00686305">
        <w:rPr>
          <w:rFonts w:asciiTheme="minorBidi" w:hAnsiTheme="minorBidi" w:cstheme="minorBidi"/>
          <w:rtl/>
        </w:rPr>
        <w:t>במחקר זה אנו עושים שימוש במספר שיטות אמידה סיבתיות שנלמדו בקורס, במטרה להעריך את ההשפעה הסיבתית הממוצעת של עבודה במשרה חלקית על ההישגים האקדמיים של סטודנטים. שימוש במספר שיטות מאפשר לבחון את רגישות התוצאות להנחות מודל שונות, ולחזק את האמון בממצאים כאשר מתקבלת עקביות בין הגישות</w:t>
      </w:r>
      <w:r w:rsidRPr="00686305">
        <w:rPr>
          <w:rFonts w:asciiTheme="minorBidi" w:hAnsiTheme="minorBidi" w:cstheme="minorBidi"/>
        </w:rPr>
        <w:t>.</w:t>
      </w:r>
    </w:p>
    <w:p w14:paraId="6E616A65" w14:textId="03B0344F" w:rsidR="00686305" w:rsidRPr="00686305" w:rsidRDefault="00686305" w:rsidP="00D21CDA">
      <w:pPr>
        <w:pStyle w:val="NormalWeb"/>
        <w:spacing w:line="360" w:lineRule="auto"/>
        <w:rPr>
          <w:rFonts w:asciiTheme="minorBidi" w:hAnsiTheme="minorBidi" w:cstheme="minorBidi"/>
        </w:rPr>
      </w:pPr>
      <w:r w:rsidRPr="00686305">
        <w:rPr>
          <w:rFonts w:asciiTheme="minorBidi" w:hAnsiTheme="minorBidi" w:cstheme="minorBidi"/>
          <w:rtl/>
        </w:rPr>
        <w:t xml:space="preserve">האומדן המרכזי שבו אנו מתמקדים הוא </w:t>
      </w:r>
      <w:r w:rsidR="00430383">
        <w:rPr>
          <w:rStyle w:val="ae"/>
          <w:rFonts w:asciiTheme="minorBidi" w:hAnsiTheme="minorBidi" w:cstheme="minorBidi"/>
        </w:rPr>
        <w:t>ATE</w:t>
      </w:r>
      <w:r w:rsidR="00430383">
        <w:rPr>
          <w:rStyle w:val="ae"/>
          <w:rFonts w:asciiTheme="minorBidi" w:hAnsiTheme="minorBidi" w:cstheme="minorBidi" w:hint="cs"/>
          <w:rtl/>
        </w:rPr>
        <w:t xml:space="preserve"> </w:t>
      </w:r>
      <w:r w:rsidRPr="00686305">
        <w:rPr>
          <w:rFonts w:asciiTheme="minorBidi" w:hAnsiTheme="minorBidi" w:cstheme="minorBidi"/>
        </w:rPr>
        <w:t xml:space="preserve"> </w:t>
      </w:r>
      <w:r w:rsidRPr="00686305">
        <w:rPr>
          <w:rFonts w:asciiTheme="minorBidi" w:hAnsiTheme="minorBidi" w:cstheme="minorBidi"/>
          <w:rtl/>
        </w:rPr>
        <w:t>המוגדר כהפרש הצפוי בממוצע הציונים המצטבר אילו כל הסטודנטים היו עובדים במשרה חלקית לעומת אילו אף אחד מהם לא היה עובד</w:t>
      </w:r>
      <w:r w:rsidRPr="00686305">
        <w:rPr>
          <w:rFonts w:asciiTheme="minorBidi" w:hAnsiTheme="minorBidi" w:cstheme="minorBidi"/>
        </w:rPr>
        <w:t>.</w:t>
      </w:r>
    </w:p>
    <w:p w14:paraId="4DC18766" w14:textId="60E201C1" w:rsidR="00686305" w:rsidRPr="00686305" w:rsidRDefault="006B71FB" w:rsidP="00D21CDA">
      <w:pPr>
        <w:pStyle w:val="NormalWeb"/>
        <w:spacing w:line="360" w:lineRule="auto"/>
        <w:rPr>
          <w:rFonts w:asciiTheme="minorBidi" w:hAnsiTheme="minorBidi" w:cstheme="minorBidi"/>
        </w:rPr>
      </w:pPr>
      <w:r>
        <w:rPr>
          <w:rFonts w:asciiTheme="minorBidi" w:hAnsiTheme="minorBidi" w:cstheme="minorBidi" w:hint="cs"/>
          <w:rtl/>
        </w:rPr>
        <w:t xml:space="preserve">1. </w:t>
      </w:r>
      <w:r w:rsidR="00686305" w:rsidRPr="00686305">
        <w:rPr>
          <w:rFonts w:asciiTheme="minorBidi" w:hAnsiTheme="minorBidi" w:cstheme="minorBidi"/>
          <w:rtl/>
        </w:rPr>
        <w:t>כשיטת האמידה הראשית נבחרה שיטת</w:t>
      </w:r>
      <w:r w:rsidR="00686305" w:rsidRPr="00686305">
        <w:rPr>
          <w:rFonts w:asciiTheme="minorBidi" w:hAnsiTheme="minorBidi" w:cstheme="minorBidi"/>
        </w:rPr>
        <w:t xml:space="preserve"> Propensity Score Weighting </w:t>
      </w:r>
      <w:r w:rsidR="00686305" w:rsidRPr="00686305">
        <w:rPr>
          <w:rFonts w:asciiTheme="minorBidi" w:hAnsiTheme="minorBidi" w:cstheme="minorBidi"/>
          <w:rtl/>
        </w:rPr>
        <w:t>באמצעות</w:t>
      </w:r>
      <w:r w:rsidR="00686305" w:rsidRPr="00686305">
        <w:rPr>
          <w:rFonts w:asciiTheme="minorBidi" w:hAnsiTheme="minorBidi" w:cstheme="minorBidi"/>
        </w:rPr>
        <w:t xml:space="preserve"> Inverse Probability Weighting. </w:t>
      </w:r>
      <w:r w:rsidR="00686305" w:rsidRPr="00686305">
        <w:rPr>
          <w:rFonts w:asciiTheme="minorBidi" w:hAnsiTheme="minorBidi" w:cstheme="minorBidi"/>
          <w:rtl/>
        </w:rPr>
        <w:t>תחילה נאמד לכל סטודנט ה־</w:t>
      </w:r>
      <w:r w:rsidR="00686305" w:rsidRPr="00686305">
        <w:rPr>
          <w:rFonts w:asciiTheme="minorBidi" w:hAnsiTheme="minorBidi" w:cstheme="minorBidi"/>
        </w:rPr>
        <w:t xml:space="preserve">Propensity Score </w:t>
      </w:r>
      <w:r>
        <w:rPr>
          <w:rFonts w:asciiTheme="minorBidi" w:hAnsiTheme="minorBidi" w:cstheme="minorBidi" w:hint="cs"/>
          <w:rtl/>
        </w:rPr>
        <w:t>-</w:t>
      </w:r>
      <w:r w:rsidR="00686305" w:rsidRPr="00686305">
        <w:rPr>
          <w:rFonts w:asciiTheme="minorBidi" w:hAnsiTheme="minorBidi" w:cstheme="minorBidi"/>
        </w:rPr>
        <w:t xml:space="preserve"> </w:t>
      </w:r>
      <w:r w:rsidR="00686305" w:rsidRPr="00686305">
        <w:rPr>
          <w:rFonts w:asciiTheme="minorBidi" w:hAnsiTheme="minorBidi" w:cstheme="minorBidi"/>
          <w:rtl/>
        </w:rPr>
        <w:t>ההסתברות לעבוד במשרה חלקית בהינתן משתני רקע קודמים לטיפול, הכוללים יכולת אקדמית קודמת, מאפיינים סוציו־אקונומיים ומאפיינים מוסדיים. לאחר מכן נעשה שימוש במשקולות</w:t>
      </w:r>
      <w:r w:rsidR="00686305" w:rsidRPr="00686305">
        <w:rPr>
          <w:rFonts w:asciiTheme="minorBidi" w:hAnsiTheme="minorBidi" w:cstheme="minorBidi"/>
        </w:rPr>
        <w:t xml:space="preserve"> IPW </w:t>
      </w:r>
      <w:r w:rsidR="00686305" w:rsidRPr="00686305">
        <w:rPr>
          <w:rFonts w:asciiTheme="minorBidi" w:hAnsiTheme="minorBidi" w:cstheme="minorBidi"/>
          <w:rtl/>
        </w:rPr>
        <w:t xml:space="preserve">ליצירת אוכלוסייה מדומה שבה התפלגות משתני הרקע מאוזנת בין קבוצת העובדים לקבוצת </w:t>
      </w:r>
      <w:proofErr w:type="spellStart"/>
      <w:r w:rsidR="00686305" w:rsidRPr="00686305">
        <w:rPr>
          <w:rFonts w:asciiTheme="minorBidi" w:hAnsiTheme="minorBidi" w:cstheme="minorBidi"/>
          <w:rtl/>
        </w:rPr>
        <w:t>הלא־עובדים</w:t>
      </w:r>
      <w:proofErr w:type="spellEnd"/>
      <w:r w:rsidR="00686305" w:rsidRPr="00686305">
        <w:rPr>
          <w:rFonts w:asciiTheme="minorBidi" w:hAnsiTheme="minorBidi" w:cstheme="minorBidi"/>
          <w:rtl/>
        </w:rPr>
        <w:t>. האפקט הממוצע נאמד באמצעות רגרסיה משוקללת של ממוצע הציונים על משתנה הטיפול</w:t>
      </w:r>
      <w:r w:rsidR="00686305" w:rsidRPr="00686305">
        <w:rPr>
          <w:rFonts w:asciiTheme="minorBidi" w:hAnsiTheme="minorBidi" w:cstheme="minorBidi"/>
        </w:rPr>
        <w:t>.</w:t>
      </w:r>
    </w:p>
    <w:p w14:paraId="14743C82" w14:textId="77777777" w:rsidR="00686305" w:rsidRPr="00686305" w:rsidRDefault="00686305" w:rsidP="00D21CDA">
      <w:pPr>
        <w:pStyle w:val="NormalWeb"/>
        <w:spacing w:line="360" w:lineRule="auto"/>
        <w:rPr>
          <w:rFonts w:asciiTheme="minorBidi" w:hAnsiTheme="minorBidi" w:cstheme="minorBidi"/>
        </w:rPr>
      </w:pPr>
      <w:r w:rsidRPr="00686305">
        <w:rPr>
          <w:rFonts w:asciiTheme="minorBidi" w:hAnsiTheme="minorBidi" w:cstheme="minorBidi"/>
          <w:rtl/>
        </w:rPr>
        <w:t xml:space="preserve">שיטה זו נבחרה כעוגן מרכזי לניתוח משום שהיא מאפשרת בדיקות מפורשות של חפיפה ואיזון, ומכוונת ישירות לבעיית </w:t>
      </w:r>
      <w:proofErr w:type="spellStart"/>
      <w:r w:rsidRPr="00686305">
        <w:rPr>
          <w:rFonts w:asciiTheme="minorBidi" w:hAnsiTheme="minorBidi" w:cstheme="minorBidi"/>
          <w:rtl/>
        </w:rPr>
        <w:t>הקונפאונדינג</w:t>
      </w:r>
      <w:proofErr w:type="spellEnd"/>
      <w:r w:rsidRPr="00686305">
        <w:rPr>
          <w:rFonts w:asciiTheme="minorBidi" w:hAnsiTheme="minorBidi" w:cstheme="minorBidi"/>
          <w:rtl/>
        </w:rPr>
        <w:t xml:space="preserve"> בדאטה תצפיתי</w:t>
      </w:r>
      <w:r w:rsidRPr="00686305">
        <w:rPr>
          <w:rFonts w:asciiTheme="minorBidi" w:hAnsiTheme="minorBidi" w:cstheme="minorBidi"/>
        </w:rPr>
        <w:t>.</w:t>
      </w:r>
    </w:p>
    <w:p w14:paraId="616C4F5A" w14:textId="1A90F63C" w:rsidR="00686305" w:rsidRPr="00686305" w:rsidRDefault="006B71FB" w:rsidP="00D21CDA">
      <w:pPr>
        <w:pStyle w:val="NormalWeb"/>
        <w:spacing w:line="360" w:lineRule="auto"/>
        <w:rPr>
          <w:rFonts w:asciiTheme="minorBidi" w:hAnsiTheme="minorBidi" w:cstheme="minorBidi"/>
        </w:rPr>
      </w:pPr>
      <w:r>
        <w:rPr>
          <w:rFonts w:asciiTheme="minorBidi" w:hAnsiTheme="minorBidi" w:cstheme="minorBidi" w:hint="cs"/>
          <w:rtl/>
        </w:rPr>
        <w:t xml:space="preserve">2. </w:t>
      </w:r>
      <w:r w:rsidR="00686305" w:rsidRPr="00686305">
        <w:rPr>
          <w:rFonts w:asciiTheme="minorBidi" w:hAnsiTheme="minorBidi" w:cstheme="minorBidi"/>
          <w:rtl/>
        </w:rPr>
        <w:t>בנוסף, יושמה שיטת</w:t>
      </w:r>
      <w:r w:rsidR="00686305" w:rsidRPr="00686305">
        <w:rPr>
          <w:rFonts w:asciiTheme="minorBidi" w:hAnsiTheme="minorBidi" w:cstheme="minorBidi"/>
        </w:rPr>
        <w:t xml:space="preserve"> S-learner. </w:t>
      </w:r>
      <w:r w:rsidR="00686305" w:rsidRPr="00686305">
        <w:rPr>
          <w:rFonts w:asciiTheme="minorBidi" w:hAnsiTheme="minorBidi" w:cstheme="minorBidi"/>
          <w:rtl/>
        </w:rPr>
        <w:t xml:space="preserve">בשיטה זו מאומן מודל חיזוי יחיד על כלל המדגם, כאשר משתנה הטיפול (עבודה במשרה חלקית) נכלל כאחד המשתנים המסבירים יחד עם משתני הרקע. לאחר אימון המודל, מחושבות עבור כל סטודנט שתי תחזיות נגדיות: תחזית אחת בהנחה שהסטודנט עובד, ותחזית שנייה בהנחה שאינו עובד, תוך השארת שאר המשתנים קבועים. ההפרש בין התחזיות מהווה אומדן לאפקט הטיפול, </w:t>
      </w:r>
      <w:proofErr w:type="spellStart"/>
      <w:r w:rsidR="00686305" w:rsidRPr="00686305">
        <w:rPr>
          <w:rFonts w:asciiTheme="minorBidi" w:hAnsiTheme="minorBidi" w:cstheme="minorBidi"/>
          <w:rtl/>
        </w:rPr>
        <w:t>וה</w:t>
      </w:r>
      <w:proofErr w:type="spellEnd"/>
      <w:r w:rsidR="00686305" w:rsidRPr="00686305">
        <w:rPr>
          <w:rFonts w:asciiTheme="minorBidi" w:hAnsiTheme="minorBidi" w:cstheme="minorBidi"/>
          <w:rtl/>
        </w:rPr>
        <w:t>־</w:t>
      </w:r>
      <w:r w:rsidR="00686305" w:rsidRPr="00686305">
        <w:rPr>
          <w:rFonts w:asciiTheme="minorBidi" w:hAnsiTheme="minorBidi" w:cstheme="minorBidi"/>
        </w:rPr>
        <w:t xml:space="preserve">ATE </w:t>
      </w:r>
      <w:r w:rsidR="00686305" w:rsidRPr="00686305">
        <w:rPr>
          <w:rFonts w:asciiTheme="minorBidi" w:hAnsiTheme="minorBidi" w:cstheme="minorBidi"/>
          <w:rtl/>
        </w:rPr>
        <w:t>מתקבל כממוצע ההפרשים על פני כלל האוכלוסייה</w:t>
      </w:r>
      <w:r w:rsidR="00686305" w:rsidRPr="00686305">
        <w:rPr>
          <w:rFonts w:asciiTheme="minorBidi" w:hAnsiTheme="minorBidi" w:cstheme="minorBidi"/>
        </w:rPr>
        <w:t>.</w:t>
      </w:r>
    </w:p>
    <w:p w14:paraId="132D209E" w14:textId="77777777" w:rsidR="00686305" w:rsidRPr="00686305" w:rsidRDefault="00686305" w:rsidP="00D21CDA">
      <w:pPr>
        <w:pStyle w:val="NormalWeb"/>
        <w:spacing w:line="360" w:lineRule="auto"/>
        <w:rPr>
          <w:rFonts w:asciiTheme="minorBidi" w:hAnsiTheme="minorBidi" w:cstheme="minorBidi"/>
        </w:rPr>
      </w:pPr>
      <w:r w:rsidRPr="00686305">
        <w:rPr>
          <w:rFonts w:asciiTheme="minorBidi" w:hAnsiTheme="minorBidi" w:cstheme="minorBidi"/>
          <w:rtl/>
        </w:rPr>
        <w:t xml:space="preserve">יתרונה של שיטה זו הוא יציבות יחסית במדגמים קטנים, </w:t>
      </w:r>
      <w:r w:rsidRPr="006B71FB">
        <w:rPr>
          <w:rFonts w:asciiTheme="minorBidi" w:hAnsiTheme="minorBidi" w:cstheme="minorBidi"/>
          <w:u w:val="single"/>
          <w:rtl/>
        </w:rPr>
        <w:t>דבר הרלוונטי במיוחד למחקר זה שבו מספר הסטודנטים העובדים מוגבל.</w:t>
      </w:r>
      <w:r w:rsidRPr="00686305">
        <w:rPr>
          <w:rFonts w:asciiTheme="minorBidi" w:hAnsiTheme="minorBidi" w:cstheme="minorBidi"/>
          <w:rtl/>
        </w:rPr>
        <w:t xml:space="preserve"> עם זאת, השיטה מניחה כי אותו מבנה פונקציונלי מתאים הן לקבוצת העובדים והן לקבוצת </w:t>
      </w:r>
      <w:proofErr w:type="spellStart"/>
      <w:r w:rsidRPr="00686305">
        <w:rPr>
          <w:rFonts w:asciiTheme="minorBidi" w:hAnsiTheme="minorBidi" w:cstheme="minorBidi"/>
          <w:rtl/>
        </w:rPr>
        <w:t>הלא־עובדים</w:t>
      </w:r>
      <w:proofErr w:type="spellEnd"/>
      <w:r w:rsidRPr="00686305">
        <w:rPr>
          <w:rFonts w:asciiTheme="minorBidi" w:hAnsiTheme="minorBidi" w:cstheme="minorBidi"/>
        </w:rPr>
        <w:t>.</w:t>
      </w:r>
    </w:p>
    <w:p w14:paraId="1B2994C4" w14:textId="5CEE06B5" w:rsidR="00686305" w:rsidRPr="00686305" w:rsidRDefault="006B71FB" w:rsidP="00D21CDA">
      <w:pPr>
        <w:pStyle w:val="NormalWeb"/>
        <w:spacing w:line="360" w:lineRule="auto"/>
        <w:rPr>
          <w:rFonts w:asciiTheme="minorBidi" w:hAnsiTheme="minorBidi" w:cstheme="minorBidi"/>
        </w:rPr>
      </w:pPr>
      <w:r>
        <w:rPr>
          <w:rFonts w:asciiTheme="minorBidi" w:hAnsiTheme="minorBidi" w:cstheme="minorBidi" w:hint="cs"/>
          <w:rtl/>
        </w:rPr>
        <w:t xml:space="preserve">3. </w:t>
      </w:r>
      <w:r w:rsidR="00686305" w:rsidRPr="00686305">
        <w:rPr>
          <w:rFonts w:asciiTheme="minorBidi" w:hAnsiTheme="minorBidi" w:cstheme="minorBidi"/>
          <w:rtl/>
        </w:rPr>
        <w:t>כבדיקת רגישות נוספת יושמה שיטת</w:t>
      </w:r>
      <w:r w:rsidR="00686305" w:rsidRPr="00686305">
        <w:rPr>
          <w:rFonts w:asciiTheme="minorBidi" w:hAnsiTheme="minorBidi" w:cstheme="minorBidi"/>
        </w:rPr>
        <w:t xml:space="preserve"> T-learner. </w:t>
      </w:r>
      <w:r w:rsidR="00686305" w:rsidRPr="00686305">
        <w:rPr>
          <w:rFonts w:asciiTheme="minorBidi" w:hAnsiTheme="minorBidi" w:cstheme="minorBidi"/>
          <w:rtl/>
        </w:rPr>
        <w:t>בשיטה זו מאומנים שני מודלים נפרדים: האחד על קבוצת הסטודנטים העובדים והשני על קבוצת הסטודנטים שאינם עובדים. כל מודל לומד את פונקציית התוצאה הספציפית לקבוצתו. לאחר מכן, שני המודלים משמשים לחיזוי התוצאה עבור כלל הסטודנטים, וההפרש בין התחזיות משמש כאומדן לאפקט הטיפול</w:t>
      </w:r>
      <w:r w:rsidR="00686305" w:rsidRPr="00686305">
        <w:rPr>
          <w:rFonts w:asciiTheme="minorBidi" w:hAnsiTheme="minorBidi" w:cstheme="minorBidi"/>
        </w:rPr>
        <w:t>.</w:t>
      </w:r>
    </w:p>
    <w:p w14:paraId="253CF1BB" w14:textId="77777777" w:rsidR="00686305" w:rsidRPr="00686305" w:rsidRDefault="00686305" w:rsidP="00D21CDA">
      <w:pPr>
        <w:pStyle w:val="NormalWeb"/>
        <w:spacing w:line="360" w:lineRule="auto"/>
        <w:rPr>
          <w:rFonts w:asciiTheme="minorBidi" w:hAnsiTheme="minorBidi" w:cstheme="minorBidi"/>
        </w:rPr>
      </w:pPr>
      <w:r w:rsidRPr="00686305">
        <w:rPr>
          <w:rFonts w:asciiTheme="minorBidi" w:hAnsiTheme="minorBidi" w:cstheme="minorBidi"/>
          <w:rtl/>
        </w:rPr>
        <w:lastRenderedPageBreak/>
        <w:t>שיטה זו גמישה יותר ומאפשרת קשר שונה בין משתני הרקע לבין ההישגים בכל אחת מהקבוצות, אך היא עלולה להיות רגישה לשונות גבוהה כאשר אחת הקבוצות קטנה — בעיה רלוונטית במיוחד במקרה שלנו</w:t>
      </w:r>
      <w:r w:rsidRPr="00686305">
        <w:rPr>
          <w:rFonts w:asciiTheme="minorBidi" w:hAnsiTheme="minorBidi" w:cstheme="minorBidi"/>
        </w:rPr>
        <w:t>.</w:t>
      </w:r>
    </w:p>
    <w:p w14:paraId="1034E406" w14:textId="08C07A5F" w:rsidR="00686305" w:rsidRPr="00686305" w:rsidRDefault="006B71FB" w:rsidP="00D21CDA">
      <w:pPr>
        <w:pStyle w:val="NormalWeb"/>
        <w:spacing w:line="360" w:lineRule="auto"/>
        <w:rPr>
          <w:rFonts w:asciiTheme="minorBidi" w:hAnsiTheme="minorBidi" w:cstheme="minorBidi"/>
        </w:rPr>
      </w:pPr>
      <w:r>
        <w:rPr>
          <w:rFonts w:asciiTheme="minorBidi" w:hAnsiTheme="minorBidi" w:cstheme="minorBidi" w:hint="cs"/>
          <w:rtl/>
        </w:rPr>
        <w:t xml:space="preserve">4. </w:t>
      </w:r>
      <w:r w:rsidR="00BB758A" w:rsidRPr="00686305">
        <w:rPr>
          <w:rFonts w:asciiTheme="minorBidi" w:hAnsiTheme="minorBidi" w:cstheme="minorBidi" w:hint="cs"/>
          <w:rtl/>
        </w:rPr>
        <w:t>אי הוודאות</w:t>
      </w:r>
      <w:r w:rsidR="00686305" w:rsidRPr="00686305">
        <w:rPr>
          <w:rFonts w:asciiTheme="minorBidi" w:hAnsiTheme="minorBidi" w:cstheme="minorBidi"/>
          <w:rtl/>
        </w:rPr>
        <w:t xml:space="preserve"> הסטטיסטית של אומדני ה־</w:t>
      </w:r>
      <w:r w:rsidR="00686305" w:rsidRPr="00686305">
        <w:rPr>
          <w:rFonts w:asciiTheme="minorBidi" w:hAnsiTheme="minorBidi" w:cstheme="minorBidi"/>
        </w:rPr>
        <w:t xml:space="preserve">ATE </w:t>
      </w:r>
      <w:r w:rsidR="00686305" w:rsidRPr="00686305">
        <w:rPr>
          <w:rFonts w:asciiTheme="minorBidi" w:hAnsiTheme="minorBidi" w:cstheme="minorBidi"/>
          <w:rtl/>
        </w:rPr>
        <w:t>בכל השיטות חושבה באמצעות</w:t>
      </w:r>
      <w:r w:rsidR="00686305" w:rsidRPr="00686305">
        <w:rPr>
          <w:rFonts w:asciiTheme="minorBidi" w:hAnsiTheme="minorBidi" w:cstheme="minorBidi"/>
        </w:rPr>
        <w:t xml:space="preserve"> Bootstrap </w:t>
      </w:r>
      <w:r w:rsidR="00686305" w:rsidRPr="00686305">
        <w:rPr>
          <w:rFonts w:asciiTheme="minorBidi" w:hAnsiTheme="minorBidi" w:cstheme="minorBidi"/>
          <w:rtl/>
        </w:rPr>
        <w:t>לא פרמטרי. השוואת התוצאות בין</w:t>
      </w:r>
      <w:r w:rsidR="00686305" w:rsidRPr="00686305">
        <w:rPr>
          <w:rFonts w:asciiTheme="minorBidi" w:hAnsiTheme="minorBidi" w:cstheme="minorBidi"/>
        </w:rPr>
        <w:t xml:space="preserve"> IPW, S-learner </w:t>
      </w:r>
      <w:r w:rsidR="00686305" w:rsidRPr="00686305">
        <w:rPr>
          <w:rFonts w:asciiTheme="minorBidi" w:hAnsiTheme="minorBidi" w:cstheme="minorBidi"/>
          <w:rtl/>
        </w:rPr>
        <w:t>ו</w:t>
      </w:r>
      <w:r w:rsidR="00686305" w:rsidRPr="00686305">
        <w:rPr>
          <w:rFonts w:asciiTheme="minorBidi" w:hAnsiTheme="minorBidi" w:cstheme="minorBidi"/>
        </w:rPr>
        <w:t xml:space="preserve">-T-learner </w:t>
      </w:r>
      <w:r w:rsidR="00686305" w:rsidRPr="00686305">
        <w:rPr>
          <w:rFonts w:asciiTheme="minorBidi" w:hAnsiTheme="minorBidi" w:cstheme="minorBidi"/>
          <w:rtl/>
        </w:rPr>
        <w:t>מאפשרת להעריך את יציבות המסקנות. עקביות בכיוון ובגודל האפקט בין השיטות מחזקת את הפרשנות הסיבתית של הממצאים</w:t>
      </w:r>
      <w:r w:rsidR="00686305" w:rsidRPr="00686305">
        <w:rPr>
          <w:rFonts w:asciiTheme="minorBidi" w:hAnsiTheme="minorBidi" w:cstheme="minorBidi"/>
        </w:rPr>
        <w:t>.</w:t>
      </w:r>
    </w:p>
    <w:p w14:paraId="0F45803D" w14:textId="17C7773B" w:rsidR="00BB758A" w:rsidRPr="006D1441" w:rsidRDefault="006D1441" w:rsidP="00D21CDA">
      <w:pPr>
        <w:pStyle w:val="NormalWeb"/>
        <w:spacing w:line="360" w:lineRule="auto"/>
        <w:rPr>
          <w:rFonts w:asciiTheme="minorBidi" w:hAnsiTheme="minorBidi" w:cstheme="minorBidi"/>
          <w:b/>
          <w:bCs/>
          <w:color w:val="E97132" w:themeColor="accent2"/>
          <w:sz w:val="28"/>
          <w:szCs w:val="28"/>
          <w:rtl/>
        </w:rPr>
      </w:pPr>
      <w:r w:rsidRPr="006D1441">
        <w:rPr>
          <w:rFonts w:asciiTheme="minorBidi" w:hAnsiTheme="minorBidi" w:cstheme="minorBidi" w:hint="cs"/>
          <w:b/>
          <w:bCs/>
          <w:color w:val="E97132" w:themeColor="accent2"/>
          <w:sz w:val="28"/>
          <w:szCs w:val="28"/>
          <w:rtl/>
        </w:rPr>
        <w:t>5. ניתוח התוצאות</w:t>
      </w:r>
    </w:p>
    <w:p w14:paraId="3409EFAA" w14:textId="54823D2D" w:rsidR="00BB758A" w:rsidRPr="00BB758A" w:rsidRDefault="00BB758A" w:rsidP="00D21CDA">
      <w:pPr>
        <w:pStyle w:val="NormalWeb"/>
        <w:spacing w:line="360" w:lineRule="auto"/>
        <w:rPr>
          <w:rFonts w:asciiTheme="minorBidi" w:hAnsiTheme="minorBidi" w:cstheme="minorBidi"/>
          <w:rtl/>
        </w:rPr>
      </w:pPr>
      <w:r>
        <w:rPr>
          <w:rFonts w:asciiTheme="minorBidi" w:hAnsiTheme="minorBidi" w:cstheme="minorBidi" w:hint="cs"/>
          <w:rtl/>
        </w:rPr>
        <w:t>תוצאות כמותיות (קוד בנספחים)</w:t>
      </w:r>
    </w:p>
    <w:p w14:paraId="293B28A2" w14:textId="77777777" w:rsidR="00BB758A" w:rsidRPr="00BB758A" w:rsidRDefault="00BB758A" w:rsidP="00D21CDA">
      <w:pPr>
        <w:pStyle w:val="NormalWeb"/>
        <w:numPr>
          <w:ilvl w:val="0"/>
          <w:numId w:val="22"/>
        </w:numPr>
        <w:spacing w:before="100" w:beforeAutospacing="1" w:after="100" w:afterAutospacing="1" w:line="360" w:lineRule="auto"/>
        <w:rPr>
          <w:rFonts w:asciiTheme="minorBidi" w:hAnsiTheme="minorBidi" w:cstheme="minorBidi"/>
        </w:rPr>
      </w:pPr>
      <w:r w:rsidRPr="00BB758A">
        <w:rPr>
          <w:rStyle w:val="ae"/>
          <w:rFonts w:asciiTheme="minorBidi" w:hAnsiTheme="minorBidi" w:cstheme="minorBidi"/>
        </w:rPr>
        <w:t>IPW ATE:</w:t>
      </w:r>
      <w:r w:rsidRPr="00BB758A">
        <w:rPr>
          <w:rFonts w:asciiTheme="minorBidi" w:hAnsiTheme="minorBidi" w:cstheme="minorBidi"/>
        </w:rPr>
        <w:t xml:space="preserve"> </w:t>
      </w:r>
      <w:r w:rsidRPr="00BB758A">
        <w:rPr>
          <w:rFonts w:asciiTheme="minorBidi" w:hAnsiTheme="minorBidi" w:cstheme="minorBidi"/>
          <w:cs/>
        </w:rPr>
        <w:t>‎</w:t>
      </w:r>
      <w:r w:rsidRPr="00BB758A">
        <w:rPr>
          <w:rFonts w:asciiTheme="minorBidi" w:hAnsiTheme="minorBidi" w:cstheme="minorBidi"/>
        </w:rPr>
        <w:t>0.051</w:t>
      </w:r>
    </w:p>
    <w:p w14:paraId="5D928D91" w14:textId="77777777" w:rsidR="00BB758A" w:rsidRPr="00BB758A" w:rsidRDefault="00BB758A" w:rsidP="00D21CDA">
      <w:pPr>
        <w:pStyle w:val="NormalWeb"/>
        <w:numPr>
          <w:ilvl w:val="0"/>
          <w:numId w:val="22"/>
        </w:numPr>
        <w:spacing w:before="100" w:beforeAutospacing="1" w:after="100" w:afterAutospacing="1" w:line="360" w:lineRule="auto"/>
        <w:rPr>
          <w:rFonts w:asciiTheme="minorBidi" w:hAnsiTheme="minorBidi" w:cstheme="minorBidi"/>
        </w:rPr>
      </w:pPr>
      <w:r w:rsidRPr="00BB758A">
        <w:rPr>
          <w:rStyle w:val="ae"/>
          <w:rFonts w:asciiTheme="minorBidi" w:hAnsiTheme="minorBidi" w:cstheme="minorBidi"/>
        </w:rPr>
        <w:t>S-learner ATE:</w:t>
      </w:r>
      <w:r w:rsidRPr="00BB758A">
        <w:rPr>
          <w:rFonts w:asciiTheme="minorBidi" w:hAnsiTheme="minorBidi" w:cstheme="minorBidi"/>
        </w:rPr>
        <w:t xml:space="preserve"> </w:t>
      </w:r>
      <w:r w:rsidRPr="00BB758A">
        <w:rPr>
          <w:rFonts w:asciiTheme="minorBidi" w:hAnsiTheme="minorBidi" w:cstheme="minorBidi"/>
          <w:cs/>
        </w:rPr>
        <w:t>‎</w:t>
      </w:r>
      <w:r w:rsidRPr="00BB758A">
        <w:rPr>
          <w:rFonts w:asciiTheme="minorBidi" w:hAnsiTheme="minorBidi" w:cstheme="minorBidi"/>
        </w:rPr>
        <w:t>0.022</w:t>
      </w:r>
    </w:p>
    <w:p w14:paraId="5A4DCECA" w14:textId="77777777" w:rsidR="00BB758A" w:rsidRPr="00BB758A" w:rsidRDefault="00BB758A" w:rsidP="00D21CDA">
      <w:pPr>
        <w:pStyle w:val="NormalWeb"/>
        <w:numPr>
          <w:ilvl w:val="0"/>
          <w:numId w:val="22"/>
        </w:numPr>
        <w:spacing w:before="100" w:beforeAutospacing="1" w:after="100" w:afterAutospacing="1" w:line="360" w:lineRule="auto"/>
        <w:rPr>
          <w:rFonts w:asciiTheme="minorBidi" w:hAnsiTheme="minorBidi" w:cstheme="minorBidi"/>
        </w:rPr>
      </w:pPr>
      <w:r w:rsidRPr="00BB758A">
        <w:rPr>
          <w:rStyle w:val="ae"/>
          <w:rFonts w:asciiTheme="minorBidi" w:hAnsiTheme="minorBidi" w:cstheme="minorBidi"/>
        </w:rPr>
        <w:t>T-learner ATE:</w:t>
      </w:r>
      <w:r w:rsidRPr="00BB758A">
        <w:rPr>
          <w:rFonts w:asciiTheme="minorBidi" w:hAnsiTheme="minorBidi" w:cstheme="minorBidi"/>
        </w:rPr>
        <w:t xml:space="preserve"> </w:t>
      </w:r>
      <w:r w:rsidRPr="00BB758A">
        <w:rPr>
          <w:rFonts w:asciiTheme="minorBidi" w:hAnsiTheme="minorBidi" w:cstheme="minorBidi"/>
          <w:cs/>
        </w:rPr>
        <w:t>‎</w:t>
      </w:r>
      <w:r w:rsidRPr="00BB758A">
        <w:rPr>
          <w:rFonts w:asciiTheme="minorBidi" w:hAnsiTheme="minorBidi" w:cstheme="minorBidi"/>
        </w:rPr>
        <w:t>0.011</w:t>
      </w:r>
    </w:p>
    <w:p w14:paraId="7602F06C" w14:textId="77777777" w:rsidR="00BB758A" w:rsidRPr="00BB758A" w:rsidRDefault="00BB758A" w:rsidP="00D21CDA">
      <w:pPr>
        <w:pStyle w:val="NormalWeb"/>
        <w:spacing w:line="360" w:lineRule="auto"/>
        <w:rPr>
          <w:rFonts w:asciiTheme="minorBidi" w:hAnsiTheme="minorBidi" w:cstheme="minorBidi"/>
        </w:rPr>
      </w:pPr>
      <w:r w:rsidRPr="00BB758A">
        <w:rPr>
          <w:rFonts w:asciiTheme="minorBidi" w:hAnsiTheme="minorBidi" w:cstheme="minorBidi"/>
        </w:rPr>
        <w:t>Bootstrap 95% CI:</w:t>
      </w:r>
    </w:p>
    <w:p w14:paraId="69CE65A7" w14:textId="77777777" w:rsidR="00BB758A" w:rsidRPr="00BB758A" w:rsidRDefault="00BB758A" w:rsidP="00D21CDA">
      <w:pPr>
        <w:pStyle w:val="NormalWeb"/>
        <w:numPr>
          <w:ilvl w:val="0"/>
          <w:numId w:val="23"/>
        </w:numPr>
        <w:spacing w:before="100" w:beforeAutospacing="1" w:after="100" w:afterAutospacing="1" w:line="360" w:lineRule="auto"/>
        <w:rPr>
          <w:rFonts w:asciiTheme="minorBidi" w:hAnsiTheme="minorBidi" w:cstheme="minorBidi"/>
        </w:rPr>
      </w:pPr>
      <w:r w:rsidRPr="00BB758A">
        <w:rPr>
          <w:rFonts w:asciiTheme="minorBidi" w:hAnsiTheme="minorBidi" w:cstheme="minorBidi"/>
        </w:rPr>
        <w:t xml:space="preserve">S-learner: </w:t>
      </w:r>
      <w:r w:rsidRPr="00BB758A">
        <w:rPr>
          <w:rFonts w:asciiTheme="minorBidi" w:hAnsiTheme="minorBidi" w:cstheme="minorBidi"/>
          <w:cs/>
        </w:rPr>
        <w:t>‎</w:t>
      </w:r>
      <w:r w:rsidRPr="00BB758A">
        <w:rPr>
          <w:rFonts w:asciiTheme="minorBidi" w:hAnsiTheme="minorBidi" w:cstheme="minorBidi"/>
        </w:rPr>
        <w:t>[-0.09, 0.16]</w:t>
      </w:r>
    </w:p>
    <w:p w14:paraId="323FE05C" w14:textId="4C76E7C2" w:rsidR="00BB758A" w:rsidRPr="00451D67" w:rsidRDefault="00BB758A" w:rsidP="00D21CDA">
      <w:pPr>
        <w:pStyle w:val="NormalWeb"/>
        <w:numPr>
          <w:ilvl w:val="0"/>
          <w:numId w:val="23"/>
        </w:numPr>
        <w:spacing w:before="100" w:beforeAutospacing="1" w:after="100" w:afterAutospacing="1" w:line="360" w:lineRule="auto"/>
        <w:rPr>
          <w:rFonts w:asciiTheme="minorBidi" w:hAnsiTheme="minorBidi" w:cstheme="minorBidi"/>
          <w:rtl/>
        </w:rPr>
      </w:pPr>
      <w:r w:rsidRPr="00BB758A">
        <w:rPr>
          <w:rFonts w:asciiTheme="minorBidi" w:hAnsiTheme="minorBidi" w:cstheme="minorBidi"/>
        </w:rPr>
        <w:t xml:space="preserve">T-learner: </w:t>
      </w:r>
      <w:r w:rsidRPr="00BB758A">
        <w:rPr>
          <w:rFonts w:asciiTheme="minorBidi" w:hAnsiTheme="minorBidi" w:cstheme="minorBidi"/>
          <w:cs/>
        </w:rPr>
        <w:t>‎</w:t>
      </w:r>
      <w:r w:rsidRPr="00BB758A">
        <w:rPr>
          <w:rFonts w:asciiTheme="minorBidi" w:hAnsiTheme="minorBidi" w:cstheme="minorBidi"/>
        </w:rPr>
        <w:t>[-0.19, 0.18]</w:t>
      </w:r>
    </w:p>
    <w:p w14:paraId="6495728A" w14:textId="4C3FF365" w:rsidR="00BB758A" w:rsidRDefault="00BB758A" w:rsidP="00D21CDA">
      <w:pPr>
        <w:spacing w:before="100" w:beforeAutospacing="1" w:after="100" w:afterAutospacing="1" w:line="360" w:lineRule="auto"/>
        <w:rPr>
          <w:rtl/>
        </w:rPr>
      </w:pPr>
      <w:r>
        <w:rPr>
          <w:rtl/>
        </w:rPr>
        <w:t>תוצאות האמידה מצביעות על אפקט סיבתי קטן וחיובי של עבודה במשרה חלקית על ההישגים האקדמיים. אומדן ה־</w:t>
      </w:r>
      <w:r>
        <w:t xml:space="preserve">IPW </w:t>
      </w:r>
      <w:r>
        <w:rPr>
          <w:rtl/>
        </w:rPr>
        <w:t>מצביע על תוספת ממוצעת של כ־0.04 נקודות</w:t>
      </w:r>
      <w:r>
        <w:t xml:space="preserve"> GPA. </w:t>
      </w:r>
      <w:r>
        <w:rPr>
          <w:rtl/>
        </w:rPr>
        <w:t>אומדנים חלופיים באמצעות</w:t>
      </w:r>
      <w:r>
        <w:t xml:space="preserve"> S-learner </w:t>
      </w:r>
      <w:r>
        <w:rPr>
          <w:rtl/>
        </w:rPr>
        <w:t>ו־</w:t>
      </w:r>
      <w:r>
        <w:t xml:space="preserve">T-learner </w:t>
      </w:r>
      <w:r>
        <w:rPr>
          <w:rtl/>
        </w:rPr>
        <w:t>מציגים אפקטים קטנים ודומים בכיוונם, אם כי עם שונות גבוהה יותר, במיוחד בשיטת</w:t>
      </w:r>
      <w:r>
        <w:t xml:space="preserve"> T-learner, </w:t>
      </w:r>
      <w:r>
        <w:rPr>
          <w:rtl/>
        </w:rPr>
        <w:t>עקב גודל קבוצה מטופלת קטן. אף אחת מהשיטות אינה מספקת עדות לאפקט שלילי, ממצא העולה בקנה אחד עם הספרות המדגישה כי עבודה בהיקף מתון אינה פוגעת בלמידה</w:t>
      </w:r>
      <w:r w:rsidR="00451D67">
        <w:rPr>
          <w:rFonts w:hint="cs"/>
          <w:rtl/>
        </w:rPr>
        <w:t xml:space="preserve"> </w:t>
      </w:r>
      <w:r w:rsidR="00451D67" w:rsidRPr="00BB758A">
        <w:rPr>
          <w:rFonts w:asciiTheme="minorBidi" w:eastAsia="Times New Roman" w:hAnsiTheme="minorBidi"/>
          <w:kern w:val="0"/>
          <w:rtl/>
          <w14:ligatures w14:val="none"/>
        </w:rPr>
        <w:t>ואף אינה משפרת אותם באופן מובהק, במיוחד כאשר שולטות משתני רקע כמו יכולת אקדמית קודמת וזמן למידה</w:t>
      </w:r>
      <w:r w:rsidR="00451D67" w:rsidRPr="00BB758A">
        <w:rPr>
          <w:rFonts w:asciiTheme="minorBidi" w:eastAsia="Times New Roman" w:hAnsiTheme="minorBidi"/>
          <w:kern w:val="0"/>
          <w14:ligatures w14:val="none"/>
        </w:rPr>
        <w:t>.</w:t>
      </w:r>
    </w:p>
    <w:p w14:paraId="526CF2B1" w14:textId="2BDB315F" w:rsidR="00BB758A" w:rsidRPr="00BB758A" w:rsidRDefault="00BB758A" w:rsidP="00D21CDA">
      <w:pPr>
        <w:spacing w:before="100" w:beforeAutospacing="1" w:after="100" w:afterAutospacing="1" w:line="360" w:lineRule="auto"/>
        <w:rPr>
          <w:rFonts w:asciiTheme="minorBidi" w:eastAsia="Times New Roman" w:hAnsiTheme="minorBidi"/>
          <w:kern w:val="0"/>
          <w14:ligatures w14:val="none"/>
        </w:rPr>
      </w:pPr>
      <w:r w:rsidRPr="00BB758A">
        <w:rPr>
          <w:rFonts w:asciiTheme="minorBidi" w:eastAsia="Times New Roman" w:hAnsiTheme="minorBidi"/>
          <w:kern w:val="0"/>
          <w:rtl/>
          <w14:ligatures w14:val="none"/>
        </w:rPr>
        <w:t>בכל שיטות האמידה האפקט המוערך קרוב לאפס, ורווחי הסמך כוללים את האפס. משמעות הדבר היא שאין עדות מובהקת סטטיסטית לכך שעבודה במשרה חלקית משפיעה באופן חיובי או שלילי על ההישגים האקדמיים</w:t>
      </w:r>
      <w:r w:rsidRPr="00BB758A">
        <w:rPr>
          <w:rFonts w:asciiTheme="minorBidi" w:eastAsia="Times New Roman" w:hAnsiTheme="minorBidi"/>
          <w:kern w:val="0"/>
          <w14:ligatures w14:val="none"/>
        </w:rPr>
        <w:t>.</w:t>
      </w:r>
    </w:p>
    <w:p w14:paraId="2476AA8E" w14:textId="08A5D90B" w:rsidR="00451D67" w:rsidRDefault="00BB758A" w:rsidP="00D21CDA">
      <w:pPr>
        <w:spacing w:before="100" w:beforeAutospacing="1" w:after="100" w:afterAutospacing="1" w:line="360" w:lineRule="auto"/>
        <w:rPr>
          <w:rFonts w:asciiTheme="minorBidi" w:eastAsia="Times New Roman" w:hAnsiTheme="minorBidi"/>
          <w:b/>
          <w:bCs/>
          <w:kern w:val="0"/>
          <w:rtl/>
          <w14:ligatures w14:val="none"/>
        </w:rPr>
      </w:pPr>
      <w:r w:rsidRPr="00BB758A">
        <w:rPr>
          <w:rFonts w:asciiTheme="minorBidi" w:eastAsia="Times New Roman" w:hAnsiTheme="minorBidi"/>
          <w:kern w:val="0"/>
          <w:rtl/>
          <w14:ligatures w14:val="none"/>
        </w:rPr>
        <w:t xml:space="preserve">חשוב לציין כי קיימת עקביות בין השיטות: כל האומדנים נמצאים באותו סדר גודל ומצביעים על אפקט חלש. עקביות זו מחזקת את המסקנה </w:t>
      </w:r>
      <w:r w:rsidRPr="00BB758A">
        <w:rPr>
          <w:rFonts w:asciiTheme="minorBidi" w:eastAsia="Times New Roman" w:hAnsiTheme="minorBidi"/>
          <w:b/>
          <w:bCs/>
          <w:kern w:val="0"/>
          <w:rtl/>
          <w14:ligatures w14:val="none"/>
        </w:rPr>
        <w:t>שהשפעת העבודה, אם קיימת, היא קטנה</w:t>
      </w:r>
      <w:r w:rsidRPr="00BB758A">
        <w:rPr>
          <w:rFonts w:asciiTheme="minorBidi" w:eastAsia="Times New Roman" w:hAnsiTheme="minorBidi"/>
          <w:b/>
          <w:bCs/>
          <w:kern w:val="0"/>
          <w14:ligatures w14:val="none"/>
        </w:rPr>
        <w:t>.</w:t>
      </w:r>
    </w:p>
    <w:p w14:paraId="2008D08D" w14:textId="5C118DEC" w:rsidR="006D1441" w:rsidRPr="006D1441" w:rsidRDefault="006D1441" w:rsidP="00D21CDA">
      <w:pPr>
        <w:pStyle w:val="NormalWeb"/>
        <w:spacing w:line="360" w:lineRule="auto"/>
        <w:rPr>
          <w:rFonts w:asciiTheme="minorBidi" w:hAnsiTheme="minorBidi" w:cstheme="minorBidi"/>
          <w:sz w:val="20"/>
          <w:szCs w:val="20"/>
        </w:rPr>
      </w:pPr>
      <w:r w:rsidRPr="006D1441">
        <w:rPr>
          <w:rFonts w:asciiTheme="minorBidi" w:eastAsia="Times New Roman" w:hAnsiTheme="minorBidi" w:cstheme="minorBidi"/>
          <w:noProof/>
          <w:kern w:val="0"/>
          <w:sz w:val="22"/>
          <w:szCs w:val="22"/>
          <w:rtl/>
          <w14:ligatures w14:val="none"/>
        </w:rPr>
        <w:lastRenderedPageBreak/>
        <w:drawing>
          <wp:anchor distT="0" distB="0" distL="114300" distR="114300" simplePos="0" relativeHeight="251658240" behindDoc="0" locked="0" layoutInCell="1" allowOverlap="1" wp14:anchorId="69409F7A" wp14:editId="56B5DAB7">
            <wp:simplePos x="0" y="0"/>
            <wp:positionH relativeFrom="column">
              <wp:posOffset>-228707</wp:posOffset>
            </wp:positionH>
            <wp:positionV relativeFrom="paragraph">
              <wp:posOffset>11299</wp:posOffset>
            </wp:positionV>
            <wp:extent cx="3197225" cy="2544445"/>
            <wp:effectExtent l="0" t="0" r="3175" b="8255"/>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97225" cy="2544445"/>
                    </a:xfrm>
                    <a:prstGeom prst="rect">
                      <a:avLst/>
                    </a:prstGeom>
                  </pic:spPr>
                </pic:pic>
              </a:graphicData>
            </a:graphic>
            <wp14:sizeRelH relativeFrom="margin">
              <wp14:pctWidth>0</wp14:pctWidth>
            </wp14:sizeRelH>
            <wp14:sizeRelV relativeFrom="margin">
              <wp14:pctHeight>0</wp14:pctHeight>
            </wp14:sizeRelV>
          </wp:anchor>
        </w:drawing>
      </w:r>
      <w:r w:rsidRPr="006D1441">
        <w:rPr>
          <w:rStyle w:val="ae"/>
          <w:rFonts w:asciiTheme="minorBidi" w:hAnsiTheme="minorBidi" w:cstheme="minorBidi"/>
          <w:sz w:val="20"/>
          <w:szCs w:val="20"/>
        </w:rPr>
        <w:t xml:space="preserve">Figure </w:t>
      </w:r>
      <w:r>
        <w:rPr>
          <w:rStyle w:val="ae"/>
          <w:rFonts w:asciiTheme="minorBidi" w:hAnsiTheme="minorBidi" w:cstheme="minorBidi"/>
          <w:sz w:val="20"/>
          <w:szCs w:val="20"/>
        </w:rPr>
        <w:t>1</w:t>
      </w:r>
      <w:r w:rsidRPr="006D1441">
        <w:rPr>
          <w:rStyle w:val="ae"/>
          <w:rFonts w:asciiTheme="minorBidi" w:hAnsiTheme="minorBidi" w:cstheme="minorBidi"/>
          <w:sz w:val="20"/>
          <w:szCs w:val="20"/>
        </w:rPr>
        <w:t>:</w:t>
      </w:r>
      <w:r w:rsidRPr="006D1441">
        <w:rPr>
          <w:rFonts w:asciiTheme="minorBidi" w:hAnsiTheme="minorBidi" w:cstheme="minorBidi"/>
          <w:sz w:val="20"/>
          <w:szCs w:val="20"/>
        </w:rPr>
        <w:t xml:space="preserve"> </w:t>
      </w:r>
      <w:r w:rsidRPr="006D1441">
        <w:rPr>
          <w:rFonts w:asciiTheme="minorBidi" w:hAnsiTheme="minorBidi" w:cstheme="minorBidi"/>
          <w:sz w:val="20"/>
          <w:szCs w:val="20"/>
          <w:rtl/>
        </w:rPr>
        <w:t>התפלגות ה</w:t>
      </w:r>
      <w:r w:rsidRPr="006D1441">
        <w:rPr>
          <w:rFonts w:asciiTheme="minorBidi" w:hAnsiTheme="minorBidi" w:cstheme="minorBidi"/>
          <w:sz w:val="20"/>
          <w:szCs w:val="20"/>
        </w:rPr>
        <w:t xml:space="preserve">-propensity score </w:t>
      </w:r>
      <w:r w:rsidRPr="006D1441">
        <w:rPr>
          <w:rFonts w:asciiTheme="minorBidi" w:hAnsiTheme="minorBidi" w:cstheme="minorBidi"/>
          <w:sz w:val="20"/>
          <w:szCs w:val="20"/>
          <w:rtl/>
        </w:rPr>
        <w:t>עבור קבוצת הטיפול וקבוצת הביקורת</w:t>
      </w:r>
      <w:r w:rsidRPr="006D1441">
        <w:rPr>
          <w:rFonts w:asciiTheme="minorBidi" w:hAnsiTheme="minorBidi" w:cstheme="minorBidi"/>
          <w:sz w:val="20"/>
          <w:szCs w:val="20"/>
        </w:rPr>
        <w:t>.</w:t>
      </w:r>
    </w:p>
    <w:p w14:paraId="56EBBB9A" w14:textId="7B186B84" w:rsidR="006D1441" w:rsidRPr="006D1441" w:rsidRDefault="006D1441" w:rsidP="00D21CDA">
      <w:pPr>
        <w:pStyle w:val="NormalWeb"/>
        <w:spacing w:line="360" w:lineRule="auto"/>
        <w:rPr>
          <w:rFonts w:asciiTheme="minorBidi" w:hAnsiTheme="minorBidi" w:cstheme="minorBidi"/>
          <w:sz w:val="20"/>
          <w:szCs w:val="20"/>
        </w:rPr>
      </w:pPr>
      <w:r w:rsidRPr="006D1441">
        <w:rPr>
          <w:rFonts w:asciiTheme="minorBidi" w:hAnsiTheme="minorBidi" w:cstheme="minorBidi"/>
          <w:sz w:val="20"/>
          <w:szCs w:val="20"/>
          <w:rtl/>
        </w:rPr>
        <w:t>גרף זה מציג את התפלגות ציוני ה</w:t>
      </w:r>
      <w:r w:rsidRPr="006D1441">
        <w:rPr>
          <w:rFonts w:asciiTheme="minorBidi" w:hAnsiTheme="minorBidi" w:cstheme="minorBidi"/>
          <w:sz w:val="20"/>
          <w:szCs w:val="20"/>
        </w:rPr>
        <w:t>-</w:t>
      </w:r>
      <w:r>
        <w:rPr>
          <w:rFonts w:asciiTheme="minorBidi" w:hAnsiTheme="minorBidi" w:cstheme="minorBidi" w:hint="cs"/>
          <w:sz w:val="20"/>
          <w:szCs w:val="20"/>
          <w:rtl/>
        </w:rPr>
        <w:t xml:space="preserve"> </w:t>
      </w:r>
      <w:r w:rsidRPr="006D1441">
        <w:rPr>
          <w:rFonts w:asciiTheme="minorBidi" w:hAnsiTheme="minorBidi" w:cstheme="minorBidi"/>
          <w:sz w:val="20"/>
          <w:szCs w:val="20"/>
        </w:rPr>
        <w:t xml:space="preserve">propensity score </w:t>
      </w:r>
      <w:r w:rsidRPr="006D1441">
        <w:rPr>
          <w:rFonts w:asciiTheme="minorBidi" w:hAnsiTheme="minorBidi" w:cstheme="minorBidi"/>
          <w:sz w:val="20"/>
          <w:szCs w:val="20"/>
          <w:rtl/>
        </w:rPr>
        <w:t>עבור תצפיות מקבוצת הטיפול ומקבוצת הביקורת</w:t>
      </w:r>
      <w:r>
        <w:rPr>
          <w:rFonts w:asciiTheme="minorBidi" w:hAnsiTheme="minorBidi" w:cstheme="minorBidi" w:hint="cs"/>
          <w:sz w:val="20"/>
          <w:szCs w:val="20"/>
          <w:rtl/>
        </w:rPr>
        <w:t>.</w:t>
      </w:r>
    </w:p>
    <w:p w14:paraId="2C88D5D1" w14:textId="72F8B8C1" w:rsidR="006D1441" w:rsidRDefault="006D1441" w:rsidP="00D21CDA">
      <w:pPr>
        <w:pStyle w:val="NormalWeb"/>
        <w:spacing w:line="360" w:lineRule="auto"/>
        <w:rPr>
          <w:sz w:val="22"/>
          <w:szCs w:val="22"/>
        </w:rPr>
      </w:pPr>
      <w:r w:rsidRPr="006D1441">
        <w:rPr>
          <w:rFonts w:asciiTheme="minorBidi" w:hAnsiTheme="minorBidi" w:cstheme="minorBidi"/>
          <w:sz w:val="20"/>
          <w:szCs w:val="20"/>
          <w:rtl/>
        </w:rPr>
        <w:t>מהגרף עולה כי רוב התצפיות מרוכזות בערכים נמוכים של</w:t>
      </w:r>
      <w:r w:rsidRPr="006D1441">
        <w:rPr>
          <w:rFonts w:asciiTheme="minorBidi" w:hAnsiTheme="minorBidi" w:cstheme="minorBidi"/>
          <w:sz w:val="20"/>
          <w:szCs w:val="20"/>
        </w:rPr>
        <w:t xml:space="preserve"> propensity score, </w:t>
      </w:r>
      <w:r w:rsidRPr="006D1441">
        <w:rPr>
          <w:rFonts w:asciiTheme="minorBidi" w:hAnsiTheme="minorBidi" w:cstheme="minorBidi"/>
          <w:sz w:val="20"/>
          <w:szCs w:val="20"/>
          <w:rtl/>
        </w:rPr>
        <w:t>וכי קיימת חפיפה מוגבלת בלבד בין שתי הקבוצות. מצב זה מצביע על קושי בהשוואת תצפיות דומות בין קבוצת הטיפול לקבוצת הביקורת, ועלול להוביל לאומדנים לא יציבים. ממצא זה מסביר את הרגישות הגבוהה של אומדן ה</w:t>
      </w:r>
      <w:r w:rsidRPr="006D1441">
        <w:rPr>
          <w:rFonts w:asciiTheme="minorBidi" w:hAnsiTheme="minorBidi" w:cstheme="minorBidi"/>
          <w:sz w:val="22"/>
          <w:szCs w:val="22"/>
        </w:rPr>
        <w:t xml:space="preserve">-IPW </w:t>
      </w:r>
      <w:r w:rsidRPr="006D1441">
        <w:rPr>
          <w:rFonts w:asciiTheme="minorBidi" w:hAnsiTheme="minorBidi" w:cstheme="minorBidi"/>
          <w:sz w:val="22"/>
          <w:szCs w:val="22"/>
          <w:rtl/>
        </w:rPr>
        <w:t>לרמות</w:t>
      </w:r>
      <w:r w:rsidRPr="006D1441">
        <w:rPr>
          <w:rFonts w:asciiTheme="minorBidi" w:hAnsiTheme="minorBidi" w:cstheme="minorBidi"/>
          <w:sz w:val="22"/>
          <w:szCs w:val="22"/>
        </w:rPr>
        <w:t xml:space="preserve"> trimming </w:t>
      </w:r>
      <w:r w:rsidRPr="006D1441">
        <w:rPr>
          <w:rFonts w:asciiTheme="minorBidi" w:hAnsiTheme="minorBidi" w:cstheme="minorBidi"/>
          <w:sz w:val="22"/>
          <w:szCs w:val="22"/>
          <w:rtl/>
        </w:rPr>
        <w:t>שונות, כפי שנמצא בבדיקות ה</w:t>
      </w:r>
      <w:r w:rsidRPr="006D1441">
        <w:rPr>
          <w:rFonts w:asciiTheme="minorBidi" w:hAnsiTheme="minorBidi" w:cstheme="minorBidi"/>
          <w:sz w:val="22"/>
          <w:szCs w:val="22"/>
        </w:rPr>
        <w:t>-</w:t>
      </w:r>
      <w:r w:rsidRPr="006D1441">
        <w:rPr>
          <w:sz w:val="22"/>
          <w:szCs w:val="22"/>
        </w:rPr>
        <w:t>robustness.</w:t>
      </w:r>
    </w:p>
    <w:p w14:paraId="1A4AB021" w14:textId="77777777" w:rsidR="006D1441" w:rsidRDefault="006D1441" w:rsidP="00D21CDA">
      <w:pPr>
        <w:pStyle w:val="NormalWeb"/>
        <w:spacing w:line="360" w:lineRule="auto"/>
        <w:rPr>
          <w:sz w:val="22"/>
          <w:szCs w:val="22"/>
        </w:rPr>
      </w:pPr>
    </w:p>
    <w:p w14:paraId="3E53AE91" w14:textId="591020DE" w:rsidR="006D1441" w:rsidRPr="002F517F" w:rsidRDefault="002F517F" w:rsidP="00D21CDA">
      <w:pPr>
        <w:pStyle w:val="NormalWeb"/>
        <w:spacing w:line="360" w:lineRule="auto"/>
        <w:rPr>
          <w:rFonts w:asciiTheme="minorBidi" w:hAnsiTheme="minorBidi" w:cstheme="minorBidi"/>
          <w:b/>
          <w:bCs/>
          <w:color w:val="E97132" w:themeColor="accent2"/>
          <w:sz w:val="28"/>
          <w:szCs w:val="28"/>
        </w:rPr>
      </w:pPr>
      <w:r>
        <w:rPr>
          <w:rFonts w:asciiTheme="minorBidi" w:hAnsiTheme="minorBidi" w:cstheme="minorBidi" w:hint="cs"/>
          <w:b/>
          <w:bCs/>
          <w:color w:val="E97132" w:themeColor="accent2"/>
          <w:sz w:val="28"/>
          <w:szCs w:val="28"/>
          <w:rtl/>
        </w:rPr>
        <w:t>6</w:t>
      </w:r>
      <w:r w:rsidRPr="006D1441">
        <w:rPr>
          <w:rFonts w:asciiTheme="minorBidi" w:hAnsiTheme="minorBidi" w:cstheme="minorBidi" w:hint="cs"/>
          <w:b/>
          <w:bCs/>
          <w:color w:val="E97132" w:themeColor="accent2"/>
          <w:sz w:val="28"/>
          <w:szCs w:val="28"/>
          <w:rtl/>
        </w:rPr>
        <w:t xml:space="preserve">. ניתוח </w:t>
      </w:r>
      <w:r>
        <w:rPr>
          <w:rFonts w:asciiTheme="minorBidi" w:hAnsiTheme="minorBidi" w:cstheme="minorBidi"/>
          <w:b/>
          <w:bCs/>
          <w:color w:val="E97132" w:themeColor="accent2"/>
          <w:sz w:val="28"/>
          <w:szCs w:val="28"/>
        </w:rPr>
        <w:t>Robustness</w:t>
      </w:r>
    </w:p>
    <w:p w14:paraId="5E2612C4" w14:textId="77777777" w:rsidR="006D1441" w:rsidRPr="006D1441" w:rsidRDefault="006D1441" w:rsidP="00D21CDA">
      <w:pPr>
        <w:pStyle w:val="NormalWeb"/>
        <w:spacing w:line="360" w:lineRule="auto"/>
        <w:rPr>
          <w:rFonts w:asciiTheme="minorBidi" w:hAnsiTheme="minorBidi" w:cstheme="minorBidi"/>
        </w:rPr>
      </w:pPr>
      <w:r w:rsidRPr="006D1441">
        <w:rPr>
          <w:rFonts w:asciiTheme="minorBidi" w:hAnsiTheme="minorBidi" w:cstheme="minorBidi"/>
          <w:rtl/>
        </w:rPr>
        <w:t>על מנת לבחון את יציבות הממצאים ואת התלות שלהם בהנחות האמידה, בוצעו מספר בדיקות</w:t>
      </w:r>
      <w:r w:rsidRPr="006D1441">
        <w:rPr>
          <w:rFonts w:asciiTheme="minorBidi" w:hAnsiTheme="minorBidi" w:cstheme="minorBidi"/>
        </w:rPr>
        <w:t xml:space="preserve"> robustness </w:t>
      </w:r>
      <w:r w:rsidRPr="006D1441">
        <w:rPr>
          <w:rFonts w:asciiTheme="minorBidi" w:hAnsiTheme="minorBidi" w:cstheme="minorBidi"/>
          <w:rtl/>
        </w:rPr>
        <w:t>משלימות</w:t>
      </w:r>
      <w:r w:rsidRPr="006D1441">
        <w:rPr>
          <w:rFonts w:asciiTheme="minorBidi" w:hAnsiTheme="minorBidi" w:cstheme="minorBidi"/>
        </w:rPr>
        <w:t>.</w:t>
      </w:r>
    </w:p>
    <w:p w14:paraId="75AAD133" w14:textId="77777777" w:rsidR="006D1441" w:rsidRDefault="006D1441" w:rsidP="00D21CDA">
      <w:pPr>
        <w:pStyle w:val="NormalWeb"/>
        <w:spacing w:line="360" w:lineRule="auto"/>
        <w:rPr>
          <w:rFonts w:asciiTheme="minorBidi" w:hAnsiTheme="minorBidi" w:cstheme="minorBidi"/>
          <w:rtl/>
        </w:rPr>
      </w:pPr>
      <w:r w:rsidRPr="006D1441">
        <w:rPr>
          <w:rFonts w:asciiTheme="minorBidi" w:hAnsiTheme="minorBidi" w:cstheme="minorBidi"/>
          <w:rtl/>
        </w:rPr>
        <w:t>ראשית, נבחנה רגישות אומדן ה</w:t>
      </w:r>
      <w:r w:rsidRPr="006D1441">
        <w:rPr>
          <w:rFonts w:asciiTheme="minorBidi" w:hAnsiTheme="minorBidi" w:cstheme="minorBidi"/>
        </w:rPr>
        <w:t xml:space="preserve">-IPW </w:t>
      </w:r>
      <w:r w:rsidRPr="006D1441">
        <w:rPr>
          <w:rFonts w:asciiTheme="minorBidi" w:hAnsiTheme="minorBidi" w:cstheme="minorBidi"/>
          <w:rtl/>
        </w:rPr>
        <w:t>לרמות שונות של</w:t>
      </w:r>
      <w:r w:rsidRPr="006D1441">
        <w:rPr>
          <w:rFonts w:asciiTheme="minorBidi" w:hAnsiTheme="minorBidi" w:cstheme="minorBidi"/>
        </w:rPr>
        <w:t xml:space="preserve"> trimming </w:t>
      </w:r>
      <w:r w:rsidRPr="006D1441">
        <w:rPr>
          <w:rFonts w:asciiTheme="minorBidi" w:hAnsiTheme="minorBidi" w:cstheme="minorBidi"/>
          <w:rtl/>
        </w:rPr>
        <w:t>של ה</w:t>
      </w:r>
      <w:r w:rsidRPr="006D1441">
        <w:rPr>
          <w:rFonts w:asciiTheme="minorBidi" w:hAnsiTheme="minorBidi" w:cstheme="minorBidi"/>
        </w:rPr>
        <w:t xml:space="preserve">-propensity score. </w:t>
      </w:r>
      <w:r w:rsidRPr="006D1441">
        <w:rPr>
          <w:rFonts w:asciiTheme="minorBidi" w:hAnsiTheme="minorBidi" w:cstheme="minorBidi"/>
          <w:rtl/>
        </w:rPr>
        <w:t>חיתוך התצפיות בוצע ברמות של 1%, 3%, 5% ו-10%, במטרה להגביל את הניתוח לאזורים בהם קיימת חפיפה מספקת בין קבוצת הטיפול לקבוצת הביקורת. נמצא כי תחת</w:t>
      </w:r>
      <w:r w:rsidRPr="006D1441">
        <w:rPr>
          <w:rFonts w:asciiTheme="minorBidi" w:hAnsiTheme="minorBidi" w:cstheme="minorBidi"/>
        </w:rPr>
        <w:t xml:space="preserve"> trimming </w:t>
      </w:r>
      <w:r w:rsidRPr="006D1441">
        <w:rPr>
          <w:rFonts w:asciiTheme="minorBidi" w:hAnsiTheme="minorBidi" w:cstheme="minorBidi"/>
          <w:rtl/>
        </w:rPr>
        <w:t>מתון (1%–3%) האומדן הסיבתי נותר חיובי ויחסית יציב. לעומת זאת, כאשר רמת ה</w:t>
      </w:r>
      <w:r w:rsidRPr="006D1441">
        <w:rPr>
          <w:rFonts w:asciiTheme="minorBidi" w:hAnsiTheme="minorBidi" w:cstheme="minorBidi"/>
        </w:rPr>
        <w:t xml:space="preserve">-trimming </w:t>
      </w:r>
      <w:r w:rsidRPr="006D1441">
        <w:rPr>
          <w:rFonts w:asciiTheme="minorBidi" w:hAnsiTheme="minorBidi" w:cstheme="minorBidi"/>
          <w:rtl/>
        </w:rPr>
        <w:t>הוחמרה, גודל המדגם האפקטיבי הצטמצם באופן משמעותי והאומדן הפך לרגיש ואף שינה את סימנו. ממצא זה מצביע על כך שהאפקט הסיבתי מונע בעיקר מתצפיות באזור החפיפה, ואינו חזק דיו כדי לשרוד הגבלות מחמירות על המדגם</w:t>
      </w:r>
      <w:r w:rsidRPr="006D1441">
        <w:rPr>
          <w:rFonts w:asciiTheme="minorBidi" w:hAnsiTheme="minorBidi" w:cstheme="minorBidi"/>
        </w:rPr>
        <w:t>.</w:t>
      </w:r>
    </w:p>
    <w:p w14:paraId="07554355" w14:textId="77777777" w:rsidR="002F517F" w:rsidRPr="002F517F" w:rsidRDefault="002F517F" w:rsidP="00D21CDA">
      <w:pPr>
        <w:pStyle w:val="NormalWeb"/>
        <w:spacing w:line="360" w:lineRule="auto"/>
        <w:rPr>
          <w:rFonts w:asciiTheme="minorBidi" w:hAnsiTheme="minorBidi" w:cstheme="minorBidi"/>
          <w:i/>
          <w:iCs/>
        </w:rPr>
      </w:pPr>
      <w:proofErr w:type="gramStart"/>
      <w:r w:rsidRPr="002F517F">
        <w:rPr>
          <w:rFonts w:asciiTheme="minorBidi" w:hAnsiTheme="minorBidi" w:cstheme="minorBidi"/>
          <w:i/>
          <w:iCs/>
        </w:rPr>
        <w:t>trim=</w:t>
      </w:r>
      <w:proofErr w:type="gramEnd"/>
      <w:r w:rsidRPr="002F517F">
        <w:rPr>
          <w:rFonts w:asciiTheme="minorBidi" w:hAnsiTheme="minorBidi" w:cstheme="minorBidi"/>
          <w:i/>
          <w:iCs/>
        </w:rPr>
        <w:t>0.01 | kept=0.955 | IPW ATE=0.0718</w:t>
      </w:r>
    </w:p>
    <w:p w14:paraId="6D04C88D" w14:textId="77777777" w:rsidR="002F517F" w:rsidRPr="002F517F" w:rsidRDefault="002F517F" w:rsidP="00D21CDA">
      <w:pPr>
        <w:pStyle w:val="NormalWeb"/>
        <w:spacing w:line="360" w:lineRule="auto"/>
        <w:rPr>
          <w:rFonts w:asciiTheme="minorBidi" w:hAnsiTheme="minorBidi" w:cstheme="minorBidi"/>
          <w:i/>
          <w:iCs/>
        </w:rPr>
      </w:pPr>
      <w:proofErr w:type="gramStart"/>
      <w:r w:rsidRPr="002F517F">
        <w:rPr>
          <w:rFonts w:asciiTheme="minorBidi" w:hAnsiTheme="minorBidi" w:cstheme="minorBidi"/>
          <w:i/>
          <w:iCs/>
        </w:rPr>
        <w:t>trim=</w:t>
      </w:r>
      <w:proofErr w:type="gramEnd"/>
      <w:r w:rsidRPr="002F517F">
        <w:rPr>
          <w:rFonts w:asciiTheme="minorBidi" w:hAnsiTheme="minorBidi" w:cstheme="minorBidi"/>
          <w:i/>
          <w:iCs/>
        </w:rPr>
        <w:t>0.03 | kept=0.667 | IPW ATE=0.0802</w:t>
      </w:r>
    </w:p>
    <w:p w14:paraId="6B8EBDA9" w14:textId="77777777" w:rsidR="002F517F" w:rsidRPr="002F517F" w:rsidRDefault="002F517F" w:rsidP="00D21CDA">
      <w:pPr>
        <w:pStyle w:val="NormalWeb"/>
        <w:spacing w:line="360" w:lineRule="auto"/>
        <w:rPr>
          <w:rFonts w:asciiTheme="minorBidi" w:hAnsiTheme="minorBidi" w:cstheme="minorBidi"/>
          <w:i/>
          <w:iCs/>
        </w:rPr>
      </w:pPr>
      <w:proofErr w:type="gramStart"/>
      <w:r w:rsidRPr="002F517F">
        <w:rPr>
          <w:rFonts w:asciiTheme="minorBidi" w:hAnsiTheme="minorBidi" w:cstheme="minorBidi"/>
          <w:i/>
          <w:iCs/>
        </w:rPr>
        <w:t>trim=</w:t>
      </w:r>
      <w:proofErr w:type="gramEnd"/>
      <w:r w:rsidRPr="002F517F">
        <w:rPr>
          <w:rFonts w:asciiTheme="minorBidi" w:hAnsiTheme="minorBidi" w:cstheme="minorBidi"/>
          <w:i/>
          <w:iCs/>
        </w:rPr>
        <w:t>0.05 | kept=0.450 | IPW ATE=0.0076</w:t>
      </w:r>
    </w:p>
    <w:p w14:paraId="0F791D1D" w14:textId="5E0EE0B9" w:rsidR="002F517F" w:rsidRPr="002F517F" w:rsidRDefault="002F517F" w:rsidP="00D21CDA">
      <w:pPr>
        <w:pStyle w:val="NormalWeb"/>
        <w:spacing w:line="360" w:lineRule="auto"/>
        <w:rPr>
          <w:rFonts w:asciiTheme="minorBidi" w:hAnsiTheme="minorBidi" w:cstheme="minorBidi"/>
          <w:i/>
          <w:iCs/>
        </w:rPr>
      </w:pPr>
      <w:proofErr w:type="gramStart"/>
      <w:r w:rsidRPr="002F517F">
        <w:rPr>
          <w:rFonts w:asciiTheme="minorBidi" w:hAnsiTheme="minorBidi" w:cstheme="minorBidi"/>
          <w:i/>
          <w:iCs/>
        </w:rPr>
        <w:t>trim=</w:t>
      </w:r>
      <w:proofErr w:type="gramEnd"/>
      <w:r w:rsidRPr="002F517F">
        <w:rPr>
          <w:rFonts w:asciiTheme="minorBidi" w:hAnsiTheme="minorBidi" w:cstheme="minorBidi"/>
          <w:i/>
          <w:iCs/>
        </w:rPr>
        <w:t>0.10 | kept=0.219 | IPW ATE=-0.0405</w:t>
      </w:r>
    </w:p>
    <w:p w14:paraId="3528963A" w14:textId="77777777" w:rsidR="006D1441" w:rsidRDefault="006D1441" w:rsidP="00D21CDA">
      <w:pPr>
        <w:pStyle w:val="NormalWeb"/>
        <w:spacing w:line="360" w:lineRule="auto"/>
        <w:rPr>
          <w:rFonts w:asciiTheme="minorBidi" w:hAnsiTheme="minorBidi" w:cstheme="minorBidi"/>
          <w:rtl/>
        </w:rPr>
      </w:pPr>
      <w:r w:rsidRPr="006D1441">
        <w:rPr>
          <w:rFonts w:asciiTheme="minorBidi" w:hAnsiTheme="minorBidi" w:cstheme="minorBidi"/>
          <w:rtl/>
        </w:rPr>
        <w:t>שנית, בוצעה בדיקת פלצבו באמצעות ערבוב אקראי של משתנה הטיפול והרצת מודל ה</w:t>
      </w:r>
      <w:r w:rsidRPr="006D1441">
        <w:rPr>
          <w:rFonts w:asciiTheme="minorBidi" w:hAnsiTheme="minorBidi" w:cstheme="minorBidi"/>
        </w:rPr>
        <w:t xml:space="preserve">-S-learner </w:t>
      </w:r>
      <w:r w:rsidRPr="006D1441">
        <w:rPr>
          <w:rFonts w:asciiTheme="minorBidi" w:hAnsiTheme="minorBidi" w:cstheme="minorBidi"/>
          <w:rtl/>
        </w:rPr>
        <w:t xml:space="preserve">מחדש. תוצאות בדיקה זו הניבו אומדנים הקרובים לאפס וללא דפוס עקבי, דבר המצביע על כך שהמודל אינו מייצר אפקטים מלאכותיים בהיעדר קשר סיבתי </w:t>
      </w:r>
      <w:proofErr w:type="spellStart"/>
      <w:r w:rsidRPr="006D1441">
        <w:rPr>
          <w:rFonts w:asciiTheme="minorBidi" w:hAnsiTheme="minorBidi" w:cstheme="minorBidi"/>
          <w:rtl/>
        </w:rPr>
        <w:t>אמיתי</w:t>
      </w:r>
      <w:proofErr w:type="spellEnd"/>
      <w:r w:rsidRPr="006D1441">
        <w:rPr>
          <w:rFonts w:asciiTheme="minorBidi" w:hAnsiTheme="minorBidi" w:cstheme="minorBidi"/>
        </w:rPr>
        <w:t>.</w:t>
      </w:r>
    </w:p>
    <w:p w14:paraId="700D0EF9" w14:textId="77777777" w:rsidR="002F517F" w:rsidRDefault="002F517F" w:rsidP="00D21CDA">
      <w:pPr>
        <w:pStyle w:val="NormalWeb"/>
        <w:spacing w:line="360" w:lineRule="auto"/>
        <w:rPr>
          <w:rFonts w:asciiTheme="minorBidi" w:hAnsiTheme="minorBidi" w:cstheme="minorBidi"/>
          <w:rtl/>
        </w:rPr>
      </w:pPr>
    </w:p>
    <w:p w14:paraId="400461CA" w14:textId="77777777" w:rsidR="002F517F" w:rsidRDefault="002F517F" w:rsidP="00D21CDA">
      <w:pPr>
        <w:pStyle w:val="NormalWeb"/>
        <w:spacing w:line="360" w:lineRule="auto"/>
        <w:rPr>
          <w:rFonts w:asciiTheme="minorBidi" w:hAnsiTheme="minorBidi" w:cstheme="minorBidi"/>
          <w:rtl/>
        </w:rPr>
      </w:pPr>
    </w:p>
    <w:p w14:paraId="0E48D5F7" w14:textId="77777777" w:rsidR="002F517F" w:rsidRPr="002F517F" w:rsidRDefault="002F517F" w:rsidP="00D21CDA">
      <w:pPr>
        <w:pStyle w:val="NormalWeb"/>
        <w:spacing w:line="360" w:lineRule="auto"/>
        <w:rPr>
          <w:rFonts w:asciiTheme="minorBidi" w:hAnsiTheme="minorBidi" w:cstheme="minorBidi"/>
          <w:i/>
          <w:iCs/>
        </w:rPr>
      </w:pPr>
      <w:r w:rsidRPr="002F517F">
        <w:rPr>
          <w:rFonts w:asciiTheme="minorBidi" w:hAnsiTheme="minorBidi" w:cstheme="minorBidi"/>
          <w:i/>
          <w:iCs/>
        </w:rPr>
        <w:t>Placebo S-learner ATE (shuffle T): 0.026128423333106252</w:t>
      </w:r>
    </w:p>
    <w:p w14:paraId="1B450B9F" w14:textId="77777777" w:rsidR="002F517F" w:rsidRPr="002F517F" w:rsidRDefault="002F517F" w:rsidP="00D21CDA">
      <w:pPr>
        <w:pStyle w:val="NormalWeb"/>
        <w:spacing w:line="360" w:lineRule="auto"/>
        <w:rPr>
          <w:rFonts w:asciiTheme="minorBidi" w:hAnsiTheme="minorBidi" w:cstheme="minorBidi"/>
          <w:i/>
          <w:iCs/>
        </w:rPr>
      </w:pPr>
      <w:r w:rsidRPr="002F517F">
        <w:rPr>
          <w:rFonts w:asciiTheme="minorBidi" w:hAnsiTheme="minorBidi" w:cstheme="minorBidi"/>
          <w:i/>
          <w:iCs/>
        </w:rPr>
        <w:t>Placebo S-learner ATE (shuffle T): -0.02870075871740753</w:t>
      </w:r>
    </w:p>
    <w:p w14:paraId="42DB90A7" w14:textId="77777777" w:rsidR="002F517F" w:rsidRPr="002F517F" w:rsidRDefault="002F517F" w:rsidP="00D21CDA">
      <w:pPr>
        <w:pStyle w:val="NormalWeb"/>
        <w:spacing w:line="360" w:lineRule="auto"/>
        <w:rPr>
          <w:rFonts w:asciiTheme="minorBidi" w:hAnsiTheme="minorBidi" w:cstheme="minorBidi"/>
          <w:i/>
          <w:iCs/>
        </w:rPr>
      </w:pPr>
      <w:r w:rsidRPr="002F517F">
        <w:rPr>
          <w:rFonts w:asciiTheme="minorBidi" w:hAnsiTheme="minorBidi" w:cstheme="minorBidi"/>
          <w:i/>
          <w:iCs/>
        </w:rPr>
        <w:t>Placebo S-learner ATE (shuffle T): 0.0006516517998361868</w:t>
      </w:r>
    </w:p>
    <w:p w14:paraId="7C4931DA" w14:textId="77777777" w:rsidR="002F517F" w:rsidRPr="002F517F" w:rsidRDefault="002F517F" w:rsidP="00D21CDA">
      <w:pPr>
        <w:pStyle w:val="NormalWeb"/>
        <w:spacing w:line="360" w:lineRule="auto"/>
        <w:rPr>
          <w:rFonts w:asciiTheme="minorBidi" w:hAnsiTheme="minorBidi" w:cstheme="minorBidi"/>
          <w:i/>
          <w:iCs/>
        </w:rPr>
      </w:pPr>
      <w:r w:rsidRPr="002F517F">
        <w:rPr>
          <w:rFonts w:asciiTheme="minorBidi" w:hAnsiTheme="minorBidi" w:cstheme="minorBidi"/>
          <w:i/>
          <w:iCs/>
        </w:rPr>
        <w:t>Placebo S-learner ATE (shuffle T): -0.027577899198290182</w:t>
      </w:r>
    </w:p>
    <w:p w14:paraId="7BCFFB6F" w14:textId="1F0A7A93" w:rsidR="002F517F" w:rsidRPr="002F517F" w:rsidRDefault="002F517F" w:rsidP="00D21CDA">
      <w:pPr>
        <w:pStyle w:val="NormalWeb"/>
        <w:spacing w:line="360" w:lineRule="auto"/>
        <w:rPr>
          <w:rFonts w:asciiTheme="minorBidi" w:hAnsiTheme="minorBidi" w:cstheme="minorBidi"/>
          <w:i/>
          <w:iCs/>
        </w:rPr>
      </w:pPr>
      <w:r w:rsidRPr="002F517F">
        <w:rPr>
          <w:rFonts w:asciiTheme="minorBidi" w:hAnsiTheme="minorBidi" w:cstheme="minorBidi"/>
          <w:i/>
          <w:iCs/>
        </w:rPr>
        <w:t>Placebo S-learner ATE (shuffle T): -0.021116422498397708</w:t>
      </w:r>
    </w:p>
    <w:p w14:paraId="7117FCEB" w14:textId="77777777" w:rsidR="006D1441" w:rsidRDefault="006D1441" w:rsidP="00D21CDA">
      <w:pPr>
        <w:pStyle w:val="NormalWeb"/>
        <w:spacing w:line="360" w:lineRule="auto"/>
        <w:rPr>
          <w:rFonts w:asciiTheme="minorBidi" w:hAnsiTheme="minorBidi" w:cstheme="minorBidi"/>
          <w:rtl/>
        </w:rPr>
      </w:pPr>
      <w:r w:rsidRPr="006D1441">
        <w:rPr>
          <w:rFonts w:asciiTheme="minorBidi" w:hAnsiTheme="minorBidi" w:cstheme="minorBidi"/>
          <w:rtl/>
        </w:rPr>
        <w:t>לבסוף, בוצע ניתוח תתי-אוכלוסיות לפי מגדר. נמצא כי האפקט המוערך גבוה יותר בקרב נשים מאשר בקרב גברים, אולם יש לפרש תוצאה זו בזהירות בשל הבדלים בגודל המדגם ואי-ודאות סטטיסטית. תוצאה זו מצביעה לכל היותר על אפשרות להטרוגניות באפקט הטיפול, אך אינה מאפשרת מסקנה סיבתית חד-משמעית</w:t>
      </w:r>
      <w:r w:rsidRPr="006D1441">
        <w:rPr>
          <w:rFonts w:asciiTheme="minorBidi" w:hAnsiTheme="minorBidi" w:cstheme="minorBidi"/>
        </w:rPr>
        <w:t>.</w:t>
      </w:r>
    </w:p>
    <w:p w14:paraId="3B6E4594" w14:textId="77777777" w:rsidR="002F517F" w:rsidRPr="002F517F" w:rsidRDefault="002F517F" w:rsidP="00D21CDA">
      <w:pPr>
        <w:pStyle w:val="NormalWeb"/>
        <w:spacing w:line="360" w:lineRule="auto"/>
        <w:rPr>
          <w:rFonts w:asciiTheme="minorBidi" w:hAnsiTheme="minorBidi" w:cstheme="minorBidi"/>
          <w:i/>
          <w:iCs/>
        </w:rPr>
      </w:pPr>
      <w:r w:rsidRPr="002F517F">
        <w:rPr>
          <w:rFonts w:asciiTheme="minorBidi" w:hAnsiTheme="minorBidi" w:cstheme="minorBidi"/>
          <w:i/>
          <w:iCs/>
        </w:rPr>
        <w:t>Gender=Female | n=165 | S-learner ATE=0.0510</w:t>
      </w:r>
    </w:p>
    <w:p w14:paraId="35342016" w14:textId="7EAE4E22" w:rsidR="006D1441" w:rsidRPr="00A13449" w:rsidRDefault="002F517F" w:rsidP="00D21CDA">
      <w:pPr>
        <w:pStyle w:val="NormalWeb"/>
        <w:spacing w:line="360" w:lineRule="auto"/>
        <w:rPr>
          <w:rFonts w:asciiTheme="minorBidi" w:hAnsiTheme="minorBidi" w:cstheme="minorBidi"/>
          <w:i/>
          <w:iCs/>
        </w:rPr>
      </w:pPr>
      <w:r w:rsidRPr="002F517F">
        <w:rPr>
          <w:rFonts w:asciiTheme="minorBidi" w:hAnsiTheme="minorBidi" w:cstheme="minorBidi"/>
          <w:i/>
          <w:iCs/>
        </w:rPr>
        <w:t>Gender=Male | n=328 | S-learner ATE=0.0074</w:t>
      </w:r>
    </w:p>
    <w:p w14:paraId="2E173B3B" w14:textId="77777777" w:rsidR="00D21CDA" w:rsidRDefault="00A13449" w:rsidP="00D21CDA">
      <w:pPr>
        <w:pStyle w:val="NormalWeb"/>
        <w:spacing w:line="360" w:lineRule="auto"/>
        <w:rPr>
          <w:rFonts w:asciiTheme="minorBidi" w:hAnsiTheme="minorBidi" w:cstheme="minorBidi"/>
          <w:b/>
          <w:bCs/>
          <w:color w:val="E97132" w:themeColor="accent2"/>
          <w:sz w:val="28"/>
          <w:szCs w:val="28"/>
          <w:rtl/>
        </w:rPr>
      </w:pPr>
      <w:r>
        <w:rPr>
          <w:rFonts w:asciiTheme="minorBidi" w:hAnsiTheme="minorBidi" w:cstheme="minorBidi" w:hint="cs"/>
          <w:b/>
          <w:bCs/>
          <w:color w:val="E97132" w:themeColor="accent2"/>
          <w:sz w:val="28"/>
          <w:szCs w:val="28"/>
          <w:rtl/>
        </w:rPr>
        <w:t>7</w:t>
      </w:r>
      <w:r w:rsidRPr="006D1441">
        <w:rPr>
          <w:rFonts w:asciiTheme="minorBidi" w:hAnsiTheme="minorBidi" w:cstheme="minorBidi" w:hint="cs"/>
          <w:b/>
          <w:bCs/>
          <w:color w:val="E97132" w:themeColor="accent2"/>
          <w:sz w:val="28"/>
          <w:szCs w:val="28"/>
          <w:rtl/>
        </w:rPr>
        <w:t xml:space="preserve">. </w:t>
      </w:r>
      <w:r>
        <w:rPr>
          <w:rFonts w:asciiTheme="minorBidi" w:hAnsiTheme="minorBidi" w:cstheme="minorBidi" w:hint="cs"/>
          <w:b/>
          <w:bCs/>
          <w:color w:val="E97132" w:themeColor="accent2"/>
          <w:sz w:val="28"/>
          <w:szCs w:val="28"/>
          <w:rtl/>
        </w:rPr>
        <w:t>דיון</w:t>
      </w:r>
    </w:p>
    <w:p w14:paraId="27B4988A" w14:textId="4C481D46" w:rsidR="00D21CDA" w:rsidRPr="00D21CDA" w:rsidRDefault="00D21CDA" w:rsidP="00D21CDA">
      <w:pPr>
        <w:pStyle w:val="NormalWeb"/>
        <w:spacing w:line="360" w:lineRule="auto"/>
        <w:rPr>
          <w:rFonts w:asciiTheme="minorBidi" w:hAnsiTheme="minorBidi" w:cstheme="minorBidi"/>
          <w:b/>
          <w:bCs/>
          <w:color w:val="E97132" w:themeColor="accent2"/>
          <w:u w:val="single"/>
        </w:rPr>
      </w:pPr>
      <w:r w:rsidRPr="00D21CDA">
        <w:rPr>
          <w:rStyle w:val="ae"/>
          <w:rFonts w:asciiTheme="minorBidi" w:hAnsiTheme="minorBidi" w:cstheme="minorBidi"/>
          <w:b w:val="0"/>
          <w:bCs w:val="0"/>
          <w:u w:val="single"/>
          <w:rtl/>
        </w:rPr>
        <w:t>עד כמה ניתן לסמוך על הממצאים הסיבתיים שהתקבלו</w:t>
      </w:r>
      <w:r w:rsidRPr="00D21CDA">
        <w:rPr>
          <w:rStyle w:val="ae"/>
          <w:rFonts w:asciiTheme="minorBidi" w:hAnsiTheme="minorBidi" w:cstheme="minorBidi"/>
          <w:b w:val="0"/>
          <w:bCs w:val="0"/>
          <w:u w:val="single"/>
        </w:rPr>
        <w:t>?</w:t>
      </w:r>
    </w:p>
    <w:p w14:paraId="564CB39C" w14:textId="52D40800"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t xml:space="preserve">הממצאים במחקר זה מספקים עדות מוגבלת בלבד לקיומו של אפקט סיבתי של </w:t>
      </w:r>
      <w:r>
        <w:rPr>
          <w:rFonts w:asciiTheme="minorBidi" w:hAnsiTheme="minorBidi" w:cstheme="minorBidi" w:hint="cs"/>
          <w:rtl/>
        </w:rPr>
        <w:t>עבודה</w:t>
      </w:r>
      <w:r w:rsidRPr="00D21CDA">
        <w:rPr>
          <w:rFonts w:asciiTheme="minorBidi" w:hAnsiTheme="minorBidi" w:cstheme="minorBidi"/>
          <w:rtl/>
        </w:rPr>
        <w:t xml:space="preserve"> על </w:t>
      </w:r>
      <w:r>
        <w:rPr>
          <w:rFonts w:asciiTheme="minorBidi" w:hAnsiTheme="minorBidi" w:cstheme="minorBidi" w:hint="cs"/>
          <w:rtl/>
        </w:rPr>
        <w:t>הישגים אקדמיים.</w:t>
      </w:r>
      <w:r w:rsidRPr="00D21CDA">
        <w:rPr>
          <w:rFonts w:asciiTheme="minorBidi" w:hAnsiTheme="minorBidi" w:cstheme="minorBidi"/>
          <w:rtl/>
        </w:rPr>
        <w:t xml:space="preserve"> אף שחלק מהאומדנים מצביעים על אפקט חיובי, תוצאות בדיקות ה</w:t>
      </w:r>
      <w:r w:rsidRPr="00D21CDA">
        <w:rPr>
          <w:rFonts w:asciiTheme="minorBidi" w:hAnsiTheme="minorBidi" w:cstheme="minorBidi"/>
        </w:rPr>
        <w:t xml:space="preserve">-robustness </w:t>
      </w:r>
      <w:r w:rsidRPr="00D21CDA">
        <w:rPr>
          <w:rFonts w:asciiTheme="minorBidi" w:hAnsiTheme="minorBidi" w:cstheme="minorBidi"/>
          <w:rtl/>
        </w:rPr>
        <w:t>מראות כי האפקט רגיש להנחות האמידה ולבחירת המדגם</w:t>
      </w:r>
      <w:r w:rsidRPr="00D21CDA">
        <w:rPr>
          <w:rFonts w:asciiTheme="minorBidi" w:hAnsiTheme="minorBidi" w:cstheme="minorBidi"/>
        </w:rPr>
        <w:t>.</w:t>
      </w:r>
    </w:p>
    <w:p w14:paraId="57933A77" w14:textId="77777777"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t>בפרט, רגישות אומדן ה</w:t>
      </w:r>
      <w:r w:rsidRPr="00D21CDA">
        <w:rPr>
          <w:rFonts w:asciiTheme="minorBidi" w:hAnsiTheme="minorBidi" w:cstheme="minorBidi"/>
        </w:rPr>
        <w:t xml:space="preserve">-IPW </w:t>
      </w:r>
      <w:r w:rsidRPr="00D21CDA">
        <w:rPr>
          <w:rFonts w:asciiTheme="minorBidi" w:hAnsiTheme="minorBidi" w:cstheme="minorBidi"/>
          <w:rtl/>
        </w:rPr>
        <w:t>לרמות שונות של</w:t>
      </w:r>
      <w:r w:rsidRPr="00D21CDA">
        <w:rPr>
          <w:rFonts w:asciiTheme="minorBidi" w:hAnsiTheme="minorBidi" w:cstheme="minorBidi"/>
        </w:rPr>
        <w:t xml:space="preserve"> trimming </w:t>
      </w:r>
      <w:r w:rsidRPr="00D21CDA">
        <w:rPr>
          <w:rFonts w:asciiTheme="minorBidi" w:hAnsiTheme="minorBidi" w:cstheme="minorBidi"/>
          <w:rtl/>
        </w:rPr>
        <w:t>מצביעה על כך שהאפקט מונע בעיקר מתצפיות באזור חפיפה מצומצם בין קבוצת הטיפול לקבוצת הביקורת. כאשר מגבילים את הניתוח לאזורי</w:t>
      </w:r>
      <w:r w:rsidRPr="00D21CDA">
        <w:rPr>
          <w:rFonts w:asciiTheme="minorBidi" w:hAnsiTheme="minorBidi" w:cstheme="minorBidi"/>
        </w:rPr>
        <w:t xml:space="preserve"> overlap </w:t>
      </w:r>
      <w:r w:rsidRPr="00D21CDA">
        <w:rPr>
          <w:rFonts w:asciiTheme="minorBidi" w:hAnsiTheme="minorBidi" w:cstheme="minorBidi"/>
          <w:rtl/>
        </w:rPr>
        <w:t>מחמירים יותר, האומדן הופך לא יציב ואף משנה את סימנו. ממצא זה מעיד כי האפקט אינו חזק דיו כדי להיחשב יציב על פני מפרטים סבירים שונים</w:t>
      </w:r>
      <w:r w:rsidRPr="00D21CDA">
        <w:rPr>
          <w:rFonts w:asciiTheme="minorBidi" w:hAnsiTheme="minorBidi" w:cstheme="minorBidi"/>
        </w:rPr>
        <w:t>.</w:t>
      </w:r>
    </w:p>
    <w:p w14:paraId="10DD911F" w14:textId="77777777" w:rsidR="00D21CDA" w:rsidRDefault="00D21CDA" w:rsidP="00D21CDA">
      <w:pPr>
        <w:pStyle w:val="NormalWeb"/>
        <w:spacing w:line="360" w:lineRule="auto"/>
        <w:rPr>
          <w:rFonts w:asciiTheme="minorBidi" w:hAnsiTheme="minorBidi" w:cstheme="minorBidi"/>
          <w:rtl/>
        </w:rPr>
      </w:pPr>
      <w:r w:rsidRPr="00D21CDA">
        <w:rPr>
          <w:rFonts w:asciiTheme="minorBidi" w:hAnsiTheme="minorBidi" w:cstheme="minorBidi"/>
          <w:rtl/>
        </w:rPr>
        <w:t xml:space="preserve">עם זאת, תוצאות בדיקות הפלצבו מחזקות את האמינות המתודולוגית של הניתוח, שכן בהיעדר קשר סיבתי </w:t>
      </w:r>
      <w:proofErr w:type="spellStart"/>
      <w:r w:rsidRPr="00D21CDA">
        <w:rPr>
          <w:rFonts w:asciiTheme="minorBidi" w:hAnsiTheme="minorBidi" w:cstheme="minorBidi"/>
          <w:rtl/>
        </w:rPr>
        <w:t>אמיתי</w:t>
      </w:r>
      <w:proofErr w:type="spellEnd"/>
      <w:r w:rsidRPr="00D21CDA">
        <w:rPr>
          <w:rFonts w:asciiTheme="minorBidi" w:hAnsiTheme="minorBidi" w:cstheme="minorBidi"/>
          <w:rtl/>
        </w:rPr>
        <w:t xml:space="preserve"> האומדנים מתכנסים סביב אפס. לכן, ניתן להסיק כי חוסר הוודאות בממצאים נובע ממגבלות הנתונים והמבנה האמפירי, ולא מכשל שיטתי במודל עצמו</w:t>
      </w:r>
      <w:r w:rsidRPr="00D21CDA">
        <w:rPr>
          <w:rFonts w:asciiTheme="minorBidi" w:hAnsiTheme="minorBidi" w:cstheme="minorBidi"/>
        </w:rPr>
        <w:t>.</w:t>
      </w:r>
    </w:p>
    <w:p w14:paraId="042F681A" w14:textId="1F1516D3" w:rsidR="00D21CDA" w:rsidRPr="00D21CDA" w:rsidRDefault="00D21CDA" w:rsidP="00D21CDA">
      <w:pPr>
        <w:pStyle w:val="NormalWeb"/>
        <w:spacing w:line="360" w:lineRule="auto"/>
        <w:rPr>
          <w:rFonts w:asciiTheme="minorBidi" w:hAnsiTheme="minorBidi" w:cstheme="minorBidi"/>
          <w:u w:val="single"/>
        </w:rPr>
      </w:pPr>
      <w:r w:rsidRPr="00D21CDA">
        <w:rPr>
          <w:rStyle w:val="ae"/>
          <w:rFonts w:asciiTheme="minorBidi" w:hAnsiTheme="minorBidi" w:cstheme="minorBidi"/>
          <w:b w:val="0"/>
          <w:bCs w:val="0"/>
          <w:u w:val="single"/>
          <w:rtl/>
        </w:rPr>
        <w:t>מהן המגבלות המרכזיות של המחקר וכיצד הן משפיעות על הפרשנות</w:t>
      </w:r>
      <w:r w:rsidRPr="00D21CDA">
        <w:rPr>
          <w:rStyle w:val="ae"/>
          <w:rFonts w:asciiTheme="minorBidi" w:hAnsiTheme="minorBidi" w:cstheme="minorBidi"/>
          <w:b w:val="0"/>
          <w:bCs w:val="0"/>
          <w:u w:val="single"/>
        </w:rPr>
        <w:t>?</w:t>
      </w:r>
    </w:p>
    <w:p w14:paraId="29B96AF7" w14:textId="77777777"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lastRenderedPageBreak/>
        <w:t>למחקר מספר מגבלות מהותיות שיש להביא בחשבון בעת פירוש התוצאות</w:t>
      </w:r>
      <w:r w:rsidRPr="00D21CDA">
        <w:rPr>
          <w:rFonts w:asciiTheme="minorBidi" w:hAnsiTheme="minorBidi" w:cstheme="minorBidi"/>
        </w:rPr>
        <w:t>.</w:t>
      </w:r>
    </w:p>
    <w:p w14:paraId="49493E14" w14:textId="77777777"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t>המגבלה הראשונה והמרכזית היא חפיפה מוגבלת</w:t>
      </w:r>
      <w:r w:rsidRPr="00D21CDA">
        <w:rPr>
          <w:rFonts w:asciiTheme="minorBidi" w:hAnsiTheme="minorBidi" w:cstheme="minorBidi"/>
        </w:rPr>
        <w:t xml:space="preserve"> (limited overlap) </w:t>
      </w:r>
      <w:r w:rsidRPr="00D21CDA">
        <w:rPr>
          <w:rFonts w:asciiTheme="minorBidi" w:hAnsiTheme="minorBidi" w:cstheme="minorBidi"/>
          <w:rtl/>
        </w:rPr>
        <w:t>בין קבוצת הטיפול לקבוצת הביקורת, כפי שניתן לראות בהתפלגות ה</w:t>
      </w:r>
      <w:r w:rsidRPr="00D21CDA">
        <w:rPr>
          <w:rFonts w:asciiTheme="minorBidi" w:hAnsiTheme="minorBidi" w:cstheme="minorBidi"/>
        </w:rPr>
        <w:t xml:space="preserve">-propensity scores. </w:t>
      </w:r>
      <w:r w:rsidRPr="00D21CDA">
        <w:rPr>
          <w:rFonts w:asciiTheme="minorBidi" w:hAnsiTheme="minorBidi" w:cstheme="minorBidi"/>
          <w:rtl/>
        </w:rPr>
        <w:t xml:space="preserve">חפיפה מוגבלת מקשה על ביצוע השוואות סיבתיות מהימנות, שכן תצפיות רבות בקבוצת הטיפול אינן בעלות מקבילות דומות בקבוצת הביקורת, ולהפך. מגבלה זו מתבטאת הן </w:t>
      </w:r>
      <w:proofErr w:type="spellStart"/>
      <w:r w:rsidRPr="00D21CDA">
        <w:rPr>
          <w:rFonts w:asciiTheme="minorBidi" w:hAnsiTheme="minorBidi" w:cstheme="minorBidi"/>
          <w:rtl/>
        </w:rPr>
        <w:t>באי־יציבות</w:t>
      </w:r>
      <w:proofErr w:type="spellEnd"/>
      <w:r w:rsidRPr="00D21CDA">
        <w:rPr>
          <w:rFonts w:asciiTheme="minorBidi" w:hAnsiTheme="minorBidi" w:cstheme="minorBidi"/>
          <w:rtl/>
        </w:rPr>
        <w:t xml:space="preserve"> של אומדני ה</w:t>
      </w:r>
      <w:r w:rsidRPr="00D21CDA">
        <w:rPr>
          <w:rFonts w:asciiTheme="minorBidi" w:hAnsiTheme="minorBidi" w:cstheme="minorBidi"/>
        </w:rPr>
        <w:t xml:space="preserve">-IPW </w:t>
      </w:r>
      <w:r w:rsidRPr="00D21CDA">
        <w:rPr>
          <w:rFonts w:asciiTheme="minorBidi" w:hAnsiTheme="minorBidi" w:cstheme="minorBidi"/>
          <w:rtl/>
        </w:rPr>
        <w:t>והן ברוחב ההתפלגויות ב</w:t>
      </w:r>
      <w:r w:rsidRPr="00D21CDA">
        <w:rPr>
          <w:rFonts w:asciiTheme="minorBidi" w:hAnsiTheme="minorBidi" w:cstheme="minorBidi"/>
        </w:rPr>
        <w:t>-bootstrap.</w:t>
      </w:r>
    </w:p>
    <w:p w14:paraId="19DF4F86" w14:textId="77777777"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t xml:space="preserve">מגבלה שנייה היא גודל המדגם, אשר מגביל את הכוח הסטטיסטי של הניתוח. מגבלה זו בולטת במיוחד בניתוחי </w:t>
      </w:r>
      <w:proofErr w:type="spellStart"/>
      <w:r w:rsidRPr="00D21CDA">
        <w:rPr>
          <w:rFonts w:asciiTheme="minorBidi" w:hAnsiTheme="minorBidi" w:cstheme="minorBidi"/>
          <w:rtl/>
        </w:rPr>
        <w:t>תתי־אוכלוסיות</w:t>
      </w:r>
      <w:proofErr w:type="spellEnd"/>
      <w:r w:rsidRPr="00D21CDA">
        <w:rPr>
          <w:rFonts w:asciiTheme="minorBidi" w:hAnsiTheme="minorBidi" w:cstheme="minorBidi"/>
          <w:rtl/>
        </w:rPr>
        <w:t xml:space="preserve">, כגון ניתוח לפי מגדר, שבהם מספר התצפיות קטן יחסית והתוצאות מלוות </w:t>
      </w:r>
      <w:proofErr w:type="spellStart"/>
      <w:r w:rsidRPr="00D21CDA">
        <w:rPr>
          <w:rFonts w:asciiTheme="minorBidi" w:hAnsiTheme="minorBidi" w:cstheme="minorBidi"/>
          <w:rtl/>
        </w:rPr>
        <w:t>באי־ודאות</w:t>
      </w:r>
      <w:proofErr w:type="spellEnd"/>
      <w:r w:rsidRPr="00D21CDA">
        <w:rPr>
          <w:rFonts w:asciiTheme="minorBidi" w:hAnsiTheme="minorBidi" w:cstheme="minorBidi"/>
          <w:rtl/>
        </w:rPr>
        <w:t xml:space="preserve"> גבוהה</w:t>
      </w:r>
      <w:r w:rsidRPr="00D21CDA">
        <w:rPr>
          <w:rFonts w:asciiTheme="minorBidi" w:hAnsiTheme="minorBidi" w:cstheme="minorBidi"/>
        </w:rPr>
        <w:t>.</w:t>
      </w:r>
    </w:p>
    <w:p w14:paraId="37D76EB6" w14:textId="77777777" w:rsidR="00D21CDA" w:rsidRDefault="00D21CDA" w:rsidP="00D21CDA">
      <w:pPr>
        <w:pStyle w:val="NormalWeb"/>
        <w:spacing w:line="360" w:lineRule="auto"/>
        <w:rPr>
          <w:rFonts w:asciiTheme="minorBidi" w:hAnsiTheme="minorBidi" w:cstheme="minorBidi"/>
          <w:rtl/>
        </w:rPr>
      </w:pPr>
      <w:r w:rsidRPr="00D21CDA">
        <w:rPr>
          <w:rFonts w:asciiTheme="minorBidi" w:hAnsiTheme="minorBidi" w:cstheme="minorBidi"/>
          <w:rtl/>
        </w:rPr>
        <w:t>לבסוף, כמו בכל מחקר תצפיתי, הניתוח נשען על הנחת ה</w:t>
      </w:r>
      <w:r w:rsidRPr="00D21CDA">
        <w:rPr>
          <w:rFonts w:asciiTheme="minorBidi" w:hAnsiTheme="minorBidi" w:cstheme="minorBidi"/>
        </w:rPr>
        <w:t>-</w:t>
      </w:r>
      <w:proofErr w:type="spellStart"/>
      <w:r w:rsidRPr="00D21CDA">
        <w:rPr>
          <w:rFonts w:asciiTheme="minorBidi" w:hAnsiTheme="minorBidi" w:cstheme="minorBidi"/>
        </w:rPr>
        <w:t>unconfoundedness</w:t>
      </w:r>
      <w:proofErr w:type="spellEnd"/>
      <w:r w:rsidRPr="00D21CDA">
        <w:rPr>
          <w:rFonts w:asciiTheme="minorBidi" w:hAnsiTheme="minorBidi" w:cstheme="minorBidi"/>
        </w:rPr>
        <w:t xml:space="preserve">, </w:t>
      </w:r>
      <w:r w:rsidRPr="00D21CDA">
        <w:rPr>
          <w:rFonts w:asciiTheme="minorBidi" w:hAnsiTheme="minorBidi" w:cstheme="minorBidi"/>
          <w:rtl/>
        </w:rPr>
        <w:t xml:space="preserve">כלומר ההנחה שכל משתני </w:t>
      </w:r>
      <w:proofErr w:type="spellStart"/>
      <w:r>
        <w:rPr>
          <w:rFonts w:asciiTheme="minorBidi" w:hAnsiTheme="minorBidi" w:cstheme="minorBidi" w:hint="cs"/>
          <w:rtl/>
        </w:rPr>
        <w:t>הקונפאונדרים</w:t>
      </w:r>
      <w:proofErr w:type="spellEnd"/>
      <w:r w:rsidRPr="00D21CDA">
        <w:rPr>
          <w:rFonts w:asciiTheme="minorBidi" w:hAnsiTheme="minorBidi" w:cstheme="minorBidi"/>
          <w:rtl/>
        </w:rPr>
        <w:t xml:space="preserve"> הרלוונטיים נמדדו ונכללו במודל. הנחה זו אינה ניתנת לאימות אמפירי, ולכן לא ניתן לשלול קיומם של משתני ערבוב לא נצפים שעשויים להשפיע על האומדן הסיבתי</w:t>
      </w:r>
      <w:r w:rsidRPr="00D21CDA">
        <w:rPr>
          <w:rFonts w:asciiTheme="minorBidi" w:hAnsiTheme="minorBidi" w:cstheme="minorBidi"/>
        </w:rPr>
        <w:t>.</w:t>
      </w:r>
    </w:p>
    <w:p w14:paraId="531704F4" w14:textId="5EBF1D99" w:rsidR="00D21CDA" w:rsidRPr="00D21CDA" w:rsidRDefault="00D21CDA" w:rsidP="00D21CDA">
      <w:pPr>
        <w:pStyle w:val="NormalWeb"/>
        <w:spacing w:line="360" w:lineRule="auto"/>
        <w:rPr>
          <w:rFonts w:asciiTheme="minorBidi" w:hAnsiTheme="minorBidi" w:cstheme="minorBidi"/>
          <w:u w:val="single"/>
        </w:rPr>
      </w:pPr>
      <w:r w:rsidRPr="00D21CDA">
        <w:rPr>
          <w:rStyle w:val="ae"/>
          <w:rFonts w:asciiTheme="minorBidi" w:hAnsiTheme="minorBidi" w:cstheme="minorBidi"/>
          <w:b w:val="0"/>
          <w:bCs w:val="0"/>
          <w:u w:val="single"/>
          <w:rtl/>
        </w:rPr>
        <w:t>מהן המשמעויות של הממצאים ומה ניתן ללמוד למחקר עתידי</w:t>
      </w:r>
      <w:r w:rsidRPr="00D21CDA">
        <w:rPr>
          <w:rStyle w:val="ae"/>
          <w:rFonts w:asciiTheme="minorBidi" w:hAnsiTheme="minorBidi" w:cstheme="minorBidi"/>
          <w:b w:val="0"/>
          <w:bCs w:val="0"/>
          <w:u w:val="single"/>
        </w:rPr>
        <w:t>?</w:t>
      </w:r>
    </w:p>
    <w:p w14:paraId="3525D3FE" w14:textId="77777777"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t>למרות המגבלות, למחקר זה יש מספר תרומות חשובות. ראשית, הוא מדגים כיצד שימוש בשיטות הסקה סיבתית שונות ובבדיקות</w:t>
      </w:r>
      <w:r w:rsidRPr="00D21CDA">
        <w:rPr>
          <w:rFonts w:asciiTheme="minorBidi" w:hAnsiTheme="minorBidi" w:cstheme="minorBidi"/>
        </w:rPr>
        <w:t xml:space="preserve"> robustness </w:t>
      </w:r>
      <w:r w:rsidRPr="00D21CDA">
        <w:rPr>
          <w:rFonts w:asciiTheme="minorBidi" w:hAnsiTheme="minorBidi" w:cstheme="minorBidi"/>
          <w:rtl/>
        </w:rPr>
        <w:t xml:space="preserve">יכול לספק תמונה מורכבת וזהירה יותר מאשר הסתמכות על אומדן יחיד. העובדה ששיטות שונות מצביעות על אפקט קטן ולא מובהק מדגישה את החשיבות של ניתוח רגישות והצגת </w:t>
      </w:r>
      <w:proofErr w:type="spellStart"/>
      <w:r w:rsidRPr="00D21CDA">
        <w:rPr>
          <w:rFonts w:asciiTheme="minorBidi" w:hAnsiTheme="minorBidi" w:cstheme="minorBidi"/>
          <w:rtl/>
        </w:rPr>
        <w:t>אי־ודאות</w:t>
      </w:r>
      <w:proofErr w:type="spellEnd"/>
      <w:r w:rsidRPr="00D21CDA">
        <w:rPr>
          <w:rFonts w:asciiTheme="minorBidi" w:hAnsiTheme="minorBidi" w:cstheme="minorBidi"/>
        </w:rPr>
        <w:t>.</w:t>
      </w:r>
    </w:p>
    <w:p w14:paraId="07427877" w14:textId="39D1343C"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t xml:space="preserve">שנית, הממצאים מצביעים על כך שאם קיים אפקט סיבתי של </w:t>
      </w:r>
      <w:r>
        <w:rPr>
          <w:rFonts w:asciiTheme="minorBidi" w:hAnsiTheme="minorBidi" w:cstheme="minorBidi" w:hint="cs"/>
          <w:rtl/>
        </w:rPr>
        <w:t>עבודה</w:t>
      </w:r>
      <w:r w:rsidRPr="00D21CDA">
        <w:rPr>
          <w:rFonts w:asciiTheme="minorBidi" w:hAnsiTheme="minorBidi" w:cstheme="minorBidi"/>
          <w:rtl/>
        </w:rPr>
        <w:t xml:space="preserve"> על </w:t>
      </w:r>
      <w:r>
        <w:rPr>
          <w:rFonts w:asciiTheme="minorBidi" w:hAnsiTheme="minorBidi" w:cstheme="minorBidi" w:hint="cs"/>
          <w:rtl/>
        </w:rPr>
        <w:t>ציונים</w:t>
      </w:r>
      <w:r w:rsidRPr="00D21CDA">
        <w:rPr>
          <w:rFonts w:asciiTheme="minorBidi" w:hAnsiTheme="minorBidi" w:cstheme="minorBidi"/>
          <w:rtl/>
        </w:rPr>
        <w:t xml:space="preserve"> הרי שהוא ככל הנראה חלש ותלוי באוכלוסיות מסוימות בלבד. תוצאה זו עשויה להסביר מדוע מחקרים קודמים הגיעו למסקנות סותרות, והיא מדגישה את הצורך בניתוחי הטרוגניות מעמיקים יותר</w:t>
      </w:r>
      <w:r w:rsidRPr="00D21CDA">
        <w:rPr>
          <w:rFonts w:asciiTheme="minorBidi" w:hAnsiTheme="minorBidi" w:cstheme="minorBidi"/>
        </w:rPr>
        <w:t>.</w:t>
      </w:r>
    </w:p>
    <w:p w14:paraId="1C1421C2" w14:textId="77777777" w:rsidR="00D21CDA" w:rsidRPr="00D21CDA" w:rsidRDefault="00D21CDA" w:rsidP="00D21CDA">
      <w:pPr>
        <w:pStyle w:val="NormalWeb"/>
        <w:spacing w:line="360" w:lineRule="auto"/>
        <w:rPr>
          <w:rFonts w:asciiTheme="minorBidi" w:hAnsiTheme="minorBidi" w:cstheme="minorBidi"/>
        </w:rPr>
      </w:pPr>
      <w:r w:rsidRPr="00D21CDA">
        <w:rPr>
          <w:rFonts w:asciiTheme="minorBidi" w:hAnsiTheme="minorBidi" w:cstheme="minorBidi"/>
          <w:rtl/>
        </w:rPr>
        <w:t>למחקרי המשך מומלץ לשלב נתונים עשירים יותר שיאפשרו שיפור החפיפה בין הקבוצות, או לחלופין להשתמש בעיצובים מחקריים חזקים יותר כגון ניסוי אקראי</w:t>
      </w:r>
      <w:r w:rsidRPr="00D21CDA">
        <w:rPr>
          <w:rFonts w:asciiTheme="minorBidi" w:hAnsiTheme="minorBidi" w:cstheme="minorBidi"/>
        </w:rPr>
        <w:t xml:space="preserve">, natural experiments, </w:t>
      </w:r>
      <w:r w:rsidRPr="00D21CDA">
        <w:rPr>
          <w:rFonts w:asciiTheme="minorBidi" w:hAnsiTheme="minorBidi" w:cstheme="minorBidi"/>
          <w:rtl/>
        </w:rPr>
        <w:t>או</w:t>
      </w:r>
      <w:r w:rsidRPr="00D21CDA">
        <w:rPr>
          <w:rFonts w:asciiTheme="minorBidi" w:hAnsiTheme="minorBidi" w:cstheme="minorBidi"/>
        </w:rPr>
        <w:t xml:space="preserve"> instrumental variables. </w:t>
      </w:r>
      <w:r w:rsidRPr="00D21CDA">
        <w:rPr>
          <w:rFonts w:asciiTheme="minorBidi" w:hAnsiTheme="minorBidi" w:cstheme="minorBidi"/>
          <w:rtl/>
        </w:rPr>
        <w:t xml:space="preserve">גישות אלו עשויות לאפשר זיהוי סיבתי חזק וברור יותר ולצמצם את </w:t>
      </w:r>
      <w:proofErr w:type="spellStart"/>
      <w:r w:rsidRPr="00D21CDA">
        <w:rPr>
          <w:rFonts w:asciiTheme="minorBidi" w:hAnsiTheme="minorBidi" w:cstheme="minorBidi"/>
          <w:rtl/>
        </w:rPr>
        <w:t>אי־הוודאות</w:t>
      </w:r>
      <w:proofErr w:type="spellEnd"/>
      <w:r w:rsidRPr="00D21CDA">
        <w:rPr>
          <w:rFonts w:asciiTheme="minorBidi" w:hAnsiTheme="minorBidi" w:cstheme="minorBidi"/>
          <w:rtl/>
        </w:rPr>
        <w:t xml:space="preserve"> שנצפתה במחקר הנוכחי</w:t>
      </w:r>
      <w:r w:rsidRPr="00D21CDA">
        <w:rPr>
          <w:rFonts w:asciiTheme="minorBidi" w:hAnsiTheme="minorBidi" w:cstheme="minorBidi"/>
        </w:rPr>
        <w:t>.</w:t>
      </w:r>
    </w:p>
    <w:p w14:paraId="3AE922B5" w14:textId="0CB666CA" w:rsidR="006D1441" w:rsidRPr="00D21CDA" w:rsidRDefault="006D1441" w:rsidP="00D21CDA">
      <w:pPr>
        <w:spacing w:before="100" w:beforeAutospacing="1" w:after="100" w:afterAutospacing="1" w:line="360" w:lineRule="auto"/>
        <w:rPr>
          <w:rFonts w:asciiTheme="minorBidi" w:eastAsia="Times New Roman" w:hAnsiTheme="minorBidi"/>
          <w:kern w:val="0"/>
          <w14:ligatures w14:val="none"/>
        </w:rPr>
      </w:pPr>
      <w:bookmarkStart w:id="0" w:name="_GoBack"/>
      <w:bookmarkEnd w:id="0"/>
    </w:p>
    <w:sectPr w:rsidR="006D1441" w:rsidRPr="00D21CDA" w:rsidSect="0048185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60B00"/>
    <w:multiLevelType w:val="multilevel"/>
    <w:tmpl w:val="8144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839BF"/>
    <w:multiLevelType w:val="multilevel"/>
    <w:tmpl w:val="4B0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62ED"/>
    <w:multiLevelType w:val="multilevel"/>
    <w:tmpl w:val="D8D8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4EC5"/>
    <w:multiLevelType w:val="multilevel"/>
    <w:tmpl w:val="67F457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D6E6E"/>
    <w:multiLevelType w:val="multilevel"/>
    <w:tmpl w:val="A29A8E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10978"/>
    <w:multiLevelType w:val="multilevel"/>
    <w:tmpl w:val="0908C2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C0C59"/>
    <w:multiLevelType w:val="multilevel"/>
    <w:tmpl w:val="A65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41824"/>
    <w:multiLevelType w:val="multilevel"/>
    <w:tmpl w:val="8F94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C3D16"/>
    <w:multiLevelType w:val="multilevel"/>
    <w:tmpl w:val="7006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6F37F3"/>
    <w:multiLevelType w:val="hybridMultilevel"/>
    <w:tmpl w:val="57060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25486"/>
    <w:multiLevelType w:val="multilevel"/>
    <w:tmpl w:val="ABE2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D90BD0"/>
    <w:multiLevelType w:val="multilevel"/>
    <w:tmpl w:val="9B9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F34BF"/>
    <w:multiLevelType w:val="multilevel"/>
    <w:tmpl w:val="67C8CA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F3489"/>
    <w:multiLevelType w:val="multilevel"/>
    <w:tmpl w:val="330A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85374"/>
    <w:multiLevelType w:val="multilevel"/>
    <w:tmpl w:val="C596B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22AA6"/>
    <w:multiLevelType w:val="multilevel"/>
    <w:tmpl w:val="CF3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80B39"/>
    <w:multiLevelType w:val="multilevel"/>
    <w:tmpl w:val="63C4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E44FB3"/>
    <w:multiLevelType w:val="multilevel"/>
    <w:tmpl w:val="AFF6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357220"/>
    <w:multiLevelType w:val="multilevel"/>
    <w:tmpl w:val="15A8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C439B5"/>
    <w:multiLevelType w:val="multilevel"/>
    <w:tmpl w:val="340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56683"/>
    <w:multiLevelType w:val="multilevel"/>
    <w:tmpl w:val="15C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25994"/>
    <w:multiLevelType w:val="hybridMultilevel"/>
    <w:tmpl w:val="B35C810E"/>
    <w:lvl w:ilvl="0" w:tplc="5DB2E46C">
      <w:start w:val="1"/>
      <w:numFmt w:val="decimal"/>
      <w:lvlText w:val="%1."/>
      <w:lvlJc w:val="left"/>
      <w:pPr>
        <w:ind w:left="720" w:hanging="360"/>
      </w:pPr>
      <w:rPr>
        <w:rFonts w:asciiTheme="minorHAnsi" w:eastAsiaTheme="minorHAnsi" w:hAnsiTheme="minorHAnsi" w:cstheme="minorBidi"/>
        <w:b/>
        <w:bCs/>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1B772A"/>
    <w:multiLevelType w:val="multilevel"/>
    <w:tmpl w:val="9DDA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9"/>
  </w:num>
  <w:num w:numId="3">
    <w:abstractNumId w:val="2"/>
  </w:num>
  <w:num w:numId="4">
    <w:abstractNumId w:val="16"/>
  </w:num>
  <w:num w:numId="5">
    <w:abstractNumId w:val="20"/>
  </w:num>
  <w:num w:numId="6">
    <w:abstractNumId w:val="0"/>
  </w:num>
  <w:num w:numId="7">
    <w:abstractNumId w:val="8"/>
  </w:num>
  <w:num w:numId="8">
    <w:abstractNumId w:val="18"/>
  </w:num>
  <w:num w:numId="9">
    <w:abstractNumId w:val="10"/>
  </w:num>
  <w:num w:numId="10">
    <w:abstractNumId w:val="11"/>
  </w:num>
  <w:num w:numId="11">
    <w:abstractNumId w:val="6"/>
  </w:num>
  <w:num w:numId="12">
    <w:abstractNumId w:val="7"/>
  </w:num>
  <w:num w:numId="13">
    <w:abstractNumId w:val="17"/>
  </w:num>
  <w:num w:numId="14">
    <w:abstractNumId w:val="15"/>
  </w:num>
  <w:num w:numId="15">
    <w:abstractNumId w:val="9"/>
  </w:num>
  <w:num w:numId="16">
    <w:abstractNumId w:val="22"/>
  </w:num>
  <w:num w:numId="17">
    <w:abstractNumId w:val="12"/>
  </w:num>
  <w:num w:numId="18">
    <w:abstractNumId w:val="14"/>
  </w:num>
  <w:num w:numId="19">
    <w:abstractNumId w:val="4"/>
  </w:num>
  <w:num w:numId="20">
    <w:abstractNumId w:val="3"/>
  </w:num>
  <w:num w:numId="21">
    <w:abstractNumId w:val="5"/>
  </w:num>
  <w:num w:numId="22">
    <w:abstractNumId w:val="13"/>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751"/>
    <w:rsid w:val="000207FE"/>
    <w:rsid w:val="000302C2"/>
    <w:rsid w:val="00077B30"/>
    <w:rsid w:val="000809D4"/>
    <w:rsid w:val="000F5ABE"/>
    <w:rsid w:val="00110A68"/>
    <w:rsid w:val="00150682"/>
    <w:rsid w:val="00181751"/>
    <w:rsid w:val="001F4A94"/>
    <w:rsid w:val="00250C8F"/>
    <w:rsid w:val="002B2A30"/>
    <w:rsid w:val="002F26B8"/>
    <w:rsid w:val="002F517F"/>
    <w:rsid w:val="002F599B"/>
    <w:rsid w:val="003735FB"/>
    <w:rsid w:val="00391637"/>
    <w:rsid w:val="00396B6C"/>
    <w:rsid w:val="003A5DEF"/>
    <w:rsid w:val="003C0926"/>
    <w:rsid w:val="0042197B"/>
    <w:rsid w:val="004237CE"/>
    <w:rsid w:val="00424EE8"/>
    <w:rsid w:val="004275E5"/>
    <w:rsid w:val="00430383"/>
    <w:rsid w:val="00451D67"/>
    <w:rsid w:val="00476060"/>
    <w:rsid w:val="00477257"/>
    <w:rsid w:val="00481853"/>
    <w:rsid w:val="00482679"/>
    <w:rsid w:val="0049157E"/>
    <w:rsid w:val="004A0512"/>
    <w:rsid w:val="004A2263"/>
    <w:rsid w:val="004B0FAD"/>
    <w:rsid w:val="004D0707"/>
    <w:rsid w:val="004E2355"/>
    <w:rsid w:val="00504C81"/>
    <w:rsid w:val="0055400B"/>
    <w:rsid w:val="005B7912"/>
    <w:rsid w:val="00616F99"/>
    <w:rsid w:val="00656D81"/>
    <w:rsid w:val="00667C06"/>
    <w:rsid w:val="00680C36"/>
    <w:rsid w:val="00684E12"/>
    <w:rsid w:val="00686305"/>
    <w:rsid w:val="006B71FB"/>
    <w:rsid w:val="006D1441"/>
    <w:rsid w:val="00755BD3"/>
    <w:rsid w:val="00793E72"/>
    <w:rsid w:val="00795F2D"/>
    <w:rsid w:val="007E03EB"/>
    <w:rsid w:val="00807B71"/>
    <w:rsid w:val="00832A01"/>
    <w:rsid w:val="00846B9D"/>
    <w:rsid w:val="00847E3B"/>
    <w:rsid w:val="00886423"/>
    <w:rsid w:val="008D6F0B"/>
    <w:rsid w:val="00924A33"/>
    <w:rsid w:val="009269C2"/>
    <w:rsid w:val="00941544"/>
    <w:rsid w:val="00976B45"/>
    <w:rsid w:val="00983A01"/>
    <w:rsid w:val="009D14BA"/>
    <w:rsid w:val="009E0501"/>
    <w:rsid w:val="009E6A41"/>
    <w:rsid w:val="00A13449"/>
    <w:rsid w:val="00A33F7C"/>
    <w:rsid w:val="00A71618"/>
    <w:rsid w:val="00AC4641"/>
    <w:rsid w:val="00AD373F"/>
    <w:rsid w:val="00B600D9"/>
    <w:rsid w:val="00BB758A"/>
    <w:rsid w:val="00BC15DE"/>
    <w:rsid w:val="00BC7876"/>
    <w:rsid w:val="00BE1E8C"/>
    <w:rsid w:val="00C242E5"/>
    <w:rsid w:val="00C35755"/>
    <w:rsid w:val="00C36F2E"/>
    <w:rsid w:val="00C73F78"/>
    <w:rsid w:val="00CB1583"/>
    <w:rsid w:val="00D1556C"/>
    <w:rsid w:val="00D16D90"/>
    <w:rsid w:val="00D21CDA"/>
    <w:rsid w:val="00D302EF"/>
    <w:rsid w:val="00D40816"/>
    <w:rsid w:val="00DA55AD"/>
    <w:rsid w:val="00DC6987"/>
    <w:rsid w:val="00DC69FB"/>
    <w:rsid w:val="00E17B26"/>
    <w:rsid w:val="00E23EDE"/>
    <w:rsid w:val="00E36138"/>
    <w:rsid w:val="00E426D4"/>
    <w:rsid w:val="00EE1767"/>
    <w:rsid w:val="00F66458"/>
    <w:rsid w:val="00F749B5"/>
    <w:rsid w:val="00FE1019"/>
    <w:rsid w:val="00FF64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9282"/>
  <w15:chartTrackingRefBased/>
  <w15:docId w15:val="{CC70F6B6-D657-4B2B-B36D-DBE2DDDD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0"/>
    <w:uiPriority w:val="9"/>
    <w:qFormat/>
    <w:rsid w:val="00181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1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817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1817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17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17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17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17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17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8175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8175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181751"/>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181751"/>
    <w:rPr>
      <w:rFonts w:eastAsiaTheme="majorEastAsia" w:cstheme="majorBidi"/>
      <w:i/>
      <w:iCs/>
      <w:color w:val="0F4761" w:themeColor="accent1" w:themeShade="BF"/>
    </w:rPr>
  </w:style>
  <w:style w:type="character" w:customStyle="1" w:styleId="50">
    <w:name w:val="כותרת 5 תו"/>
    <w:basedOn w:val="a0"/>
    <w:link w:val="5"/>
    <w:uiPriority w:val="9"/>
    <w:semiHidden/>
    <w:rsid w:val="00181751"/>
    <w:rPr>
      <w:rFonts w:eastAsiaTheme="majorEastAsia" w:cstheme="majorBidi"/>
      <w:color w:val="0F4761" w:themeColor="accent1" w:themeShade="BF"/>
    </w:rPr>
  </w:style>
  <w:style w:type="character" w:customStyle="1" w:styleId="60">
    <w:name w:val="כותרת 6 תו"/>
    <w:basedOn w:val="a0"/>
    <w:link w:val="6"/>
    <w:uiPriority w:val="9"/>
    <w:semiHidden/>
    <w:rsid w:val="00181751"/>
    <w:rPr>
      <w:rFonts w:eastAsiaTheme="majorEastAsia" w:cstheme="majorBidi"/>
      <w:i/>
      <w:iCs/>
      <w:color w:val="595959" w:themeColor="text1" w:themeTint="A6"/>
    </w:rPr>
  </w:style>
  <w:style w:type="character" w:customStyle="1" w:styleId="70">
    <w:name w:val="כותרת 7 תו"/>
    <w:basedOn w:val="a0"/>
    <w:link w:val="7"/>
    <w:uiPriority w:val="9"/>
    <w:semiHidden/>
    <w:rsid w:val="00181751"/>
    <w:rPr>
      <w:rFonts w:eastAsiaTheme="majorEastAsia" w:cstheme="majorBidi"/>
      <w:color w:val="595959" w:themeColor="text1" w:themeTint="A6"/>
    </w:rPr>
  </w:style>
  <w:style w:type="character" w:customStyle="1" w:styleId="80">
    <w:name w:val="כותרת 8 תו"/>
    <w:basedOn w:val="a0"/>
    <w:link w:val="8"/>
    <w:uiPriority w:val="9"/>
    <w:semiHidden/>
    <w:rsid w:val="00181751"/>
    <w:rPr>
      <w:rFonts w:eastAsiaTheme="majorEastAsia" w:cstheme="majorBidi"/>
      <w:i/>
      <w:iCs/>
      <w:color w:val="272727" w:themeColor="text1" w:themeTint="D8"/>
    </w:rPr>
  </w:style>
  <w:style w:type="character" w:customStyle="1" w:styleId="90">
    <w:name w:val="כותרת 9 תו"/>
    <w:basedOn w:val="a0"/>
    <w:link w:val="9"/>
    <w:uiPriority w:val="9"/>
    <w:semiHidden/>
    <w:rsid w:val="00181751"/>
    <w:rPr>
      <w:rFonts w:eastAsiaTheme="majorEastAsia" w:cstheme="majorBidi"/>
      <w:color w:val="272727" w:themeColor="text1" w:themeTint="D8"/>
    </w:rPr>
  </w:style>
  <w:style w:type="paragraph" w:styleId="a3">
    <w:name w:val="Title"/>
    <w:basedOn w:val="a"/>
    <w:next w:val="a"/>
    <w:link w:val="a4"/>
    <w:uiPriority w:val="10"/>
    <w:qFormat/>
    <w:rsid w:val="00181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817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175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817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1751"/>
    <w:pPr>
      <w:spacing w:before="160"/>
      <w:jc w:val="center"/>
    </w:pPr>
    <w:rPr>
      <w:i/>
      <w:iCs/>
      <w:color w:val="404040" w:themeColor="text1" w:themeTint="BF"/>
    </w:rPr>
  </w:style>
  <w:style w:type="character" w:customStyle="1" w:styleId="a8">
    <w:name w:val="ציטוט תו"/>
    <w:basedOn w:val="a0"/>
    <w:link w:val="a7"/>
    <w:uiPriority w:val="29"/>
    <w:rsid w:val="00181751"/>
    <w:rPr>
      <w:i/>
      <w:iCs/>
      <w:color w:val="404040" w:themeColor="text1" w:themeTint="BF"/>
    </w:rPr>
  </w:style>
  <w:style w:type="paragraph" w:styleId="a9">
    <w:name w:val="List Paragraph"/>
    <w:basedOn w:val="a"/>
    <w:uiPriority w:val="34"/>
    <w:qFormat/>
    <w:rsid w:val="00181751"/>
    <w:pPr>
      <w:ind w:left="720"/>
      <w:contextualSpacing/>
    </w:pPr>
  </w:style>
  <w:style w:type="character" w:styleId="aa">
    <w:name w:val="Intense Emphasis"/>
    <w:basedOn w:val="a0"/>
    <w:uiPriority w:val="21"/>
    <w:qFormat/>
    <w:rsid w:val="00181751"/>
    <w:rPr>
      <w:i/>
      <w:iCs/>
      <w:color w:val="0F4761" w:themeColor="accent1" w:themeShade="BF"/>
    </w:rPr>
  </w:style>
  <w:style w:type="paragraph" w:styleId="ab">
    <w:name w:val="Intense Quote"/>
    <w:basedOn w:val="a"/>
    <w:next w:val="a"/>
    <w:link w:val="ac"/>
    <w:uiPriority w:val="30"/>
    <w:qFormat/>
    <w:rsid w:val="00181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81751"/>
    <w:rPr>
      <w:i/>
      <w:iCs/>
      <w:color w:val="0F4761" w:themeColor="accent1" w:themeShade="BF"/>
    </w:rPr>
  </w:style>
  <w:style w:type="character" w:styleId="ad">
    <w:name w:val="Intense Reference"/>
    <w:basedOn w:val="a0"/>
    <w:uiPriority w:val="32"/>
    <w:qFormat/>
    <w:rsid w:val="00181751"/>
    <w:rPr>
      <w:b/>
      <w:bCs/>
      <w:smallCaps/>
      <w:color w:val="0F4761" w:themeColor="accent1" w:themeShade="BF"/>
      <w:spacing w:val="5"/>
    </w:rPr>
  </w:style>
  <w:style w:type="character" w:styleId="Hyperlink">
    <w:name w:val="Hyperlink"/>
    <w:basedOn w:val="a0"/>
    <w:uiPriority w:val="99"/>
    <w:unhideWhenUsed/>
    <w:rsid w:val="00181751"/>
    <w:rPr>
      <w:color w:val="467886" w:themeColor="hyperlink"/>
      <w:u w:val="single"/>
    </w:rPr>
  </w:style>
  <w:style w:type="character" w:customStyle="1" w:styleId="UnresolvedMention">
    <w:name w:val="Unresolved Mention"/>
    <w:basedOn w:val="a0"/>
    <w:uiPriority w:val="99"/>
    <w:semiHidden/>
    <w:unhideWhenUsed/>
    <w:rsid w:val="00181751"/>
    <w:rPr>
      <w:color w:val="605E5C"/>
      <w:shd w:val="clear" w:color="auto" w:fill="E1DFDD"/>
    </w:rPr>
  </w:style>
  <w:style w:type="paragraph" w:styleId="NormalWeb">
    <w:name w:val="Normal (Web)"/>
    <w:basedOn w:val="a"/>
    <w:uiPriority w:val="99"/>
    <w:unhideWhenUsed/>
    <w:rsid w:val="00482679"/>
    <w:rPr>
      <w:rFonts w:ascii="Times New Roman" w:hAnsi="Times New Roman" w:cs="Times New Roman"/>
    </w:rPr>
  </w:style>
  <w:style w:type="character" w:styleId="FollowedHyperlink">
    <w:name w:val="FollowedHyperlink"/>
    <w:basedOn w:val="a0"/>
    <w:uiPriority w:val="99"/>
    <w:semiHidden/>
    <w:unhideWhenUsed/>
    <w:rsid w:val="003735FB"/>
    <w:rPr>
      <w:color w:val="96607D" w:themeColor="followedHyperlink"/>
      <w:u w:val="single"/>
    </w:rPr>
  </w:style>
  <w:style w:type="character" w:styleId="HTMLCode">
    <w:name w:val="HTML Code"/>
    <w:basedOn w:val="a0"/>
    <w:uiPriority w:val="99"/>
    <w:semiHidden/>
    <w:unhideWhenUsed/>
    <w:rsid w:val="00476060"/>
    <w:rPr>
      <w:rFonts w:ascii="Courier New" w:eastAsia="Times New Roman" w:hAnsi="Courier New" w:cs="Courier New"/>
      <w:sz w:val="20"/>
      <w:szCs w:val="20"/>
    </w:rPr>
  </w:style>
  <w:style w:type="character" w:styleId="ae">
    <w:name w:val="Strong"/>
    <w:basedOn w:val="a0"/>
    <w:uiPriority w:val="22"/>
    <w:qFormat/>
    <w:rsid w:val="00476060"/>
    <w:rPr>
      <w:b/>
      <w:bCs/>
    </w:rPr>
  </w:style>
  <w:style w:type="character" w:styleId="af">
    <w:name w:val="Emphasis"/>
    <w:basedOn w:val="a0"/>
    <w:uiPriority w:val="20"/>
    <w:qFormat/>
    <w:rsid w:val="00476060"/>
    <w:rPr>
      <w:i/>
      <w:iCs/>
    </w:rPr>
  </w:style>
  <w:style w:type="paragraph" w:styleId="HTML">
    <w:name w:val="HTML Preformatted"/>
    <w:basedOn w:val="a"/>
    <w:link w:val="HTML0"/>
    <w:uiPriority w:val="99"/>
    <w:semiHidden/>
    <w:unhideWhenUsed/>
    <w:rsid w:val="00926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0">
    <w:name w:val="HTML מעוצב מראש תו"/>
    <w:basedOn w:val="a0"/>
    <w:link w:val="HTML"/>
    <w:uiPriority w:val="99"/>
    <w:semiHidden/>
    <w:rsid w:val="009269C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018760">
      <w:bodyDiv w:val="1"/>
      <w:marLeft w:val="0"/>
      <w:marRight w:val="0"/>
      <w:marTop w:val="0"/>
      <w:marBottom w:val="0"/>
      <w:divBdr>
        <w:top w:val="none" w:sz="0" w:space="0" w:color="auto"/>
        <w:left w:val="none" w:sz="0" w:space="0" w:color="auto"/>
        <w:bottom w:val="none" w:sz="0" w:space="0" w:color="auto"/>
        <w:right w:val="none" w:sz="0" w:space="0" w:color="auto"/>
      </w:divBdr>
    </w:div>
    <w:div w:id="476069012">
      <w:bodyDiv w:val="1"/>
      <w:marLeft w:val="0"/>
      <w:marRight w:val="0"/>
      <w:marTop w:val="0"/>
      <w:marBottom w:val="0"/>
      <w:divBdr>
        <w:top w:val="none" w:sz="0" w:space="0" w:color="auto"/>
        <w:left w:val="none" w:sz="0" w:space="0" w:color="auto"/>
        <w:bottom w:val="none" w:sz="0" w:space="0" w:color="auto"/>
        <w:right w:val="none" w:sz="0" w:space="0" w:color="auto"/>
      </w:divBdr>
    </w:div>
    <w:div w:id="510490939">
      <w:bodyDiv w:val="1"/>
      <w:marLeft w:val="0"/>
      <w:marRight w:val="0"/>
      <w:marTop w:val="0"/>
      <w:marBottom w:val="0"/>
      <w:divBdr>
        <w:top w:val="none" w:sz="0" w:space="0" w:color="auto"/>
        <w:left w:val="none" w:sz="0" w:space="0" w:color="auto"/>
        <w:bottom w:val="none" w:sz="0" w:space="0" w:color="auto"/>
        <w:right w:val="none" w:sz="0" w:space="0" w:color="auto"/>
      </w:divBdr>
    </w:div>
    <w:div w:id="782384062">
      <w:bodyDiv w:val="1"/>
      <w:marLeft w:val="0"/>
      <w:marRight w:val="0"/>
      <w:marTop w:val="0"/>
      <w:marBottom w:val="0"/>
      <w:divBdr>
        <w:top w:val="none" w:sz="0" w:space="0" w:color="auto"/>
        <w:left w:val="none" w:sz="0" w:space="0" w:color="auto"/>
        <w:bottom w:val="none" w:sz="0" w:space="0" w:color="auto"/>
        <w:right w:val="none" w:sz="0" w:space="0" w:color="auto"/>
      </w:divBdr>
    </w:div>
    <w:div w:id="993535035">
      <w:bodyDiv w:val="1"/>
      <w:marLeft w:val="0"/>
      <w:marRight w:val="0"/>
      <w:marTop w:val="0"/>
      <w:marBottom w:val="0"/>
      <w:divBdr>
        <w:top w:val="none" w:sz="0" w:space="0" w:color="auto"/>
        <w:left w:val="none" w:sz="0" w:space="0" w:color="auto"/>
        <w:bottom w:val="none" w:sz="0" w:space="0" w:color="auto"/>
        <w:right w:val="none" w:sz="0" w:space="0" w:color="auto"/>
      </w:divBdr>
    </w:div>
    <w:div w:id="997878743">
      <w:bodyDiv w:val="1"/>
      <w:marLeft w:val="0"/>
      <w:marRight w:val="0"/>
      <w:marTop w:val="0"/>
      <w:marBottom w:val="0"/>
      <w:divBdr>
        <w:top w:val="none" w:sz="0" w:space="0" w:color="auto"/>
        <w:left w:val="none" w:sz="0" w:space="0" w:color="auto"/>
        <w:bottom w:val="none" w:sz="0" w:space="0" w:color="auto"/>
        <w:right w:val="none" w:sz="0" w:space="0" w:color="auto"/>
      </w:divBdr>
    </w:div>
    <w:div w:id="1066688947">
      <w:bodyDiv w:val="1"/>
      <w:marLeft w:val="0"/>
      <w:marRight w:val="0"/>
      <w:marTop w:val="0"/>
      <w:marBottom w:val="0"/>
      <w:divBdr>
        <w:top w:val="none" w:sz="0" w:space="0" w:color="auto"/>
        <w:left w:val="none" w:sz="0" w:space="0" w:color="auto"/>
        <w:bottom w:val="none" w:sz="0" w:space="0" w:color="auto"/>
        <w:right w:val="none" w:sz="0" w:space="0" w:color="auto"/>
      </w:divBdr>
      <w:divsChild>
        <w:div w:id="1377702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925291">
      <w:bodyDiv w:val="1"/>
      <w:marLeft w:val="0"/>
      <w:marRight w:val="0"/>
      <w:marTop w:val="0"/>
      <w:marBottom w:val="0"/>
      <w:divBdr>
        <w:top w:val="none" w:sz="0" w:space="0" w:color="auto"/>
        <w:left w:val="none" w:sz="0" w:space="0" w:color="auto"/>
        <w:bottom w:val="none" w:sz="0" w:space="0" w:color="auto"/>
        <w:right w:val="none" w:sz="0" w:space="0" w:color="auto"/>
      </w:divBdr>
    </w:div>
    <w:div w:id="1248881138">
      <w:bodyDiv w:val="1"/>
      <w:marLeft w:val="0"/>
      <w:marRight w:val="0"/>
      <w:marTop w:val="0"/>
      <w:marBottom w:val="0"/>
      <w:divBdr>
        <w:top w:val="none" w:sz="0" w:space="0" w:color="auto"/>
        <w:left w:val="none" w:sz="0" w:space="0" w:color="auto"/>
        <w:bottom w:val="none" w:sz="0" w:space="0" w:color="auto"/>
        <w:right w:val="none" w:sz="0" w:space="0" w:color="auto"/>
      </w:divBdr>
    </w:div>
    <w:div w:id="1297026026">
      <w:bodyDiv w:val="1"/>
      <w:marLeft w:val="0"/>
      <w:marRight w:val="0"/>
      <w:marTop w:val="0"/>
      <w:marBottom w:val="0"/>
      <w:divBdr>
        <w:top w:val="none" w:sz="0" w:space="0" w:color="auto"/>
        <w:left w:val="none" w:sz="0" w:space="0" w:color="auto"/>
        <w:bottom w:val="none" w:sz="0" w:space="0" w:color="auto"/>
        <w:right w:val="none" w:sz="0" w:space="0" w:color="auto"/>
      </w:divBdr>
      <w:divsChild>
        <w:div w:id="21639444">
          <w:blockQuote w:val="1"/>
          <w:marLeft w:val="720"/>
          <w:marRight w:val="720"/>
          <w:marTop w:val="100"/>
          <w:marBottom w:val="100"/>
          <w:divBdr>
            <w:top w:val="none" w:sz="0" w:space="0" w:color="auto"/>
            <w:left w:val="none" w:sz="0" w:space="0" w:color="auto"/>
            <w:bottom w:val="none" w:sz="0" w:space="0" w:color="auto"/>
            <w:right w:val="none" w:sz="0" w:space="0" w:color="auto"/>
          </w:divBdr>
        </w:div>
        <w:div w:id="62836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38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047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663045">
      <w:bodyDiv w:val="1"/>
      <w:marLeft w:val="0"/>
      <w:marRight w:val="0"/>
      <w:marTop w:val="0"/>
      <w:marBottom w:val="0"/>
      <w:divBdr>
        <w:top w:val="none" w:sz="0" w:space="0" w:color="auto"/>
        <w:left w:val="none" w:sz="0" w:space="0" w:color="auto"/>
        <w:bottom w:val="none" w:sz="0" w:space="0" w:color="auto"/>
        <w:right w:val="none" w:sz="0" w:space="0" w:color="auto"/>
      </w:divBdr>
    </w:div>
    <w:div w:id="1448310297">
      <w:bodyDiv w:val="1"/>
      <w:marLeft w:val="0"/>
      <w:marRight w:val="0"/>
      <w:marTop w:val="0"/>
      <w:marBottom w:val="0"/>
      <w:divBdr>
        <w:top w:val="none" w:sz="0" w:space="0" w:color="auto"/>
        <w:left w:val="none" w:sz="0" w:space="0" w:color="auto"/>
        <w:bottom w:val="none" w:sz="0" w:space="0" w:color="auto"/>
        <w:right w:val="none" w:sz="0" w:space="0" w:color="auto"/>
      </w:divBdr>
    </w:div>
    <w:div w:id="1744912983">
      <w:bodyDiv w:val="1"/>
      <w:marLeft w:val="0"/>
      <w:marRight w:val="0"/>
      <w:marTop w:val="0"/>
      <w:marBottom w:val="0"/>
      <w:divBdr>
        <w:top w:val="none" w:sz="0" w:space="0" w:color="auto"/>
        <w:left w:val="none" w:sz="0" w:space="0" w:color="auto"/>
        <w:bottom w:val="none" w:sz="0" w:space="0" w:color="auto"/>
        <w:right w:val="none" w:sz="0" w:space="0" w:color="auto"/>
      </w:divBdr>
    </w:div>
    <w:div w:id="1799838103">
      <w:bodyDiv w:val="1"/>
      <w:marLeft w:val="0"/>
      <w:marRight w:val="0"/>
      <w:marTop w:val="0"/>
      <w:marBottom w:val="0"/>
      <w:divBdr>
        <w:top w:val="none" w:sz="0" w:space="0" w:color="auto"/>
        <w:left w:val="none" w:sz="0" w:space="0" w:color="auto"/>
        <w:bottom w:val="none" w:sz="0" w:space="0" w:color="auto"/>
        <w:right w:val="none" w:sz="0" w:space="0" w:color="auto"/>
      </w:divBdr>
      <w:divsChild>
        <w:div w:id="2071555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794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ndeley.com/datasets/5b82ytz489/1" TargetMode="External"/><Relationship Id="rId3" Type="http://schemas.openxmlformats.org/officeDocument/2006/relationships/settings" Target="settings.xml"/><Relationship Id="rId7" Type="http://schemas.openxmlformats.org/officeDocument/2006/relationships/hyperlink" Target="https://budgetmodel.wharton.upenn.edu/issues/2021/10/4/college-employment-and-student-perform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72390510_The_Effect_of_Part_Time_Jobs_on_University_Students%27_Academic_Achievement_1_Fatima_Saddique_Corresponding_Author" TargetMode="External"/><Relationship Id="rId11" Type="http://schemas.openxmlformats.org/officeDocument/2006/relationships/theme" Target="theme/theme1.xml"/><Relationship Id="rId5" Type="http://schemas.openxmlformats.org/officeDocument/2006/relationships/hyperlink" Target="https://www.sciencedirect.com/science/article/pii/S027277572400033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797</TotalTime>
  <Pages>11</Pages>
  <Words>2443</Words>
  <Characters>13928</Characters>
  <Application>Microsoft Office Word</Application>
  <DocSecurity>0</DocSecurity>
  <Lines>116</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Yehoraz Ben-Yehuda</dc:creator>
  <cp:keywords/>
  <dc:description/>
  <cp:lastModifiedBy>Amit Kedem-Weizman</cp:lastModifiedBy>
  <cp:revision>7</cp:revision>
  <dcterms:created xsi:type="dcterms:W3CDTF">2025-10-31T08:55:00Z</dcterms:created>
  <dcterms:modified xsi:type="dcterms:W3CDTF">2025-12-24T13:26:00Z</dcterms:modified>
</cp:coreProperties>
</file>