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418F" w:rsidRPr="00ED22EA" w:rsidRDefault="0007619B" w:rsidP="00ED22EA">
      <w:pPr>
        <w:widowControl w:val="0"/>
        <w:ind w:left="-1133" w:right="-1316"/>
        <w:jc w:val="center"/>
        <w:rPr>
          <w:b/>
          <w:color w:val="CC0000"/>
          <w:sz w:val="76"/>
          <w:szCs w:val="76"/>
          <w:lang w:val="es-419" w:eastAsia="en-US"/>
        </w:rPr>
      </w:pPr>
      <w:r w:rsidRPr="00ED22EA">
        <w:rPr>
          <w:b/>
          <w:color w:val="CC0000"/>
          <w:sz w:val="76"/>
          <w:szCs w:val="76"/>
          <w:lang w:val="es-419" w:eastAsia="en-US"/>
        </w:rPr>
        <w:t>Руководство по Scrum@Scale</w:t>
      </w:r>
      <w:r w:rsidR="00337B27">
        <w:rPr>
          <w:b/>
          <w:color w:val="CC0000"/>
          <w:sz w:val="76"/>
          <w:szCs w:val="76"/>
          <w:lang w:val="es-419" w:eastAsia="en-US"/>
        </w:rPr>
        <w:t>®</w:t>
      </w:r>
    </w:p>
    <w:p w:rsidR="00ED22EA" w:rsidRDefault="00ED22EA" w:rsidP="00ED22EA">
      <w:pPr>
        <w:ind w:left="-566" w:right="-607"/>
        <w:jc w:val="center"/>
        <w:rPr>
          <w:rFonts w:ascii="Verdana" w:eastAsia="Verdana" w:hAnsi="Verdana" w:cs="Verdana"/>
        </w:rPr>
      </w:pPr>
    </w:p>
    <w:p w:rsidR="0032418F" w:rsidRPr="00ED22EA" w:rsidRDefault="0007619B" w:rsidP="00ED22EA">
      <w:pPr>
        <w:widowControl w:val="0"/>
        <w:ind w:left="-1133" w:right="-1316"/>
        <w:jc w:val="center"/>
        <w:rPr>
          <w:b/>
          <w:color w:val="666666"/>
          <w:sz w:val="44"/>
          <w:szCs w:val="44"/>
          <w:lang w:val="es-419" w:eastAsia="en-US"/>
        </w:rPr>
      </w:pPr>
      <w:r w:rsidRPr="00ED22EA">
        <w:rPr>
          <w:b/>
          <w:color w:val="666666"/>
          <w:sz w:val="44"/>
          <w:szCs w:val="44"/>
          <w:lang w:val="es-419" w:eastAsia="en-US"/>
        </w:rPr>
        <w:t>Наиболее полное руководство по Scrum@Scale:</w:t>
      </w:r>
    </w:p>
    <w:p w:rsidR="0032418F" w:rsidRPr="00ED22EA" w:rsidRDefault="0007619B" w:rsidP="00ED22EA">
      <w:pPr>
        <w:widowControl w:val="0"/>
        <w:ind w:left="-1133" w:right="-1316"/>
        <w:jc w:val="center"/>
        <w:rPr>
          <w:b/>
          <w:color w:val="666666"/>
          <w:sz w:val="44"/>
          <w:szCs w:val="44"/>
          <w:lang w:val="es-419" w:eastAsia="en-US"/>
        </w:rPr>
      </w:pPr>
      <w:r w:rsidRPr="00ED22EA">
        <w:rPr>
          <w:b/>
          <w:color w:val="666666"/>
          <w:sz w:val="44"/>
          <w:szCs w:val="44"/>
          <w:lang w:val="es-419" w:eastAsia="en-US"/>
        </w:rPr>
        <w:t>Масштабирование, которое работает</w:t>
      </w:r>
    </w:p>
    <w:p w:rsidR="0032418F" w:rsidRDefault="00ED22EA" w:rsidP="00ED22EA">
      <w:pPr>
        <w:ind w:left="-566" w:right="-607"/>
        <w:jc w:val="center"/>
        <w:rPr>
          <w:rFonts w:ascii="Verdana" w:eastAsia="Verdana" w:hAnsi="Verdana" w:cs="Verdana"/>
          <w:sz w:val="16"/>
          <w:szCs w:val="16"/>
        </w:rPr>
      </w:pPr>
      <w:r>
        <w:rPr>
          <w:noProof/>
        </w:rPr>
        <w:drawing>
          <wp:inline distT="0" distB="0" distL="0" distR="0" wp14:anchorId="2D27EB11" wp14:editId="6F71C2EA">
            <wp:extent cx="3009900" cy="34861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418F" w:rsidRDefault="0032418F">
      <w:pPr>
        <w:ind w:left="-566" w:right="-607"/>
        <w:rPr>
          <w:rFonts w:ascii="Verdana" w:eastAsia="Verdana" w:hAnsi="Verdana" w:cs="Verdana"/>
          <w:sz w:val="16"/>
          <w:szCs w:val="16"/>
        </w:rPr>
      </w:pPr>
    </w:p>
    <w:p w:rsidR="00ED22EA" w:rsidRDefault="00ED22EA" w:rsidP="00ED22EA">
      <w:pPr>
        <w:ind w:left="-566" w:right="-607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Версия 1,04 – 17 января 2019 года</w:t>
      </w:r>
    </w:p>
    <w:p w:rsidR="00ED22EA" w:rsidRDefault="00ED22EA" w:rsidP="00ED22EA">
      <w:pPr>
        <w:ind w:left="-566" w:right="-607"/>
        <w:jc w:val="center"/>
        <w:rPr>
          <w:rFonts w:ascii="Verdana" w:eastAsia="Verdana" w:hAnsi="Verdana" w:cs="Verdana"/>
        </w:rPr>
      </w:pPr>
    </w:p>
    <w:p w:rsidR="00ED22EA" w:rsidRDefault="00ED22EA" w:rsidP="00ED22EA">
      <w:pPr>
        <w:widowControl w:val="0"/>
        <w:ind w:left="-1133" w:right="-1316"/>
        <w:jc w:val="center"/>
        <w:rPr>
          <w:color w:val="999999"/>
          <w:lang w:val="es-419" w:eastAsia="en-US"/>
        </w:rPr>
      </w:pPr>
      <w:r w:rsidRPr="00ED22EA">
        <w:rPr>
          <w:color w:val="999999"/>
          <w:lang w:val="es-419" w:eastAsia="en-US"/>
        </w:rPr>
        <w:t>Переведено</w:t>
      </w:r>
      <w:r>
        <w:rPr>
          <w:color w:val="999999"/>
          <w:lang w:val="es-419" w:eastAsia="en-US"/>
        </w:rPr>
        <w:t>:</w:t>
      </w:r>
      <w:r w:rsidRPr="00ED22EA">
        <w:rPr>
          <w:color w:val="999999"/>
          <w:lang w:val="es-419" w:eastAsia="en-US"/>
        </w:rPr>
        <w:t xml:space="preserve"> </w:t>
      </w:r>
    </w:p>
    <w:p w:rsidR="00ED22EA" w:rsidRPr="00ED22EA" w:rsidRDefault="00ED22EA" w:rsidP="00ED22EA">
      <w:pPr>
        <w:widowControl w:val="0"/>
        <w:ind w:left="-1133" w:right="-1316"/>
        <w:jc w:val="center"/>
        <w:rPr>
          <w:color w:val="999999"/>
          <w:lang w:val="es-419" w:eastAsia="en-US"/>
        </w:rPr>
      </w:pPr>
      <w:r w:rsidRPr="00ED22EA">
        <w:rPr>
          <w:color w:val="999999"/>
          <w:lang w:val="es-419" w:eastAsia="en-US"/>
        </w:rPr>
        <w:t xml:space="preserve">Василием Шиманским (Shymanski Vasili) и Андреем Глущенко </w:t>
      </w:r>
      <w:r>
        <w:rPr>
          <w:color w:val="999999"/>
          <w:lang w:val="es-419" w:eastAsia="en-US"/>
        </w:rPr>
        <w:t>(</w:t>
      </w:r>
      <w:r w:rsidRPr="00ED22EA">
        <w:rPr>
          <w:color w:val="999999"/>
          <w:lang w:val="es-419" w:eastAsia="en-US"/>
        </w:rPr>
        <w:t>Andrii Glushchenko</w:t>
      </w:r>
      <w:r>
        <w:rPr>
          <w:color w:val="999999"/>
          <w:lang w:val="es-419" w:eastAsia="en-US"/>
        </w:rPr>
        <w:t>)</w:t>
      </w:r>
    </w:p>
    <w:p w:rsidR="00ED22EA" w:rsidRPr="00ED22EA" w:rsidRDefault="00ED22EA" w:rsidP="00ED22EA">
      <w:pPr>
        <w:ind w:left="-566" w:right="-607"/>
        <w:jc w:val="center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ED22EA" w:rsidRPr="00ED22EA" w:rsidRDefault="00ED22EA">
      <w:pPr>
        <w:ind w:left="-566" w:right="-607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ED22EA" w:rsidRPr="00ED22EA" w:rsidRDefault="00ED22EA">
      <w:pPr>
        <w:ind w:left="-566" w:right="-607"/>
        <w:rPr>
          <w:rFonts w:asciiTheme="minorHAnsi" w:eastAsia="Helvetica Neue" w:hAnsiTheme="minorHAnsi" w:cs="Helvetica Neue"/>
          <w:b/>
          <w:color w:val="CC0000"/>
          <w:sz w:val="46"/>
          <w:szCs w:val="46"/>
          <w:lang w:val="es-419"/>
        </w:rPr>
      </w:pPr>
    </w:p>
    <w:p w:rsidR="00ED22EA" w:rsidRPr="008F4959" w:rsidRDefault="00ED22EA" w:rsidP="008F4959">
      <w:pPr>
        <w:ind w:left="-566" w:right="-607"/>
        <w:jc w:val="center"/>
        <w:rPr>
          <w:rFonts w:ascii="Verdana" w:eastAsia="Verdana" w:hAnsi="Verdana" w:cs="Verdana"/>
        </w:rPr>
      </w:pPr>
    </w:p>
    <w:p w:rsidR="00ED22EA" w:rsidRDefault="008F4959" w:rsidP="008F4959">
      <w:pPr>
        <w:ind w:left="-566" w:right="-607"/>
        <w:jc w:val="center"/>
        <w:rPr>
          <w:rFonts w:ascii="Verdana" w:eastAsia="Verdana" w:hAnsi="Verdana" w:cs="Verdana"/>
          <w:lang w:val="ru-RU"/>
        </w:rPr>
      </w:pPr>
      <w:r w:rsidRPr="008F4959">
        <w:rPr>
          <w:rFonts w:ascii="Verdana" w:eastAsia="Verdana" w:hAnsi="Verdana" w:cs="Verdana"/>
        </w:rPr>
        <w:t>©</w:t>
      </w:r>
      <w:r>
        <w:rPr>
          <w:rFonts w:ascii="Verdana" w:eastAsia="Verdana" w:hAnsi="Verdana" w:cs="Verdana"/>
          <w:lang w:val="ru-RU"/>
        </w:rPr>
        <w:t xml:space="preserve"> Джефф Сазерлэнд и </w:t>
      </w: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.</w:t>
      </w:r>
      <w:r>
        <w:rPr>
          <w:rFonts w:ascii="Verdana" w:eastAsia="Verdana" w:hAnsi="Verdana" w:cs="Verdana"/>
          <w:lang w:val="en-GB"/>
        </w:rPr>
        <w:t>inc</w:t>
      </w:r>
      <w:r w:rsidRPr="008F4959">
        <w:rPr>
          <w:rFonts w:ascii="Verdana" w:eastAsia="Verdana" w:hAnsi="Verdana" w:cs="Verdana"/>
        </w:rPr>
        <w:t xml:space="preserve">. </w:t>
      </w:r>
      <w:r>
        <w:rPr>
          <w:rFonts w:ascii="Verdana" w:eastAsia="Verdana" w:hAnsi="Verdana" w:cs="Verdana"/>
          <w:lang w:val="ru-RU"/>
        </w:rPr>
        <w:t>Все права защищены</w:t>
      </w:r>
    </w:p>
    <w:p w:rsidR="008F4959" w:rsidRDefault="008F4959" w:rsidP="008F4959">
      <w:pPr>
        <w:ind w:left="-566" w:right="-607"/>
        <w:jc w:val="center"/>
        <w:rPr>
          <w:rFonts w:ascii="Verdana" w:eastAsia="Verdana" w:hAnsi="Verdana" w:cs="Verdana"/>
          <w:lang w:val="ru-RU"/>
        </w:rPr>
      </w:pP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@</w:t>
      </w:r>
      <w:r>
        <w:rPr>
          <w:rFonts w:ascii="Verdana" w:eastAsia="Verdana" w:hAnsi="Verdana" w:cs="Verdana"/>
          <w:lang w:val="en-GB"/>
        </w:rPr>
        <w:t>Scale</w:t>
      </w:r>
      <w:r w:rsidRPr="008F4959">
        <w:rPr>
          <w:rFonts w:ascii="Verdana" w:eastAsia="Verdana" w:hAnsi="Verdana" w:cs="Verdana"/>
          <w:lang w:val="ru-RU"/>
        </w:rPr>
        <w:t xml:space="preserve"> </w:t>
      </w:r>
      <w:r>
        <w:rPr>
          <w:rFonts w:ascii="Verdana" w:eastAsia="Verdana" w:hAnsi="Verdana" w:cs="Verdana"/>
          <w:lang w:val="ru-RU"/>
        </w:rPr>
        <w:t xml:space="preserve">зарегистрированная торгова марка </w:t>
      </w:r>
      <w:r>
        <w:rPr>
          <w:rFonts w:ascii="Verdana" w:eastAsia="Verdana" w:hAnsi="Verdana" w:cs="Verdana"/>
          <w:lang w:val="en-GB"/>
        </w:rPr>
        <w:t>Scrum</w:t>
      </w:r>
      <w:r w:rsidRPr="008F4959">
        <w:rPr>
          <w:rFonts w:ascii="Verdana" w:eastAsia="Verdana" w:hAnsi="Verdana" w:cs="Verdana"/>
          <w:lang w:val="ru-RU"/>
        </w:rPr>
        <w:t>.</w:t>
      </w:r>
      <w:r>
        <w:rPr>
          <w:rFonts w:ascii="Verdana" w:eastAsia="Verdana" w:hAnsi="Verdana" w:cs="Verdana"/>
          <w:lang w:val="en-GB"/>
        </w:rPr>
        <w:t>inc</w:t>
      </w:r>
      <w:r w:rsidRPr="008F4959">
        <w:rPr>
          <w:rFonts w:ascii="Verdana" w:eastAsia="Verdana" w:hAnsi="Verdana" w:cs="Verdana"/>
          <w:lang w:val="ru-RU"/>
        </w:rPr>
        <w:t xml:space="preserve"> </w:t>
      </w:r>
    </w:p>
    <w:p w:rsidR="008F4959" w:rsidRPr="008F4959" w:rsidRDefault="008F4959" w:rsidP="008F4959">
      <w:pPr>
        <w:ind w:left="-566" w:right="-607"/>
        <w:jc w:val="center"/>
        <w:rPr>
          <w:rFonts w:ascii="Verdana" w:eastAsia="Verdana" w:hAnsi="Verdana" w:cs="Verdana"/>
          <w:lang w:val="en-GB"/>
        </w:rPr>
      </w:pPr>
      <w:r>
        <w:rPr>
          <w:rFonts w:ascii="Verdana" w:eastAsia="Verdana" w:hAnsi="Verdana" w:cs="Verdana"/>
          <w:lang w:val="ru-RU"/>
        </w:rPr>
        <w:t>Выпущено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с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использованием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ru-RU"/>
        </w:rPr>
        <w:t>лицензии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en-GB"/>
        </w:rPr>
        <w:t>Creative</w:t>
      </w:r>
      <w:r w:rsidRPr="008F4959">
        <w:rPr>
          <w:rFonts w:ascii="Verdana" w:eastAsia="Verdana" w:hAnsi="Verdana" w:cs="Verdana"/>
          <w:lang w:val="en-GB"/>
        </w:rPr>
        <w:t xml:space="preserve"> </w:t>
      </w:r>
      <w:r>
        <w:rPr>
          <w:rFonts w:ascii="Verdana" w:eastAsia="Verdana" w:hAnsi="Verdana" w:cs="Verdana"/>
          <w:lang w:val="en-GB"/>
        </w:rPr>
        <w:t>Commons</w:t>
      </w:r>
      <w:r w:rsidRPr="008F4959">
        <w:rPr>
          <w:rFonts w:ascii="Verdana" w:eastAsia="Verdana" w:hAnsi="Verdana" w:cs="Verdana"/>
          <w:lang w:val="en-GB"/>
        </w:rPr>
        <w:t xml:space="preserve"> 4.0 </w:t>
      </w:r>
      <w:r>
        <w:rPr>
          <w:rFonts w:ascii="Verdana" w:eastAsia="Verdana" w:hAnsi="Verdana" w:cs="Verdana"/>
          <w:lang w:val="en-GB"/>
        </w:rPr>
        <w:t>Attribution-Sharealike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6"/>
          <w:szCs w:val="46"/>
          <w:lang w:val="ru-RU"/>
        </w:rPr>
        <w:lastRenderedPageBreak/>
        <w:t xml:space="preserve">Цель Руководства по </w:t>
      </w:r>
      <w:r>
        <w:rPr>
          <w:rFonts w:ascii="Helvetica Neue" w:hAnsi="Helvetica Neue"/>
          <w:b/>
          <w:bCs/>
          <w:color w:val="CC0000"/>
          <w:sz w:val="46"/>
          <w:szCs w:val="46"/>
        </w:rPr>
        <w:t>Scrum</w:t>
      </w:r>
      <w:r w:rsidRPr="007517A7">
        <w:rPr>
          <w:rFonts w:ascii="Helvetica Neue" w:hAnsi="Helvetica Neue"/>
          <w:b/>
          <w:bCs/>
          <w:color w:val="CC0000"/>
          <w:sz w:val="46"/>
          <w:szCs w:val="46"/>
          <w:lang w:val="ru-RU"/>
        </w:rPr>
        <w:t>@</w:t>
      </w:r>
      <w:r>
        <w:rPr>
          <w:rFonts w:ascii="Helvetica Neue" w:hAnsi="Helvetica Neue"/>
          <w:b/>
          <w:bCs/>
          <w:color w:val="CC0000"/>
          <w:sz w:val="46"/>
          <w:szCs w:val="46"/>
        </w:rPr>
        <w:t>Scale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Скрам, как изложено в Руководстве по Скраму, является фреймворком для разработки, поставки и поддержки сложных продуктов одной командой. С начала существования использование Скрама расширилось для разработки продуктов, процессов, услуг и систем, требующих усилий нескольких команд.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был создан для эффективной координации этой новой экосистемы команд благодаря оптимизации общей стратегии организации. Эта цель достигается путем создания</w:t>
      </w:r>
      <w:r w:rsidRPr="007517A7">
        <w:rPr>
          <w:rFonts w:ascii="Verdana" w:hAnsi="Verdana"/>
          <w:color w:val="0000FF"/>
          <w:sz w:val="22"/>
          <w:szCs w:val="22"/>
          <w:lang w:val="ru-RU"/>
        </w:rPr>
        <w:t xml:space="preserve">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«минимально жизнеспособной бюрократии»</w:t>
      </w:r>
      <w:r w:rsidRPr="007517A7">
        <w:rPr>
          <w:rFonts w:ascii="Verdana" w:hAnsi="Verdana"/>
          <w:color w:val="0000FF"/>
          <w:sz w:val="22"/>
          <w:szCs w:val="22"/>
          <w:lang w:val="ru-RU"/>
        </w:rPr>
        <w:t xml:space="preserve">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с использованием свободной для масштабирования архитектуры, которая расширяется благодаря обычной Скрам-команде, функционирующей в рамках целой организации.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16"/>
          <w:szCs w:val="16"/>
          <w:lang w:val="ru-RU"/>
        </w:rPr>
        <w:t xml:space="preserve">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Это руководство содержит определения компонентов, которые составляют фреймворк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, включая масштабированные роли, масштабированные события, артефакты организации, а также правила, которые объединяют их вместе.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16"/>
          <w:szCs w:val="16"/>
          <w:lang w:val="ru-RU"/>
        </w:rPr>
        <w:t xml:space="preserve">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Джефф Сазерленд разработал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на основе фундаментальных принципов Скрама, сложной адаптационной теории, теории игр и объектно-ориентированной технологии. Это руководство было создано при участии многих опытных практиков Скрама с учетом результатов их полевых исследований. Цель данного руководства - предоставить читателю возможность самостоятельно внедрять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16"/>
          <w:szCs w:val="16"/>
          <w:lang w:val="ru-RU"/>
        </w:rPr>
        <w:t xml:space="preserve">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Почему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Scrum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@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Scale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?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Скрам был разработан для одной команды, чтобы иметь возможность работать </w:t>
      </w:r>
      <w:r>
        <w:rPr>
          <w:rFonts w:ascii="Verdana" w:hAnsi="Verdana"/>
          <w:color w:val="000000"/>
          <w:sz w:val="22"/>
          <w:szCs w:val="22"/>
        </w:rPr>
        <w:t>c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оптимальной производительностью, сохраняя устойчивый темп развития. На практике было обнаружено, что при увеличении количества Скрам-команд в организации производительность (рабочий продукт) и скорость этих команд начинают падать (из-за кросс-командных зависимостей и дублирования работы). Благодаря этому стало очевидно, что для эффективной координации между командами требуется фреймворк, который позволит достичь линейного масштабирования.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16"/>
          <w:szCs w:val="16"/>
          <w:lang w:val="ru-RU"/>
        </w:rPr>
        <w:t xml:space="preserve">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При использовании свободно масштабируемой архитектуры организация не ограничена в определенном росте комплектом арбитральных правил; скорее она может расти естественным образом, основываясь на своих уникальных потребностях и устойчивом темпе изменений, который может быть принят группами людей, составляющими организацию. Простота модели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необходима для свободно масштабируемой архитектуры, в которой тщательно избегают усложнений, чтобы не вызывать снижения производительности команд по мере увеличения их количества.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16"/>
          <w:szCs w:val="16"/>
          <w:lang w:val="ru-RU"/>
        </w:rPr>
        <w:t xml:space="preserve">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предназначен для масштабирования организации в целом: всех отделов, продуктов и услуг. Он может быть применен во многих областях во всех типах организаций: в промышленности, правительстве, образовании.</w:t>
      </w:r>
    </w:p>
    <w:p w:rsidR="007517A7" w:rsidRDefault="007517A7" w:rsidP="007517A7">
      <w:pPr>
        <w:spacing w:after="240"/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Определение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Scrum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@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Scale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>Скрам - фреймворк, в рамках которого люди могут решать сложные, изменяющиеся в процессе работы проблемы, продуктивно и творчески поставлять продукты наивысшей возможной ценности.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Руководство по Скраму представляет собой минимальный набор функций,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позволяющий инспектировать и адаптировать с помощью радикальной прозрачности, чтобы стимулировать инновации, удовлетворенность клиента, производительность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и удовлетворение команды.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- фреймворк, в рамках которого сети Скрам-команд, постоянно работающие согласно Руководству по Скраму, могут решать сложные адаптивные проблемы, творчески поставлять продукты наивысшей возможной ценности.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ПРИМЕЧАНИЕ: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Этими «продуктами» могут быть аппаратура, программное обеспечение, сложные интегрированные системы, процессы либо сервисы и т.д.,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br/>
        <w:t>в зависимости от того, в какой сфере работают Скрам-команды.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>Scrum@Scale:</w:t>
      </w:r>
    </w:p>
    <w:p w:rsidR="007517A7" w:rsidRDefault="007517A7" w:rsidP="007517A7">
      <w:pPr>
        <w:pStyle w:val="NormalnyWeb"/>
        <w:numPr>
          <w:ilvl w:val="0"/>
          <w:numId w:val="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компактный – минимальный уровень бюрократии;</w:t>
      </w:r>
    </w:p>
    <w:p w:rsidR="007517A7" w:rsidRPr="007517A7" w:rsidRDefault="007517A7" w:rsidP="007517A7">
      <w:pPr>
        <w:pStyle w:val="NormalnyWeb"/>
        <w:numPr>
          <w:ilvl w:val="0"/>
          <w:numId w:val="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простой для понимания – состоит только из Скрам-команд;</w:t>
      </w:r>
    </w:p>
    <w:p w:rsidR="007517A7" w:rsidRPr="007517A7" w:rsidRDefault="007517A7" w:rsidP="007517A7">
      <w:pPr>
        <w:pStyle w:val="NormalnyWeb"/>
        <w:numPr>
          <w:ilvl w:val="0"/>
          <w:numId w:val="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трудный для совершенного овладения – нуждается во внедрении новой рабочей модели.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- это фреймворк для масштабирования Скрама, который значительно упрощает его масштабирование, используя сам Скрам.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В Скраме уделено внимание разделению ответственности между «Что» и «Как». То же самое относится и к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, таким образом сфера полномочий и ответственности четко понятна и позволяет ограничить ненужные организационные конфликты, которые мешают командам в достижении их оптимальной производительности.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составлен из компонентов, которые позволяют организации настраивать стратегию их трансформации и применения. Это дает возможность определить цели для инкрементальной приоритизации усилий по изменению в той области, которая считается наиболее ценной или наиболее нуждающейся в изменениях, а затем переходить к другим.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Для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разделения этих двух полномочий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состоит из двух циклов: Цикла Скрам-Мастера («Как») и Цикла Владельца Продукта («Что»), которые соприкасаются в двух точках. Вместе эти циклы создают мощный фреймворк для координации усилий многих команд в одном направлении.</w:t>
      </w:r>
    </w:p>
    <w:p w:rsidR="007517A7" w:rsidRDefault="007517A7" w:rsidP="007517A7">
      <w:pPr>
        <w:spacing w:after="240"/>
      </w:pPr>
      <w:r>
        <w:br/>
      </w: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 xml:space="preserve">Составляющие фреймворка Scrum@Scale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  <w:jc w:val="center"/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3415" cy="3138170"/>
            <wp:effectExtent l="0" t="0" r="635" b="5080"/>
            <wp:docPr id="11" name="Obraz 11" descr="https://lh5.googleusercontent.com/oJy9V7XzQ0YKyonwTazfgIpPjl5G-BjDo48irOh2Gmc_etP1-gaebY2LrEOdGdn3qHZZs7dy0AFJ55hU-rGWD5014oUQ9femBydieNTw-sVOpmiRvKbR-SZ1JB59Hxs9OaHkFL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Jy9V7XzQ0YKyonwTazfgIpPjl5G-BjDo48irOh2Gmc_etP1-gaebY2LrEOdGdn3qHZZs7dy0AFJ55hU-rGWD5014oUQ9femBydieNTw-sVOpmiRvKbR-SZ1JB59Hxs9OaHkFLz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Ценностно-ориентированная культура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Кроме разделения ответственности между «Что» и «Как»,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нацелен на построение здоровых организаций, создавая ценностно-ориентированную культуру эмпирическим путем. Ценностями Скрама являются: Открытость, Смелость, Сфокусированность, Уважение и Преданность. Эти ценности ведут к эмпирическому принятию решений, которое основано на «трех китах»: прозрачности, инспекции и адаптации.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Открытость поддерживает прозрачность во всей работе и процессах, без которой не будет возможности честно проводить инспекцию и пробовать адаптировать работу и процессы для улучшения. Под Смелостью подразумевается совершение смелых рывков, необходимых для более быстрой поставки ценностей инновационными способами.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Сфокусированность и Преданность относятся к тому, как мы справляемся с нашими рабочими обязанностями, считая поставку ценности клиенту наивысшим приоритетом. Наконец, все это должно происходить в окружении, основанном на Уважении к людям, выполняющим работу, без которых ничего не может быть создано.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помогает организациям процветать, поддерживая трансформационную модель лидерства, которая создает благоприятную среду для работы в устойчивом темпе и ставит на первый план усилия по поставке ценности для клиентов.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Руководство по началу работы со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Scrum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@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Scale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При работе с большим количеством команд критически важно создать масштабируемую Относительную модель (</w:t>
      </w:r>
      <w:r>
        <w:rPr>
          <w:rFonts w:ascii="Verdana" w:hAnsi="Verdana"/>
          <w:color w:val="000000"/>
          <w:sz w:val="22"/>
          <w:szCs w:val="22"/>
        </w:rPr>
        <w:t>Reference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model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 для небольшого количества команд. Любые недочеты во внедрении Скрама начнут возрастать при развертывании нескольких команд. Многие проблемы масштабирования Скрама будут связаны с организационной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политикой и процедурами либо с практиками разработки, которые блокируют высокую производительность и мешают реализации планов команд.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Более того, первая трудность заключается в создании небольшого количества команд, которые хорошо используют Скрам. Этого лучше всего достичь созданием Управленческо-исполнительной команды (</w:t>
      </w:r>
      <w:r>
        <w:rPr>
          <w:rFonts w:ascii="Verdana" w:hAnsi="Verdana"/>
          <w:color w:val="000000"/>
          <w:sz w:val="22"/>
          <w:szCs w:val="22"/>
        </w:rPr>
        <w:t>Executive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Action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Team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), которая ответственна за развитие и реализацию стратегии трансформации. В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должны входить люди, наделенные политическими и финансовыми полномочиями, для гарантирования существования Относительной модели. Этот набор команд решает организационные проблемы, блокирующие гибкость, и создает Относительную модель для Скрама, которая, как известно, работает в организации и может использоваться в качестве шаблона для масштабирования Скрама во всей организации.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 мере ускорения работы Относительной модели становятся очевидными препятствия и узкие места, которые задерживают поставку, производят отходы или мешают гибкости. Наиболее эффективный способ устранения этой проблемы - это распространение Скрама по всей организации для оптимизации всего потока создания ценностей.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@</w:t>
      </w:r>
      <w:r>
        <w:rPr>
          <w:rFonts w:ascii="Verdana" w:hAnsi="Verdana"/>
          <w:color w:val="000000"/>
          <w:sz w:val="22"/>
          <w:szCs w:val="22"/>
        </w:rPr>
        <w:t>Scale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обеспечивает достижение линейного масштабирования производительности благодаря насыщению организации Скрамом и органичному распределению скорости и качества в соответствии со стратегией, продуктом и услугами организации.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6"/>
          <w:szCs w:val="46"/>
          <w:lang w:val="ru-RU"/>
        </w:rPr>
        <w:t xml:space="preserve">Цикл Скрам-Мастера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Уровень команды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Уровень команды является первой точкой соприкосновения между Скрам-Мастером и Владельцем Продукта и четко изложен в Руководстве по Скраму. Он состоит из трех артефактов, пяти событий и трех ролей. </w:t>
      </w:r>
      <w:r>
        <w:rPr>
          <w:rFonts w:ascii="Verdana" w:hAnsi="Verdana"/>
          <w:color w:val="000000"/>
          <w:sz w:val="22"/>
          <w:szCs w:val="22"/>
        </w:rPr>
        <w:t>Цели на уровне команды: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максимизировать поток выполненной и качественно протестированной работы; </w:t>
      </w:r>
    </w:p>
    <w:p w:rsidR="007517A7" w:rsidRPr="007517A7" w:rsidRDefault="007517A7" w:rsidP="007517A7">
      <w:pPr>
        <w:pStyle w:val="NormalnyWeb"/>
        <w:numPr>
          <w:ilvl w:val="0"/>
          <w:numId w:val="1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повышать производительность команды на протяжении времени; </w:t>
      </w:r>
    </w:p>
    <w:p w:rsidR="007517A7" w:rsidRPr="007517A7" w:rsidRDefault="007517A7" w:rsidP="007517A7">
      <w:pPr>
        <w:pStyle w:val="NormalnyWeb"/>
        <w:numPr>
          <w:ilvl w:val="0"/>
          <w:numId w:val="1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работать устойчиво и с пользой для команды;</w:t>
      </w:r>
    </w:p>
    <w:p w:rsidR="007517A7" w:rsidRPr="007517A7" w:rsidRDefault="007517A7" w:rsidP="007517A7">
      <w:pPr>
        <w:pStyle w:val="NormalnyWeb"/>
        <w:numPr>
          <w:ilvl w:val="0"/>
          <w:numId w:val="1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ускорить цикл обратной связи с клиентом.</w:t>
      </w:r>
    </w:p>
    <w:p w:rsidR="007517A7" w:rsidRDefault="007517A7" w:rsidP="007517A7">
      <w:pPr>
        <w:spacing w:after="240"/>
        <w:rPr>
          <w:rFonts w:ascii="Times New Roman" w:hAnsi="Times New Roman"/>
          <w:sz w:val="24"/>
          <w:szCs w:val="24"/>
        </w:rPr>
      </w:pPr>
      <w:r>
        <w:br/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Координация «Как» -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Scrum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of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Scrums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Набор команд, который необходимо координировать для поставки ценности клиентам, составляет команду «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» (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). Эта команда сама является Скрам-командой, она ответственна за полностью интегрированный набор потенциально готовых к поставке Инкрементов Продукта в конце каждого Спринта от всех команд.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Роли: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en-GB"/>
        </w:rPr>
      </w:pPr>
      <w:r>
        <w:rPr>
          <w:rFonts w:ascii="Verdana" w:hAnsi="Verdana"/>
          <w:color w:val="000000"/>
          <w:sz w:val="22"/>
          <w:szCs w:val="22"/>
        </w:rPr>
        <w:lastRenderedPageBreak/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должен владеть всеми навыками, необходимыми для поставки полностью интегрированного и готового Инкремента Продукта в конце каждого Спринта и облегчения координации между командной в случае необходимости. (Могут потребоваться опытные архитекторы, </w:t>
      </w:r>
      <w:r>
        <w:rPr>
          <w:rFonts w:ascii="Verdana" w:hAnsi="Verdana"/>
          <w:color w:val="000000"/>
          <w:sz w:val="22"/>
          <w:szCs w:val="22"/>
        </w:rPr>
        <w:t>QA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лидеры, участники команды Владельцев Продукта и другие наборы навыков.) </w:t>
      </w:r>
      <w:r>
        <w:rPr>
          <w:rFonts w:ascii="Verdana" w:hAnsi="Verdana"/>
          <w:color w:val="000000"/>
          <w:sz w:val="22"/>
          <w:szCs w:val="22"/>
        </w:rPr>
        <w:t>Скрам</w:t>
      </w:r>
      <w:r w:rsidRPr="007517A7">
        <w:rPr>
          <w:rFonts w:ascii="Verdana" w:hAnsi="Verdana"/>
          <w:color w:val="000000"/>
          <w:sz w:val="22"/>
          <w:szCs w:val="22"/>
          <w:lang w:val="en-GB"/>
        </w:rPr>
        <w:t>-</w:t>
      </w:r>
      <w:r>
        <w:rPr>
          <w:rFonts w:ascii="Verdana" w:hAnsi="Verdana"/>
          <w:color w:val="000000"/>
          <w:sz w:val="22"/>
          <w:szCs w:val="22"/>
        </w:rPr>
        <w:t>мастер</w:t>
      </w:r>
      <w:r w:rsidRPr="007517A7">
        <w:rPr>
          <w:rFonts w:ascii="Verdana" w:hAnsi="Verdana"/>
          <w:color w:val="000000"/>
          <w:sz w:val="22"/>
          <w:szCs w:val="22"/>
          <w:lang w:val="en-GB"/>
        </w:rPr>
        <w:t xml:space="preserve"> Scrum of Scrums </w:t>
      </w:r>
      <w:r>
        <w:rPr>
          <w:rFonts w:ascii="Verdana" w:hAnsi="Verdana"/>
          <w:color w:val="000000"/>
          <w:sz w:val="22"/>
          <w:szCs w:val="22"/>
        </w:rPr>
        <w:t>называется</w:t>
      </w:r>
      <w:r w:rsidRPr="007517A7">
        <w:rPr>
          <w:rFonts w:ascii="Verdana" w:hAnsi="Verdana"/>
          <w:color w:val="000000"/>
          <w:sz w:val="22"/>
          <w:szCs w:val="22"/>
          <w:lang w:val="en-GB"/>
        </w:rPr>
        <w:t xml:space="preserve"> Scrum of Scrums Master (SoSM). </w:t>
      </w:r>
    </w:p>
    <w:p w:rsidR="007517A7" w:rsidRPr="007517A7" w:rsidRDefault="007517A7" w:rsidP="007517A7">
      <w:pPr>
        <w:rPr>
          <w:lang w:val="en-GB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События: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SoSM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должен способствовать такому событию, как Бэклог Уточнения (</w:t>
      </w:r>
      <w:r>
        <w:rPr>
          <w:rFonts w:ascii="Verdana" w:hAnsi="Verdana"/>
          <w:color w:val="000000"/>
          <w:sz w:val="22"/>
          <w:szCs w:val="22"/>
        </w:rPr>
        <w:t>Backlog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Refinement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), при котором препятствия идентифицируются как «готовые» для удаления, и команда определяет, как лучше их удалить и как узнать, что они уже «закончены». Эти элементы/артефакты, связанные с устранением препятствий, должны быть расставлены по приоритетам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для команд и  находиться в  одном и том же Бэклоге, создаваемом МетаСкрамом (</w:t>
      </w:r>
      <w:r>
        <w:rPr>
          <w:rFonts w:ascii="Verdana" w:hAnsi="Verdana"/>
          <w:color w:val="000000"/>
          <w:sz w:val="22"/>
          <w:szCs w:val="22"/>
        </w:rPr>
        <w:t>MetaScrum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). Особое внимание следует уделить Ретроспективе 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(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Rertospective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), когда представители команд делятся новыми знаниями или улучшениями процессов, в которых их команды преуспели, для распространения лучших практик среди всех команд в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должен реагировать в реальном времени на препятствия, возникающие перед командой, для этого как минимум один участник команды (обычно это Скрам-мастер каждой команды) должен посещать Масштабируемый Ежедневный Скрам (</w:t>
      </w:r>
      <w:r>
        <w:rPr>
          <w:rFonts w:ascii="Verdana" w:hAnsi="Verdana"/>
          <w:color w:val="000000"/>
          <w:sz w:val="22"/>
          <w:szCs w:val="22"/>
        </w:rPr>
        <w:t>Scaled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Daily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</w:t>
      </w:r>
      <w:r>
        <w:rPr>
          <w:rFonts w:ascii="Verdana" w:hAnsi="Verdana"/>
          <w:color w:val="000000"/>
          <w:sz w:val="22"/>
          <w:szCs w:val="22"/>
        </w:rPr>
        <w:t>SDS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). </w:t>
      </w:r>
      <w:r>
        <w:rPr>
          <w:rFonts w:ascii="Verdana" w:hAnsi="Verdana"/>
          <w:color w:val="000000"/>
          <w:sz w:val="22"/>
          <w:szCs w:val="22"/>
        </w:rPr>
        <w:t>SDS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является зеркальным отражением Ежедневного Скрама (</w:t>
      </w:r>
      <w:r>
        <w:rPr>
          <w:rFonts w:ascii="Verdana" w:hAnsi="Verdana"/>
          <w:color w:val="000000"/>
          <w:sz w:val="22"/>
          <w:szCs w:val="22"/>
        </w:rPr>
        <w:t>Daily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), который оптимизирует совместную работу и производительность сети команд.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Кроме того, Масштабируемый Ежедневный Скрам (</w:t>
      </w:r>
      <w:r>
        <w:rPr>
          <w:rFonts w:ascii="Verdana" w:hAnsi="Verdana"/>
          <w:color w:val="000000"/>
          <w:sz w:val="22"/>
          <w:szCs w:val="22"/>
        </w:rPr>
        <w:t>SDS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):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ограничивается 15 минутами (либо меньше);</w:t>
      </w:r>
    </w:p>
    <w:p w:rsidR="007517A7" w:rsidRP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нуждается в присутствии представителей каждой из команд, включая команды Владельца Продукта; </w:t>
      </w:r>
    </w:p>
    <w:p w:rsid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является форумом, где представители команд обсуждают, что идет хорошо, что сделано и как команды могут работать более эффективно. </w:t>
      </w:r>
      <w:r>
        <w:rPr>
          <w:rFonts w:ascii="Verdana" w:hAnsi="Verdana"/>
          <w:color w:val="000000"/>
          <w:sz w:val="22"/>
          <w:szCs w:val="22"/>
        </w:rPr>
        <w:t>Несколько примеров дискуссии:</w:t>
      </w:r>
    </w:p>
    <w:p w:rsidR="007517A7" w:rsidRP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928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Какие проблемы влияют на мою команду и мешают достижению Цели Спринта (либо влияют на ближайший выпуск)?</w:t>
      </w:r>
    </w:p>
    <w:p w:rsidR="007517A7" w:rsidRP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928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Делает ли моя команда что-нибудь, что может негативно повлиять на достижение Цели Спринта другой команды (либо повлиять на ближайший выпуск)?</w:t>
      </w:r>
    </w:p>
    <w:p w:rsidR="007517A7" w:rsidRP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928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Увидели ли мы какие-либо новые зависимости между командами либо нашли способ, как мы можем решить существующую зависимость? </w:t>
      </w:r>
    </w:p>
    <w:p w:rsidR="007517A7" w:rsidRPr="007517A7" w:rsidRDefault="007517A7" w:rsidP="007517A7">
      <w:pPr>
        <w:pStyle w:val="NormalnyWeb"/>
        <w:numPr>
          <w:ilvl w:val="0"/>
          <w:numId w:val="11"/>
        </w:numPr>
        <w:spacing w:before="0" w:beforeAutospacing="0" w:after="0" w:afterAutospacing="0"/>
        <w:ind w:left="928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Какие решения проблем мы нашли, могут ли они быть использованы другими командами?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en-GB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en-GB"/>
        </w:rPr>
        <w:t>The Scrum of Scrums Master (SoSM)</w:t>
      </w:r>
    </w:p>
    <w:p w:rsidR="007517A7" w:rsidRPr="007517A7" w:rsidRDefault="007517A7" w:rsidP="007517A7">
      <w:pPr>
        <w:rPr>
          <w:lang w:val="en-GB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Скрам-Мастер отвечает за выпуск усилий объединенных команд и обязан: 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сделать прогресс видимым;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сделать Бэклог препятствий видимым для организации; 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устранять препятствия, которые команды не смогут решить сами; 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содействовать приоритизации проблем, уделяя особое внимание зависимостям между командами; 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улучшать эффективность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; 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тесно сотрудничать с Владельцами Продукта, чтобы развернуть потенциально готовый к выпуску Инкремент Продукта в конце каждого Спринта; </w:t>
      </w:r>
    </w:p>
    <w:p w:rsidR="007517A7" w:rsidRPr="007517A7" w:rsidRDefault="007517A7" w:rsidP="007517A7">
      <w:pPr>
        <w:pStyle w:val="NormalnyWeb"/>
        <w:numPr>
          <w:ilvl w:val="0"/>
          <w:numId w:val="1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координировать развертывание команд с планами выпусков Владельца Продукта.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Масштабирование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SoS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В зависимости от размера организации и внедрения для поставки очень сложных продуктов может потребоваться более одного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В этом случае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br/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может быть создан из нескольких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</w:t>
      </w:r>
      <w:r>
        <w:rPr>
          <w:rFonts w:ascii="Verdana" w:hAnsi="Verdana"/>
          <w:color w:val="000000"/>
          <w:sz w:val="22"/>
          <w:szCs w:val="22"/>
        </w:rPr>
        <w:t>SoSoS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- пример того, как могут быть бесконечно масштабированы Скрам-команды. У каждого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должны быть свой </w:t>
      </w:r>
      <w:r>
        <w:rPr>
          <w:rFonts w:ascii="Verdana" w:hAnsi="Verdana"/>
          <w:color w:val="000000"/>
          <w:sz w:val="22"/>
          <w:szCs w:val="22"/>
        </w:rPr>
        <w:t>SoSoSM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и масштабируемые версии каждого артефакта и события.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Масштабирование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уменьшает количество путей коммуникации в организации, благодаря чему сложность компенсируется. Таким образом, </w:t>
      </w:r>
      <w:r>
        <w:rPr>
          <w:rFonts w:ascii="Verdana" w:hAnsi="Verdana"/>
          <w:color w:val="000000"/>
          <w:sz w:val="22"/>
          <w:szCs w:val="22"/>
        </w:rPr>
        <w:t>SoSoS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взаимодействует с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так же, как и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с каждой Скрам-командой, что способствует линейному масштабированию.</w:t>
      </w:r>
    </w:p>
    <w:p w:rsidR="007517A7" w:rsidRDefault="007517A7" w:rsidP="007517A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>Образцы диаграмм:</w:t>
      </w: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  <w:jc w:val="center"/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3415" cy="3280410"/>
            <wp:effectExtent l="0" t="0" r="635" b="0"/>
            <wp:docPr id="10" name="Obraz 10" descr="https://lh3.googleusercontent.com/xbbxTe6vAScJNIJETbqq-8T6TjOX7rsy0F6LoAhzaEuzgYmLvkN7GtX2tDp1oIPCqZbnDlV6668NirDb6eRXt_Fot8cQ6CC3CF2niYh5axz_ZaGW1rk7Huwm5_UcW-GKqcGigq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xbbxTe6vAScJNIJETbqq-8T6TjOX7rsy0F6LoAhzaEuzgYmLvkN7GtX2tDp1oIPCqZbnDlV6668NirDb6eRXt_Fot8cQ6CC3CF2niYh5axz_ZaGW1rk7Huwm5_UcW-GKqcGigq0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ПРИМЕЧАНИЕ: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В то время как Руководство по Скраму определяет оптимальный размер команды от 3 до 9 человек, исследования Гарварда показали, что лучшее количество - 4,6 человека. Эксперименты с высокопроизводительными Скрам-командами выявили, что рабочие команды из 4-5 человек наиболее оптимальны. Понятно, что и для линейного масштабирования оптимальное количество людей в команде будет таким же. Поэтому в приведенных выше диаграммах пятиугольники были выбраны для демонстрации команд, состоящих из 5 человек. 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Эти диаграммы даны только в качестве примера, диаграммы Ваших организаций могут сильно отличаться.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Управленческо-исполнительная команда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br/>
        <w:t>(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The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Executive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Action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Team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)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для всей организации называется Управленческо-исполнительной командой</w:t>
      </w:r>
      <w:r w:rsidRPr="007517A7">
        <w:rPr>
          <w:rFonts w:ascii="Verdana" w:hAnsi="Verdana"/>
          <w:color w:val="0000FF"/>
          <w:sz w:val="22"/>
          <w:szCs w:val="22"/>
          <w:lang w:val="ru-RU"/>
        </w:rPr>
        <w:t xml:space="preserve">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(</w:t>
      </w:r>
      <w:r>
        <w:rPr>
          <w:rFonts w:ascii="Verdana" w:hAnsi="Verdana"/>
          <w:color w:val="000000"/>
          <w:sz w:val="22"/>
          <w:szCs w:val="22"/>
        </w:rPr>
        <w:t>Executive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Action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Team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). Команда руководителей создает своего рода «гибкий пузырь» (</w:t>
      </w:r>
      <w:r>
        <w:rPr>
          <w:rFonts w:ascii="Verdana" w:hAnsi="Verdana"/>
          <w:color w:val="000000"/>
          <w:sz w:val="22"/>
          <w:szCs w:val="22"/>
        </w:rPr>
        <w:t>agile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bubble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 в организации, где Относительная модель работает в соответствии со своими методиками и процедурами, эффективно интегрирующими все части организации, которая не является гибкой.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владеет гибкой экосистемой, внедряет ценности Скрама и удостоверяется в том, что роли Скрама созданы и имеют должную поддержку.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Управленческо-исполнительная команда является финальным пунктом для препятствий, которые не могут быть устранены в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Она должна состоять из людей, наделенных политическими и финансовыми полномочиями для устранения препятствий. Функцией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является координация нескольких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(либо </w:t>
      </w:r>
      <w:r>
        <w:rPr>
          <w:rFonts w:ascii="Verdana" w:hAnsi="Verdana"/>
          <w:color w:val="000000"/>
          <w:sz w:val="22"/>
          <w:szCs w:val="22"/>
        </w:rPr>
        <w:t>SoSoS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 и взаимодействие с любой негибкой частью организации. Как и любая другая команда,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нуждается в своем Владельце Продукта и Скрам-Мастере, которые должны встречаться ежедневно. У них также должен быть свой прозрачный Бэклог.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Образец диаграммы, который показывает, как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координирует 5 групп, состоящих из 25 команд: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  <w:jc w:val="center"/>
      </w:pPr>
      <w:r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>
            <wp:extent cx="5733415" cy="5527040"/>
            <wp:effectExtent l="0" t="0" r="635" b="0"/>
            <wp:docPr id="9" name="Obraz 9" descr="https://lh3.googleusercontent.com/2Mn7i3fmGEo2jR098ySC4LBl4NB8mT6c0_S-IfdqsrLOKxBWQ1ZE1UkLcqBKloYmWnGF_I5SikbtNmFsD_PU7TINB6S8qgb3T7_09hKLgTIPLLINlzslR4QvWdZmwlCjBydRRy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2Mn7i3fmGEo2jR098ySC4LBl4NB8mT6c0_S-IfdqsrLOKxBWQ1ZE1UkLcqBKloYmWnGF_I5SikbtNmFsD_PU7TINB6S8qgb3T7_09hKLgTIPLLINlzslR4QvWdZmwlCjBydRRyS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>
      <w:pPr>
        <w:spacing w:after="240"/>
      </w:pPr>
      <w:r>
        <w:br/>
      </w:r>
      <w:r>
        <w:br/>
      </w:r>
      <w:r>
        <w:br/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Бэклог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EAT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и ее ответственность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Скрам - это гибкая операционная система, которая значительно отличается от традиционного управления проектами. Вся Скрам-организация отчитывается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отвечающей за внедрение гибкой операционной системы путем основания, поддержки и усовершенствования внедрения Скрама в организации. Роль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заключается в создании Бэклога трансформации организации (список заданий, связанных с </w:t>
      </w:r>
      <w:r>
        <w:rPr>
          <w:rFonts w:ascii="Verdana" w:hAnsi="Verdana"/>
          <w:color w:val="000000"/>
          <w:sz w:val="22"/>
          <w:szCs w:val="22"/>
        </w:rPr>
        <w:t>agile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которые должны быть осуществлены) и слежении за ним. К примеру, если существует традиционный цикл развития продукта в организации старого типа, то необходимо создавать, внедрять и поддерживать новый цикл развития продукта. Он обычно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улучшает качество и способствует решению проблем лучше, чем старый метод, но реализуется другим путем с другими правилами и руководствами.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способствует созданию организации Владельца Продукта, поддерживает ее и оказывает должное финансирование, а также презентует эту организацию в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отвечает за качество Скрама в организации. Ее обязанности включают следующее (но не ограничиваются только перечисленным): </w:t>
      </w:r>
    </w:p>
    <w:p w:rsidR="007517A7" w:rsidRPr="007517A7" w:rsidRDefault="007517A7" w:rsidP="007517A7">
      <w:pPr>
        <w:pStyle w:val="NormalnyWeb"/>
        <w:numPr>
          <w:ilvl w:val="0"/>
          <w:numId w:val="1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создание гибкой операционной системы для формирования Относительной Модели по мере ее масштабирования в организации, включая общие корпоративные правила, процедуры и руководства для обеспечения лучшей гибкости; </w:t>
      </w:r>
    </w:p>
    <w:p w:rsidR="007517A7" w:rsidRPr="007517A7" w:rsidRDefault="007517A7" w:rsidP="007517A7">
      <w:pPr>
        <w:pStyle w:val="NormalnyWeb"/>
        <w:numPr>
          <w:ilvl w:val="0"/>
          <w:numId w:val="1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измерение и улучшение качества Скрама в организации;</w:t>
      </w:r>
    </w:p>
    <w:p w:rsidR="007517A7" w:rsidRPr="007517A7" w:rsidRDefault="007517A7" w:rsidP="007517A7">
      <w:pPr>
        <w:pStyle w:val="NormalnyWeb"/>
        <w:numPr>
          <w:ilvl w:val="0"/>
          <w:numId w:val="1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создание условий в организации для гибкости бизнеса; </w:t>
      </w:r>
    </w:p>
    <w:p w:rsidR="007517A7" w:rsidRPr="007517A7" w:rsidRDefault="007517A7" w:rsidP="007517A7">
      <w:pPr>
        <w:pStyle w:val="NormalnyWeb"/>
        <w:numPr>
          <w:ilvl w:val="0"/>
          <w:numId w:val="1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формирование центра для постоянного развития специалистов Скрама; </w:t>
      </w:r>
    </w:p>
    <w:p w:rsidR="007517A7" w:rsidRPr="007517A7" w:rsidRDefault="007517A7" w:rsidP="007517A7">
      <w:pPr>
        <w:pStyle w:val="NormalnyWeb"/>
        <w:numPr>
          <w:ilvl w:val="0"/>
          <w:numId w:val="1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поддержка и изучение новых возможностей и путей работы.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Наконец, команда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обязана создавать и поддерживать Организацию Владельцев Продукта путем основания Команд Владельцев Продуктов, которые зеркально отражают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и масштабируют функции Владельцев Продукта.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Итоги и результаты Цикла Скрам-Мастера</w:t>
      </w:r>
      <w:r w:rsidRPr="007517A7">
        <w:rPr>
          <w:rFonts w:ascii="Verdana" w:hAnsi="Verdana"/>
          <w:color w:val="FF0000"/>
          <w:sz w:val="22"/>
          <w:szCs w:val="22"/>
          <w:lang w:val="ru-RU"/>
        </w:rPr>
        <w:t xml:space="preserve">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Организация Скрам-Мастеров (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</w:t>
      </w:r>
      <w:r>
        <w:rPr>
          <w:rFonts w:ascii="Verdana" w:hAnsi="Verdana"/>
          <w:color w:val="000000"/>
          <w:sz w:val="22"/>
          <w:szCs w:val="22"/>
        </w:rPr>
        <w:t>SoSoS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и </w:t>
      </w:r>
      <w:r>
        <w:rPr>
          <w:rFonts w:ascii="Verdana" w:hAnsi="Verdana"/>
          <w:color w:val="000000"/>
          <w:sz w:val="22"/>
          <w:szCs w:val="22"/>
        </w:rPr>
        <w:t>EAT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 работает как единое целое для того, чтобы завершить другие составляющие Цикла Скрам-Мастера: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Постоянное Улучшение, Удаление Препятствий, Кросс-командная Координация и Развертывание.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Цели Постоянного Улучшения и Удаления Препятствий следующие: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определить проблемы и переосмыслить их как возможности; </w:t>
      </w:r>
    </w:p>
    <w:p w:rsidR="007517A7" w:rsidRPr="007517A7" w:rsidRDefault="007517A7" w:rsidP="007517A7">
      <w:pPr>
        <w:pStyle w:val="NormalnyWeb"/>
        <w:numPr>
          <w:ilvl w:val="0"/>
          <w:numId w:val="1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поддержать здоровую и структурированную среду для приоритизации и удаления препятствий, а затем проверки результатов улучшений; </w:t>
      </w:r>
    </w:p>
    <w:p w:rsidR="007517A7" w:rsidRPr="007517A7" w:rsidRDefault="007517A7" w:rsidP="007517A7">
      <w:pPr>
        <w:pStyle w:val="NormalnyWeb"/>
        <w:numPr>
          <w:ilvl w:val="0"/>
          <w:numId w:val="1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обеспечить видимость в организации для осуществления изменений.</w:t>
      </w:r>
    </w:p>
    <w:p w:rsidR="007517A7" w:rsidRDefault="007517A7" w:rsidP="007517A7">
      <w:pPr>
        <w:spacing w:after="240"/>
        <w:rPr>
          <w:rFonts w:ascii="Times New Roman" w:hAnsi="Times New Roman"/>
          <w:sz w:val="24"/>
          <w:szCs w:val="24"/>
        </w:rPr>
      </w:pPr>
      <w:r>
        <w:br/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Цели для Кросс-командной Координации: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координировать процессы для нескольких связанных между собой команд; </w:t>
      </w:r>
    </w:p>
    <w:p w:rsidR="007517A7" w:rsidRPr="007517A7" w:rsidRDefault="007517A7" w:rsidP="007517A7">
      <w:pPr>
        <w:pStyle w:val="NormalnyWeb"/>
        <w:numPr>
          <w:ilvl w:val="0"/>
          <w:numId w:val="1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смягчить межкомандные зависимости, чтобы они не становились препятствиями;</w:t>
      </w:r>
    </w:p>
    <w:p w:rsidR="007517A7" w:rsidRPr="007517A7" w:rsidRDefault="007517A7" w:rsidP="007517A7">
      <w:pPr>
        <w:pStyle w:val="NormalnyWeb"/>
        <w:numPr>
          <w:ilvl w:val="0"/>
          <w:numId w:val="1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поддерживать согласованность командных норм и руководящих принципов для последовательного результата.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Поскольку целью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является функционирование в качестве команды-выпуска, развертывание продукта входит в его ответственность, в то время как то, что находится в выпуске, относится к ответственности Владельца Продукта. </w:t>
      </w:r>
      <w:r>
        <w:rPr>
          <w:rFonts w:ascii="Verdana" w:hAnsi="Verdana"/>
          <w:color w:val="000000"/>
          <w:sz w:val="22"/>
          <w:szCs w:val="22"/>
        </w:rPr>
        <w:t>Цели развертывания: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обеспечить постоянный поток поставки ценного и готового продукта клиентам; </w:t>
      </w:r>
    </w:p>
    <w:p w:rsidR="007517A7" w:rsidRPr="007517A7" w:rsidRDefault="007517A7" w:rsidP="007517A7">
      <w:pPr>
        <w:pStyle w:val="NormalnyWeb"/>
        <w:numPr>
          <w:ilvl w:val="0"/>
          <w:numId w:val="1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объединить работу разных команд в один целостный продукт; </w:t>
      </w:r>
    </w:p>
    <w:p w:rsidR="007517A7" w:rsidRPr="007517A7" w:rsidRDefault="007517A7" w:rsidP="007517A7">
      <w:pPr>
        <w:pStyle w:val="NormalnyWeb"/>
        <w:numPr>
          <w:ilvl w:val="0"/>
          <w:numId w:val="1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>обеспечить высокое качество обслуживания клиентов.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6"/>
          <w:szCs w:val="46"/>
          <w:lang w:val="ru-RU"/>
        </w:rPr>
        <w:t xml:space="preserve">Цикл Владельца Продукта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Координация «Что» - Команда Владельцев Продукта (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The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Product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Owner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 </w:t>
      </w:r>
      <w:r>
        <w:rPr>
          <w:rFonts w:ascii="Helvetica Neue" w:hAnsi="Helvetica Neue"/>
          <w:b/>
          <w:bCs/>
          <w:color w:val="CC0000"/>
          <w:sz w:val="40"/>
          <w:szCs w:val="40"/>
        </w:rPr>
        <w:t>team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>)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Группа Владельцев Продукта, которая нуждается в координировании общего Бэклога, наполняющего сеть команд, называется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>Командой Владельцев Продукта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Для каждого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существует своя Команда Владельцев Продукта, которая определяет приоритеты для команд, для того чтобы команды могли управлять своими Бэклогами и выстраивать коммуникацию с Заинтересованными Лицами для поддержки Бэклога.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Владелец Продукта ответственен за состав и приоритизацию Бэклога команды, а также может брать элементы с общего МетаСкрама (</w:t>
      </w:r>
      <w:r>
        <w:rPr>
          <w:rFonts w:ascii="Verdana" w:hAnsi="Verdana"/>
          <w:color w:val="000000"/>
          <w:sz w:val="22"/>
          <w:szCs w:val="22"/>
        </w:rPr>
        <w:t>MetaScrum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) Бэклога либо создавать по своему усмотрению независимые элементы Бэклога продукта.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Команда Владельцев Продукта проводит масштабированную сессию Уточнения Бэклога продукта, которая называется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МетаСкрамом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(</w:t>
      </w:r>
      <w:r>
        <w:rPr>
          <w:rFonts w:ascii="Verdana" w:hAnsi="Verdana"/>
          <w:b/>
          <w:bCs/>
          <w:color w:val="000000"/>
          <w:sz w:val="22"/>
          <w:szCs w:val="22"/>
        </w:rPr>
        <w:t>MetaScrum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).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7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Владелец Продукта каждой команды (либо уполномоченное лицо) должен принимать участие в МетаСкраме, где Заинтересованные Лица проводят анализ Бэклога Команды Владельцев Продукта и решают вопросы, связанные со стратегией, ресурсами и датами.</w:t>
      </w:r>
    </w:p>
    <w:p w:rsidR="007517A7" w:rsidRPr="007517A7" w:rsidRDefault="007517A7" w:rsidP="007517A7">
      <w:pPr>
        <w:pStyle w:val="NormalnyWeb"/>
        <w:numPr>
          <w:ilvl w:val="0"/>
          <w:numId w:val="17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Это событие является форумом для Руководства, Заинтересованных лиц либо Клиентов, чтобы выразить свои предпочтения.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Это событие происходит так часто, как это необходимо, но как минимум один раз в Спринт, чтобы обеспечить Готовый Бэклог на уровне Команды Владельцев Продукта.</w:t>
      </w:r>
    </w:p>
    <w:p w:rsidR="007517A7" w:rsidRDefault="007517A7" w:rsidP="007517A7">
      <w:pPr>
        <w:spacing w:after="240"/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Ключевые функции Команды Владельцев Продукта следующие: 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создать общее видение продукта, сделать его видимым для организации;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обеспечить согласованность с ключевыми Заинтересованными Лицами для обеспечения и поддержки реализации Бэклога;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создать единый, приоритизированный Бэклог; убедиться в отсутствии дублирования работы;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обеспечить должным образом приоритизацию препятствий и технического долга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в Бэклоге;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создать минимально единообразный «Критерий Готовности», который применим ко всем командам; </w:t>
      </w:r>
    </w:p>
    <w:p w:rsid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разрешить зависимости между командами;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создать скоординированную Техническую дорожную карту и План Выпуска; </w:t>
      </w:r>
    </w:p>
    <w:p w:rsidR="007517A7" w:rsidRPr="007517A7" w:rsidRDefault="007517A7" w:rsidP="007517A7">
      <w:pPr>
        <w:pStyle w:val="NormalnyWeb"/>
        <w:numPr>
          <w:ilvl w:val="0"/>
          <w:numId w:val="18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выбирать и отслеживать показатели, которые дают представление о продукте и рынке.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Команды Владельцев Продукта, как и команды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, функционируют сами как Скрам- команды. Это значит, что они должны иметь Скрам-Мастера, который поддерживает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команду в дискуссиях. Им также нужен один человек, отвечающий за создание единого Бэклога Продукта для всех команд, объединенных в </w:t>
      </w:r>
      <w:r>
        <w:rPr>
          <w:rFonts w:ascii="Verdana" w:hAnsi="Verdana"/>
          <w:color w:val="000000"/>
          <w:sz w:val="22"/>
          <w:szCs w:val="22"/>
        </w:rPr>
        <w:t>Scrum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of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>Scrums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Этот человек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назначается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>Главным Владельцем Продукта (</w:t>
      </w:r>
      <w:r>
        <w:rPr>
          <w:rFonts w:ascii="Verdana" w:hAnsi="Verdana"/>
          <w:b/>
          <w:bCs/>
          <w:color w:val="000000"/>
          <w:sz w:val="22"/>
          <w:szCs w:val="22"/>
        </w:rPr>
        <w:t>Chief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b/>
          <w:bCs/>
          <w:color w:val="000000"/>
          <w:sz w:val="22"/>
          <w:szCs w:val="22"/>
        </w:rPr>
        <w:t>Product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 </w:t>
      </w:r>
      <w:r>
        <w:rPr>
          <w:rFonts w:ascii="Verdana" w:hAnsi="Verdana"/>
          <w:b/>
          <w:bCs/>
          <w:color w:val="000000"/>
          <w:sz w:val="22"/>
          <w:szCs w:val="22"/>
        </w:rPr>
        <w:t>Owner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>)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</w:t>
      </w:r>
    </w:p>
    <w:p w:rsidR="007517A7" w:rsidRDefault="007517A7" w:rsidP="007517A7"/>
    <w:p w:rsidR="007517A7" w:rsidRDefault="007517A7" w:rsidP="007517A7">
      <w:pPr>
        <w:pStyle w:val="Nagwek2"/>
        <w:spacing w:before="0" w:after="0"/>
        <w:ind w:left="-567"/>
      </w:pPr>
      <w:r>
        <w:rPr>
          <w:rFonts w:ascii="Helvetica Neue" w:hAnsi="Helvetica Neue"/>
          <w:color w:val="CC0000"/>
          <w:sz w:val="40"/>
          <w:szCs w:val="40"/>
          <w:shd w:val="clear" w:color="auto" w:fill="FFFFFF"/>
        </w:rPr>
        <w:t>Главный Владелец Продукта (The Chief Product Owner, CPO)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Главные Владельцы Продукта координируют приоритеты среди Владельцев Продукта, которые работают с отдельными командами. Они выстраивают приоритеты в Бэклоге в соответствии с потребностями Заинтересованных Лиц и Клиентов. Так же, как и с </w:t>
      </w:r>
      <w:r>
        <w:rPr>
          <w:rFonts w:ascii="Verdana" w:hAnsi="Verdana"/>
          <w:color w:val="000000"/>
          <w:sz w:val="22"/>
          <w:szCs w:val="22"/>
        </w:rPr>
        <w:t>SoSM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, они могут выбрать Владельца Продукта одной из команд для осуществления этой роли либо может быть назначен другой человек. Их обязанности такие же, как и у обычных Владельцев Продукта, только масштабируемые: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определение стратегического видения для продукта; </w:t>
      </w:r>
    </w:p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создание единого приоритизированного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Бэклога ценностей для поставки всем командам;</w:t>
      </w:r>
    </w:p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Эти элементы являются большими Элементами Бэклога Продукта, чем у Владельцев Продукта на уровне команд; </w:t>
      </w:r>
    </w:p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работа в тесном контакте с </w:t>
      </w:r>
      <w:r>
        <w:rPr>
          <w:rFonts w:ascii="Verdana" w:hAnsi="Verdana"/>
          <w:color w:val="000000"/>
          <w:sz w:val="22"/>
          <w:szCs w:val="22"/>
        </w:rPr>
        <w:t>SoSM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над созданием Плана Выпуска для реализации эффективного развертывания через Команду Владельцев Продукта; </w:t>
      </w:r>
    </w:p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мониторинг отзывов клиента относительно продукта и корректировка Бэклога в соответствии с ними; </w:t>
      </w:r>
    </w:p>
    <w:p w:rsidR="007517A7" w:rsidRPr="007517A7" w:rsidRDefault="007517A7" w:rsidP="007517A7">
      <w:pPr>
        <w:pStyle w:val="NormalnyWeb"/>
        <w:numPr>
          <w:ilvl w:val="0"/>
          <w:numId w:val="19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возглавление МетаСкрама, где презентуется Бэклог Продукта и достигаются договоренности с Заинтересованными Лицами.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agwek2"/>
        <w:spacing w:before="0" w:after="0"/>
        <w:ind w:left="-567"/>
      </w:pPr>
      <w:r>
        <w:t> </w:t>
      </w:r>
    </w:p>
    <w:p w:rsidR="007517A7" w:rsidRDefault="007517A7" w:rsidP="007517A7">
      <w:pPr>
        <w:pStyle w:val="Nagwek2"/>
        <w:spacing w:before="0" w:after="0"/>
        <w:ind w:left="-567"/>
      </w:pPr>
      <w:r>
        <w:t> </w:t>
      </w:r>
    </w:p>
    <w:p w:rsidR="007517A7" w:rsidRDefault="007517A7" w:rsidP="007517A7">
      <w:pPr>
        <w:pStyle w:val="Nagwek2"/>
        <w:spacing w:before="0" w:after="0"/>
        <w:ind w:left="-567"/>
      </w:pPr>
      <w:r>
        <w:rPr>
          <w:rFonts w:ascii="Helvetica Neue" w:hAnsi="Helvetica Neue"/>
          <w:color w:val="CC0000"/>
          <w:sz w:val="40"/>
          <w:szCs w:val="40"/>
          <w:shd w:val="clear" w:color="auto" w:fill="FFFFFF"/>
        </w:rPr>
        <w:t>Масштабирование Команды Владельцев Продукта</w:t>
      </w:r>
    </w:p>
    <w:p w:rsidR="007517A7" w:rsidRDefault="007517A7" w:rsidP="007517A7">
      <w:pPr>
        <w:pStyle w:val="Nagwek2"/>
        <w:spacing w:before="0" w:after="0"/>
        <w:ind w:left="-567"/>
      </w:pPr>
      <w:r>
        <w:t> </w:t>
      </w: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Подобно тому, как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 может вырасти в </w:t>
      </w:r>
      <w:r>
        <w:rPr>
          <w:rFonts w:ascii="Verdana" w:hAnsi="Verdana"/>
          <w:color w:val="000000"/>
          <w:sz w:val="22"/>
          <w:szCs w:val="22"/>
        </w:rPr>
        <w:t>SoSoS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, Команда Владельцев Продукта может масштабироваться с использованием этого же механизма. Для таких масштабируемых единиц нет специального названия, также и у Главных Владельцев Продукта нет новых специальных расширенных названий. Мы призываем каждую организацию придумать свои собственные. Для диаграмм, представленных ниже, мы решили добавлять слово «Главный» (</w:t>
      </w:r>
      <w:r>
        <w:rPr>
          <w:rFonts w:ascii="Verdana" w:hAnsi="Verdana"/>
          <w:color w:val="000000"/>
          <w:sz w:val="22"/>
          <w:szCs w:val="22"/>
        </w:rPr>
        <w:t>Chief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) для последующих масштабируемых ролей Владельцев Продукта.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Команды Владельцев Продукта встречаются регулярно (как минимум раз в Спринт) вместе с ключевыми Заинтересованными Лицами, чтобы приоритизировать Бэклог организации. Такая встреча называется МетаСкрамом и проводится Главным Владельцем Продукта. На этой встрече приоритеты могут быть согласованы, бюджеты изменены, а команды реструктуризированы для поставки наивысшей ценности для рынка.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>Несколько примерных диаграмм:</w:t>
      </w:r>
    </w:p>
    <w:p w:rsidR="007517A7" w:rsidRDefault="007517A7" w:rsidP="007517A7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3415" cy="2981960"/>
            <wp:effectExtent l="0" t="0" r="635" b="8890"/>
            <wp:docPr id="7" name="Obraz 7" descr="https://lh6.googleusercontent.com/7yiSp7Ww2ZvVGCE5nyUYV5QgDX8lC6x93-erW6Etwz_xurijwZoT-VUE6XiJAHVPkEs-ssdgX73S_18_iqtQ0FDfJ5q_SqLglSWHYdgqayh12Au64dqero2JjQ5md8BqmyP87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7yiSp7Ww2ZvVGCE5nyUYV5QgDX8lC6x93-erW6Etwz_xurijwZoT-VUE6XiJAHVPkEs-ssdgX73S_18_iqtQ0FDfJ5q_SqLglSWHYdgqayh12Au64dqero2JjQ5md8BqmyP87i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 xml:space="preserve">ПРИМЕЧАНИЕ: 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Как указано выше, данные пятиугольники показывают Скрам-команды идеального размера и команды Владельцев Продукта также идеального размера. Эти диаграммы представлены только в качестве примера, диаграммы Вашей организации могут сильно отличаться. </w:t>
      </w:r>
    </w:p>
    <w:p w:rsidR="007517A7" w:rsidRDefault="007517A7" w:rsidP="007517A7"/>
    <w:p w:rsidR="007517A7" w:rsidRDefault="007517A7" w:rsidP="007517A7">
      <w:pPr>
        <w:pStyle w:val="Nagwek2"/>
        <w:spacing w:before="0" w:after="0"/>
        <w:ind w:left="-567"/>
      </w:pPr>
      <w:r>
        <w:t> </w:t>
      </w:r>
    </w:p>
    <w:p w:rsidR="007517A7" w:rsidRDefault="007517A7" w:rsidP="007517A7">
      <w:pPr>
        <w:pStyle w:val="Nagwek2"/>
        <w:spacing w:before="0" w:after="0"/>
        <w:ind w:left="-567"/>
      </w:pPr>
      <w:r>
        <w:rPr>
          <w:rFonts w:ascii="Helvetica Neue" w:hAnsi="Helvetica Neue"/>
          <w:color w:val="CC0000"/>
          <w:sz w:val="40"/>
          <w:szCs w:val="40"/>
          <w:shd w:val="clear" w:color="auto" w:fill="FFFFFF"/>
        </w:rPr>
        <w:t>Управленческий МетаСкрам</w:t>
      </w:r>
    </w:p>
    <w:p w:rsidR="007517A7" w:rsidRDefault="007517A7" w:rsidP="007517A7">
      <w:pPr>
        <w:pStyle w:val="Nagwek2"/>
        <w:spacing w:before="0" w:after="0"/>
        <w:ind w:left="-567"/>
      </w:pPr>
      <w:r>
        <w:rPr>
          <w:rFonts w:ascii="Helvetica Neue" w:hAnsi="Helvetica Neue"/>
          <w:color w:val="CC0000"/>
          <w:sz w:val="40"/>
          <w:szCs w:val="40"/>
          <w:shd w:val="clear" w:color="auto" w:fill="FFFFFF"/>
        </w:rPr>
        <w:t>(Executive MetaScrum, EMS)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Команды Владельцев Продукта позволяют проектировать сети Владельцев Продукта, которые можно бесконечно масштабировать вместе со связанными с ними </w:t>
      </w:r>
      <w:r>
        <w:rPr>
          <w:rFonts w:ascii="Verdana" w:hAnsi="Verdana"/>
          <w:color w:val="000000"/>
          <w:sz w:val="22"/>
          <w:szCs w:val="22"/>
        </w:rPr>
        <w:t>SoS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. Команда Владельцев Продукта для целой организации называется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>Управленческим МетаСкрамом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. Управленческий МетаСкрам владеет видением организации и устанавливает стратегические приоритеты, выстраивает общие цели для команд.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Пример диаграммы, которая демонстрирует, как Управленческий МетаСкрам координирует 5 групп, состоящих из 25 команд: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578"/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3415" cy="4942205"/>
            <wp:effectExtent l="0" t="0" r="635" b="0"/>
            <wp:docPr id="6" name="Obraz 6" descr="https://lh4.googleusercontent.com/5nthkfgkdqgzChYW7XmyqjaAvNUX_NsbzznNR5-ori13zzPDM6rdBgy5GD_AzydzAvRPACxWtzYy2yk6UCPF6YD5W4Gx6gDEy3dJIF0-woChVUDLVMChbhRmj9LAqzhUMGVHeQ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5nthkfgkdqgzChYW7XmyqjaAvNUX_NsbzznNR5-ori13zzPDM6rdBgy5GD_AzydzAvRPACxWtzYy2yk6UCPF6YD5W4Gx6gDEy3dJIF0-woChVUDLVMChbhRmj9LAqzhUMGVHeQj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>
      <w:pPr>
        <w:spacing w:after="240"/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t xml:space="preserve">Итоги и результаты </w:t>
      </w:r>
      <w:r w:rsidRPr="007517A7">
        <w:rPr>
          <w:rFonts w:ascii="Helvetica Neue" w:hAnsi="Helvetica Neue"/>
          <w:b/>
          <w:bCs/>
          <w:color w:val="CC0000"/>
          <w:sz w:val="40"/>
          <w:szCs w:val="40"/>
          <w:lang w:val="ru-RU"/>
        </w:rPr>
        <w:br/>
        <w:t xml:space="preserve">организации Владельцев Продукта </w:t>
      </w:r>
    </w:p>
    <w:p w:rsidR="007517A7" w:rsidRDefault="007517A7" w:rsidP="007517A7"/>
    <w:p w:rsidR="007517A7" w:rsidRPr="007517A7" w:rsidRDefault="007517A7" w:rsidP="007517A7">
      <w:pPr>
        <w:pStyle w:val="NormalnyWeb"/>
        <w:spacing w:before="0" w:beforeAutospacing="0" w:after="0" w:afterAutospacing="0"/>
        <w:ind w:left="-567" w:right="-608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Организация Владельцев Продукта (Владелец Продукта, Главный Владелец Продукта и Управленческий МетаСкрам) работает совместно для реализации компонентов Цикла Владельца Продукта: </w:t>
      </w:r>
      <w:r w:rsidRPr="007517A7">
        <w:rPr>
          <w:rFonts w:ascii="Verdana" w:hAnsi="Verdana"/>
          <w:b/>
          <w:bCs/>
          <w:color w:val="000000"/>
          <w:sz w:val="22"/>
          <w:szCs w:val="22"/>
          <w:lang w:val="ru-RU"/>
        </w:rPr>
        <w:t>Стратегического видения, Приоритизации Бэклога, Декомпозиции и Уточнения Бэклога, Планирования Выпуска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.</w:t>
      </w:r>
    </w:p>
    <w:p w:rsidR="007517A7" w:rsidRDefault="007517A7" w:rsidP="007517A7">
      <w:pPr>
        <w:spacing w:after="240"/>
      </w:pP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Цели установления Стратегического видения: 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2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отчетливо установить общее направление для организации; </w:t>
      </w:r>
    </w:p>
    <w:p w:rsidR="007517A7" w:rsidRPr="007517A7" w:rsidRDefault="007517A7" w:rsidP="007517A7">
      <w:pPr>
        <w:pStyle w:val="NormalnyWeb"/>
        <w:numPr>
          <w:ilvl w:val="0"/>
          <w:numId w:val="2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точно определить причину существования организации; </w:t>
      </w:r>
    </w:p>
    <w:p w:rsidR="007517A7" w:rsidRPr="007517A7" w:rsidRDefault="007517A7" w:rsidP="007517A7">
      <w:pPr>
        <w:pStyle w:val="NormalnyWeb"/>
        <w:numPr>
          <w:ilvl w:val="0"/>
          <w:numId w:val="2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>описать, как организация будет использовать свои активы для поддержки миссии;</w:t>
      </w:r>
    </w:p>
    <w:p w:rsidR="007517A7" w:rsidRPr="007517A7" w:rsidRDefault="007517A7" w:rsidP="007517A7">
      <w:pPr>
        <w:pStyle w:val="NormalnyWeb"/>
        <w:numPr>
          <w:ilvl w:val="0"/>
          <w:numId w:val="20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соответствующе реагировать на быстро изменяющиеся условия рынка.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 xml:space="preserve">Цели Приоритизации Бэклога: 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2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lastRenderedPageBreak/>
        <w:t xml:space="preserve">определять четкий порядок поставки продуктов, функций и услуг; </w:t>
      </w:r>
      <w:r>
        <w:rPr>
          <w:rFonts w:ascii="Verdana" w:hAnsi="Verdana"/>
          <w:color w:val="000000"/>
          <w:sz w:val="22"/>
          <w:szCs w:val="22"/>
        </w:rPr>
        <w:t> </w:t>
      </w:r>
    </w:p>
    <w:p w:rsidR="007517A7" w:rsidRPr="007517A7" w:rsidRDefault="007517A7" w:rsidP="007517A7">
      <w:pPr>
        <w:pStyle w:val="NormalnyWeb"/>
        <w:numPr>
          <w:ilvl w:val="0"/>
          <w:numId w:val="2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отражать создание ценности, снижение </w:t>
      </w:r>
      <w:r>
        <w:rPr>
          <w:rFonts w:ascii="Verdana" w:hAnsi="Verdana"/>
          <w:color w:val="000000"/>
          <w:sz w:val="22"/>
          <w:szCs w:val="22"/>
        </w:rPr>
        <w:t> </w:t>
      </w:r>
      <w:r w:rsidRPr="007517A7">
        <w:rPr>
          <w:rFonts w:ascii="Verdana" w:hAnsi="Verdana"/>
          <w:color w:val="000000"/>
          <w:sz w:val="22"/>
          <w:szCs w:val="22"/>
          <w:lang w:val="ru-RU"/>
        </w:rPr>
        <w:t>рисков  и внутренние зависимости в упорядочении Бэклога;</w:t>
      </w:r>
    </w:p>
    <w:p w:rsidR="007517A7" w:rsidRDefault="007517A7" w:rsidP="007517A7">
      <w:pPr>
        <w:pStyle w:val="NormalnyWeb"/>
        <w:numPr>
          <w:ilvl w:val="0"/>
          <w:numId w:val="21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приоритизировать инициативы высшего уровня для гибкой организации через Уточнение и Декомпозицию </w:t>
      </w:r>
      <w:r>
        <w:rPr>
          <w:rFonts w:ascii="Verdana" w:hAnsi="Verdana"/>
          <w:color w:val="000000"/>
          <w:sz w:val="22"/>
          <w:szCs w:val="22"/>
        </w:rPr>
        <w:t xml:space="preserve">Бэклога.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Pr="007517A7" w:rsidRDefault="007517A7" w:rsidP="007517A7">
      <w:pPr>
        <w:pStyle w:val="NormalnyWeb"/>
        <w:spacing w:before="0" w:beforeAutospacing="0" w:after="0" w:afterAutospacing="0"/>
        <w:ind w:left="-567"/>
        <w:rPr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Цели Уточнения и Декомпозиции Бэклога: </w:t>
      </w:r>
    </w:p>
    <w:p w:rsidR="007517A7" w:rsidRDefault="007517A7" w:rsidP="007517A7"/>
    <w:p w:rsidR="007517A7" w:rsidRPr="007517A7" w:rsidRDefault="007517A7" w:rsidP="007517A7">
      <w:pPr>
        <w:pStyle w:val="NormalnyWeb"/>
        <w:numPr>
          <w:ilvl w:val="0"/>
          <w:numId w:val="2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  <w:lang w:val="ru-RU"/>
        </w:rPr>
      </w:pPr>
      <w:r w:rsidRPr="007517A7">
        <w:rPr>
          <w:rFonts w:ascii="Verdana" w:hAnsi="Verdana"/>
          <w:color w:val="000000"/>
          <w:sz w:val="22"/>
          <w:szCs w:val="22"/>
          <w:lang w:val="ru-RU"/>
        </w:rPr>
        <w:t xml:space="preserve">разделять сложные продукты либо проекты на независимые функциональные части, чтобы они могли быть выполнены в рамках одного Спринта одной командой; </w:t>
      </w:r>
    </w:p>
    <w:p w:rsidR="007517A7" w:rsidRDefault="007517A7" w:rsidP="007517A7">
      <w:pPr>
        <w:pStyle w:val="NormalnyWeb"/>
        <w:numPr>
          <w:ilvl w:val="0"/>
          <w:numId w:val="2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собирать и анализировать возникающие требования и отзывы клиентов; </w:t>
      </w:r>
    </w:p>
    <w:p w:rsidR="007517A7" w:rsidRDefault="007517A7" w:rsidP="007517A7">
      <w:pPr>
        <w:pStyle w:val="NormalnyWeb"/>
        <w:numPr>
          <w:ilvl w:val="0"/>
          <w:numId w:val="22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убедиться в том, что все элементы Бэклога на самом деле «готовы», чтобы их можно было взять индивидуальным командам.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 xml:space="preserve">Цели Планирования Выпуска: 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2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прогноз поставки ключевых функций и возможностей; </w:t>
      </w:r>
    </w:p>
    <w:p w:rsidR="007517A7" w:rsidRDefault="007517A7" w:rsidP="007517A7">
      <w:pPr>
        <w:pStyle w:val="NormalnyWeb"/>
        <w:numPr>
          <w:ilvl w:val="0"/>
          <w:numId w:val="2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сообщение ожидаемых сроков поставки Заинтересованным лицам; </w:t>
      </w:r>
    </w:p>
    <w:p w:rsidR="007517A7" w:rsidRDefault="007517A7" w:rsidP="007517A7">
      <w:pPr>
        <w:pStyle w:val="NormalnyWeb"/>
        <w:numPr>
          <w:ilvl w:val="0"/>
          <w:numId w:val="23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обновление приоритизации при необходимости.</w:t>
      </w: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7517A7" w:rsidRDefault="007517A7" w:rsidP="007517A7">
      <w:pPr>
        <w:spacing w:after="240"/>
      </w:pPr>
      <w:r>
        <w:br/>
      </w: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Helvetica Neue" w:hAnsi="Helvetica Neue"/>
          <w:b/>
          <w:bCs/>
          <w:color w:val="CC0000"/>
          <w:sz w:val="46"/>
          <w:szCs w:val="46"/>
        </w:rPr>
        <w:t xml:space="preserve">Соединение Цикла Скрам-Мастера и Владельца Продукта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Понимание Отзыва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Отзыв </w:t>
      </w:r>
      <w:r>
        <w:rPr>
          <w:rFonts w:ascii="Verdana" w:hAnsi="Verdana"/>
          <w:color w:val="000000"/>
          <w:sz w:val="22"/>
          <w:szCs w:val="22"/>
        </w:rPr>
        <w:t>является второй точкой соприкосновения цикла Скрам-Мастера и Владельца Продукта. Отзыв о продукте способствует</w:t>
      </w:r>
      <w:r>
        <w:rPr>
          <w:rFonts w:ascii="Verdana" w:hAnsi="Verdana"/>
          <w:color w:val="000000"/>
          <w:sz w:val="22"/>
          <w:szCs w:val="22"/>
          <w:shd w:val="clear" w:color="auto" w:fill="FFFFFF"/>
        </w:rPr>
        <w:t xml:space="preserve"> постоянному улучшению путем корректировки </w:t>
      </w:r>
      <w:r>
        <w:rPr>
          <w:rFonts w:ascii="Verdana" w:hAnsi="Verdana"/>
          <w:color w:val="000000"/>
          <w:sz w:val="22"/>
          <w:szCs w:val="22"/>
        </w:rPr>
        <w:t>Бэклога Продукта, в то время как Отзыв о Выпуске поможет улучшить механизм Развертывания. Цели получения и анализирования Отзыва: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подтвердить предположения; </w:t>
      </w:r>
    </w:p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понять, как клиенты используют продукт и взаимодействуют с ним;</w:t>
      </w:r>
    </w:p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собрать идеи для новых функциональностей и функций; </w:t>
      </w:r>
    </w:p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определить улучшения для существующей функциональности; </w:t>
      </w:r>
    </w:p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обновить прогресс  в завершении продукта/проекта для уточнения Плана Выпуска и согласования с Заинтересованными лицами; </w:t>
      </w:r>
    </w:p>
    <w:p w:rsidR="007517A7" w:rsidRDefault="007517A7" w:rsidP="007517A7">
      <w:pPr>
        <w:pStyle w:val="NormalnyWeb"/>
        <w:numPr>
          <w:ilvl w:val="0"/>
          <w:numId w:val="24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определить улучшения для развертывания методов и механизмов. 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Показатели и Прозрачность</w:t>
      </w:r>
      <w:r>
        <w:rPr>
          <w:rFonts w:ascii="Helvetica Neue" w:hAnsi="Helvetica Neue"/>
          <w:b/>
          <w:bCs/>
          <w:color w:val="CC0000"/>
          <w:sz w:val="38"/>
          <w:szCs w:val="38"/>
        </w:rPr>
        <w:t xml:space="preserve">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 xml:space="preserve">Радикальная прозрачность необходима для оптимального функционирования Скрама, но ее можно достичь только в организации, принявшей ценности Скрама. Это дает организации возможность честно оценивать свой прогресс, а также </w:t>
      </w:r>
      <w:r>
        <w:rPr>
          <w:rFonts w:ascii="Verdana" w:hAnsi="Verdana"/>
          <w:color w:val="000000"/>
          <w:sz w:val="22"/>
          <w:szCs w:val="22"/>
        </w:rPr>
        <w:lastRenderedPageBreak/>
        <w:t>инспектировать и адаптировать свои продукты и процессы. Такой подход является основой эмпирической природы Скрама, изначально изложенной в Руководстве по Скраму.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>Оба цикла (Скрам-Мастера и Владельца Продукта) нуждаются в показателях, решение о том, какие показатели использовать, могут быть приняты отдельно организациями Скрам-Мастеров и Владельцев Продукта. Показатели могут быть предназначены как для организации, так и для конкретных функций в этих организациях. Scrum@Scale не вынуждает внедрять какие-либо специальные показатели, но предполагает, что организация как минимум должна измерить: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2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Производительность, например, изменение количества Рабочего Продукта, доставленного в Спринте; </w:t>
      </w:r>
    </w:p>
    <w:p w:rsidR="007517A7" w:rsidRDefault="007517A7" w:rsidP="007517A7">
      <w:pPr>
        <w:pStyle w:val="NormalnyWeb"/>
        <w:numPr>
          <w:ilvl w:val="0"/>
          <w:numId w:val="2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Поставку Ценностей, например, ценности бизнеса на единицу усилий команды; </w:t>
      </w:r>
    </w:p>
    <w:p w:rsidR="007517A7" w:rsidRDefault="007517A7" w:rsidP="007517A7">
      <w:pPr>
        <w:pStyle w:val="NormalnyWeb"/>
        <w:numPr>
          <w:ilvl w:val="0"/>
          <w:numId w:val="2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Качество, например, частота появления дефектов системы и время упадка системы;</w:t>
      </w:r>
    </w:p>
    <w:p w:rsidR="007517A7" w:rsidRDefault="007517A7" w:rsidP="007517A7">
      <w:pPr>
        <w:pStyle w:val="NormalnyWeb"/>
        <w:numPr>
          <w:ilvl w:val="0"/>
          <w:numId w:val="25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 xml:space="preserve">Устойчивость, например, удовлетворение команды. </w:t>
      </w:r>
    </w:p>
    <w:p w:rsidR="007517A7" w:rsidRDefault="007517A7" w:rsidP="007517A7">
      <w:pPr>
        <w:spacing w:after="240"/>
        <w:rPr>
          <w:rFonts w:ascii="Times New Roman" w:hAnsi="Times New Roman"/>
          <w:sz w:val="24"/>
          <w:szCs w:val="24"/>
        </w:rPr>
      </w:pPr>
      <w:r>
        <w:br/>
      </w:r>
      <w:r>
        <w:br/>
      </w: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Verdana" w:hAnsi="Verdana"/>
          <w:color w:val="000000"/>
          <w:sz w:val="22"/>
          <w:szCs w:val="22"/>
        </w:rPr>
        <w:t xml:space="preserve">Целями Показателей и Прозрачности являются: </w:t>
      </w:r>
    </w:p>
    <w:p w:rsidR="007517A7" w:rsidRDefault="007517A7" w:rsidP="007517A7"/>
    <w:p w:rsidR="007517A7" w:rsidRDefault="007517A7" w:rsidP="007517A7">
      <w:pPr>
        <w:pStyle w:val="NormalnyWeb"/>
        <w:numPr>
          <w:ilvl w:val="0"/>
          <w:numId w:val="2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предоставление всем лицам, принимающим решения, включая членов команды, соответствующего контекста для принятия правильных решений;</w:t>
      </w:r>
    </w:p>
    <w:p w:rsidR="007517A7" w:rsidRDefault="007517A7" w:rsidP="007517A7">
      <w:pPr>
        <w:pStyle w:val="NormalnyWeb"/>
        <w:numPr>
          <w:ilvl w:val="0"/>
          <w:numId w:val="2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максимальное сокращение циклов Отзыва, чтобы избежать чрезмерной коррекции;</w:t>
      </w:r>
    </w:p>
    <w:p w:rsidR="007517A7" w:rsidRDefault="007517A7" w:rsidP="007517A7">
      <w:pPr>
        <w:pStyle w:val="NormalnyWeb"/>
        <w:numPr>
          <w:ilvl w:val="0"/>
          <w:numId w:val="26"/>
        </w:numPr>
        <w:spacing w:before="0" w:beforeAutospacing="0" w:after="0" w:afterAutospacing="0"/>
        <w:ind w:left="77" w:right="-608"/>
        <w:textAlignment w:val="baseline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достижение минимальных дополнительных усилий со стороны команд, Заинтересованных лиц и руководства.</w:t>
      </w:r>
    </w:p>
    <w:p w:rsidR="007517A7" w:rsidRDefault="007517A7" w:rsidP="007517A7">
      <w:pPr>
        <w:rPr>
          <w:rFonts w:ascii="Times New Roman" w:hAnsi="Times New Roman"/>
          <w:sz w:val="24"/>
          <w:szCs w:val="24"/>
        </w:rPr>
      </w:pP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 xml:space="preserve">Некоторые заметки, </w:t>
      </w: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касающиеся Конструирования</w:t>
      </w:r>
    </w:p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структуры Организации: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Свободная от масштабирования (scale-free) природа Scrum@Scale позволяет конструировать структуру организации, которая будет основана на тех же компонентах, что и сам фреймворк. Это позволяет свободно перебалансировать и изменять команды в зависимости от нужд рынка. По мере роста организации важно использовать преимущества от распределенных команд. Некоторые организации нанимают талантливых людей, в противном случае они могут расширяться и сокращаться по мере необходимости с помощью аутсорсинга. Scrum@Scale демонстрирует, как развиваться и расти, избегая долгого времени поставки продуктов на рынок, скомпрометированных  коммуникаций и низкого качества, обеспечивая линейное масштабирование как по размеру, так и по глобальному распределению.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33415" cy="2809875"/>
            <wp:effectExtent l="0" t="0" r="635" b="9525"/>
            <wp:docPr id="5" name="Obraz 5" descr="https://lh5.googleusercontent.com/4_PkmnrY6Qn3jDw9-uaojFR5u1SLRrVeJ3keObb9Zy5LyadE_E4csEhPPEjVfNJMcaL25gTDIXpiVJYeU7-V-fS3kPO73jHI96xqIcpRcGfvu1bLfjY-KM-_QX5ZyVjrvuDkw3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4_PkmnrY6Qn3jDw9-uaojFR5u1SLRrVeJ3keObb9Zy5LyadE_E4csEhPPEjVfNJMcaL25gTDIXpiVJYeU7-V-fS3kPO73jHI96xqIcpRcGfvu1bLfjY-KM-_QX5ZyVjrvuDkw3h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>
      <w:pPr>
        <w:pStyle w:val="NormalnyWeb"/>
        <w:spacing w:before="0" w:beforeAutospacing="0" w:after="0" w:afterAutospacing="0"/>
        <w:ind w:right="-608"/>
        <w:jc w:val="center"/>
      </w:pPr>
      <w:r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>
            <wp:extent cx="5733415" cy="3151505"/>
            <wp:effectExtent l="0" t="0" r="635" b="0"/>
            <wp:docPr id="4" name="Obraz 4" descr="https://lh3.googleusercontent.com/bcdYF-MLJmVNTZkJRKJGkkhYugUIaJ6fykeU0iPszUnS15XsiI0XsFdIlxS8twuLk56hzPZAygZdbJjANDw_5A_M7l6aOD7BTo-DctkbDnVty7ip4l83ZjRXAzoTDGncwe-_8s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cdYF-MLJmVNTZkJRKJGkkhYugUIaJ6fykeU0iPszUnS15XsiI0XsFdIlxS8twuLk56hzPZAygZdbJjANDw_5A_M7l6aOD7BTo-DctkbDnVty7ip4l83ZjRXAzoTDGncwe-_8st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На этой диаграмме Команды Компетенций и Инфраструктуры (Knowledge &amp; Infrastructure Teams) представляют виртуальные команды специалистов, которых слишком мало для укомплектования каждой команды. Их координация со Скрам- командами происходит посредством соглашений об уровне обслуживания, где запросы исходят от Владельца Продукта каждой специализации, который позже конвертирует эти требования в прозрачный Бэклог Продукта. Важным примечанием является то, что эти команды НЕ являются отдельными группами людей, которые сидят вместе (именно поэтому они представлены как прозрачные пятиугольники); члены этих команд находятся в Скрам-Командах, но они создают свой виртуальный Скрам для расширения Бэклога Продукта и для улучшения процесса.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b/>
          <w:bCs/>
          <w:color w:val="000000"/>
          <w:sz w:val="22"/>
          <w:szCs w:val="22"/>
        </w:rPr>
        <w:t>Отдел Связи с Клиентами, Правовой Отдел/Комплаенс и Отдел Кадров</w:t>
      </w:r>
      <w:r>
        <w:rPr>
          <w:rFonts w:ascii="Verdana" w:hAnsi="Verdana"/>
          <w:color w:val="000000"/>
          <w:sz w:val="22"/>
          <w:szCs w:val="22"/>
        </w:rPr>
        <w:t xml:space="preserve"> тоже включены, так как это важные и нужные части организации, они существуют как независимые Скрам-Команды, с которыми все другие Скрам-Команды могут сотрудничать.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Последнее примечание относительно EAT и EMS: на этой диаграмме они показаны как перекрывающиеся, поскольку некоторые представители являются частью обеих команд. В очень маленьких организациях EAT и EMS могут состоять из одних и тех же членов команды.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Послесловие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Scrum@Scale создан для масштабирования производительности, чтобы вся организация обеспечивала поставку удвоенной ценности в два раза быстрее с более высоким качеством и в значительно улучшенной рабочей среде. Большие организации, которые должным образом внедряют этот фреймворк, могут снизить затраты на свои продукты и услуги, в то же время повышая качество и инновационность.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>Scrum@Scale создан таким образом, чтобы насытить организацию Скрамом. Все команды, работающие в разных отраслях,</w:t>
      </w:r>
      <w:r>
        <w:rPr>
          <w:rFonts w:ascii="Verdana" w:hAnsi="Verdana"/>
          <w:color w:val="0000FF"/>
          <w:sz w:val="22"/>
          <w:szCs w:val="22"/>
        </w:rPr>
        <w:t xml:space="preserve"> </w:t>
      </w:r>
      <w:r>
        <w:rPr>
          <w:rFonts w:ascii="Verdana" w:hAnsi="Verdana"/>
          <w:color w:val="000000"/>
          <w:sz w:val="22"/>
          <w:szCs w:val="22"/>
        </w:rPr>
        <w:t xml:space="preserve">включая Лидерство, Управление Персоналом, Право, Консалтинг и Тренинг, а также команды по продуктам и услугам, внедряют единый стиль Скрама для оптимизации и усиления организации.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  <w:shd w:val="clear" w:color="auto" w:fill="FFFFFF"/>
        </w:rPr>
        <w:t>Хорошо реализованный Скрам может управлять всей организацией.</w:t>
      </w:r>
      <w:r>
        <w:rPr>
          <w:rFonts w:ascii="Verdana" w:hAnsi="Verdana"/>
          <w:color w:val="000000"/>
          <w:sz w:val="22"/>
          <w:szCs w:val="22"/>
        </w:rPr>
        <w:t xml:space="preserve">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/>
      </w:pPr>
      <w:r>
        <w:rPr>
          <w:rFonts w:ascii="Helvetica Neue" w:hAnsi="Helvetica Neue"/>
          <w:b/>
          <w:bCs/>
          <w:color w:val="CC0000"/>
          <w:sz w:val="40"/>
          <w:szCs w:val="40"/>
        </w:rPr>
        <w:t>Благодарность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Мы очень признательны IDX за создание Scrum of Scrums, который впервые позволил Скраму масштабироваться для сотен команд. PatientKeeper мы благодарны за создание MetaScrum, который обеспечил быструю доставку инновационных продуктов, а также OpenView Venture Partners - за масштабирование Скрама на всю организацию. Мы ценим вклад со стороны Intel, поскольку более чем 25 000 человек, работающих в Скраме, научили нас «что ничего не масштабируется» кроме свободной для масштабирования архитектуры, а также SAP с самой большой Скрам-Командной продуктовой организацией, которая научила нас, что участие Менеджмента в MetaScrum - это ключ для совместной работы 2000 Скрам-Команд.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Аджайл Коучи и Тренеры, которые внедряют эту концепцию в Amazon, GE, 3M, Toyota, Spotify, Maersk, Comcast, AT&amp;T и многих других организациях, работающих вместе с Джеффом Сазерлендом, очень сильно помогали в тестировании этих концепций в большом количестве компаний из разных отраслей. </w:t>
      </w:r>
    </w:p>
    <w:p w:rsidR="007517A7" w:rsidRDefault="007517A7" w:rsidP="007517A7"/>
    <w:p w:rsidR="007517A7" w:rsidRDefault="007517A7" w:rsidP="007517A7">
      <w:pPr>
        <w:pStyle w:val="NormalnyWeb"/>
        <w:spacing w:before="0" w:beforeAutospacing="0" w:after="0" w:afterAutospacing="0"/>
        <w:ind w:left="-567" w:right="-608"/>
      </w:pPr>
      <w:r>
        <w:rPr>
          <w:rFonts w:ascii="Verdana" w:hAnsi="Verdana"/>
          <w:color w:val="000000"/>
          <w:sz w:val="22"/>
          <w:szCs w:val="22"/>
        </w:rPr>
        <w:t xml:space="preserve">И в конечном итоге мы благодарны Ави Шнайеру и Алексу Сазерленду за неоценимый вклад в разработку и редактирование этого документа. </w:t>
      </w:r>
    </w:p>
    <w:p w:rsidR="0032418F" w:rsidRDefault="0032418F" w:rsidP="007517A7">
      <w:pPr>
        <w:ind w:left="-566" w:right="-607"/>
        <w:rPr>
          <w:rFonts w:ascii="Verdana" w:eastAsia="Verdana" w:hAnsi="Verdana" w:cs="Verdana"/>
        </w:rPr>
      </w:pPr>
      <w:bookmarkStart w:id="0" w:name="_GoBack"/>
      <w:bookmarkEnd w:id="0"/>
    </w:p>
    <w:sectPr w:rsidR="0032418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91C" w:rsidRDefault="00EA191C">
      <w:pPr>
        <w:spacing w:line="240" w:lineRule="auto"/>
      </w:pPr>
      <w:r>
        <w:separator/>
      </w:r>
    </w:p>
  </w:endnote>
  <w:endnote w:type="continuationSeparator" w:id="0">
    <w:p w:rsidR="00EA191C" w:rsidRDefault="00EA19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91C" w:rsidRDefault="00EA191C">
      <w:pPr>
        <w:spacing w:line="240" w:lineRule="auto"/>
      </w:pPr>
      <w:r>
        <w:separator/>
      </w:r>
    </w:p>
  </w:footnote>
  <w:footnote w:type="continuationSeparator" w:id="0">
    <w:p w:rsidR="00EA191C" w:rsidRDefault="00EA19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658AD"/>
    <w:multiLevelType w:val="multilevel"/>
    <w:tmpl w:val="582E3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86D3C"/>
    <w:multiLevelType w:val="multilevel"/>
    <w:tmpl w:val="F118E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900DCC"/>
    <w:multiLevelType w:val="multilevel"/>
    <w:tmpl w:val="08B4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23EA8"/>
    <w:multiLevelType w:val="multilevel"/>
    <w:tmpl w:val="D404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740581"/>
    <w:multiLevelType w:val="multilevel"/>
    <w:tmpl w:val="9118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B75995"/>
    <w:multiLevelType w:val="multilevel"/>
    <w:tmpl w:val="CD72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225FCB"/>
    <w:multiLevelType w:val="multilevel"/>
    <w:tmpl w:val="669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C0716"/>
    <w:multiLevelType w:val="multilevel"/>
    <w:tmpl w:val="E90A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614B99"/>
    <w:multiLevelType w:val="multilevel"/>
    <w:tmpl w:val="BDAE2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804344"/>
    <w:multiLevelType w:val="multilevel"/>
    <w:tmpl w:val="9858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171A29"/>
    <w:multiLevelType w:val="multilevel"/>
    <w:tmpl w:val="A214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BB6AD8"/>
    <w:multiLevelType w:val="multilevel"/>
    <w:tmpl w:val="39AA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F0062"/>
    <w:multiLevelType w:val="multilevel"/>
    <w:tmpl w:val="A7166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FE944F9"/>
    <w:multiLevelType w:val="multilevel"/>
    <w:tmpl w:val="B2B20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EC3575"/>
    <w:multiLevelType w:val="multilevel"/>
    <w:tmpl w:val="1E82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F20B5"/>
    <w:multiLevelType w:val="multilevel"/>
    <w:tmpl w:val="F994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F70AEB"/>
    <w:multiLevelType w:val="multilevel"/>
    <w:tmpl w:val="2D882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A50C95"/>
    <w:multiLevelType w:val="multilevel"/>
    <w:tmpl w:val="BA84F9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DA176BB"/>
    <w:multiLevelType w:val="multilevel"/>
    <w:tmpl w:val="5E92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C30704"/>
    <w:multiLevelType w:val="multilevel"/>
    <w:tmpl w:val="9BEAC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085B76"/>
    <w:multiLevelType w:val="multilevel"/>
    <w:tmpl w:val="0424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D32F86"/>
    <w:multiLevelType w:val="multilevel"/>
    <w:tmpl w:val="AD8A2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AA123B"/>
    <w:multiLevelType w:val="multilevel"/>
    <w:tmpl w:val="0D98E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62D6D26"/>
    <w:multiLevelType w:val="multilevel"/>
    <w:tmpl w:val="1EF4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265099"/>
    <w:multiLevelType w:val="multilevel"/>
    <w:tmpl w:val="7040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C0599B"/>
    <w:multiLevelType w:val="multilevel"/>
    <w:tmpl w:val="9A80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22"/>
  </w:num>
  <w:num w:numId="5">
    <w:abstractNumId w:val="16"/>
  </w:num>
  <w:num w:numId="6">
    <w:abstractNumId w:val="21"/>
  </w:num>
  <w:num w:numId="7">
    <w:abstractNumId w:val="19"/>
  </w:num>
  <w:num w:numId="8">
    <w:abstractNumId w:val="13"/>
  </w:num>
  <w:num w:numId="9">
    <w:abstractNumId w:val="20"/>
  </w:num>
  <w:num w:numId="10">
    <w:abstractNumId w:val="11"/>
  </w:num>
  <w:num w:numId="11">
    <w:abstractNumId w:val="10"/>
  </w:num>
  <w:num w:numId="12">
    <w:abstractNumId w:val="18"/>
  </w:num>
  <w:num w:numId="13">
    <w:abstractNumId w:val="7"/>
  </w:num>
  <w:num w:numId="14">
    <w:abstractNumId w:val="23"/>
  </w:num>
  <w:num w:numId="15">
    <w:abstractNumId w:val="9"/>
  </w:num>
  <w:num w:numId="16">
    <w:abstractNumId w:val="4"/>
  </w:num>
  <w:num w:numId="17">
    <w:abstractNumId w:val="0"/>
  </w:num>
  <w:num w:numId="18">
    <w:abstractNumId w:val="3"/>
  </w:num>
  <w:num w:numId="19">
    <w:abstractNumId w:val="14"/>
  </w:num>
  <w:num w:numId="20">
    <w:abstractNumId w:val="15"/>
  </w:num>
  <w:num w:numId="21">
    <w:abstractNumId w:val="5"/>
  </w:num>
  <w:num w:numId="22">
    <w:abstractNumId w:val="24"/>
  </w:num>
  <w:num w:numId="23">
    <w:abstractNumId w:val="8"/>
  </w:num>
  <w:num w:numId="24">
    <w:abstractNumId w:val="25"/>
  </w:num>
  <w:num w:numId="25">
    <w:abstractNumId w:val="2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8F"/>
    <w:rsid w:val="0007619B"/>
    <w:rsid w:val="0032418F"/>
    <w:rsid w:val="00337B27"/>
    <w:rsid w:val="007517A7"/>
    <w:rsid w:val="008F4959"/>
    <w:rsid w:val="00EA191C"/>
    <w:rsid w:val="00ED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0341CC-E935-4792-ABC8-C6527715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D22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D22EA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337B27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37B27"/>
  </w:style>
  <w:style w:type="paragraph" w:styleId="Stopka">
    <w:name w:val="footer"/>
    <w:basedOn w:val="Normalny"/>
    <w:link w:val="StopkaZnak"/>
    <w:uiPriority w:val="99"/>
    <w:unhideWhenUsed/>
    <w:rsid w:val="00337B27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37B27"/>
  </w:style>
  <w:style w:type="paragraph" w:styleId="NormalnyWeb">
    <w:name w:val="Normal (Web)"/>
    <w:basedOn w:val="Normalny"/>
    <w:uiPriority w:val="99"/>
    <w:semiHidden/>
    <w:unhideWhenUsed/>
    <w:rsid w:val="00751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5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8BD77-9250-41C4-93BA-CF6EBB865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4331</Words>
  <Characters>25987</Characters>
  <Application>Microsoft Office Word</Application>
  <DocSecurity>0</DocSecurity>
  <Lines>216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 Shymanski</dc:creator>
  <cp:lastModifiedBy>Vasili Shymanski</cp:lastModifiedBy>
  <cp:revision>3</cp:revision>
  <dcterms:created xsi:type="dcterms:W3CDTF">2019-03-25T09:51:00Z</dcterms:created>
  <dcterms:modified xsi:type="dcterms:W3CDTF">2019-04-17T15:49:00Z</dcterms:modified>
</cp:coreProperties>
</file>