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89.0909090909091" w:lineRule="auto"/>
        <w:ind w:left="7200" w:firstLine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89.0909090909091" w:lineRule="auto"/>
        <w:ind w:left="7200" w:firstLine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289.0909090909091" w:lineRule="auto"/>
        <w:ind w:left="7200" w:firstLine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89.0909090909091" w:lineRule="auto"/>
        <w:ind w:left="720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טופס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before="360" w:line="289.0909090909091" w:lineRule="auto"/>
        <w:ind w:left="720" w:firstLine="0"/>
        <w:rPr>
          <w:rFonts w:ascii="David" w:cs="David" w:eastAsia="David" w:hAnsi="Davi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  </w:t>
        <w:tab/>
        <w:tab/>
        <w:tab/>
        <w:tab/>
        <w:tab/>
        <w:tab/>
        <w:tab/>
        <w:tab/>
        <w:tab/>
        <w:t xml:space="preserve">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תקנה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2 (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6"/>
          <w:szCs w:val="26"/>
          <w:rtl w:val="1"/>
        </w:rPr>
        <w:t xml:space="preserve">))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כח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מתמשך</w:t>
      </w:r>
    </w:p>
    <w:p w:rsidR="00000000" w:rsidDel="00000000" w:rsidP="00000000" w:rsidRDefault="00000000" w:rsidRPr="00000000" w14:paraId="00000008">
      <w:pPr>
        <w:bidi w:val="1"/>
        <w:spacing w:before="360" w:line="353.45454545454544" w:lineRule="auto"/>
        <w:ind w:left="1440" w:firstLine="72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טופס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מנוסח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בלשון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זכר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כאחד</w:t>
      </w:r>
    </w:p>
    <w:p w:rsidR="00000000" w:rsidDel="00000000" w:rsidP="00000000" w:rsidRDefault="00000000" w:rsidRPr="00000000" w14:paraId="00000009">
      <w:pPr>
        <w:bidi w:val="1"/>
        <w:spacing w:before="500" w:line="268.3636363636364" w:lineRule="auto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פרטים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מזהים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הממנה</w:t>
      </w:r>
    </w:p>
    <w:p w:rsidR="00000000" w:rsidDel="00000000" w:rsidP="00000000" w:rsidRDefault="00000000" w:rsidRPr="00000000" w14:paraId="0000000A">
      <w:pPr>
        <w:bidi w:val="1"/>
        <w:spacing w:before="500" w:line="12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החתום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</w:p>
    <w:p w:rsidR="00000000" w:rsidDel="00000000" w:rsidP="00000000" w:rsidRDefault="00000000" w:rsidRPr="00000000" w14:paraId="0000000B">
      <w:pPr>
        <w:bidi w:val="1"/>
        <w:spacing w:before="500" w:line="120" w:lineRule="auto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0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</w:r>
    </w:p>
    <w:p w:rsidR="00000000" w:rsidDel="00000000" w:rsidP="00000000" w:rsidRDefault="00000000" w:rsidRPr="00000000" w14:paraId="0000000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1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1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התקשרות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הממנה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 </w:t>
      </w:r>
    </w:p>
    <w:p w:rsidR="00000000" w:rsidDel="00000000" w:rsidP="00000000" w:rsidRDefault="00000000" w:rsidRPr="00000000" w14:paraId="00000013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מהאפוטרופוס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באחת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מהדרכים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ולסמן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</w:p>
    <w:p w:rsidR="00000000" w:rsidDel="00000000" w:rsidP="00000000" w:rsidRDefault="00000000" w:rsidRPr="00000000" w14:paraId="0000001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</w:p>
    <w:p w:rsidR="00000000" w:rsidDel="00000000" w:rsidP="00000000" w:rsidRDefault="00000000" w:rsidRPr="00000000" w14:paraId="0000001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1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  </w:t>
      </w:r>
    </w:p>
    <w:p w:rsidR="00000000" w:rsidDel="00000000" w:rsidP="00000000" w:rsidRDefault="00000000" w:rsidRPr="00000000" w14:paraId="0000001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סימון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מסרונים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): _________________  </w:t>
      </w:r>
    </w:p>
    <w:p w:rsidR="00000000" w:rsidDel="00000000" w:rsidP="00000000" w:rsidRDefault="00000000" w:rsidRPr="00000000" w14:paraId="0000001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האינטרנט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לצפייה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ולביצוע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תישלח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סיסמה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1F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  </w:t>
      </w:r>
    </w:p>
    <w:p w:rsidR="00000000" w:rsidDel="00000000" w:rsidP="00000000" w:rsidRDefault="00000000" w:rsidRPr="00000000" w14:paraId="0000002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במסרון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שמספרו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  </w:t>
      </w:r>
    </w:p>
    <w:p w:rsidR="00000000" w:rsidDel="00000000" w:rsidP="00000000" w:rsidRDefault="00000000" w:rsidRPr="00000000" w14:paraId="0000002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להיחתם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במשותף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חלופי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.) </w:t>
      </w:r>
    </w:p>
    <w:p w:rsidR="00000000" w:rsidDel="00000000" w:rsidP="00000000" w:rsidRDefault="00000000" w:rsidRPr="00000000" w14:paraId="00000026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ומייפה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כוחו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השם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שמופיע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בתעודת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הזהות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) </w:t>
      </w:r>
    </w:p>
    <w:p w:rsidR="00000000" w:rsidDel="00000000" w:rsidP="00000000" w:rsidRDefault="00000000" w:rsidRPr="00000000" w14:paraId="0000002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2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2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 </w:t>
      </w:r>
    </w:p>
    <w:p w:rsidR="00000000" w:rsidDel="00000000" w:rsidP="00000000" w:rsidRDefault="00000000" w:rsidRPr="00000000" w14:paraId="0000002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2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לביני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קרבה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משפחתית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2F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  </w:t>
      </w:r>
    </w:p>
    <w:p w:rsidR="00000000" w:rsidDel="00000000" w:rsidP="00000000" w:rsidRDefault="00000000" w:rsidRPr="00000000" w14:paraId="0000003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</w:p>
    <w:p w:rsidR="00000000" w:rsidDel="00000000" w:rsidP="00000000" w:rsidRDefault="00000000" w:rsidRPr="00000000" w14:paraId="0000003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לביני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זיקה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34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המקצוע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)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3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</w:p>
    <w:p w:rsidR="00000000" w:rsidDel="00000000" w:rsidP="00000000" w:rsidRDefault="00000000" w:rsidRPr="00000000" w14:paraId="0000003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מכר</w:t>
      </w:r>
      <w:r w:rsidDel="00000000" w:rsidR="00000000" w:rsidRPr="00000000">
        <w:rPr>
          <w:rFonts w:ascii="David" w:cs="David" w:eastAsia="David" w:hAnsi="David"/>
          <w:rtl w:val="1"/>
        </w:rPr>
        <w:t xml:space="preserve">): _________________  </w:t>
      </w:r>
    </w:p>
    <w:p w:rsidR="00000000" w:rsidDel="00000000" w:rsidP="00000000" w:rsidRDefault="00000000" w:rsidRPr="00000000" w14:paraId="0000003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מייפה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כוחי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החלטות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ולייצג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אותי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3A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: ______________________________________________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3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4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04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44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האישיים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4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4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: ______________________________________________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4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הרפואיים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:___________________________________ _________________________________________________________________ _________________________________________________________________</w:t>
      </w:r>
    </w:p>
    <w:p w:rsidR="00000000" w:rsidDel="00000000" w:rsidP="00000000" w:rsidRDefault="00000000" w:rsidRPr="00000000" w14:paraId="0000004B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בנפרד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במשותף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חלופי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מקדימות</w:t>
      </w:r>
    </w:p>
    <w:p w:rsidR="00000000" w:rsidDel="00000000" w:rsidP="00000000" w:rsidRDefault="00000000" w:rsidRPr="00000000" w14:paraId="0000004D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   </w:t>
      </w:r>
    </w:p>
    <w:p w:rsidR="00000000" w:rsidDel="00000000" w:rsidP="00000000" w:rsidRDefault="00000000" w:rsidRPr="00000000" w14:paraId="0000004F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ind w:right="951.2598425196853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בהעדר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מיוחדת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הקביעה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מומחה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המשפטית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והאפוטרופסות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התשכ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 1962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מיוחדת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מסוגל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rtl w:val="1"/>
        </w:rPr>
        <w:t xml:space="preserve"> )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  <w:tab/>
        <w:tab/>
        <w:t xml:space="preserve">_________________________________________________________________________ _________________________________________________________________________ _________________________________________________________________________ </w:t>
      </w:r>
    </w:p>
    <w:p w:rsidR="00000000" w:rsidDel="00000000" w:rsidP="00000000" w:rsidRDefault="00000000" w:rsidRPr="00000000" w14:paraId="0000005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לתוקף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הרכושיים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/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בתאריך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</w:t>
      </w:r>
    </w:p>
    <w:p w:rsidR="00000000" w:rsidDel="00000000" w:rsidP="00000000" w:rsidRDefault="00000000" w:rsidRPr="00000000" w14:paraId="00000053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כמפורט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למטה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טרם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הודעה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לאפוטרופוס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לתוקף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ליידע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בדבר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כניסת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לתוקף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</w:p>
    <w:p w:rsidR="00000000" w:rsidDel="00000000" w:rsidP="00000000" w:rsidRDefault="00000000" w:rsidRPr="00000000" w14:paraId="00000057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</w:p>
    <w:p w:rsidR="00000000" w:rsidDel="00000000" w:rsidP="00000000" w:rsidRDefault="00000000" w:rsidRPr="00000000" w14:paraId="00000059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5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</w:r>
    </w:p>
    <w:p w:rsidR="00000000" w:rsidDel="00000000" w:rsidP="00000000" w:rsidRDefault="00000000" w:rsidRPr="00000000" w14:paraId="0000005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5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5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5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6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מקדימות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למיופה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להיחתם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מקדימות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כדלקמן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:) __________________________ _______________________________________________________________________ _______________________________________________________________________ </w:t>
      </w:r>
    </w:p>
    <w:p w:rsidR="00000000" w:rsidDel="00000000" w:rsidP="00000000" w:rsidRDefault="00000000" w:rsidRPr="00000000" w14:paraId="00000064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עניינים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המחייבים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הסמכה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מפורשת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32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לחוק</w:t>
      </w:r>
    </w:p>
    <w:p w:rsidR="00000000" w:rsidDel="00000000" w:rsidP="00000000" w:rsidRDefault="00000000" w:rsidRPr="00000000" w14:paraId="00000066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להסמיך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נדרשת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הסמכה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מפורשת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0"/>
        </w:rPr>
        <w:t xml:space="preserve">_______________________________________________________________________ _______________________________________________________________________ _______________________________________________________________________</w:t>
      </w:r>
    </w:p>
    <w:p w:rsidR="00000000" w:rsidDel="00000000" w:rsidP="00000000" w:rsidRDefault="00000000" w:rsidRPr="00000000" w14:paraId="00000068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להסמיך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A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החלטות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הנוגעים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בקהילה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להסמיך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וזאת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שקיבלתי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מפסיכיאטר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וחתמתי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בפניו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6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לעניין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פקיעת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תוקפו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יפוי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הכח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71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ידוע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יפקע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יחדלו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לקרוביי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בכתב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הקבועים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32 </w:t>
      </w:r>
      <w:r w:rsidDel="00000000" w:rsidR="00000000" w:rsidRPr="00000000">
        <w:rPr>
          <w:rFonts w:ascii="David" w:cs="David" w:eastAsia="David" w:hAnsi="David"/>
          <w:rtl w:val="1"/>
        </w:rPr>
        <w:t xml:space="preserve">כב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נסיבות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לפקיעת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 : _______________________________________ _________________________________________________________________________ _________________________________________________________________________.</w:t>
      </w:r>
    </w:p>
    <w:p w:rsidR="00000000" w:rsidDel="00000000" w:rsidP="00000000" w:rsidRDefault="00000000" w:rsidRPr="00000000" w14:paraId="00000075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יעמוד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בתוקפו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אודיע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לבטלו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כשירות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לחתום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78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מיודעים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ומסירת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להיחתם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לדווח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החלטות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בנושאים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ובמועדים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שיפורט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</w:p>
    <w:p w:rsidR="00000000" w:rsidDel="00000000" w:rsidP="00000000" w:rsidRDefault="00000000" w:rsidRPr="00000000" w14:paraId="0000007C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ind w:right="526.0629921259857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האדם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המיודע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:</w:t>
      </w:r>
    </w:p>
    <w:p w:rsidR="00000000" w:rsidDel="00000000" w:rsidP="00000000" w:rsidRDefault="00000000" w:rsidRPr="00000000" w14:paraId="0000007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 _________________  </w:t>
      </w:r>
    </w:p>
    <w:p w:rsidR="00000000" w:rsidDel="00000000" w:rsidP="00000000" w:rsidRDefault="00000000" w:rsidRPr="00000000" w14:paraId="0000007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 </w:t>
      </w:r>
    </w:p>
    <w:p w:rsidR="00000000" w:rsidDel="00000000" w:rsidP="00000000" w:rsidRDefault="00000000" w:rsidRPr="00000000" w14:paraId="0000008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טלפון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אלקטרוני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4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מיקוד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8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הדיווח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ייעשה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בנושאים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88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________________________________________________________________________ ________________________________________________________________________</w:t>
      </w:r>
    </w:p>
    <w:p w:rsidR="00000000" w:rsidDel="00000000" w:rsidP="00000000" w:rsidRDefault="00000000" w:rsidRPr="00000000" w14:paraId="00000089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הדיווח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ייעשה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במועדים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________________________________________________________________________ ________________________________________________________________________</w:t>
      </w:r>
    </w:p>
    <w:p w:rsidR="00000000" w:rsidDel="00000000" w:rsidP="00000000" w:rsidRDefault="00000000" w:rsidRPr="00000000" w14:paraId="0000008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המיודע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יועבר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העתק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8E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ידווח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פעולותיו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לאפוטרופוס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לפיקוח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האפוטרופוס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090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למסור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עותק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מטפל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כהגדרתו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התשנ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 1996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92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חתמתי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הפקדתי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רפואי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במשרד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הבריאות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5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ind w:right="526.0629921259857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לקרובי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להיחתם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=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נכד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 (</w:t>
      </w:r>
      <w:r w:rsidDel="00000000" w:rsidR="00000000" w:rsidRPr="00000000">
        <w:rPr>
          <w:rFonts w:ascii="David" w:cs="David" w:eastAsia="David" w:hAnsi="David"/>
          <w:rtl w:val="1"/>
        </w:rPr>
        <w:t xml:space="preserve">ר</w:t>
      </w:r>
      <w:r w:rsidDel="00000000" w:rsidR="00000000" w:rsidRPr="00000000">
        <w:rPr>
          <w:rFonts w:ascii="David" w:cs="David" w:eastAsia="David" w:hAnsi="David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80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098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קרובי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זכאים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ברצוני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להגביל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לקרובי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הפירוט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שלהלן</w:t>
      </w:r>
      <w:r w:rsidDel="00000000" w:rsidR="00000000" w:rsidRPr="00000000">
        <w:rPr>
          <w:rFonts w:ascii="David" w:cs="David" w:eastAsia="David" w:hAnsi="David"/>
          <w:rtl w:val="1"/>
        </w:rPr>
        <w:t xml:space="preserve"> :</w:t>
      </w:r>
    </w:p>
    <w:p w:rsidR="00000000" w:rsidDel="00000000" w:rsidP="00000000" w:rsidRDefault="00000000" w:rsidRPr="00000000" w14:paraId="0000009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הגבלות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מסירת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לקרובי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משפחה</w:t>
      </w:r>
    </w:p>
    <w:p w:rsidR="00000000" w:rsidDel="00000000" w:rsidP="00000000" w:rsidRDefault="00000000" w:rsidRPr="00000000" w14:paraId="0000009D">
      <w:pPr>
        <w:bidi w:val="1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הקרבה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9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A0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ישראלית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): </w:t>
      </w:r>
    </w:p>
    <w:p w:rsidR="00000000" w:rsidDel="00000000" w:rsidP="00000000" w:rsidRDefault="00000000" w:rsidRPr="00000000" w14:paraId="000000A1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הנפקת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_________________  </w:t>
      </w:r>
    </w:p>
    <w:p w:rsidR="00000000" w:rsidDel="00000000" w:rsidP="00000000" w:rsidRDefault="00000000" w:rsidRPr="00000000" w14:paraId="000000A2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יימסר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בנושאים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 __________________________________________________ _________________________________________________________________________</w:t>
      </w:r>
    </w:p>
    <w:p w:rsidR="00000000" w:rsidDel="00000000" w:rsidP="00000000" w:rsidRDefault="00000000" w:rsidRPr="00000000" w14:paraId="000000A4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ind w:right="526.0629921259857"/>
        <w:jc w:val="center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מיוחד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אשפוז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שחרור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מאשפוז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סעיף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 32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)(2) </w:t>
      </w:r>
      <w:r w:rsidDel="00000000" w:rsidR="00000000" w:rsidRPr="00000000">
        <w:rPr>
          <w:rFonts w:ascii="David" w:cs="David" w:eastAsia="David" w:hAnsi="David"/>
          <w:b w:val="1"/>
          <w:u w:val="single"/>
          <w:rtl w:val="1"/>
        </w:rPr>
        <w:t xml:space="preserve">לחוק</w:t>
      </w:r>
    </w:p>
    <w:p w:rsidR="00000000" w:rsidDel="00000000" w:rsidP="00000000" w:rsidRDefault="00000000" w:rsidRPr="00000000" w14:paraId="000000A8">
      <w:pPr>
        <w:bidi w:val="1"/>
        <w:ind w:right="526.0629921259857"/>
        <w:jc w:val="center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ind w:right="526.06299212598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שקיבלתי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מפסיכיאטר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והבנתי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ההוראה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ותוצאותיה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שמיופה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מוסמך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בשמי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המפורטים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תתבקש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הסכמתו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</w:p>
    <w:p w:rsidR="00000000" w:rsidDel="00000000" w:rsidP="00000000" w:rsidRDefault="00000000" w:rsidRPr="00000000" w14:paraId="000000AA">
      <w:pPr>
        <w:bidi w:val="1"/>
        <w:ind w:right="526.0629921259857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AC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טיפול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AE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פסיכיאטרי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מאשפוז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0B0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rFonts w:ascii="David" w:cs="David" w:eastAsia="David" w:hAnsi="David"/>
          <w:b w:val="1"/>
          <w:u w:val="singl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נדרשת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חתימתו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עורך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דין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ייפוי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כוח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333333"/>
          <w:sz w:val="24"/>
          <w:szCs w:val="24"/>
          <w:u w:val="single"/>
          <w:rtl w:val="1"/>
        </w:rPr>
        <w:t xml:space="preserve">מתמשך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