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B52A1" w14:textId="77777777" w:rsidR="00175295" w:rsidRPr="00175295" w:rsidRDefault="00175295" w:rsidP="00175295">
      <w:pPr>
        <w:rPr>
          <w:b/>
          <w:bCs/>
        </w:rPr>
      </w:pPr>
      <w:r w:rsidRPr="00175295">
        <w:rPr>
          <w:b/>
          <w:bCs/>
        </w:rPr>
        <w:t>How to Communicate ML Output to Business Stakeholders</w:t>
      </w:r>
    </w:p>
    <w:p w14:paraId="4D8DB8A3" w14:textId="77777777" w:rsidR="00175295" w:rsidRPr="00175295" w:rsidRDefault="00175295" w:rsidP="00175295">
      <w:r w:rsidRPr="00175295">
        <w:t xml:space="preserve">ML model output consists of </w:t>
      </w:r>
      <w:r w:rsidRPr="00175295">
        <w:rPr>
          <w:b/>
          <w:bCs/>
        </w:rPr>
        <w:t>numbers, probabilities, clusters</w:t>
      </w:r>
      <w:r w:rsidRPr="00175295">
        <w:t xml:space="preserve"> — but stakeholders (CFO, Category Head, Marketing) want to hear about </w:t>
      </w:r>
      <w:r w:rsidRPr="00175295">
        <w:rPr>
          <w:b/>
          <w:bCs/>
        </w:rPr>
        <w:t>business impact, action items, ROI</w:t>
      </w:r>
      <w:r w:rsidRPr="00175295">
        <w:t>. This translation is the analyst's real job.</w:t>
      </w:r>
    </w:p>
    <w:p w14:paraId="50F1305D" w14:textId="77777777" w:rsidR="00175295" w:rsidRPr="00175295" w:rsidRDefault="00175295" w:rsidP="00175295">
      <w:r w:rsidRPr="00175295">
        <w:pict w14:anchorId="47C386B5">
          <v:rect id="_x0000_i1067" style="width:0;height:1.5pt" o:hralign="center" o:hrstd="t" o:hr="t" fillcolor="#a0a0a0" stroked="f"/>
        </w:pict>
      </w:r>
    </w:p>
    <w:p w14:paraId="4FD92FE2" w14:textId="77777777" w:rsidR="00175295" w:rsidRPr="00175295" w:rsidRDefault="00175295" w:rsidP="00175295">
      <w:pPr>
        <w:rPr>
          <w:b/>
          <w:bCs/>
        </w:rPr>
      </w:pPr>
      <w:r w:rsidRPr="00175295">
        <w:rPr>
          <w:b/>
          <w:bCs/>
        </w:rPr>
        <w:t>Golden Rule: Model Output ≠ Business Communication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4984"/>
      </w:tblGrid>
      <w:tr w:rsidR="00175295" w:rsidRPr="00175295" w14:paraId="6C8FA15D" w14:textId="77777777" w:rsidTr="00175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ED19C" w14:textId="77777777" w:rsidR="00175295" w:rsidRPr="00175295" w:rsidRDefault="00175295" w:rsidP="00175295">
            <w:pPr>
              <w:rPr>
                <w:b/>
                <w:bCs/>
              </w:rPr>
            </w:pPr>
            <w:r w:rsidRPr="00175295">
              <w:rPr>
                <w:b/>
                <w:bCs/>
              </w:rPr>
              <w:t>ML Output (Technical)</w:t>
            </w:r>
          </w:p>
        </w:tc>
        <w:tc>
          <w:tcPr>
            <w:tcW w:w="0" w:type="auto"/>
            <w:vAlign w:val="center"/>
            <w:hideMark/>
          </w:tcPr>
          <w:p w14:paraId="058C25B7" w14:textId="77777777" w:rsidR="00175295" w:rsidRPr="00175295" w:rsidRDefault="00175295" w:rsidP="00175295">
            <w:pPr>
              <w:rPr>
                <w:b/>
                <w:bCs/>
              </w:rPr>
            </w:pPr>
            <w:r w:rsidRPr="00175295">
              <w:rPr>
                <w:b/>
                <w:bCs/>
              </w:rPr>
              <w:t>Stakeholder Communication (Business)</w:t>
            </w:r>
          </w:p>
        </w:tc>
      </w:tr>
      <w:tr w:rsidR="00175295" w:rsidRPr="00175295" w14:paraId="6674F4A9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5C5A" w14:textId="77777777" w:rsidR="00175295" w:rsidRPr="00175295" w:rsidRDefault="00175295" w:rsidP="00175295">
            <w:r w:rsidRPr="00175295">
              <w:t>"Model accuracy 87%, F1-score 0.82"</w:t>
            </w:r>
          </w:p>
        </w:tc>
        <w:tc>
          <w:tcPr>
            <w:tcW w:w="0" w:type="auto"/>
            <w:vAlign w:val="center"/>
            <w:hideMark/>
          </w:tcPr>
          <w:p w14:paraId="5699D45E" w14:textId="77777777" w:rsidR="00175295" w:rsidRPr="00175295" w:rsidRDefault="00175295" w:rsidP="00175295">
            <w:r w:rsidRPr="00175295">
              <w:t>"We can identify 87% of churning customers before they leave"</w:t>
            </w:r>
          </w:p>
        </w:tc>
      </w:tr>
      <w:tr w:rsidR="00175295" w:rsidRPr="00175295" w14:paraId="4849795E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E16B" w14:textId="77777777" w:rsidR="00175295" w:rsidRPr="00175295" w:rsidRDefault="00175295" w:rsidP="00175295">
            <w:r w:rsidRPr="00175295">
              <w:t>"Cluster 3: centroid recency=5, frequency=12, monetary=85000"</w:t>
            </w:r>
          </w:p>
        </w:tc>
        <w:tc>
          <w:tcPr>
            <w:tcW w:w="0" w:type="auto"/>
            <w:vAlign w:val="center"/>
            <w:hideMark/>
          </w:tcPr>
          <w:p w14:paraId="7B06A088" w14:textId="77777777" w:rsidR="00175295" w:rsidRPr="00175295" w:rsidRDefault="00175295" w:rsidP="00175295">
            <w:r w:rsidRPr="00175295">
              <w:t>"These 1,200 customers are our 'Champions' — the most loyal and highest-spending"</w:t>
            </w:r>
          </w:p>
        </w:tc>
      </w:tr>
      <w:tr w:rsidR="00175295" w:rsidRPr="00175295" w14:paraId="53EE973C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DDA5" w14:textId="77777777" w:rsidR="00175295" w:rsidRPr="00175295" w:rsidRDefault="00175295" w:rsidP="00175295">
            <w:r w:rsidRPr="00175295">
              <w:t>"Predicted value = 4,52,000 ± 18,000"</w:t>
            </w:r>
          </w:p>
        </w:tc>
        <w:tc>
          <w:tcPr>
            <w:tcW w:w="0" w:type="auto"/>
            <w:vAlign w:val="center"/>
            <w:hideMark/>
          </w:tcPr>
          <w:p w14:paraId="3960DC42" w14:textId="77777777" w:rsidR="00175295" w:rsidRPr="00175295" w:rsidRDefault="00175295" w:rsidP="00175295">
            <w:r w:rsidRPr="00175295">
              <w:t>"Next month's revenue is expected to be ₹4.5L, within a ±₹18K range"</w:t>
            </w:r>
          </w:p>
        </w:tc>
      </w:tr>
    </w:tbl>
    <w:p w14:paraId="032CA8AD" w14:textId="77777777" w:rsidR="00175295" w:rsidRPr="00175295" w:rsidRDefault="00175295" w:rsidP="00175295">
      <w:r w:rsidRPr="00175295">
        <w:pict w14:anchorId="33139E27">
          <v:rect id="_x0000_i1068" style="width:0;height:1.5pt" o:hralign="center" o:hrstd="t" o:hr="t" fillcolor="#a0a0a0" stroked="f"/>
        </w:pict>
      </w:r>
    </w:p>
    <w:p w14:paraId="634F9A16" w14:textId="77777777" w:rsidR="00175295" w:rsidRPr="00175295" w:rsidRDefault="00175295" w:rsidP="00175295">
      <w:pPr>
        <w:rPr>
          <w:b/>
          <w:bCs/>
        </w:rPr>
      </w:pPr>
      <w:r w:rsidRPr="00175295">
        <w:rPr>
          <w:b/>
          <w:bCs/>
        </w:rPr>
        <w:t>Framework: 4-Step Communication</w:t>
      </w:r>
    </w:p>
    <w:p w14:paraId="7FD72265" w14:textId="77777777" w:rsidR="00175295" w:rsidRPr="00175295" w:rsidRDefault="00175295" w:rsidP="00175295">
      <w:r w:rsidRPr="00175295">
        <w:rPr>
          <w:b/>
          <w:bCs/>
        </w:rPr>
        <w:t>1. State the result in one sentence (no jargon)</w:t>
      </w:r>
    </w:p>
    <w:p w14:paraId="7B4F7CD1" w14:textId="77777777" w:rsidR="00175295" w:rsidRPr="00175295" w:rsidRDefault="00175295" w:rsidP="00175295">
      <w:r w:rsidRPr="00175295">
        <w:rPr>
          <w:rFonts w:ascii="Segoe UI Emoji" w:hAnsi="Segoe UI Emoji" w:cs="Segoe UI Emoji"/>
        </w:rPr>
        <w:t>❌</w:t>
      </w:r>
      <w:r w:rsidRPr="00175295">
        <w:t xml:space="preserve"> "RFM clustering identified 4 segments with a silhouette score of 0.68" </w:t>
      </w:r>
      <w:r w:rsidRPr="00175295">
        <w:rPr>
          <w:rFonts w:ascii="Segoe UI Emoji" w:hAnsi="Segoe UI Emoji" w:cs="Segoe UI Emoji"/>
        </w:rPr>
        <w:t>✅</w:t>
      </w:r>
      <w:r w:rsidRPr="00175295">
        <w:t xml:space="preserve"> "Our customers fall into 4 groups </w:t>
      </w:r>
      <w:r w:rsidRPr="00175295">
        <w:rPr>
          <w:rFonts w:ascii="Aptos" w:hAnsi="Aptos" w:cs="Aptos"/>
        </w:rPr>
        <w:t>—</w:t>
      </w:r>
      <w:r w:rsidRPr="00175295">
        <w:t xml:space="preserve"> Champions, Loyal, Needs Attention, At-Risk"</w:t>
      </w:r>
    </w:p>
    <w:p w14:paraId="33744F25" w14:textId="77777777" w:rsidR="00175295" w:rsidRPr="00175295" w:rsidRDefault="00175295" w:rsidP="00175295">
      <w:r w:rsidRPr="00175295">
        <w:pict w14:anchorId="12A71430">
          <v:rect id="_x0000_i1069" style="width:0;height:1.5pt" o:hralign="center" o:hrstd="t" o:hr="t" fillcolor="#a0a0a0" stroked="f"/>
        </w:pict>
      </w:r>
    </w:p>
    <w:p w14:paraId="100D039A" w14:textId="77777777" w:rsidR="00175295" w:rsidRPr="00175295" w:rsidRDefault="00175295" w:rsidP="00175295">
      <w:r w:rsidRPr="00175295">
        <w:rPr>
          <w:b/>
          <w:bCs/>
        </w:rPr>
        <w:t>2. Convert numbers into business units</w:t>
      </w:r>
    </w:p>
    <w:p w14:paraId="5E4FF785" w14:textId="77777777" w:rsidR="00175295" w:rsidRPr="00175295" w:rsidRDefault="00175295" w:rsidP="00175295">
      <w:r w:rsidRPr="00175295">
        <w:rPr>
          <w:rFonts w:ascii="Segoe UI Emoji" w:hAnsi="Segoe UI Emoji" w:cs="Segoe UI Emoji"/>
        </w:rPr>
        <w:t>❌</w:t>
      </w:r>
      <w:r w:rsidRPr="00175295">
        <w:t xml:space="preserve"> "Churn probability = 0.73" </w:t>
      </w:r>
      <w:r w:rsidRPr="00175295">
        <w:rPr>
          <w:rFonts w:ascii="Segoe UI Emoji" w:hAnsi="Segoe UI Emoji" w:cs="Segoe UI Emoji"/>
        </w:rPr>
        <w:t>✅</w:t>
      </w:r>
      <w:r w:rsidRPr="00175295">
        <w:t xml:space="preserve"> "There's a 73% chance this customer will stop purchasing in the next 2 months"</w:t>
      </w:r>
    </w:p>
    <w:p w14:paraId="3CD79B95" w14:textId="77777777" w:rsidR="00175295" w:rsidRPr="00175295" w:rsidRDefault="00175295" w:rsidP="00175295">
      <w:proofErr w:type="spellStart"/>
      <w:r w:rsidRPr="00175295">
        <w:t>DMart</w:t>
      </w:r>
      <w:proofErr w:type="spellEnd"/>
      <w:r w:rsidRPr="00175295">
        <w:t xml:space="preserve"> example:</w:t>
      </w:r>
    </w:p>
    <w:p w14:paraId="36787D0B" w14:textId="77777777" w:rsidR="00175295" w:rsidRPr="00175295" w:rsidRDefault="00175295" w:rsidP="00175295">
      <w:r w:rsidRPr="00175295">
        <w:t xml:space="preserve">From </w:t>
      </w:r>
      <w:proofErr w:type="spellStart"/>
      <w:r w:rsidRPr="00175295">
        <w:t>agg_customer_lifetime</w:t>
      </w:r>
      <w:proofErr w:type="spellEnd"/>
      <w:r w:rsidRPr="00175295">
        <w:t>, we found:</w:t>
      </w:r>
    </w:p>
    <w:p w14:paraId="4761E7A3" w14:textId="77777777" w:rsidR="00175295" w:rsidRPr="00175295" w:rsidRDefault="00175295" w:rsidP="00175295">
      <w:r w:rsidRPr="00175295">
        <w:t>- 1,850 customers are in the "At-Risk" segment</w:t>
      </w:r>
    </w:p>
    <w:p w14:paraId="12002D7D" w14:textId="77777777" w:rsidR="00175295" w:rsidRPr="00175295" w:rsidRDefault="00175295" w:rsidP="00175295">
      <w:r w:rsidRPr="00175295">
        <w:t>- Their total historical spend = ₹2.3 Crore</w:t>
      </w:r>
    </w:p>
    <w:p w14:paraId="2BDDBCA6" w14:textId="77777777" w:rsidR="00175295" w:rsidRPr="00175295" w:rsidRDefault="00175295" w:rsidP="00175295">
      <w:r w:rsidRPr="00175295">
        <w:t>- If even 50% churn → ₹1.15 Crore revenue at risk</w:t>
      </w:r>
    </w:p>
    <w:p w14:paraId="749AF488" w14:textId="77777777" w:rsidR="00175295" w:rsidRPr="00175295" w:rsidRDefault="00175295" w:rsidP="00175295">
      <w:r w:rsidRPr="00175295">
        <w:pict w14:anchorId="2EBE3CFF">
          <v:rect id="_x0000_i1070" style="width:0;height:1.5pt" o:hralign="center" o:hrstd="t" o:hr="t" fillcolor="#a0a0a0" stroked="f"/>
        </w:pict>
      </w:r>
    </w:p>
    <w:p w14:paraId="77A40980" w14:textId="77777777" w:rsidR="00175295" w:rsidRPr="00175295" w:rsidRDefault="00175295" w:rsidP="00175295">
      <w:r w:rsidRPr="00175295">
        <w:rPr>
          <w:b/>
          <w:bCs/>
        </w:rPr>
        <w:t>3. Use visuals — one chart, one message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5224"/>
      </w:tblGrid>
      <w:tr w:rsidR="00175295" w:rsidRPr="00175295" w14:paraId="5A20CC07" w14:textId="77777777" w:rsidTr="00175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D7CB1" w14:textId="77777777" w:rsidR="00175295" w:rsidRPr="00175295" w:rsidRDefault="00175295" w:rsidP="00175295">
            <w:pPr>
              <w:rPr>
                <w:b/>
                <w:bCs/>
              </w:rPr>
            </w:pPr>
            <w:r w:rsidRPr="00175295">
              <w:rPr>
                <w:b/>
                <w:bCs/>
              </w:rPr>
              <w:t>ML Concept</w:t>
            </w:r>
          </w:p>
        </w:tc>
        <w:tc>
          <w:tcPr>
            <w:tcW w:w="0" w:type="auto"/>
            <w:vAlign w:val="center"/>
            <w:hideMark/>
          </w:tcPr>
          <w:p w14:paraId="7F75829D" w14:textId="77777777" w:rsidR="00175295" w:rsidRPr="00175295" w:rsidRDefault="00175295" w:rsidP="00175295">
            <w:pPr>
              <w:rPr>
                <w:b/>
                <w:bCs/>
              </w:rPr>
            </w:pPr>
            <w:r w:rsidRPr="00175295">
              <w:rPr>
                <w:b/>
                <w:bCs/>
              </w:rPr>
              <w:t>Best Visual for Stakeholders</w:t>
            </w:r>
          </w:p>
        </w:tc>
      </w:tr>
      <w:tr w:rsidR="00175295" w:rsidRPr="00175295" w14:paraId="1A4330E2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0049" w14:textId="77777777" w:rsidR="00175295" w:rsidRPr="00175295" w:rsidRDefault="00175295" w:rsidP="00175295">
            <w:r w:rsidRPr="00175295">
              <w:t>Clustering (RFM segments)</w:t>
            </w:r>
          </w:p>
        </w:tc>
        <w:tc>
          <w:tcPr>
            <w:tcW w:w="0" w:type="auto"/>
            <w:vAlign w:val="center"/>
            <w:hideMark/>
          </w:tcPr>
          <w:p w14:paraId="2D57BEE5" w14:textId="77777777" w:rsidR="00175295" w:rsidRPr="00175295" w:rsidRDefault="00175295" w:rsidP="00175295">
            <w:r w:rsidRPr="00175295">
              <w:t>Bar chart — segment-wise customer count + revenue</w:t>
            </w:r>
          </w:p>
        </w:tc>
      </w:tr>
      <w:tr w:rsidR="00175295" w:rsidRPr="00175295" w14:paraId="1ACAD05A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11D7" w14:textId="77777777" w:rsidR="00175295" w:rsidRPr="00175295" w:rsidRDefault="00175295" w:rsidP="00175295">
            <w:r w:rsidRPr="00175295">
              <w:lastRenderedPageBreak/>
              <w:t>Classification (churn)</w:t>
            </w:r>
          </w:p>
        </w:tc>
        <w:tc>
          <w:tcPr>
            <w:tcW w:w="0" w:type="auto"/>
            <w:vAlign w:val="center"/>
            <w:hideMark/>
          </w:tcPr>
          <w:p w14:paraId="7034205F" w14:textId="77777777" w:rsidR="00175295" w:rsidRPr="00175295" w:rsidRDefault="00175295" w:rsidP="00175295">
            <w:r w:rsidRPr="00175295">
              <w:t>Donut — "At Risk" vs "Safe" % split</w:t>
            </w:r>
          </w:p>
        </w:tc>
      </w:tr>
      <w:tr w:rsidR="00175295" w:rsidRPr="00175295" w14:paraId="13C4A5A7" w14:textId="77777777" w:rsidTr="0017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DFA3" w14:textId="77777777" w:rsidR="00175295" w:rsidRPr="00175295" w:rsidRDefault="00175295" w:rsidP="00175295">
            <w:r w:rsidRPr="00175295">
              <w:t>Regression (forecast)</w:t>
            </w:r>
          </w:p>
        </w:tc>
        <w:tc>
          <w:tcPr>
            <w:tcW w:w="0" w:type="auto"/>
            <w:vAlign w:val="center"/>
            <w:hideMark/>
          </w:tcPr>
          <w:p w14:paraId="503B7357" w14:textId="77777777" w:rsidR="00175295" w:rsidRPr="00175295" w:rsidRDefault="00175295" w:rsidP="00175295">
            <w:r w:rsidRPr="00175295">
              <w:t>Line chart — actual vs predicted with confidence band</w:t>
            </w:r>
          </w:p>
        </w:tc>
      </w:tr>
    </w:tbl>
    <w:p w14:paraId="7A13B15C" w14:textId="77777777" w:rsidR="00175295" w:rsidRPr="00175295" w:rsidRDefault="00175295" w:rsidP="00175295">
      <w:proofErr w:type="spellStart"/>
      <w:r w:rsidRPr="00175295">
        <w:t>DMart</w:t>
      </w:r>
      <w:proofErr w:type="spellEnd"/>
      <w:r w:rsidRPr="00175295">
        <w:t xml:space="preserve"> example: Show a bar chart of the "At-Risk" segment with x-axis = segment, y-axis = </w:t>
      </w:r>
      <w:proofErr w:type="spellStart"/>
      <w:r w:rsidRPr="00175295">
        <w:t>total_spend</w:t>
      </w:r>
      <w:proofErr w:type="spellEnd"/>
      <w:r w:rsidRPr="00175295">
        <w:t xml:space="preserve"> — it immediately shows where the revenue risk lies.</w:t>
      </w:r>
    </w:p>
    <w:p w14:paraId="60881161" w14:textId="77777777" w:rsidR="00175295" w:rsidRPr="00175295" w:rsidRDefault="00175295" w:rsidP="00175295">
      <w:r w:rsidRPr="00175295">
        <w:pict w14:anchorId="5336C805">
          <v:rect id="_x0000_i1071" style="width:0;height:1.5pt" o:hralign="center" o:hrstd="t" o:hr="t" fillcolor="#a0a0a0" stroked="f"/>
        </w:pict>
      </w:r>
    </w:p>
    <w:p w14:paraId="5F0F92EC" w14:textId="77777777" w:rsidR="00175295" w:rsidRPr="00175295" w:rsidRDefault="00175295" w:rsidP="00175295">
      <w:r w:rsidRPr="00175295">
        <w:rPr>
          <w:b/>
          <w:bCs/>
        </w:rPr>
        <w:t>4. End with a recommendation — don't just say "here's what we found"</w:t>
      </w:r>
    </w:p>
    <w:p w14:paraId="73845C05" w14:textId="77777777" w:rsidR="00175295" w:rsidRPr="00175295" w:rsidRDefault="00175295" w:rsidP="00175295">
      <w:r w:rsidRPr="00175295">
        <w:rPr>
          <w:rFonts w:ascii="Segoe UI Emoji" w:hAnsi="Segoe UI Emoji" w:cs="Segoe UI Emoji"/>
        </w:rPr>
        <w:t>❌</w:t>
      </w:r>
      <w:r w:rsidRPr="00175295">
        <w:t xml:space="preserve"> "Clustering found that 1850 customers are in the At-Risk segment"</w:t>
      </w:r>
    </w:p>
    <w:p w14:paraId="37CB286C" w14:textId="77777777" w:rsidR="00175295" w:rsidRPr="00175295" w:rsidRDefault="00175295" w:rsidP="00175295">
      <w:r w:rsidRPr="00175295">
        <w:rPr>
          <w:rFonts w:ascii="Segoe UI Emoji" w:hAnsi="Segoe UI Emoji" w:cs="Segoe UI Emoji"/>
        </w:rPr>
        <w:t>✅</w:t>
      </w:r>
      <w:r w:rsidRPr="00175295">
        <w:t xml:space="preserve"> "1850 customers are At-Risk with a combined historical spend of ₹2.3 Cr. Recommendation: send them a win-back offer (10% discount voucher) within the next 30 days — even if 30% convert, that retains ₹70L in revenue."</w:t>
      </w:r>
    </w:p>
    <w:p w14:paraId="07DA93C6" w14:textId="77777777" w:rsidR="00175295" w:rsidRPr="00175295" w:rsidRDefault="00175295" w:rsidP="00175295">
      <w:r w:rsidRPr="00175295">
        <w:pict w14:anchorId="77A4494C">
          <v:rect id="_x0000_i1072" style="width:0;height:1.5pt" o:hralign="center" o:hrstd="t" o:hr="t" fillcolor="#a0a0a0" stroked="f"/>
        </w:pict>
      </w:r>
    </w:p>
    <w:p w14:paraId="6763D2EB" w14:textId="77777777" w:rsidR="00175295" w:rsidRPr="00175295" w:rsidRDefault="00175295" w:rsidP="00175295">
      <w:pPr>
        <w:rPr>
          <w:b/>
          <w:bCs/>
        </w:rPr>
      </w:pPr>
      <w:proofErr w:type="spellStart"/>
      <w:r w:rsidRPr="00175295">
        <w:rPr>
          <w:b/>
          <w:bCs/>
        </w:rPr>
        <w:t>DMart</w:t>
      </w:r>
      <w:proofErr w:type="spellEnd"/>
      <w:r w:rsidRPr="00175295">
        <w:rPr>
          <w:b/>
          <w:bCs/>
        </w:rPr>
        <w:t xml:space="preserve"> Live Example — Full Communication</w:t>
      </w:r>
    </w:p>
    <w:p w14:paraId="7B9F5FDA" w14:textId="77777777" w:rsidR="00175295" w:rsidRPr="00175295" w:rsidRDefault="00175295" w:rsidP="00175295">
      <w:r w:rsidRPr="00175295">
        <w:rPr>
          <w:b/>
          <w:bCs/>
        </w:rPr>
        <w:t>Scenario:</w:t>
      </w:r>
      <w:r w:rsidRPr="00175295">
        <w:t xml:space="preserve"> Presenting RFM clustering results to the Marketing team.</w:t>
      </w:r>
    </w:p>
    <w:p w14:paraId="2C2D3046" w14:textId="77777777" w:rsidR="00175295" w:rsidRPr="00175295" w:rsidRDefault="00175295" w:rsidP="00175295">
      <w:r w:rsidRPr="00175295">
        <w:rPr>
          <w:b/>
          <w:bCs/>
        </w:rPr>
        <w:t>Wrong way (too technical):</w:t>
      </w:r>
    </w:p>
    <w:p w14:paraId="5CA1AD7E" w14:textId="77777777" w:rsidR="00175295" w:rsidRPr="00175295" w:rsidRDefault="00175295" w:rsidP="00175295">
      <w:r w:rsidRPr="00175295">
        <w:t>"We ran K-means clustering on the RFM features.</w:t>
      </w:r>
    </w:p>
    <w:p w14:paraId="4189A03A" w14:textId="77777777" w:rsidR="00175295" w:rsidRPr="00175295" w:rsidRDefault="00175295" w:rsidP="00175295">
      <w:r w:rsidRPr="00175295">
        <w:t>Found 4 clusters with inertia 1240.5.</w:t>
      </w:r>
    </w:p>
    <w:p w14:paraId="57D4A8A9" w14:textId="77777777" w:rsidR="00175295" w:rsidRPr="00175295" w:rsidRDefault="00175295" w:rsidP="00175295">
      <w:r w:rsidRPr="00175295">
        <w:t xml:space="preserve">Cluster 0 has an average </w:t>
      </w:r>
      <w:proofErr w:type="spellStart"/>
      <w:r w:rsidRPr="00175295">
        <w:t>recency_score</w:t>
      </w:r>
      <w:proofErr w:type="spellEnd"/>
      <w:r w:rsidRPr="00175295">
        <w:t xml:space="preserve"> of 1.2."</w:t>
      </w:r>
    </w:p>
    <w:p w14:paraId="14574233" w14:textId="77777777" w:rsidR="00175295" w:rsidRPr="00175295" w:rsidRDefault="00175295" w:rsidP="00175295">
      <w:r w:rsidRPr="00175295">
        <w:rPr>
          <w:b/>
          <w:bCs/>
        </w:rPr>
        <w:t>Right way (business-friendly):</w:t>
      </w:r>
    </w:p>
    <w:p w14:paraId="72935A18" w14:textId="77777777" w:rsidR="00175295" w:rsidRPr="00175295" w:rsidRDefault="00175295" w:rsidP="00175295">
      <w:r w:rsidRPr="00175295">
        <w:t>Context:</w:t>
      </w:r>
    </w:p>
    <w:p w14:paraId="19F43412" w14:textId="77777777" w:rsidR="00175295" w:rsidRPr="00175295" w:rsidRDefault="00175295" w:rsidP="00175295">
      <w:r w:rsidRPr="00175295">
        <w:t xml:space="preserve">  We split our ~17,000 customers into 4 groups based on </w:t>
      </w:r>
    </w:p>
    <w:p w14:paraId="487E5900" w14:textId="77777777" w:rsidR="00175295" w:rsidRPr="00175295" w:rsidRDefault="00175295" w:rsidP="00175295">
      <w:r w:rsidRPr="00175295">
        <w:t xml:space="preserve">  their buying pattern (when they purchased, how often, </w:t>
      </w:r>
    </w:p>
    <w:p w14:paraId="32293343" w14:textId="77777777" w:rsidR="00175295" w:rsidRPr="00175295" w:rsidRDefault="00175295" w:rsidP="00175295">
      <w:r w:rsidRPr="00175295">
        <w:t xml:space="preserve">  how much they spent).</w:t>
      </w:r>
    </w:p>
    <w:p w14:paraId="71A05825" w14:textId="77777777" w:rsidR="00175295" w:rsidRPr="00175295" w:rsidRDefault="00175295" w:rsidP="00175295"/>
    <w:p w14:paraId="2F62763C" w14:textId="77777777" w:rsidR="00175295" w:rsidRPr="00175295" w:rsidRDefault="00175295" w:rsidP="00175295">
      <w:r w:rsidRPr="00175295">
        <w:t>Findings:</w:t>
      </w:r>
    </w:p>
    <w:p w14:paraId="6F5E99C3" w14:textId="77777777" w:rsidR="00175295" w:rsidRPr="00175295" w:rsidRDefault="00175295" w:rsidP="00175295">
      <w:r w:rsidRPr="00175295">
        <w:t xml:space="preserve">  - Champions (15%): Highest spenders, regular buyers — </w:t>
      </w:r>
    </w:p>
    <w:p w14:paraId="1B3DB000" w14:textId="77777777" w:rsidR="00175295" w:rsidRPr="00175295" w:rsidRDefault="00175295" w:rsidP="00175295">
      <w:r w:rsidRPr="00175295">
        <w:t xml:space="preserve">    deserve special treatment</w:t>
      </w:r>
    </w:p>
    <w:p w14:paraId="2895A1AE" w14:textId="77777777" w:rsidR="00175295" w:rsidRPr="00175295" w:rsidRDefault="00175295" w:rsidP="00175295">
      <w:r w:rsidRPr="00175295">
        <w:t xml:space="preserve">  - Loyal (30%): Regular buyers, medium spend — </w:t>
      </w:r>
    </w:p>
    <w:p w14:paraId="0F685419" w14:textId="77777777" w:rsidR="00175295" w:rsidRPr="00175295" w:rsidRDefault="00175295" w:rsidP="00175295">
      <w:r w:rsidRPr="00175295">
        <w:t xml:space="preserve">    upsell opportunity</w:t>
      </w:r>
    </w:p>
    <w:p w14:paraId="306F0C4A" w14:textId="77777777" w:rsidR="00175295" w:rsidRPr="00175295" w:rsidRDefault="00175295" w:rsidP="00175295">
      <w:r w:rsidRPr="00175295">
        <w:t xml:space="preserve">  - Needs Attention (35%): Spend is declining — </w:t>
      </w:r>
    </w:p>
    <w:p w14:paraId="2F37381E" w14:textId="77777777" w:rsidR="00175295" w:rsidRPr="00175295" w:rsidRDefault="00175295" w:rsidP="00175295">
      <w:r w:rsidRPr="00175295">
        <w:t xml:space="preserve">    needs re-engagement</w:t>
      </w:r>
    </w:p>
    <w:p w14:paraId="7470AA71" w14:textId="77777777" w:rsidR="00175295" w:rsidRPr="00175295" w:rsidRDefault="00175295" w:rsidP="00175295">
      <w:r w:rsidRPr="00175295">
        <w:lastRenderedPageBreak/>
        <w:t xml:space="preserve">  - At-Risk (20%): Inactive for 90+ days, ₹2.3Cr historical </w:t>
      </w:r>
    </w:p>
    <w:p w14:paraId="21479F33" w14:textId="77777777" w:rsidR="00175295" w:rsidRPr="00175295" w:rsidRDefault="00175295" w:rsidP="00175295">
      <w:r w:rsidRPr="00175295">
        <w:t xml:space="preserve">    value — immediate action needed</w:t>
      </w:r>
    </w:p>
    <w:p w14:paraId="53B31B9A" w14:textId="77777777" w:rsidR="00175295" w:rsidRPr="00175295" w:rsidRDefault="00175295" w:rsidP="00175295"/>
    <w:p w14:paraId="1936C601" w14:textId="77777777" w:rsidR="00175295" w:rsidRPr="00175295" w:rsidRDefault="00175295" w:rsidP="00175295">
      <w:r w:rsidRPr="00175295">
        <w:t>Recommendation:</w:t>
      </w:r>
    </w:p>
    <w:p w14:paraId="6556CCC8" w14:textId="77777777" w:rsidR="00175295" w:rsidRPr="00175295" w:rsidRDefault="00175295" w:rsidP="00175295">
      <w:r w:rsidRPr="00175295">
        <w:t xml:space="preserve">  1. Give Champions early access / exclusive offers</w:t>
      </w:r>
    </w:p>
    <w:p w14:paraId="4DFB0C3E" w14:textId="77777777" w:rsidR="00175295" w:rsidRPr="00175295" w:rsidRDefault="00175295" w:rsidP="00175295">
      <w:r w:rsidRPr="00175295">
        <w:t xml:space="preserve">  2. Send At-Risk customers a win-back SMS campaign (10% off)</w:t>
      </w:r>
    </w:p>
    <w:p w14:paraId="33117C78" w14:textId="77777777" w:rsidR="00175295" w:rsidRPr="00175295" w:rsidRDefault="00175295" w:rsidP="00175295">
      <w:r w:rsidRPr="00175295">
        <w:t xml:space="preserve">  3. Give Needs Attention personalized product recommendations</w:t>
      </w:r>
    </w:p>
    <w:p w14:paraId="40E0C82F" w14:textId="77777777" w:rsidR="00175295" w:rsidRPr="00175295" w:rsidRDefault="00175295" w:rsidP="00175295">
      <w:r w:rsidRPr="00175295">
        <w:pict w14:anchorId="749CCE82">
          <v:rect id="_x0000_i1073" style="width:0;height:1.5pt" o:hralign="center" o:hrstd="t" o:hr="t" fillcolor="#a0a0a0" stroked="f"/>
        </w:pict>
      </w:r>
    </w:p>
    <w:p w14:paraId="0A6C7C95" w14:textId="77777777" w:rsidR="00175295" w:rsidRPr="00175295" w:rsidRDefault="00175295" w:rsidP="00175295">
      <w:pPr>
        <w:rPr>
          <w:b/>
          <w:bCs/>
        </w:rPr>
      </w:pPr>
      <w:r w:rsidRPr="00175295">
        <w:rPr>
          <w:b/>
          <w:bCs/>
        </w:rPr>
        <w:t>Quick Checklist Before Presenting ML Output</w:t>
      </w:r>
    </w:p>
    <w:p w14:paraId="7EF41ADF" w14:textId="77777777" w:rsidR="00175295" w:rsidRPr="00175295" w:rsidRDefault="00175295" w:rsidP="00175295">
      <w:pPr>
        <w:numPr>
          <w:ilvl w:val="0"/>
          <w:numId w:val="1"/>
        </w:numPr>
      </w:pPr>
      <w:proofErr w:type="gramStart"/>
      <w:r w:rsidRPr="00175295">
        <w:t>[ ]</w:t>
      </w:r>
      <w:proofErr w:type="gramEnd"/>
      <w:r w:rsidRPr="00175295">
        <w:t xml:space="preserve"> Removed jargon (accuracy, F1, centroid, p-value)</w:t>
      </w:r>
    </w:p>
    <w:p w14:paraId="75B7C66F" w14:textId="77777777" w:rsidR="00175295" w:rsidRPr="00175295" w:rsidRDefault="00175295" w:rsidP="00175295">
      <w:pPr>
        <w:numPr>
          <w:ilvl w:val="0"/>
          <w:numId w:val="1"/>
        </w:numPr>
      </w:pPr>
      <w:proofErr w:type="gramStart"/>
      <w:r w:rsidRPr="00175295">
        <w:t>[ ]</w:t>
      </w:r>
      <w:proofErr w:type="gramEnd"/>
      <w:r w:rsidRPr="00175295">
        <w:t xml:space="preserve"> Converted numbers into ₹, %, counts</w:t>
      </w:r>
    </w:p>
    <w:p w14:paraId="2644800B" w14:textId="77777777" w:rsidR="00175295" w:rsidRPr="00175295" w:rsidRDefault="00175295" w:rsidP="00175295">
      <w:pPr>
        <w:numPr>
          <w:ilvl w:val="0"/>
          <w:numId w:val="1"/>
        </w:numPr>
      </w:pPr>
      <w:proofErr w:type="gramStart"/>
      <w:r w:rsidRPr="00175295">
        <w:t>[ ]</w:t>
      </w:r>
      <w:proofErr w:type="gramEnd"/>
      <w:r w:rsidRPr="00175295">
        <w:t xml:space="preserve"> One chart = one clear message</w:t>
      </w:r>
    </w:p>
    <w:p w14:paraId="2CF0F93E" w14:textId="77777777" w:rsidR="00175295" w:rsidRPr="00175295" w:rsidRDefault="00175295" w:rsidP="00175295">
      <w:pPr>
        <w:numPr>
          <w:ilvl w:val="0"/>
          <w:numId w:val="1"/>
        </w:numPr>
      </w:pPr>
      <w:proofErr w:type="gramStart"/>
      <w:r w:rsidRPr="00175295">
        <w:t>[ ]</w:t>
      </w:r>
      <w:proofErr w:type="gramEnd"/>
      <w:r w:rsidRPr="00175295">
        <w:t xml:space="preserve"> Quantified business impact (₹ amount, customer count)</w:t>
      </w:r>
    </w:p>
    <w:p w14:paraId="339691CC" w14:textId="77777777" w:rsidR="00175295" w:rsidRPr="00175295" w:rsidRDefault="00175295" w:rsidP="00175295">
      <w:pPr>
        <w:numPr>
          <w:ilvl w:val="0"/>
          <w:numId w:val="1"/>
        </w:numPr>
      </w:pPr>
      <w:proofErr w:type="gramStart"/>
      <w:r w:rsidRPr="00175295">
        <w:t>[ ]</w:t>
      </w:r>
      <w:proofErr w:type="gramEnd"/>
      <w:r w:rsidRPr="00175295">
        <w:t xml:space="preserve"> Gave an action/recommendation, not just a finding</w:t>
      </w:r>
    </w:p>
    <w:p w14:paraId="76477636" w14:textId="77777777" w:rsidR="007E1580" w:rsidRDefault="007E1580"/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33EC5"/>
    <w:multiLevelType w:val="multilevel"/>
    <w:tmpl w:val="786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2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95"/>
    <w:rsid w:val="00175295"/>
    <w:rsid w:val="007E1580"/>
    <w:rsid w:val="00912025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C7CF"/>
  <w15:chartTrackingRefBased/>
  <w15:docId w15:val="{8329F3B5-6531-44D1-8C6A-D96FCB1D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2026-06-14T18:33:00Z</dcterms:created>
  <dcterms:modified xsi:type="dcterms:W3CDTF">2026-06-14T18:34:00Z</dcterms:modified>
</cp:coreProperties>
</file>