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55EEE" w14:textId="47EF22D9" w:rsidR="00C66CF7" w:rsidRPr="00560BE4" w:rsidRDefault="00000000">
      <w:pPr>
        <w:spacing w:after="60"/>
        <w:jc w:val="center"/>
        <w:rPr>
          <w:sz w:val="18"/>
          <w:szCs w:val="18"/>
        </w:rPr>
      </w:pPr>
      <w:r w:rsidRPr="00560BE4">
        <w:rPr>
          <w:b/>
          <w:bCs/>
          <w:color w:val="1F4E79"/>
          <w:sz w:val="40"/>
          <w:szCs w:val="40"/>
        </w:rPr>
        <w:t>A</w:t>
      </w:r>
      <w:r w:rsidR="00560BE4" w:rsidRPr="00560BE4">
        <w:rPr>
          <w:b/>
          <w:bCs/>
          <w:color w:val="1F4E79"/>
          <w:sz w:val="40"/>
          <w:szCs w:val="40"/>
        </w:rPr>
        <w:t>MIT KUMAR</w:t>
      </w:r>
    </w:p>
    <w:p w14:paraId="0C97DBC2" w14:textId="77777777" w:rsidR="00C66CF7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Data Scientist</w:t>
      </w:r>
    </w:p>
    <w:p w14:paraId="0FA2FC0B" w14:textId="40D1E168" w:rsidR="00C66CF7" w:rsidRDefault="00000000" w:rsidP="00560BE4">
      <w:pPr>
        <w:spacing w:after="40"/>
        <w:jc w:val="center"/>
      </w:pPr>
      <w:r>
        <w:rPr>
          <w:color w:val="555555"/>
          <w:sz w:val="19"/>
          <w:szCs w:val="19"/>
        </w:rPr>
        <w:t>+91 98</w:t>
      </w:r>
      <w:r w:rsidR="00CB1FFE">
        <w:rPr>
          <w:color w:val="555555"/>
          <w:sz w:val="19"/>
          <w:szCs w:val="19"/>
        </w:rPr>
        <w:t>XXXXXX</w:t>
      </w:r>
      <w:r>
        <w:rPr>
          <w:color w:val="555555"/>
          <w:sz w:val="19"/>
          <w:szCs w:val="19"/>
        </w:rPr>
        <w:t xml:space="preserve">10   |   </w:t>
      </w:r>
      <w:r w:rsidR="00DA6480">
        <w:rPr>
          <w:color w:val="555555"/>
          <w:sz w:val="19"/>
          <w:szCs w:val="19"/>
        </w:rPr>
        <w:t>amit.kumar</w:t>
      </w:r>
      <w:r>
        <w:rPr>
          <w:color w:val="555555"/>
          <w:sz w:val="19"/>
          <w:szCs w:val="19"/>
        </w:rPr>
        <w:t xml:space="preserve">@email.com   |   </w:t>
      </w:r>
      <w:r w:rsidR="00774217">
        <w:rPr>
          <w:color w:val="555555"/>
          <w:sz w:val="19"/>
          <w:szCs w:val="19"/>
        </w:rPr>
        <w:t>Bangaluru</w:t>
      </w:r>
      <w:r w:rsidR="00560BE4">
        <w:rPr>
          <w:color w:val="555555"/>
          <w:sz w:val="19"/>
          <w:szCs w:val="19"/>
        </w:rPr>
        <w:t xml:space="preserve">   |   LinkedIn   |   GitHub</w:t>
      </w:r>
    </w:p>
    <w:p w14:paraId="7AABE6D1" w14:textId="77777777" w:rsidR="00C66CF7" w:rsidRDefault="00C66CF7">
      <w:pPr>
        <w:pBdr>
          <w:bottom w:val="single" w:sz="12" w:space="1" w:color="1F4E79"/>
        </w:pBdr>
      </w:pPr>
    </w:p>
    <w:p w14:paraId="2FC2E24D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PROFILE SUMMARY</w:t>
      </w:r>
    </w:p>
    <w:p w14:paraId="62707FE8" w14:textId="5DBA1196" w:rsidR="00C66CF7" w:rsidRDefault="00000000" w:rsidP="00774217">
      <w:pPr>
        <w:spacing w:before="80" w:after="80"/>
        <w:jc w:val="both"/>
      </w:pPr>
      <w:r>
        <w:t>Data Scientist with 2 years of experience across Healthcare and Retail industries. Started as a Junior Data Scientist building analytical pipelines and dashboards, and moved into end-to-end model development covering everything from data preparation and feature engineering to model training, evaluation, and deployment. Comfortable working with cross-functional teams, translating messy business problems into data solutions, and presenting findings to non-technical stakeholders. Strong hands-on experience in Python, SQL, machine learning, and data storytelling.</w:t>
      </w:r>
    </w:p>
    <w:p w14:paraId="10E7E29E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EXPERIENCE</w:t>
      </w:r>
    </w:p>
    <w:p w14:paraId="2AED7A20" w14:textId="7D5AF4E6" w:rsidR="00C66CF7" w:rsidRDefault="00000000">
      <w:pPr>
        <w:tabs>
          <w:tab w:val="right" w:pos="9040"/>
        </w:tabs>
        <w:spacing w:before="160" w:after="50"/>
      </w:pPr>
      <w:r>
        <w:rPr>
          <w:b/>
          <w:bCs/>
          <w:color w:val="1F4E79"/>
          <w:sz w:val="22"/>
          <w:szCs w:val="22"/>
        </w:rPr>
        <w:t>Data Scientist</w:t>
      </w:r>
      <w:r>
        <w:rPr>
          <w:color w:val="555555"/>
        </w:rPr>
        <w:t xml:space="preserve">  |  MedVision Analytics Pvt. Ltd., </w:t>
      </w:r>
      <w:r w:rsidR="00560BE4">
        <w:rPr>
          <w:color w:val="555555"/>
        </w:rPr>
        <w:t>Bang</w:t>
      </w:r>
      <w:r w:rsidR="00B53087">
        <w:rPr>
          <w:color w:val="555555"/>
        </w:rPr>
        <w:t>aluru</w:t>
      </w:r>
      <w:r>
        <w:rPr>
          <w:i/>
          <w:iCs/>
          <w:color w:val="555555"/>
          <w:sz w:val="19"/>
          <w:szCs w:val="19"/>
        </w:rPr>
        <w:tab/>
      </w:r>
      <w:r w:rsidR="00B53087">
        <w:rPr>
          <w:i/>
          <w:iCs/>
          <w:color w:val="555555"/>
          <w:sz w:val="19"/>
          <w:szCs w:val="19"/>
        </w:rPr>
        <w:t xml:space="preserve">   </w:t>
      </w:r>
      <w:r>
        <w:rPr>
          <w:i/>
          <w:iCs/>
          <w:color w:val="555555"/>
          <w:sz w:val="19"/>
          <w:szCs w:val="19"/>
        </w:rPr>
        <w:t>Jan 2023 – Present | 1 Year+</w:t>
      </w:r>
    </w:p>
    <w:p w14:paraId="7372F656" w14:textId="77777777" w:rsidR="00C66CF7" w:rsidRDefault="00000000">
      <w:pPr>
        <w:spacing w:before="40" w:after="60"/>
      </w:pPr>
      <w:r>
        <w:rPr>
          <w:i/>
          <w:iCs/>
          <w:color w:val="555555"/>
          <w:sz w:val="19"/>
          <w:szCs w:val="19"/>
        </w:rPr>
        <w:t>Industry: Healthcare</w:t>
      </w:r>
    </w:p>
    <w:p w14:paraId="1C6143D8" w14:textId="77777777" w:rsidR="00C66CF7" w:rsidRDefault="00000000">
      <w:pPr>
        <w:spacing w:before="100" w:after="40"/>
      </w:pPr>
      <w:r>
        <w:rPr>
          <w:b/>
          <w:bCs/>
        </w:rPr>
        <w:t>Roles &amp; Responsibilities:</w:t>
      </w:r>
    </w:p>
    <w:p w14:paraId="7A038DEA" w14:textId="30369016" w:rsidR="001D30AC" w:rsidRP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Built a patient readmission prediction model on 1.5 lakh+ hospital discharge records handled class imbalance, engineered clinical features, and trained XGBoost and LightGBM models. AUC-ROC of 0.89.</w:t>
      </w:r>
    </w:p>
    <w:p w14:paraId="75B837DB" w14:textId="6F9543D4" w:rsidR="001D30AC" w:rsidRP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Developed a monthly disease risk scoring pipeline on patient vitals and lab reports output fed directly into the clinical dashboard used by doctors.</w:t>
      </w:r>
    </w:p>
    <w:p w14:paraId="79592D6E" w14:textId="77777777" w:rsidR="001D30AC" w:rsidRP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Automated data preprocessing workflows in Python covering missing value treatment, outlier handling, and feature normalization across multiple hospital data sources.</w:t>
      </w:r>
    </w:p>
    <w:p w14:paraId="1314DC0A" w14:textId="77777777" w:rsidR="001D30AC" w:rsidRP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Worked closely with the clinical team and product managers to translate healthcare workflows into model features and evaluation logic.</w:t>
      </w:r>
    </w:p>
    <w:p w14:paraId="60A9E106" w14:textId="65B07D99" w:rsidR="001D30AC" w:rsidRDefault="001D30AC">
      <w:pPr>
        <w:pStyle w:val="ListParagraph"/>
        <w:numPr>
          <w:ilvl w:val="0"/>
          <w:numId w:val="2"/>
        </w:numPr>
        <w:spacing w:before="50" w:after="50"/>
      </w:pPr>
      <w:r w:rsidRPr="001D30AC">
        <w:t>Built a Streamlit tool for the clinical ops team to run risk scores on new patient batches independently</w:t>
      </w:r>
      <w:r>
        <w:t xml:space="preserve"> </w:t>
      </w:r>
      <w:r w:rsidRPr="001D30AC">
        <w:t>reduced dependency on the data team.</w:t>
      </w:r>
    </w:p>
    <w:p w14:paraId="09271774" w14:textId="20A057C0" w:rsidR="00C66CF7" w:rsidRDefault="001D30AC" w:rsidP="001D30AC">
      <w:pPr>
        <w:pStyle w:val="ListParagraph"/>
        <w:numPr>
          <w:ilvl w:val="0"/>
          <w:numId w:val="2"/>
        </w:numPr>
        <w:spacing w:before="50" w:after="50"/>
      </w:pPr>
      <w:r w:rsidRPr="001D30AC">
        <w:t>Tracked all model experiments in MLflow maintained versioning, parameter logs, and performance history across iterations.</w:t>
      </w:r>
    </w:p>
    <w:p w14:paraId="57231519" w14:textId="77777777" w:rsidR="001D30AC" w:rsidRPr="001D30AC" w:rsidRDefault="001D30AC" w:rsidP="001D30AC">
      <w:pPr>
        <w:spacing w:before="100"/>
        <w:rPr>
          <w:b/>
          <w:bCs/>
        </w:rPr>
      </w:pPr>
      <w:r w:rsidRPr="001D30AC">
        <w:rPr>
          <w:b/>
          <w:bCs/>
        </w:rPr>
        <w:t>Key Project:</w:t>
      </w:r>
    </w:p>
    <w:p w14:paraId="23B64E39" w14:textId="5EA31221" w:rsidR="00C66CF7" w:rsidRPr="001D30AC" w:rsidRDefault="001D30AC" w:rsidP="006D35D1">
      <w:pPr>
        <w:spacing w:before="100" w:after="240"/>
      </w:pPr>
      <w:r w:rsidRPr="001D30AC">
        <w:t>Patient Readmission Prediction EHR data,</w:t>
      </w:r>
      <w:r>
        <w:t xml:space="preserve"> </w:t>
      </w:r>
      <w:r w:rsidRPr="001D30AC">
        <w:t>LightGBM model, SHAP for explainability, deployed via Streamlit. AUC-ROC: 0.89.</w:t>
      </w:r>
    </w:p>
    <w:p w14:paraId="23E3AF29" w14:textId="6AAC7030" w:rsidR="00C66CF7" w:rsidRDefault="00000000">
      <w:pPr>
        <w:tabs>
          <w:tab w:val="right" w:pos="9040"/>
        </w:tabs>
        <w:spacing w:before="160" w:after="50"/>
      </w:pPr>
      <w:r>
        <w:rPr>
          <w:b/>
          <w:bCs/>
          <w:color w:val="1F4E79"/>
          <w:sz w:val="22"/>
          <w:szCs w:val="22"/>
        </w:rPr>
        <w:t xml:space="preserve">Junior Data </w:t>
      </w:r>
      <w:r w:rsidR="00B53087">
        <w:rPr>
          <w:b/>
          <w:bCs/>
          <w:color w:val="1F4E79"/>
          <w:sz w:val="22"/>
          <w:szCs w:val="22"/>
        </w:rPr>
        <w:t>Scientist</w:t>
      </w:r>
      <w:r w:rsidR="00B53087">
        <w:rPr>
          <w:color w:val="555555"/>
        </w:rPr>
        <w:t xml:space="preserve"> |</w:t>
      </w:r>
      <w:r>
        <w:rPr>
          <w:color w:val="555555"/>
        </w:rPr>
        <w:t xml:space="preserve">  RetailSense Technologies, </w:t>
      </w:r>
      <w:r w:rsidR="00D3654F">
        <w:rPr>
          <w:color w:val="555555"/>
        </w:rPr>
        <w:t>Pune</w:t>
      </w:r>
      <w:r>
        <w:rPr>
          <w:i/>
          <w:iCs/>
          <w:color w:val="555555"/>
          <w:sz w:val="19"/>
          <w:szCs w:val="19"/>
        </w:rPr>
        <w:tab/>
        <w:t>Jan 2022 – Dec 2022 | 1 Year</w:t>
      </w:r>
    </w:p>
    <w:p w14:paraId="70C37230" w14:textId="77777777" w:rsidR="00C66CF7" w:rsidRDefault="00000000">
      <w:pPr>
        <w:spacing w:before="40" w:after="60"/>
      </w:pPr>
      <w:r>
        <w:rPr>
          <w:i/>
          <w:iCs/>
          <w:color w:val="555555"/>
          <w:sz w:val="19"/>
          <w:szCs w:val="19"/>
        </w:rPr>
        <w:t>Industry: Retail</w:t>
      </w:r>
    </w:p>
    <w:p w14:paraId="1500816B" w14:textId="77777777" w:rsidR="00C66CF7" w:rsidRDefault="00000000">
      <w:pPr>
        <w:spacing w:before="100" w:after="40"/>
      </w:pPr>
      <w:r>
        <w:rPr>
          <w:b/>
          <w:bCs/>
        </w:rPr>
        <w:t>Roles &amp; Responsibilities:</w:t>
      </w:r>
    </w:p>
    <w:p w14:paraId="4F71A197" w14:textId="6B041879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Performed end-to-end exploratory data analysis </w:t>
      </w:r>
      <w:r>
        <w:t>on retail sales and customer transaction data identified seasonality patterns, top-performing SKUs, and regional sales trends that directly informed quarterly business strategy.</w:t>
      </w:r>
    </w:p>
    <w:p w14:paraId="5550EEC7" w14:textId="329D682F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Built a product recommendation engine </w:t>
      </w:r>
      <w:r>
        <w:t>using collaborative filtering on customer purchase history</w:t>
      </w:r>
      <w:r w:rsidR="00B53087">
        <w:t xml:space="preserve"> </w:t>
      </w:r>
      <w:r>
        <w:t>integrated into the company's e-commerce platform and improved average order value by 12%.</w:t>
      </w:r>
    </w:p>
    <w:p w14:paraId="1CE528BA" w14:textId="2EFD7527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Developed customer churn prediction model </w:t>
      </w:r>
      <w:r>
        <w:t>using Logistic Regression and Random Forest on 80,000+ customer records achieved 85% accuracy. Output shared weekly with the retention marketing team for targeted outreach.</w:t>
      </w:r>
    </w:p>
    <w:p w14:paraId="1E5838A5" w14:textId="6CAF6C12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Wrote complex SQL queries </w:t>
      </w:r>
      <w:r>
        <w:t>to extract, join, and aggregate data from multiple retail databases automated weekly and monthly reporting that previously took the team 2 days manually.</w:t>
      </w:r>
    </w:p>
    <w:p w14:paraId="3981D9F3" w14:textId="0224F943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Created Power BI dashboards </w:t>
      </w:r>
      <w:r>
        <w:t>for category managers showing sales performance, return rates, and inventory movement used daily for operational decisions.</w:t>
      </w:r>
    </w:p>
    <w:p w14:paraId="67F0E0AA" w14:textId="3CF0411F" w:rsidR="006D35D1" w:rsidRDefault="00000000" w:rsidP="006D35D1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Collaborated with the marketing and supply chain teams </w:t>
      </w:r>
      <w:r>
        <w:t>to define KPIs, validate data logic, and ensure dashboard numbers matched ground reality.</w:t>
      </w:r>
    </w:p>
    <w:p w14:paraId="4D44A310" w14:textId="77777777" w:rsidR="000D1C6A" w:rsidRPr="006D35D1" w:rsidRDefault="000D1C6A" w:rsidP="00066958">
      <w:pPr>
        <w:spacing w:before="50" w:after="50"/>
      </w:pPr>
    </w:p>
    <w:p w14:paraId="34AAE2EE" w14:textId="7183CA32" w:rsidR="00C66CF7" w:rsidRDefault="00000000">
      <w:pPr>
        <w:spacing w:before="100" w:after="40"/>
      </w:pPr>
      <w:r>
        <w:rPr>
          <w:b/>
          <w:bCs/>
        </w:rPr>
        <w:lastRenderedPageBreak/>
        <w:t>Key Project:</w:t>
      </w:r>
    </w:p>
    <w:p w14:paraId="1AD08640" w14:textId="77777777" w:rsidR="00C66CF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Customer Churn Prediction — </w:t>
      </w:r>
      <w:r>
        <w:t>Built on retail transaction data. Feature engineering on purchase recency, frequency, returns, and discount usage. Random Forest model with 85% accuracy. Predictions delivered weekly to the CRM team via automated Python script.</w:t>
      </w:r>
    </w:p>
    <w:p w14:paraId="4CBB0B28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SKILLS</w:t>
      </w:r>
    </w:p>
    <w:p w14:paraId="3EA7E96E" w14:textId="77777777" w:rsidR="00C66CF7" w:rsidRDefault="00000000">
      <w:pPr>
        <w:spacing w:before="100" w:after="40"/>
      </w:pPr>
      <w:r>
        <w:rPr>
          <w:b/>
          <w:bCs/>
        </w:rPr>
        <w:t>Core Data Science Skills:</w:t>
      </w:r>
    </w:p>
    <w:p w14:paraId="4AB2EA04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Predictive Modelling:</w:t>
      </w:r>
      <w:r>
        <w:tab/>
        <w:t>Classification, Regression, Clustering, Time Series Forecasting</w:t>
      </w:r>
    </w:p>
    <w:p w14:paraId="4CC8791D" w14:textId="6148FA60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Feature Engineering:</w:t>
      </w:r>
      <w:r>
        <w:tab/>
        <w:t>RFM Analysis, Encoding, Normalization, Outlier Treatment</w:t>
      </w:r>
    </w:p>
    <w:p w14:paraId="41DB2953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Model Evaluation:</w:t>
      </w:r>
      <w:r>
        <w:tab/>
        <w:t>AUC-ROC, Precision-Recall, F1-Score, Confusion Matrix, Cross-Validation</w:t>
      </w:r>
    </w:p>
    <w:p w14:paraId="4ABF1868" w14:textId="3BDDF122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EDA &amp; Analytics:</w:t>
      </w:r>
      <w:r>
        <w:tab/>
        <w:t>Statistical Analysis, Hypothesis Testing, Funnel Analysis</w:t>
      </w:r>
    </w:p>
    <w:p w14:paraId="201825C0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Data Wrangling:</w:t>
      </w:r>
      <w:r>
        <w:tab/>
        <w:t>Missing Value Treatment, Data Cleaning, Merging, Reshaping, Aggregation</w:t>
      </w:r>
    </w:p>
    <w:p w14:paraId="1F3364A4" w14:textId="257222CD" w:rsidR="00C66CF7" w:rsidRDefault="00000000" w:rsidP="00B53087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Storytelling:</w:t>
      </w:r>
      <w:r>
        <w:tab/>
        <w:t>Translating model outputs into business insights for non-technical stakeholders</w:t>
      </w:r>
    </w:p>
    <w:p w14:paraId="788653C9" w14:textId="77777777" w:rsidR="00B53087" w:rsidRDefault="00B53087" w:rsidP="00B53087">
      <w:pPr>
        <w:tabs>
          <w:tab w:val="left" w:pos="2200"/>
        </w:tabs>
        <w:spacing w:before="65" w:after="65"/>
      </w:pPr>
    </w:p>
    <w:p w14:paraId="11A89849" w14:textId="77777777" w:rsidR="00C66CF7" w:rsidRDefault="00000000">
      <w:pPr>
        <w:spacing w:before="100" w:after="40"/>
      </w:pPr>
      <w:r>
        <w:rPr>
          <w:b/>
          <w:bCs/>
        </w:rPr>
        <w:t>Tools &amp; Technologies:</w:t>
      </w:r>
    </w:p>
    <w:p w14:paraId="0BE6DE8C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Languages:</w:t>
      </w:r>
      <w:r>
        <w:tab/>
        <w:t>Python, SQL, R (basic)</w:t>
      </w:r>
    </w:p>
    <w:p w14:paraId="32F452EA" w14:textId="7777777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ML Libraries:</w:t>
      </w:r>
      <w:r>
        <w:tab/>
        <w:t>Scikit-learn, XGBoost, LightGBM, TensorFlow, HuggingFace, Pandas, NumPy</w:t>
      </w:r>
    </w:p>
    <w:p w14:paraId="621D9B5F" w14:textId="54493357" w:rsidR="00C66CF7" w:rsidRDefault="00000000">
      <w:pPr>
        <w:tabs>
          <w:tab w:val="left" w:pos="2200"/>
        </w:tabs>
        <w:spacing w:before="65" w:after="65"/>
      </w:pPr>
      <w:r>
        <w:rPr>
          <w:b/>
          <w:bCs/>
          <w:color w:val="1F4E79"/>
        </w:rPr>
        <w:t>Visualization:</w:t>
      </w:r>
      <w:r>
        <w:tab/>
        <w:t>Power BI, Tableau, Matplotlib, Seaborn</w:t>
      </w:r>
    </w:p>
    <w:p w14:paraId="24DE667A" w14:textId="77777777" w:rsidR="00C66CF7" w:rsidRDefault="00000000" w:rsidP="007B09F7">
      <w:pPr>
        <w:tabs>
          <w:tab w:val="left" w:pos="2200"/>
        </w:tabs>
        <w:spacing w:before="65"/>
      </w:pPr>
      <w:r>
        <w:rPr>
          <w:b/>
          <w:bCs/>
          <w:color w:val="1F4E79"/>
        </w:rPr>
        <w:t>Databases:</w:t>
      </w:r>
      <w:r>
        <w:tab/>
        <w:t>MySQL, PostgreSQL, MongoDB (basic)</w:t>
      </w:r>
    </w:p>
    <w:p w14:paraId="4F8BC6E6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6058F8B6" w14:textId="1EE7C761" w:rsidR="00C66CF7" w:rsidRPr="006D35D1" w:rsidRDefault="00000000" w:rsidP="006D35D1">
      <w:pPr>
        <w:tabs>
          <w:tab w:val="right" w:pos="9040"/>
        </w:tabs>
        <w:spacing w:before="160" w:after="50"/>
        <w:rPr>
          <w:color w:val="555555"/>
        </w:rPr>
      </w:pPr>
      <w:r>
        <w:rPr>
          <w:b/>
          <w:bCs/>
          <w:color w:val="1F4E79"/>
          <w:sz w:val="22"/>
          <w:szCs w:val="22"/>
        </w:rPr>
        <w:t>B.E. — Computer Science</w:t>
      </w:r>
      <w:r>
        <w:rPr>
          <w:color w:val="555555"/>
        </w:rPr>
        <w:t xml:space="preserve">  |  </w:t>
      </w:r>
      <w:r w:rsidR="00B53087" w:rsidRPr="00B53087">
        <w:rPr>
          <w:color w:val="555555"/>
        </w:rPr>
        <w:t>Savitribai Phule Pune University</w:t>
      </w:r>
      <w:r w:rsidR="00B53087">
        <w:rPr>
          <w:color w:val="555555"/>
        </w:rPr>
        <w:t xml:space="preserve"> </w:t>
      </w:r>
      <w:r>
        <w:rPr>
          <w:i/>
          <w:iCs/>
          <w:color w:val="555555"/>
          <w:sz w:val="19"/>
          <w:szCs w:val="19"/>
        </w:rPr>
        <w:tab/>
        <w:t xml:space="preserve">2021 </w:t>
      </w:r>
      <w:r w:rsidR="00B53087">
        <w:rPr>
          <w:i/>
          <w:iCs/>
          <w:color w:val="555555"/>
          <w:sz w:val="19"/>
          <w:szCs w:val="19"/>
        </w:rPr>
        <w:t xml:space="preserve"> </w:t>
      </w:r>
    </w:p>
    <w:p w14:paraId="4C4E4CC9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CERTIFICATIONS</w:t>
      </w:r>
    </w:p>
    <w:p w14:paraId="72E493E2" w14:textId="0FF04326" w:rsidR="00C66CF7" w:rsidRDefault="00000000">
      <w:pPr>
        <w:tabs>
          <w:tab w:val="left" w:pos="4400"/>
          <w:tab w:val="right" w:pos="9040"/>
        </w:tabs>
        <w:spacing w:before="60" w:after="60"/>
      </w:pPr>
      <w:r>
        <w:t>•  Google Data Analytics Professional Certificate</w:t>
      </w:r>
      <w:r w:rsidR="000D2186">
        <w:rPr>
          <w:color w:val="555555"/>
        </w:rPr>
        <w:t xml:space="preserve"> (</w:t>
      </w:r>
      <w:r>
        <w:rPr>
          <w:color w:val="555555"/>
        </w:rPr>
        <w:t>Google / Coursera</w:t>
      </w:r>
      <w:r w:rsidR="000D2186">
        <w:rPr>
          <w:color w:val="555555"/>
        </w:rPr>
        <w:t>)</w:t>
      </w:r>
      <w:r>
        <w:rPr>
          <w:i/>
          <w:iCs/>
          <w:color w:val="555555"/>
          <w:sz w:val="19"/>
          <w:szCs w:val="19"/>
        </w:rPr>
        <w:tab/>
        <w:t xml:space="preserve">2021 </w:t>
      </w:r>
    </w:p>
    <w:p w14:paraId="460A2F46" w14:textId="413519B0" w:rsidR="00C66CF7" w:rsidRDefault="00000000">
      <w:pPr>
        <w:tabs>
          <w:tab w:val="left" w:pos="4400"/>
          <w:tab w:val="right" w:pos="9040"/>
        </w:tabs>
        <w:spacing w:before="60" w:after="60"/>
      </w:pPr>
      <w:r>
        <w:t>•  Machine Learning Specialization</w:t>
      </w:r>
      <w:r w:rsidR="000D2186">
        <w:rPr>
          <w:color w:val="555555"/>
        </w:rPr>
        <w:t xml:space="preserve"> (</w:t>
      </w:r>
      <w:r>
        <w:rPr>
          <w:color w:val="555555"/>
        </w:rPr>
        <w:t>DeepLearning.AI / Coursera</w:t>
      </w:r>
      <w:r w:rsidR="000D2186">
        <w:rPr>
          <w:color w:val="555555"/>
        </w:rPr>
        <w:t>)</w:t>
      </w:r>
      <w:r>
        <w:rPr>
          <w:i/>
          <w:iCs/>
          <w:color w:val="555555"/>
          <w:sz w:val="19"/>
          <w:szCs w:val="19"/>
        </w:rPr>
        <w:tab/>
        <w:t xml:space="preserve">2021 </w:t>
      </w:r>
    </w:p>
    <w:p w14:paraId="7F66D121" w14:textId="77777777" w:rsidR="00C66CF7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LANGUAGES</w:t>
      </w:r>
    </w:p>
    <w:p w14:paraId="2671D467" w14:textId="77777777" w:rsidR="00C66CF7" w:rsidRDefault="00000000">
      <w:pPr>
        <w:spacing w:before="70" w:after="70"/>
      </w:pPr>
      <w:r>
        <w:t>English  |  Hindi  |  Marathi</w:t>
      </w:r>
    </w:p>
    <w:p w14:paraId="77EE3F2B" w14:textId="77777777" w:rsidR="00C66CF7" w:rsidRDefault="00C66CF7">
      <w:pPr>
        <w:spacing w:before="60"/>
      </w:pPr>
    </w:p>
    <w:sectPr w:rsidR="00C66CF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77694"/>
    <w:multiLevelType w:val="hybridMultilevel"/>
    <w:tmpl w:val="9BC8E058"/>
    <w:lvl w:ilvl="0" w:tplc="1D72EC7A">
      <w:start w:val="1"/>
      <w:numFmt w:val="bullet"/>
      <w:lvlText w:val="●"/>
      <w:lvlJc w:val="left"/>
      <w:pPr>
        <w:ind w:left="720" w:hanging="360"/>
      </w:pPr>
    </w:lvl>
    <w:lvl w:ilvl="1" w:tplc="94006AE0">
      <w:start w:val="1"/>
      <w:numFmt w:val="bullet"/>
      <w:lvlText w:val="○"/>
      <w:lvlJc w:val="left"/>
      <w:pPr>
        <w:ind w:left="1440" w:hanging="360"/>
      </w:pPr>
    </w:lvl>
    <w:lvl w:ilvl="2" w:tplc="918657A6">
      <w:start w:val="1"/>
      <w:numFmt w:val="bullet"/>
      <w:lvlText w:val="■"/>
      <w:lvlJc w:val="left"/>
      <w:pPr>
        <w:ind w:left="2160" w:hanging="360"/>
      </w:pPr>
    </w:lvl>
    <w:lvl w:ilvl="3" w:tplc="FA7852C4">
      <w:start w:val="1"/>
      <w:numFmt w:val="bullet"/>
      <w:lvlText w:val="●"/>
      <w:lvlJc w:val="left"/>
      <w:pPr>
        <w:ind w:left="2880" w:hanging="360"/>
      </w:pPr>
    </w:lvl>
    <w:lvl w:ilvl="4" w:tplc="95125E6A">
      <w:start w:val="1"/>
      <w:numFmt w:val="bullet"/>
      <w:lvlText w:val="○"/>
      <w:lvlJc w:val="left"/>
      <w:pPr>
        <w:ind w:left="3600" w:hanging="360"/>
      </w:pPr>
    </w:lvl>
    <w:lvl w:ilvl="5" w:tplc="5DC24C08">
      <w:start w:val="1"/>
      <w:numFmt w:val="bullet"/>
      <w:lvlText w:val="■"/>
      <w:lvlJc w:val="left"/>
      <w:pPr>
        <w:ind w:left="4320" w:hanging="360"/>
      </w:pPr>
    </w:lvl>
    <w:lvl w:ilvl="6" w:tplc="2BB878D2">
      <w:start w:val="1"/>
      <w:numFmt w:val="bullet"/>
      <w:lvlText w:val="●"/>
      <w:lvlJc w:val="left"/>
      <w:pPr>
        <w:ind w:left="5040" w:hanging="360"/>
      </w:pPr>
    </w:lvl>
    <w:lvl w:ilvl="7" w:tplc="B3D0BF12">
      <w:start w:val="1"/>
      <w:numFmt w:val="bullet"/>
      <w:lvlText w:val="●"/>
      <w:lvlJc w:val="left"/>
      <w:pPr>
        <w:ind w:left="5760" w:hanging="360"/>
      </w:pPr>
    </w:lvl>
    <w:lvl w:ilvl="8" w:tplc="C89465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7203B"/>
    <w:multiLevelType w:val="hybridMultilevel"/>
    <w:tmpl w:val="49DA94A6"/>
    <w:lvl w:ilvl="0" w:tplc="32568AA8">
      <w:start w:val="1"/>
      <w:numFmt w:val="bullet"/>
      <w:lvlText w:val="•"/>
      <w:lvlJc w:val="left"/>
      <w:pPr>
        <w:ind w:left="400" w:hanging="260"/>
      </w:pPr>
    </w:lvl>
    <w:lvl w:ilvl="1" w:tplc="B966FB40">
      <w:numFmt w:val="decimal"/>
      <w:lvlText w:val=""/>
      <w:lvlJc w:val="left"/>
    </w:lvl>
    <w:lvl w:ilvl="2" w:tplc="77768C36">
      <w:numFmt w:val="decimal"/>
      <w:lvlText w:val=""/>
      <w:lvlJc w:val="left"/>
    </w:lvl>
    <w:lvl w:ilvl="3" w:tplc="8550B50C">
      <w:numFmt w:val="decimal"/>
      <w:lvlText w:val=""/>
      <w:lvlJc w:val="left"/>
    </w:lvl>
    <w:lvl w:ilvl="4" w:tplc="28A800E6">
      <w:numFmt w:val="decimal"/>
      <w:lvlText w:val=""/>
      <w:lvlJc w:val="left"/>
    </w:lvl>
    <w:lvl w:ilvl="5" w:tplc="CEB4784A">
      <w:numFmt w:val="decimal"/>
      <w:lvlText w:val=""/>
      <w:lvlJc w:val="left"/>
    </w:lvl>
    <w:lvl w:ilvl="6" w:tplc="2D80D0DE">
      <w:numFmt w:val="decimal"/>
      <w:lvlText w:val=""/>
      <w:lvlJc w:val="left"/>
    </w:lvl>
    <w:lvl w:ilvl="7" w:tplc="56C40ACC">
      <w:numFmt w:val="decimal"/>
      <w:lvlText w:val=""/>
      <w:lvlJc w:val="left"/>
    </w:lvl>
    <w:lvl w:ilvl="8" w:tplc="9E607762">
      <w:numFmt w:val="decimal"/>
      <w:lvlText w:val=""/>
      <w:lvlJc w:val="left"/>
    </w:lvl>
  </w:abstractNum>
  <w:num w:numId="1" w16cid:durableId="621808864">
    <w:abstractNumId w:val="0"/>
    <w:lvlOverride w:ilvl="0">
      <w:startOverride w:val="1"/>
    </w:lvlOverride>
  </w:num>
  <w:num w:numId="2" w16cid:durableId="518275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CF7"/>
    <w:rsid w:val="00066958"/>
    <w:rsid w:val="000D1C6A"/>
    <w:rsid w:val="000D2186"/>
    <w:rsid w:val="001D30AC"/>
    <w:rsid w:val="00560BE4"/>
    <w:rsid w:val="006D35D1"/>
    <w:rsid w:val="00774217"/>
    <w:rsid w:val="007B09F7"/>
    <w:rsid w:val="008144F0"/>
    <w:rsid w:val="008372F7"/>
    <w:rsid w:val="00953D05"/>
    <w:rsid w:val="00A86EE5"/>
    <w:rsid w:val="00B53087"/>
    <w:rsid w:val="00C66CF7"/>
    <w:rsid w:val="00CB1FFE"/>
    <w:rsid w:val="00D3654F"/>
    <w:rsid w:val="00DA6480"/>
    <w:rsid w:val="00ED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2783"/>
  <w15:docId w15:val="{5240F94A-6232-4DF1-85DC-D4956E61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2C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Aamit makode</cp:lastModifiedBy>
  <cp:revision>13</cp:revision>
  <cp:lastPrinted>2026-04-02T08:56:00Z</cp:lastPrinted>
  <dcterms:created xsi:type="dcterms:W3CDTF">2026-04-02T07:09:00Z</dcterms:created>
  <dcterms:modified xsi:type="dcterms:W3CDTF">2026-04-02T18:43:00Z</dcterms:modified>
</cp:coreProperties>
</file>