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TABLE OF CONTENTS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-6756399</wp:posOffset>
                </wp:positionV>
                <wp:extent cx="4342130" cy="4410075"/>
                <wp:effectExtent b="0" l="0" r="0" t="0"/>
                <wp:wrapNone/>
                <wp:docPr id="79" name=""/>
                <a:graphic>
                  <a:graphicData uri="http://schemas.microsoft.com/office/word/2010/wordprocessingShape">
                    <wps:wsp>
                      <wps:cNvSpPr/>
                      <wps:cNvPr id="4" name="Shape 4"/>
                      <wps:spPr>
                        <a:xfrm>
                          <a:off x="3179698" y="1579725"/>
                          <a:ext cx="4332605" cy="4400550"/>
                        </a:xfrm>
                        <a:prstGeom prst="rect">
                          <a:avLst/>
                        </a:prstGeom>
                        <a:solidFill>
                          <a:srgbClr val="007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-6756399</wp:posOffset>
                </wp:positionV>
                <wp:extent cx="4342130" cy="4410075"/>
                <wp:effectExtent b="0" l="0" r="0" t="0"/>
                <wp:wrapNone/>
                <wp:docPr id="79"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4342130" cy="4410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-495299</wp:posOffset>
                </wp:positionH>
                <wp:positionV relativeFrom="paragraph">
                  <wp:posOffset>-8762999</wp:posOffset>
                </wp:positionV>
                <wp:extent cx="6010275" cy="974725"/>
                <wp:effectExtent b="0" l="0" r="0" t="0"/>
                <wp:wrapNone/>
                <wp:docPr id="85" name=""/>
                <a:graphic>
                  <a:graphicData uri="http://schemas.microsoft.com/office/word/2010/wordprocessingShape">
                    <wps:wsp>
                      <wps:cNvSpPr/>
                      <wps:cNvPr id="10" name="Shape 10"/>
                      <wps:spPr>
                        <a:xfrm>
                          <a:off x="2345625" y="3297400"/>
                          <a:ext cx="6000750" cy="965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144"/>
                                <w:vertAlign w:val="baseline"/>
                              </w:rPr>
                              <w:t xml:space="preserve">Shrink IT &lt;&lt;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14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-495299</wp:posOffset>
                </wp:positionH>
                <wp:positionV relativeFrom="paragraph">
                  <wp:posOffset>-8762999</wp:posOffset>
                </wp:positionV>
                <wp:extent cx="6010275" cy="974725"/>
                <wp:effectExtent b="0" l="0" r="0" t="0"/>
                <wp:wrapNone/>
                <wp:docPr id="85"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6010275" cy="974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-7848599</wp:posOffset>
                </wp:positionV>
                <wp:extent cx="4962525" cy="849630"/>
                <wp:effectExtent b="0" l="0" r="0" t="0"/>
                <wp:wrapNone/>
                <wp:docPr id="78" name=""/>
                <a:graphic>
                  <a:graphicData uri="http://schemas.microsoft.com/office/word/2010/wordprocessingShape">
                    <wps:wsp>
                      <wps:cNvSpPr/>
                      <wps:cNvPr id="3" name="Shape 3"/>
                      <wps:spPr>
                        <a:xfrm>
                          <a:off x="2869500" y="3359948"/>
                          <a:ext cx="4953000" cy="84010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96"/>
                                <w:vertAlign w:val="baseline"/>
                              </w:rPr>
                              <w:t xml:space="preserve">Grow Digital &gt;&gt;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9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-7848599</wp:posOffset>
                </wp:positionV>
                <wp:extent cx="4962525" cy="849630"/>
                <wp:effectExtent b="0" l="0" r="0" t="0"/>
                <wp:wrapNone/>
                <wp:docPr id="78"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4962525" cy="84963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5803900</wp:posOffset>
            </wp:positionH>
            <wp:positionV relativeFrom="paragraph">
              <wp:posOffset>-8936989</wp:posOffset>
            </wp:positionV>
            <wp:extent cx="1221740" cy="628650"/>
            <wp:effectExtent b="0" l="0" r="0" t="0"/>
            <wp:wrapNone/>
            <wp:docPr descr="D:\Hemanth\Creative Design\Ben\word template\logo.png" id="100" name="image9.png"/>
            <a:graphic>
              <a:graphicData uri="http://schemas.openxmlformats.org/drawingml/2006/picture">
                <pic:pic>
                  <pic:nvPicPr>
                    <pic:cNvPr descr="D:\Hemanth\Creative Design\Ben\word template\logo.png" id="0" name="image9.png"/>
                    <pic:cNvPicPr preferRelativeResize="0"/>
                  </pic:nvPicPr>
                  <pic:blipFill>
                    <a:blip r:embed="rId10"/>
                    <a:srcRect b="0" l="0" r="0" t="0"/>
                    <a:stretch>
                      <a:fillRect/>
                    </a:stretch>
                  </pic:blipFill>
                  <pic:spPr>
                    <a:xfrm>
                      <a:off x="0" y="0"/>
                      <a:ext cx="1221740" cy="6286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-6451599</wp:posOffset>
                </wp:positionV>
                <wp:extent cx="3615055" cy="527050"/>
                <wp:effectExtent b="0" l="0" r="0" t="0"/>
                <wp:wrapNone/>
                <wp:docPr id="83" name=""/>
                <a:graphic>
                  <a:graphicData uri="http://schemas.microsoft.com/office/word/2010/wordprocessingShape">
                    <wps:wsp>
                      <wps:cNvSpPr/>
                      <wps:cNvPr id="8" name="Shape 8"/>
                      <wps:spPr>
                        <a:xfrm>
                          <a:off x="3543235" y="3521238"/>
                          <a:ext cx="3605530" cy="51752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1e4d78"/>
                                <w:sz w:val="18"/>
                                <w:vertAlign w:val="baseline"/>
                              </w:rPr>
                              <w:t xml:space="preserve">VERTICALS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-6451599</wp:posOffset>
                </wp:positionV>
                <wp:extent cx="3615055" cy="527050"/>
                <wp:effectExtent b="0" l="0" r="0" t="0"/>
                <wp:wrapNone/>
                <wp:docPr id="83"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3615055" cy="527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-5664199</wp:posOffset>
                </wp:positionV>
                <wp:extent cx="4097655" cy="487680"/>
                <wp:effectExtent b="0" l="0" r="0" t="0"/>
                <wp:wrapNone/>
                <wp:docPr id="87" name=""/>
                <a:graphic>
                  <a:graphicData uri="http://schemas.microsoft.com/office/word/2010/wordprocessingShape">
                    <wps:wsp>
                      <wps:cNvSpPr/>
                      <wps:cNvPr id="12" name="Shape 12"/>
                      <wps:spPr>
                        <a:xfrm>
                          <a:off x="3301935" y="3540923"/>
                          <a:ext cx="4088130" cy="478155"/>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ffffff"/>
                                <w:sz w:val="18"/>
                                <w:vertAlign w:val="baseline"/>
                              </w:rPr>
                              <w:t xml:space="preserve">Content Area Content Area Content Area Content Area Content Area Content Area Content Area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-5664199</wp:posOffset>
                </wp:positionV>
                <wp:extent cx="4097655" cy="487680"/>
                <wp:effectExtent b="0" l="0" r="0" t="0"/>
                <wp:wrapNone/>
                <wp:docPr id="87"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4097655" cy="4876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-5067299</wp:posOffset>
                </wp:positionV>
                <wp:extent cx="4097655" cy="487680"/>
                <wp:effectExtent b="0" l="0" r="0" t="0"/>
                <wp:wrapNone/>
                <wp:docPr id="82" name=""/>
                <a:graphic>
                  <a:graphicData uri="http://schemas.microsoft.com/office/word/2010/wordprocessingShape">
                    <wps:wsp>
                      <wps:cNvSpPr/>
                      <wps:cNvPr id="7" name="Shape 7"/>
                      <wps:spPr>
                        <a:xfrm>
                          <a:off x="3301935" y="3540923"/>
                          <a:ext cx="4088130" cy="478155"/>
                        </a:xfrm>
                        <a:prstGeom prst="rect">
                          <a:avLst/>
                        </a:prstGeom>
                        <a:noFill/>
                        <a:ln>
                          <a:noFill/>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Content Area Content Area Content Area Content Area Content Area Content Area Content Area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-5067299</wp:posOffset>
                </wp:positionV>
                <wp:extent cx="4097655" cy="487680"/>
                <wp:effectExtent b="0" l="0" r="0" t="0"/>
                <wp:wrapNone/>
                <wp:docPr id="82"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4097655" cy="4876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-4457699</wp:posOffset>
                </wp:positionV>
                <wp:extent cx="4097655" cy="487680"/>
                <wp:effectExtent b="0" l="0" r="0" t="0"/>
                <wp:wrapNone/>
                <wp:docPr id="80" name=""/>
                <a:graphic>
                  <a:graphicData uri="http://schemas.microsoft.com/office/word/2010/wordprocessingShape">
                    <wps:wsp>
                      <wps:cNvSpPr/>
                      <wps:cNvPr id="5" name="Shape 5"/>
                      <wps:spPr>
                        <a:xfrm>
                          <a:off x="3301935" y="3540923"/>
                          <a:ext cx="4088130" cy="478155"/>
                        </a:xfrm>
                        <a:prstGeom prst="rect">
                          <a:avLst/>
                        </a:prstGeom>
                        <a:noFill/>
                        <a:ln>
                          <a:noFill/>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Content Area Content Area Content Area Content Area Content Area Content Area Content Area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-4457699</wp:posOffset>
                </wp:positionV>
                <wp:extent cx="4097655" cy="487680"/>
                <wp:effectExtent b="0" l="0" r="0" t="0"/>
                <wp:wrapNone/>
                <wp:docPr id="80"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4097655" cy="4876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-3860799</wp:posOffset>
                </wp:positionV>
                <wp:extent cx="4097655" cy="487680"/>
                <wp:effectExtent b="0" l="0" r="0" t="0"/>
                <wp:wrapNone/>
                <wp:docPr id="77" name=""/>
                <a:graphic>
                  <a:graphicData uri="http://schemas.microsoft.com/office/word/2010/wordprocessingShape">
                    <wps:wsp>
                      <wps:cNvSpPr/>
                      <wps:cNvPr id="2" name="Shape 2"/>
                      <wps:spPr>
                        <a:xfrm>
                          <a:off x="3301935" y="3540923"/>
                          <a:ext cx="4088130" cy="478155"/>
                        </a:xfrm>
                        <a:prstGeom prst="rect">
                          <a:avLst/>
                        </a:prstGeom>
                        <a:noFill/>
                        <a:ln>
                          <a:noFill/>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Content Area Content Area Content Area Content Area Content Area Content Area Content Area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-3860799</wp:posOffset>
                </wp:positionV>
                <wp:extent cx="4097655" cy="487680"/>
                <wp:effectExtent b="0" l="0" r="0" t="0"/>
                <wp:wrapNone/>
                <wp:docPr id="77"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4097655" cy="4876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-3251199</wp:posOffset>
                </wp:positionV>
                <wp:extent cx="4097655" cy="487680"/>
                <wp:effectExtent b="0" l="0" r="0" t="0"/>
                <wp:wrapNone/>
                <wp:docPr id="84" name=""/>
                <a:graphic>
                  <a:graphicData uri="http://schemas.microsoft.com/office/word/2010/wordprocessingShape">
                    <wps:wsp>
                      <wps:cNvSpPr/>
                      <wps:cNvPr id="9" name="Shape 9"/>
                      <wps:spPr>
                        <a:xfrm>
                          <a:off x="3301935" y="3540923"/>
                          <a:ext cx="4088130" cy="478155"/>
                        </a:xfrm>
                        <a:prstGeom prst="rect">
                          <a:avLst/>
                        </a:prstGeom>
                        <a:noFill/>
                        <a:ln>
                          <a:noFill/>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Content Area Content Area Content Area Content Area Content Area Content Area Content Area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-3251199</wp:posOffset>
                </wp:positionV>
                <wp:extent cx="4097655" cy="487680"/>
                <wp:effectExtent b="0" l="0" r="0" t="0"/>
                <wp:wrapNone/>
                <wp:docPr id="84"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4097655" cy="4876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9436100</wp:posOffset>
                </wp:positionV>
                <wp:extent cx="2785110" cy="175260"/>
                <wp:effectExtent b="0" l="0" r="0" t="0"/>
                <wp:wrapNone/>
                <wp:docPr id="86" name=""/>
                <a:graphic>
                  <a:graphicData uri="http://schemas.microsoft.com/office/word/2010/wordprocessingShape">
                    <wps:wsp>
                      <wps:cNvSpPr/>
                      <wps:cNvPr id="11" name="Shape 11"/>
                      <wps:spPr>
                        <a:xfrm>
                          <a:off x="3958208" y="3697133"/>
                          <a:ext cx="2775585" cy="1657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ato" w:cs="Lato" w:eastAsia="Lato" w:hAnsi="Lato"/>
                                <w:b w:val="0"/>
                                <w:i w:val="0"/>
                                <w:smallCaps w:val="0"/>
                                <w:strike w:val="0"/>
                                <w:color w:val="ffffff"/>
                                <w:sz w:val="24"/>
                                <w:vertAlign w:val="baseline"/>
                              </w:rPr>
                              <w:t xml:space="preserve">© Hexaware Technologies Limited. All rights reserved.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9436100</wp:posOffset>
                </wp:positionV>
                <wp:extent cx="2785110" cy="175260"/>
                <wp:effectExtent b="0" l="0" r="0" t="0"/>
                <wp:wrapNone/>
                <wp:docPr id="86"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2785110" cy="1752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9436100</wp:posOffset>
                </wp:positionV>
                <wp:extent cx="1387475" cy="219710"/>
                <wp:effectExtent b="0" l="0" r="0" t="0"/>
                <wp:wrapNone/>
                <wp:docPr id="81" name=""/>
                <a:graphic>
                  <a:graphicData uri="http://schemas.microsoft.com/office/word/2010/wordprocessingShape">
                    <wps:wsp>
                      <wps:cNvSpPr/>
                      <wps:cNvPr id="6" name="Shape 6"/>
                      <wps:spPr>
                        <a:xfrm>
                          <a:off x="4657025" y="3674908"/>
                          <a:ext cx="1377950" cy="2101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ato" w:cs="Lato" w:eastAsia="Lato" w:hAnsi="Lato"/>
                                <w:b w:val="0"/>
                                <w:i w:val="0"/>
                                <w:smallCaps w:val="0"/>
                                <w:strike w:val="0"/>
                                <w:color w:val="ffffff"/>
                                <w:sz w:val="24"/>
                                <w:vertAlign w:val="baseline"/>
                              </w:rPr>
                              <w:t xml:space="preserve">www.hexaware.com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9436100</wp:posOffset>
                </wp:positionV>
                <wp:extent cx="1387475" cy="219710"/>
                <wp:effectExtent b="0" l="0" r="0" t="0"/>
                <wp:wrapNone/>
                <wp:docPr id="81"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1387475" cy="219710"/>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02">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heading=h.ntnx4a2rqjgi">
            <w:r w:rsidDel="00000000" w:rsidR="00000000" w:rsidRPr="00000000">
              <w:rPr>
                <w:b w:val="1"/>
                <w:color w:val="1155cc"/>
                <w:u w:val="single"/>
                <w:rtl w:val="0"/>
              </w:rPr>
              <w:t xml:space="preserve">1. Introduction to Software Architecture</w:t>
            </w:r>
          </w:hyperlink>
          <w:r w:rsidDel="00000000" w:rsidR="00000000" w:rsidRPr="00000000">
            <w:rPr>
              <w:b w:val="1"/>
              <w:rtl w:val="0"/>
            </w:rPr>
            <w:tab/>
          </w:r>
          <w:r w:rsidDel="00000000" w:rsidR="00000000" w:rsidRPr="00000000">
            <w:fldChar w:fldCharType="begin"/>
            <w:instrText xml:space="preserve"> PAGEREF _heading=h.gjdgxs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25.511811023624"/>
            </w:tabs>
            <w:spacing w:before="200" w:line="240" w:lineRule="auto"/>
            <w:ind w:left="0" w:firstLine="0"/>
            <w:rPr/>
          </w:pPr>
          <w:hyperlink w:anchor="_heading=h.30j0zll">
            <w:r w:rsidDel="00000000" w:rsidR="00000000" w:rsidRPr="00000000">
              <w:rPr>
                <w:b w:val="1"/>
                <w:color w:val="1155cc"/>
                <w:u w:val="single"/>
                <w:rtl w:val="0"/>
              </w:rPr>
              <w:t xml:space="preserve">2. Architecture Structures</w:t>
            </w:r>
          </w:hyperlink>
          <w:r w:rsidDel="00000000" w:rsidR="00000000" w:rsidRPr="00000000">
            <w:rPr>
              <w:b w:val="1"/>
              <w:rtl w:val="0"/>
            </w:rPr>
            <w:tab/>
          </w:r>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60" w:line="240" w:lineRule="auto"/>
            <w:ind w:left="1440" w:firstLine="0"/>
            <w:rPr>
              <w:b w:val="1"/>
            </w:rPr>
          </w:pPr>
          <w:hyperlink w:anchor="_heading=h.ecvjt5cu37z">
            <w:r w:rsidDel="00000000" w:rsidR="00000000" w:rsidRPr="00000000">
              <w:rPr>
                <w:rtl w:val="0"/>
              </w:rPr>
              <w:t xml:space="preserve">Module Structure:(In Detail)</w:t>
            </w:r>
          </w:hyperlink>
          <w:r w:rsidDel="00000000" w:rsidR="00000000" w:rsidRPr="00000000">
            <w:rPr>
              <w:rtl w:val="0"/>
            </w:rPr>
            <w:tab/>
          </w:r>
          <w:r w:rsidDel="00000000" w:rsidR="00000000" w:rsidRPr="00000000">
            <w:fldChar w:fldCharType="begin"/>
            <w:instrText xml:space="preserve"> PAGEREF _heading=h.ecvjt5cu37z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1440" w:firstLine="0"/>
            <w:rPr>
              <w:b w:val="1"/>
            </w:rPr>
          </w:pPr>
          <w:hyperlink w:anchor="_heading=h.fyd48vkrhwh6">
            <w:r w:rsidDel="00000000" w:rsidR="00000000" w:rsidRPr="00000000">
              <w:rPr>
                <w:rtl w:val="0"/>
              </w:rPr>
              <w:t xml:space="preserve">Component and Connector:(In Detail)</w:t>
            </w:r>
          </w:hyperlink>
          <w:r w:rsidDel="00000000" w:rsidR="00000000" w:rsidRPr="00000000">
            <w:rPr>
              <w:rtl w:val="0"/>
            </w:rPr>
            <w:tab/>
          </w:r>
          <w:r w:rsidDel="00000000" w:rsidR="00000000" w:rsidRPr="00000000">
            <w:fldChar w:fldCharType="begin"/>
            <w:instrText xml:space="preserve"> PAGEREF _heading=h.fyd48vkrhwh6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1440" w:firstLine="0"/>
            <w:rPr>
              <w:b w:val="1"/>
            </w:rPr>
          </w:pPr>
          <w:hyperlink w:anchor="_heading=h.o7x99dk7b0gc">
            <w:r w:rsidDel="00000000" w:rsidR="00000000" w:rsidRPr="00000000">
              <w:rPr>
                <w:rtl w:val="0"/>
              </w:rPr>
              <w:t xml:space="preserve">Allocation:</w:t>
            </w:r>
          </w:hyperlink>
          <w:r w:rsidDel="00000000" w:rsidR="00000000" w:rsidRPr="00000000">
            <w:rPr>
              <w:rtl w:val="0"/>
            </w:rPr>
            <w:tab/>
          </w:r>
          <w:r w:rsidDel="00000000" w:rsidR="00000000" w:rsidRPr="00000000">
            <w:fldChar w:fldCharType="begin"/>
            <w:instrText xml:space="preserve"> PAGEREF _heading=h.o7x99dk7b0gc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pPr>
          <w:hyperlink w:anchor="_heading=h.3znysh7">
            <w:r w:rsidDel="00000000" w:rsidR="00000000" w:rsidRPr="00000000">
              <w:rPr>
                <w:b w:val="1"/>
                <w:color w:val="1155cc"/>
                <w:u w:val="single"/>
                <w:rtl w:val="0"/>
              </w:rPr>
              <w:t xml:space="preserve">3. Architecture Patterns</w:t>
            </w:r>
          </w:hyperlink>
          <w:r w:rsidDel="00000000" w:rsidR="00000000" w:rsidRPr="00000000">
            <w:rPr>
              <w:b w:val="1"/>
              <w:rtl w:val="0"/>
            </w:rPr>
            <w:tab/>
          </w:r>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pPr>
          <w:hyperlink w:anchor="_heading=h.7t5xz7aihfr8">
            <w:r w:rsidDel="00000000" w:rsidR="00000000" w:rsidRPr="00000000">
              <w:rPr>
                <w:color w:val="1155cc"/>
                <w:u w:val="single"/>
                <w:rtl w:val="0"/>
              </w:rPr>
              <w:t xml:space="preserve">Layered</w:t>
            </w:r>
          </w:hyperlink>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pPr>
          <w:hyperlink w:anchor="_heading=h.oxigl1e1quh1">
            <w:r w:rsidDel="00000000" w:rsidR="00000000" w:rsidRPr="00000000">
              <w:rPr>
                <w:color w:val="1155cc"/>
                <w:u w:val="single"/>
                <w:rtl w:val="0"/>
              </w:rPr>
              <w:t xml:space="preserve">Client-Server</w:t>
            </w:r>
          </w:hyperlink>
          <w:r w:rsidDel="00000000" w:rsidR="00000000" w:rsidRPr="00000000">
            <w:rPr>
              <w:rtl w:val="0"/>
            </w:rPr>
            <w:tab/>
          </w:r>
        </w:p>
        <w:p w:rsidR="00000000" w:rsidDel="00000000" w:rsidP="00000000" w:rsidRDefault="00000000" w:rsidRPr="00000000" w14:paraId="0000000A">
          <w:pPr>
            <w:tabs>
              <w:tab w:val="right" w:pos="9025.511811023624"/>
            </w:tabs>
            <w:spacing w:before="60" w:line="240" w:lineRule="auto"/>
            <w:ind w:left="360" w:firstLine="0"/>
            <w:rPr/>
          </w:pPr>
          <w:hyperlink w:anchor="_heading=h.piu7b53pnkzv">
            <w:r w:rsidDel="00000000" w:rsidR="00000000" w:rsidRPr="00000000">
              <w:rPr>
                <w:color w:val="1155cc"/>
                <w:u w:val="single"/>
                <w:rtl w:val="0"/>
              </w:rPr>
              <w:t xml:space="preserve">Master-slave</w:t>
              <w:tab/>
            </w:r>
          </w:hyperlink>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0" w:firstLine="0"/>
            <w:rPr/>
          </w:pPr>
          <w:r w:rsidDel="00000000" w:rsidR="00000000" w:rsidRPr="00000000">
            <w:rPr>
              <w:rtl w:val="0"/>
            </w:rPr>
            <w:t xml:space="preserve">     </w:t>
          </w:r>
          <w:hyperlink w:anchor="_heading=h.x53v4dihdqxc">
            <w:r w:rsidDel="00000000" w:rsidR="00000000" w:rsidRPr="00000000">
              <w:rPr>
                <w:color w:val="1155cc"/>
                <w:u w:val="single"/>
                <w:rtl w:val="0"/>
              </w:rPr>
              <w:t xml:space="preserve"> Pipes and filters</w:t>
            </w:r>
          </w:hyperlink>
          <w:r w:rsidDel="00000000" w:rsidR="00000000" w:rsidRPr="00000000">
            <w:rPr>
              <w:rtl w:val="0"/>
            </w:rPr>
            <w:tab/>
          </w:r>
        </w:p>
        <w:p w:rsidR="00000000" w:rsidDel="00000000" w:rsidP="00000000" w:rsidRDefault="00000000" w:rsidRPr="00000000" w14:paraId="0000000C">
          <w:pPr>
            <w:tabs>
              <w:tab w:val="right" w:pos="9025.511811023624"/>
            </w:tabs>
            <w:spacing w:before="60" w:line="240" w:lineRule="auto"/>
            <w:ind w:left="360" w:firstLine="0"/>
            <w:rPr/>
          </w:pPr>
          <w:hyperlink w:anchor="_heading=h.cu2as7ndgpo5">
            <w:r w:rsidDel="00000000" w:rsidR="00000000" w:rsidRPr="00000000">
              <w:rPr>
                <w:color w:val="1155cc"/>
                <w:u w:val="single"/>
                <w:rtl w:val="0"/>
              </w:rPr>
              <w:t xml:space="preserve">Broker</w:t>
            </w:r>
          </w:hyperlink>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pPr>
          <w:hyperlink w:anchor="_heading=h.x8p515p6alm2">
            <w:r w:rsidDel="00000000" w:rsidR="00000000" w:rsidRPr="00000000">
              <w:rPr>
                <w:color w:val="1155cc"/>
                <w:u w:val="single"/>
                <w:rtl w:val="0"/>
              </w:rPr>
              <w:t xml:space="preserve">Peer-to-peer</w:t>
            </w:r>
          </w:hyperlink>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pPr>
          <w:hyperlink w:anchor="_heading=h.u2oafvdk4dh4">
            <w:r w:rsidDel="00000000" w:rsidR="00000000" w:rsidRPr="00000000">
              <w:rPr>
                <w:color w:val="1155cc"/>
                <w:u w:val="single"/>
                <w:rtl w:val="0"/>
              </w:rPr>
              <w:t xml:space="preserve">Event bus</w:t>
            </w:r>
          </w:hyperlink>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pPr>
          <w:hyperlink w:anchor="_heading=h.li0y80p0z0t5">
            <w:r w:rsidDel="00000000" w:rsidR="00000000" w:rsidRPr="00000000">
              <w:rPr>
                <w:color w:val="1155cc"/>
                <w:u w:val="single"/>
                <w:rtl w:val="0"/>
              </w:rPr>
              <w:t xml:space="preserve">MVC</w:t>
            </w:r>
          </w:hyperlink>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pPr>
          <w:hyperlink w:anchor="_heading=h.cu2as7ndgpo5">
            <w:r w:rsidDel="00000000" w:rsidR="00000000" w:rsidRPr="00000000">
              <w:rPr>
                <w:color w:val="1155cc"/>
                <w:u w:val="single"/>
                <w:rtl w:val="0"/>
              </w:rPr>
              <w:t xml:space="preserve">Blackboard</w:t>
            </w:r>
          </w:hyperlink>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pPr>
          <w:r w:rsidDel="00000000" w:rsidR="00000000" w:rsidRPr="00000000">
            <w:rPr>
              <w:rtl w:val="0"/>
            </w:rPr>
            <w:tab/>
          </w:r>
        </w:p>
        <w:p w:rsidR="00000000" w:rsidDel="00000000" w:rsidP="00000000" w:rsidRDefault="00000000" w:rsidRPr="00000000" w14:paraId="00000012">
          <w:pPr>
            <w:tabs>
              <w:tab w:val="right" w:pos="9025.511811023624"/>
            </w:tabs>
            <w:spacing w:after="80" w:before="200" w:line="240" w:lineRule="auto"/>
            <w:ind w:left="0" w:firstLine="0"/>
            <w:rPr>
              <w:b w:val="1"/>
            </w:rPr>
          </w:pPr>
          <w:r w:rsidDel="00000000" w:rsidR="00000000" w:rsidRPr="00000000">
            <w:rPr>
              <w:b w:val="1"/>
              <w:rtl w:val="0"/>
            </w:rPr>
            <w:t xml:space="preserve">4</w:t>
          </w:r>
          <w:hyperlink w:anchor="_heading=h.tpj0bd1mu9c">
            <w:r w:rsidDel="00000000" w:rsidR="00000000" w:rsidRPr="00000000">
              <w:rPr>
                <w:b w:val="1"/>
                <w:color w:val="1155cc"/>
                <w:u w:val="single"/>
                <w:rtl w:val="0"/>
              </w:rPr>
              <w:t xml:space="preserve">. What Makes a Good Architecture?</w:t>
            </w:r>
          </w:hyperlink>
          <w:r w:rsidDel="00000000" w:rsidR="00000000" w:rsidRPr="00000000">
            <w:rPr>
              <w:b w:val="1"/>
              <w:rtl w:val="0"/>
            </w:rPr>
            <w:tab/>
            <w:t xml:space="preserve">12</w:t>
          </w:r>
          <w:r w:rsidDel="00000000" w:rsidR="00000000" w:rsidRPr="00000000">
            <w:rPr>
              <w:rtl w:val="0"/>
            </w:rPr>
          </w:r>
        </w:p>
        <w:p w:rsidR="00000000" w:rsidDel="00000000" w:rsidP="00000000" w:rsidRDefault="00000000" w:rsidRPr="00000000" w14:paraId="00000013">
          <w:pPr>
            <w:tabs>
              <w:tab w:val="right" w:pos="9025.511811023624"/>
            </w:tabs>
            <w:spacing w:after="80" w:before="200" w:line="240" w:lineRule="auto"/>
            <w:ind w:left="0" w:firstLine="0"/>
            <w:rPr>
              <w:b w:val="1"/>
            </w:rPr>
          </w:pPr>
          <w:r w:rsidDel="00000000" w:rsidR="00000000" w:rsidRPr="00000000">
            <w:rPr>
              <w:b w:val="1"/>
              <w:rtl w:val="0"/>
            </w:rPr>
            <w:t xml:space="preserve">5</w:t>
          </w:r>
          <w:hyperlink w:anchor="_heading=h.ausylxg0ld24">
            <w:r w:rsidDel="00000000" w:rsidR="00000000" w:rsidRPr="00000000">
              <w:rPr>
                <w:b w:val="1"/>
                <w:color w:val="1155cc"/>
                <w:u w:val="single"/>
                <w:rtl w:val="0"/>
              </w:rPr>
              <w:t xml:space="preserve">. Why is Software architecture important?</w:t>
            </w:r>
          </w:hyperlink>
          <w:r w:rsidDel="00000000" w:rsidR="00000000" w:rsidRPr="00000000">
            <w:rPr>
              <w:b w:val="1"/>
              <w:rtl w:val="0"/>
            </w:rPr>
            <w:tab/>
            <w:t xml:space="preserve">13</w:t>
          </w:r>
        </w:p>
        <w:p w:rsidR="00000000" w:rsidDel="00000000" w:rsidP="00000000" w:rsidRDefault="00000000" w:rsidRPr="00000000" w14:paraId="00000014">
          <w:pPr>
            <w:tabs>
              <w:tab w:val="right" w:pos="9025.511811023624"/>
            </w:tabs>
            <w:spacing w:after="80" w:before="200" w:line="240" w:lineRule="auto"/>
            <w:ind w:left="0" w:firstLine="0"/>
            <w:rPr>
              <w:b w:val="1"/>
            </w:rPr>
          </w:pPr>
          <w:r w:rsidDel="00000000" w:rsidR="00000000" w:rsidRPr="00000000">
            <w:rPr>
              <w:b w:val="1"/>
              <w:rtl w:val="0"/>
            </w:rPr>
            <w:t xml:space="preserve">6</w:t>
          </w:r>
          <w:hyperlink w:anchor="_heading=h.fbx3w3cckbnb">
            <w:r w:rsidDel="00000000" w:rsidR="00000000" w:rsidRPr="00000000">
              <w:rPr>
                <w:b w:val="1"/>
                <w:color w:val="1155cc"/>
                <w:u w:val="single"/>
                <w:rtl w:val="0"/>
              </w:rPr>
              <w:t xml:space="preserve">. Monolithic Architecture</w:t>
            </w:r>
          </w:hyperlink>
          <w:r w:rsidDel="00000000" w:rsidR="00000000" w:rsidRPr="00000000">
            <w:rPr>
              <w:b w:val="1"/>
              <w:rtl w:val="0"/>
            </w:rPr>
            <w:t xml:space="preserve">                                                                                                     15</w:t>
          </w:r>
        </w:p>
        <w:p w:rsidR="00000000" w:rsidDel="00000000" w:rsidP="00000000" w:rsidRDefault="00000000" w:rsidRPr="00000000" w14:paraId="00000015">
          <w:pPr>
            <w:tabs>
              <w:tab w:val="right" w:pos="9025.511811023624"/>
            </w:tabs>
            <w:spacing w:after="80" w:before="200" w:line="240" w:lineRule="auto"/>
            <w:ind w:left="0" w:firstLine="0"/>
            <w:rPr>
              <w:b w:val="1"/>
            </w:rPr>
          </w:pPr>
          <w:hyperlink w:anchor="_heading=h.24krrheissxm">
            <w:r w:rsidDel="00000000" w:rsidR="00000000" w:rsidRPr="00000000">
              <w:rPr>
                <w:b w:val="1"/>
                <w:color w:val="1155cc"/>
                <w:u w:val="single"/>
                <w:rtl w:val="0"/>
              </w:rPr>
              <w:t xml:space="preserve">7.Distributed Architecture </w:t>
            </w:r>
          </w:hyperlink>
          <w:r w:rsidDel="00000000" w:rsidR="00000000" w:rsidRPr="00000000">
            <w:rPr>
              <w:b w:val="1"/>
              <w:rtl w:val="0"/>
            </w:rPr>
            <w:t xml:space="preserve">                                                                                                    16</w:t>
          </w:r>
        </w:p>
        <w:p w:rsidR="00000000" w:rsidDel="00000000" w:rsidP="00000000" w:rsidRDefault="00000000" w:rsidRPr="00000000" w14:paraId="00000016">
          <w:pPr>
            <w:tabs>
              <w:tab w:val="right" w:pos="9025.511811023624"/>
            </w:tabs>
            <w:spacing w:after="80" w:before="200" w:line="240" w:lineRule="auto"/>
            <w:ind w:left="0" w:firstLine="0"/>
            <w:rPr>
              <w:b w:val="1"/>
            </w:rPr>
          </w:pPr>
          <w:hyperlink w:anchor="_heading=h.txeke28wvh3s">
            <w:r w:rsidDel="00000000" w:rsidR="00000000" w:rsidRPr="00000000">
              <w:rPr>
                <w:b w:val="1"/>
                <w:color w:val="1155cc"/>
                <w:u w:val="single"/>
                <w:rtl w:val="0"/>
              </w:rPr>
              <w:t xml:space="preserve">8.Synchronous and Asynchronous communication</w:t>
            </w:r>
          </w:hyperlink>
          <w:r w:rsidDel="00000000" w:rsidR="00000000" w:rsidRPr="00000000">
            <w:rPr>
              <w:b w:val="1"/>
              <w:rtl w:val="0"/>
            </w:rPr>
            <w:t xml:space="preserve">                                                            17</w:t>
          </w:r>
        </w:p>
        <w:p w:rsidR="00000000" w:rsidDel="00000000" w:rsidP="00000000" w:rsidRDefault="00000000" w:rsidRPr="00000000" w14:paraId="00000017">
          <w:pPr>
            <w:tabs>
              <w:tab w:val="right" w:pos="9025.511811023624"/>
            </w:tabs>
            <w:spacing w:after="80" w:before="200" w:line="240" w:lineRule="auto"/>
            <w:ind w:left="0" w:firstLine="0"/>
            <w:rPr>
              <w:b w:val="1"/>
            </w:rPr>
          </w:pPr>
          <w:hyperlink w:anchor="_heading=h.b66qol409od7">
            <w:r w:rsidDel="00000000" w:rsidR="00000000" w:rsidRPr="00000000">
              <w:rPr>
                <w:b w:val="1"/>
                <w:color w:val="1155cc"/>
                <w:u w:val="single"/>
                <w:rtl w:val="0"/>
              </w:rPr>
              <w:t xml:space="preserve">9.Microkernel Architecture</w:t>
            </w:r>
          </w:hyperlink>
          <w:r w:rsidDel="00000000" w:rsidR="00000000" w:rsidRPr="00000000">
            <w:rPr>
              <w:b w:val="1"/>
              <w:rtl w:val="0"/>
            </w:rPr>
            <w:t xml:space="preserve">                                                                                                   18                       </w:t>
          </w:r>
        </w:p>
        <w:p w:rsidR="00000000" w:rsidDel="00000000" w:rsidP="00000000" w:rsidRDefault="00000000" w:rsidRPr="00000000" w14:paraId="00000018">
          <w:pPr>
            <w:tabs>
              <w:tab w:val="right" w:pos="9025.511811023624"/>
            </w:tabs>
            <w:spacing w:after="80" w:before="200" w:line="240" w:lineRule="auto"/>
            <w:ind w:left="0" w:firstLine="0"/>
            <w:rPr>
              <w:b w:val="1"/>
            </w:rPr>
          </w:pPr>
          <w:hyperlink w:anchor="_heading=h.oasrzlnf8ow4">
            <w:r w:rsidDel="00000000" w:rsidR="00000000" w:rsidRPr="00000000">
              <w:rPr>
                <w:b w:val="1"/>
                <w:color w:val="1155cc"/>
                <w:u w:val="single"/>
                <w:rtl w:val="0"/>
              </w:rPr>
              <w:t xml:space="preserve">10.Serverless Architecture</w:t>
            </w:r>
          </w:hyperlink>
          <w:r w:rsidDel="00000000" w:rsidR="00000000" w:rsidRPr="00000000">
            <w:rPr>
              <w:b w:val="1"/>
              <w:rtl w:val="0"/>
            </w:rPr>
            <w:t xml:space="preserve">                                                                                                     19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b w:val="1"/>
        </w:rPr>
      </w:pPr>
      <w:hyperlink w:anchor="_heading=h.cyt3x01qm8x6">
        <w:r w:rsidDel="00000000" w:rsidR="00000000" w:rsidRPr="00000000">
          <w:rPr>
            <w:b w:val="1"/>
            <w:color w:val="1155cc"/>
            <w:u w:val="single"/>
            <w:rtl w:val="0"/>
          </w:rPr>
          <w:t xml:space="preserve">11.Microservice Architecture</w:t>
        </w:r>
      </w:hyperlink>
      <w:r w:rsidDel="00000000" w:rsidR="00000000" w:rsidRPr="00000000">
        <w:rPr>
          <w:b w:val="1"/>
          <w:rtl w:val="0"/>
        </w:rPr>
        <w:t xml:space="preserve">                                                                                                20 </w:t>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rPr>
      </w:pPr>
      <w:hyperlink w:anchor="_heading=h.cj09ogn3t8yw">
        <w:r w:rsidDel="00000000" w:rsidR="00000000" w:rsidRPr="00000000">
          <w:rPr>
            <w:b w:val="1"/>
            <w:color w:val="1155cc"/>
            <w:u w:val="single"/>
            <w:rtl w:val="0"/>
          </w:rPr>
          <w:t xml:space="preserve">12.Monolithic Vs Microservices</w:t>
        </w:r>
      </w:hyperlink>
      <w:r w:rsidDel="00000000" w:rsidR="00000000" w:rsidRPr="00000000">
        <w:rPr>
          <w:b w:val="1"/>
          <w:rtl w:val="0"/>
        </w:rPr>
        <w:t xml:space="preserve">                                                                                            21</w:t>
      </w:r>
    </w:p>
    <w:p w:rsidR="00000000" w:rsidDel="00000000" w:rsidP="00000000" w:rsidRDefault="00000000" w:rsidRPr="00000000" w14:paraId="0000001C">
      <w:pPr>
        <w:rPr>
          <w:b w:val="1"/>
        </w:rPr>
      </w:pPr>
      <w:hyperlink w:anchor="_heading=h.1bf61e7seur4">
        <w:r w:rsidDel="00000000" w:rsidR="00000000" w:rsidRPr="00000000">
          <w:rPr>
            <w:b w:val="1"/>
            <w:color w:val="1155cc"/>
            <w:u w:val="single"/>
            <w:rtl w:val="0"/>
          </w:rPr>
          <w:t xml:space="preserve">13.  C4 model </w:t>
        </w:r>
      </w:hyperlink>
      <w:r w:rsidDel="00000000" w:rsidR="00000000" w:rsidRPr="00000000">
        <w:rPr>
          <w:b w:val="1"/>
          <w:rtl w:val="0"/>
        </w:rPr>
        <w:t xml:space="preserve">                                                                                                                         22                                                                               </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spacing w:after="280" w:lineRule="auto"/>
        <w:ind w:left="0" w:firstLine="0"/>
        <w:rPr/>
      </w:pPr>
      <w:bookmarkStart w:colFirst="0" w:colLast="0" w:name="_heading=h.ntnx4a2rqjgi" w:id="0"/>
      <w:bookmarkEnd w:id="0"/>
      <w:r w:rsidDel="00000000" w:rsidR="00000000" w:rsidRPr="00000000">
        <w:rPr>
          <w:rtl w:val="0"/>
        </w:rPr>
        <w:t xml:space="preserve">1. Introduction to Software Architecture</w:t>
      </w:r>
    </w:p>
    <w:p w:rsidR="00000000" w:rsidDel="00000000" w:rsidP="00000000" w:rsidRDefault="00000000" w:rsidRPr="00000000" w14:paraId="0000002A">
      <w:pPr>
        <w:ind w:left="0" w:firstLine="0"/>
        <w:rPr>
          <w:rFonts w:ascii="Verdana" w:cs="Verdana" w:eastAsia="Verdana" w:hAnsi="Verdana"/>
          <w:color w:val="404040"/>
          <w:sz w:val="18"/>
          <w:szCs w:val="18"/>
        </w:rPr>
      </w:pPr>
      <w:r w:rsidDel="00000000" w:rsidR="00000000" w:rsidRPr="00000000">
        <w:rPr>
          <w:rFonts w:ascii="Verdana" w:cs="Verdana" w:eastAsia="Verdana" w:hAnsi="Verdana"/>
          <w:color w:val="404040"/>
          <w:sz w:val="18"/>
          <w:szCs w:val="18"/>
          <w:rtl w:val="0"/>
        </w:rPr>
        <w:t xml:space="preserve">Software architecture provides a design plan, a blueprint of a system and an abstraction to help manage the complexity of a system. It is the set of structures needed to describe the system, which consists of software elements, relations among them and properties of both. </w:t>
      </w:r>
    </w:p>
    <w:p w:rsidR="00000000" w:rsidDel="00000000" w:rsidP="00000000" w:rsidRDefault="00000000" w:rsidRPr="00000000" w14:paraId="0000002B">
      <w:pPr>
        <w:rPr>
          <w:rFonts w:ascii="Verdana" w:cs="Verdana" w:eastAsia="Verdana" w:hAnsi="Verdana"/>
          <w:color w:val="404040"/>
          <w:sz w:val="18"/>
          <w:szCs w:val="18"/>
        </w:rPr>
      </w:pPr>
      <w:r w:rsidDel="00000000" w:rsidR="00000000" w:rsidRPr="00000000">
        <w:rPr>
          <w:rtl w:val="0"/>
        </w:rPr>
      </w:r>
    </w:p>
    <w:p w:rsidR="00000000" w:rsidDel="00000000" w:rsidP="00000000" w:rsidRDefault="00000000" w:rsidRPr="00000000" w14:paraId="0000002C">
      <w:pPr>
        <w:rPr>
          <w:rFonts w:ascii="Verdana" w:cs="Verdana" w:eastAsia="Verdana" w:hAnsi="Verdana"/>
          <w:color w:val="404040"/>
          <w:sz w:val="18"/>
          <w:szCs w:val="18"/>
        </w:rPr>
      </w:pPr>
      <w:r w:rsidDel="00000000" w:rsidR="00000000" w:rsidRPr="00000000">
        <w:rPr>
          <w:rFonts w:ascii="Verdana" w:cs="Verdana" w:eastAsia="Verdana" w:hAnsi="Verdana"/>
          <w:color w:val="404040"/>
          <w:sz w:val="18"/>
          <w:szCs w:val="18"/>
          <w:rtl w:val="0"/>
        </w:rPr>
        <w:t xml:space="preserve">Software architecture can be analyzed, designed, documented and implemented using known techniques that will support in achieving business goals.</w:t>
      </w:r>
    </w:p>
    <w:p w:rsidR="00000000" w:rsidDel="00000000" w:rsidP="00000000" w:rsidRDefault="00000000" w:rsidRPr="00000000" w14:paraId="0000002D">
      <w:pPr>
        <w:pStyle w:val="Heading1"/>
        <w:spacing w:after="280" w:lineRule="auto"/>
        <w:ind w:left="0"/>
        <w:rPr/>
      </w:pPr>
      <w:bookmarkStart w:colFirst="0" w:colLast="0" w:name="_heading=h.30j0zll" w:id="1"/>
      <w:bookmarkEnd w:id="1"/>
      <w:r w:rsidDel="00000000" w:rsidR="00000000" w:rsidRPr="00000000">
        <w:rPr>
          <w:rtl w:val="0"/>
        </w:rPr>
        <w:t xml:space="preserve">2. </w:t>
      </w:r>
      <w:r w:rsidDel="00000000" w:rsidR="00000000" w:rsidRPr="00000000">
        <w:rPr>
          <w:rtl w:val="0"/>
        </w:rPr>
        <w:t xml:space="preserve">Architecture Structures</w:t>
      </w:r>
    </w:p>
    <w:p w:rsidR="00000000" w:rsidDel="00000000" w:rsidP="00000000" w:rsidRDefault="00000000" w:rsidRPr="00000000" w14:paraId="0000002E">
      <w:pPr>
        <w:shd w:fill="ffffff" w:val="clear"/>
        <w:spacing w:after="160" w:before="160" w:lineRule="auto"/>
        <w:rPr>
          <w:rFonts w:ascii="Verdana" w:cs="Verdana" w:eastAsia="Verdana" w:hAnsi="Verdana"/>
          <w:color w:val="333333"/>
          <w:sz w:val="18"/>
          <w:szCs w:val="18"/>
        </w:rPr>
      </w:pPr>
      <w:r w:rsidDel="00000000" w:rsidR="00000000" w:rsidRPr="00000000">
        <w:rPr>
          <w:rFonts w:ascii="Verdana" w:cs="Verdana" w:eastAsia="Verdana" w:hAnsi="Verdana"/>
          <w:color w:val="333333"/>
          <w:sz w:val="18"/>
          <w:szCs w:val="18"/>
          <w:rtl w:val="0"/>
        </w:rPr>
        <w:t xml:space="preserve">Views and structure makes it easy to communicate meaningfully about architecture.</w:t>
      </w:r>
    </w:p>
    <w:p w:rsidR="00000000" w:rsidDel="00000000" w:rsidP="00000000" w:rsidRDefault="00000000" w:rsidRPr="00000000" w14:paraId="0000002F">
      <w:pPr>
        <w:shd w:fill="ffffff" w:val="clear"/>
        <w:spacing w:after="160" w:before="160" w:lineRule="auto"/>
        <w:rPr>
          <w:rFonts w:ascii="Verdana" w:cs="Verdana" w:eastAsia="Verdana" w:hAnsi="Verdana"/>
          <w:color w:val="333333"/>
          <w:sz w:val="18"/>
          <w:szCs w:val="18"/>
        </w:rPr>
      </w:pPr>
      <w:r w:rsidDel="00000000" w:rsidR="00000000" w:rsidRPr="00000000">
        <w:rPr>
          <w:rFonts w:ascii="Verdana" w:cs="Verdana" w:eastAsia="Verdana" w:hAnsi="Verdana"/>
          <w:b w:val="1"/>
          <w:i w:val="1"/>
          <w:color w:val="333333"/>
          <w:sz w:val="18"/>
          <w:szCs w:val="18"/>
          <w:rtl w:val="0"/>
        </w:rPr>
        <w:t xml:space="preserve">View : </w:t>
      </w:r>
      <w:r w:rsidDel="00000000" w:rsidR="00000000" w:rsidRPr="00000000">
        <w:rPr>
          <w:rFonts w:ascii="Verdana" w:cs="Verdana" w:eastAsia="Verdana" w:hAnsi="Verdana"/>
          <w:color w:val="333333"/>
          <w:sz w:val="18"/>
          <w:szCs w:val="18"/>
          <w:rtl w:val="0"/>
        </w:rPr>
        <w:t xml:space="preserve">A view is a representation of a coherent set of architectural elements, as written by and read by system stakeholders. It consists of a representation of a set of elements and the relations among them. </w:t>
      </w:r>
    </w:p>
    <w:p w:rsidR="00000000" w:rsidDel="00000000" w:rsidP="00000000" w:rsidRDefault="00000000" w:rsidRPr="00000000" w14:paraId="00000030">
      <w:pPr>
        <w:shd w:fill="ffffff" w:val="clear"/>
        <w:spacing w:after="160" w:before="160" w:lineRule="auto"/>
        <w:rPr>
          <w:rFonts w:ascii="Verdana" w:cs="Verdana" w:eastAsia="Verdana" w:hAnsi="Verdana"/>
          <w:color w:val="333333"/>
          <w:sz w:val="18"/>
          <w:szCs w:val="18"/>
        </w:rPr>
      </w:pPr>
      <w:r w:rsidDel="00000000" w:rsidR="00000000" w:rsidRPr="00000000">
        <w:rPr>
          <w:rFonts w:ascii="Verdana" w:cs="Verdana" w:eastAsia="Verdana" w:hAnsi="Verdana"/>
          <w:color w:val="333333"/>
          <w:sz w:val="18"/>
          <w:szCs w:val="18"/>
          <w:rtl w:val="0"/>
        </w:rPr>
        <w:t xml:space="preserve">Example: A module view is the representation of a structure, as documented by and used by some system stakeholders. </w:t>
      </w:r>
    </w:p>
    <w:p w:rsidR="00000000" w:rsidDel="00000000" w:rsidP="00000000" w:rsidRDefault="00000000" w:rsidRPr="00000000" w14:paraId="00000031">
      <w:pPr>
        <w:shd w:fill="ffffff" w:val="clear"/>
        <w:spacing w:after="160" w:before="160" w:lineRule="auto"/>
        <w:rPr>
          <w:rFonts w:ascii="Verdana" w:cs="Verdana" w:eastAsia="Verdana" w:hAnsi="Verdana"/>
          <w:color w:val="333333"/>
          <w:sz w:val="18"/>
          <w:szCs w:val="18"/>
        </w:rPr>
      </w:pPr>
      <w:r w:rsidDel="00000000" w:rsidR="00000000" w:rsidRPr="00000000">
        <w:rPr>
          <w:rFonts w:ascii="Verdana" w:cs="Verdana" w:eastAsia="Verdana" w:hAnsi="Verdana"/>
          <w:b w:val="1"/>
          <w:i w:val="1"/>
          <w:color w:val="333333"/>
          <w:sz w:val="18"/>
          <w:szCs w:val="18"/>
          <w:rtl w:val="0"/>
        </w:rPr>
        <w:t xml:space="preserve">Structure: </w:t>
      </w:r>
      <w:r w:rsidDel="00000000" w:rsidR="00000000" w:rsidRPr="00000000">
        <w:rPr>
          <w:rFonts w:ascii="Verdana" w:cs="Verdana" w:eastAsia="Verdana" w:hAnsi="Verdana"/>
          <w:color w:val="333333"/>
          <w:sz w:val="18"/>
          <w:szCs w:val="18"/>
          <w:rtl w:val="0"/>
        </w:rPr>
        <w:t xml:space="preserve">A structure is the set of elements itself, as they exist in software or hardware.</w:t>
      </w:r>
    </w:p>
    <w:p w:rsidR="00000000" w:rsidDel="00000000" w:rsidP="00000000" w:rsidRDefault="00000000" w:rsidRPr="00000000" w14:paraId="00000032">
      <w:pPr>
        <w:shd w:fill="ffffff" w:val="clear"/>
        <w:spacing w:after="160" w:before="160" w:lineRule="auto"/>
        <w:rPr>
          <w:rFonts w:ascii="Verdana" w:cs="Verdana" w:eastAsia="Verdana" w:hAnsi="Verdana"/>
          <w:color w:val="333333"/>
          <w:sz w:val="18"/>
          <w:szCs w:val="18"/>
        </w:rPr>
      </w:pPr>
      <w:r w:rsidDel="00000000" w:rsidR="00000000" w:rsidRPr="00000000">
        <w:rPr>
          <w:rFonts w:ascii="Verdana" w:cs="Verdana" w:eastAsia="Verdana" w:hAnsi="Verdana"/>
          <w:color w:val="333333"/>
          <w:sz w:val="18"/>
          <w:szCs w:val="18"/>
          <w:rtl w:val="0"/>
        </w:rPr>
        <w:t xml:space="preserve">Example: A module structure is the set of the system's modules and their organization.</w:t>
      </w:r>
    </w:p>
    <w:p w:rsidR="00000000" w:rsidDel="00000000" w:rsidP="00000000" w:rsidRDefault="00000000" w:rsidRPr="00000000" w14:paraId="00000033">
      <w:pPr>
        <w:shd w:fill="ffffff" w:val="clear"/>
        <w:spacing w:after="160" w:before="160" w:lineRule="auto"/>
        <w:ind w:left="0" w:firstLine="0"/>
        <w:rPr>
          <w:rFonts w:ascii="Verdana" w:cs="Verdana" w:eastAsia="Verdana" w:hAnsi="Verdana"/>
          <w:b w:val="1"/>
          <w:color w:val="333333"/>
          <w:sz w:val="18"/>
          <w:szCs w:val="18"/>
        </w:rPr>
      </w:pPr>
      <w:r w:rsidDel="00000000" w:rsidR="00000000" w:rsidRPr="00000000">
        <w:rPr>
          <w:rFonts w:ascii="Verdana" w:cs="Verdana" w:eastAsia="Verdana" w:hAnsi="Verdana"/>
          <w:b w:val="1"/>
          <w:color w:val="333333"/>
          <w:sz w:val="18"/>
          <w:szCs w:val="18"/>
          <w:rtl w:val="0"/>
        </w:rPr>
        <w:t xml:space="preserve">The three categories of architectural structures are: </w:t>
      </w:r>
    </w:p>
    <w:p w:rsidR="00000000" w:rsidDel="00000000" w:rsidP="00000000" w:rsidRDefault="00000000" w:rsidRPr="00000000" w14:paraId="00000034">
      <w:pPr>
        <w:numPr>
          <w:ilvl w:val="0"/>
          <w:numId w:val="33"/>
        </w:numPr>
        <w:shd w:fill="ffffff" w:val="clear"/>
        <w:spacing w:after="200" w:before="160" w:lineRule="auto"/>
        <w:ind w:left="720" w:hanging="360"/>
        <w:rPr>
          <w:rFonts w:ascii="Verdana" w:cs="Verdana" w:eastAsia="Verdana" w:hAnsi="Verdana"/>
          <w:color w:val="333333"/>
          <w:sz w:val="18"/>
          <w:szCs w:val="18"/>
          <w:u w:val="none"/>
        </w:rPr>
      </w:pPr>
      <w:r w:rsidDel="00000000" w:rsidR="00000000" w:rsidRPr="00000000">
        <w:rPr>
          <w:rFonts w:ascii="Verdana" w:cs="Verdana" w:eastAsia="Verdana" w:hAnsi="Verdana"/>
          <w:b w:val="1"/>
          <w:color w:val="333333"/>
          <w:sz w:val="18"/>
          <w:szCs w:val="18"/>
          <w:rtl w:val="0"/>
        </w:rPr>
        <w:t xml:space="preserve">Module structure :</w:t>
      </w:r>
      <w:r w:rsidDel="00000000" w:rsidR="00000000" w:rsidRPr="00000000">
        <w:rPr>
          <w:rFonts w:ascii="Verdana" w:cs="Verdana" w:eastAsia="Verdana" w:hAnsi="Verdana"/>
          <w:color w:val="333333"/>
          <w:sz w:val="18"/>
          <w:szCs w:val="18"/>
          <w:rtl w:val="0"/>
        </w:rPr>
        <w:t xml:space="preserve"> </w:t>
      </w:r>
      <w:r w:rsidDel="00000000" w:rsidR="00000000" w:rsidRPr="00000000">
        <w:rPr>
          <w:rFonts w:ascii="Verdana" w:cs="Verdana" w:eastAsia="Verdana" w:hAnsi="Verdana"/>
          <w:color w:val="333333"/>
          <w:sz w:val="20"/>
          <w:szCs w:val="20"/>
          <w:highlight w:val="white"/>
          <w:rtl w:val="0"/>
        </w:rPr>
        <w:t xml:space="preserve"> </w:t>
      </w:r>
    </w:p>
    <w:p w:rsidR="00000000" w:rsidDel="00000000" w:rsidP="00000000" w:rsidRDefault="00000000" w:rsidRPr="00000000" w14:paraId="00000035">
      <w:pPr>
        <w:numPr>
          <w:ilvl w:val="0"/>
          <w:numId w:val="45"/>
        </w:numPr>
        <w:shd w:fill="ffffff" w:val="clear"/>
        <w:spacing w:after="200" w:before="0" w:lineRule="auto"/>
        <w:ind w:left="1440" w:hanging="360"/>
        <w:rPr>
          <w:rFonts w:ascii="Verdana" w:cs="Verdana" w:eastAsia="Verdana" w:hAnsi="Verdana"/>
          <w:color w:val="333333"/>
          <w:sz w:val="18"/>
          <w:szCs w:val="18"/>
          <w:highlight w:val="white"/>
          <w:u w:val="none"/>
        </w:rPr>
      </w:pPr>
      <w:r w:rsidDel="00000000" w:rsidR="00000000" w:rsidRPr="00000000">
        <w:rPr>
          <w:rFonts w:ascii="Verdana" w:cs="Verdana" w:eastAsia="Verdana" w:hAnsi="Verdana"/>
          <w:color w:val="333333"/>
          <w:sz w:val="18"/>
          <w:szCs w:val="18"/>
          <w:highlight w:val="white"/>
          <w:rtl w:val="0"/>
        </w:rPr>
        <w:t xml:space="preserve">The elements are modules, which are units of implementation.</w:t>
      </w:r>
    </w:p>
    <w:p w:rsidR="00000000" w:rsidDel="00000000" w:rsidP="00000000" w:rsidRDefault="00000000" w:rsidRPr="00000000" w14:paraId="00000036">
      <w:pPr>
        <w:numPr>
          <w:ilvl w:val="0"/>
          <w:numId w:val="45"/>
        </w:numPr>
        <w:shd w:fill="ffffff" w:val="clear"/>
        <w:spacing w:after="200" w:before="0" w:lineRule="auto"/>
        <w:ind w:left="1440" w:hanging="360"/>
        <w:rPr>
          <w:rFonts w:ascii="Verdana" w:cs="Verdana" w:eastAsia="Verdana" w:hAnsi="Verdana"/>
          <w:color w:val="333333"/>
          <w:sz w:val="18"/>
          <w:szCs w:val="18"/>
          <w:highlight w:val="white"/>
          <w:u w:val="none"/>
        </w:rPr>
      </w:pPr>
      <w:r w:rsidDel="00000000" w:rsidR="00000000" w:rsidRPr="00000000">
        <w:rPr>
          <w:rFonts w:ascii="Verdana" w:cs="Verdana" w:eastAsia="Verdana" w:hAnsi="Verdana"/>
          <w:color w:val="333333"/>
          <w:sz w:val="18"/>
          <w:szCs w:val="18"/>
          <w:highlight w:val="white"/>
          <w:rtl w:val="0"/>
        </w:rPr>
        <w:t xml:space="preserve">Modules represent a code-based way of considering the system. </w:t>
      </w:r>
    </w:p>
    <w:p w:rsidR="00000000" w:rsidDel="00000000" w:rsidP="00000000" w:rsidRDefault="00000000" w:rsidRPr="00000000" w14:paraId="00000037">
      <w:pPr>
        <w:numPr>
          <w:ilvl w:val="0"/>
          <w:numId w:val="45"/>
        </w:numPr>
        <w:shd w:fill="ffffff" w:val="clear"/>
        <w:spacing w:after="200" w:before="0" w:lineRule="auto"/>
        <w:ind w:left="1440" w:hanging="360"/>
        <w:rPr>
          <w:rFonts w:ascii="Verdana" w:cs="Verdana" w:eastAsia="Verdana" w:hAnsi="Verdana"/>
          <w:color w:val="333333"/>
          <w:sz w:val="18"/>
          <w:szCs w:val="18"/>
          <w:highlight w:val="white"/>
          <w:u w:val="none"/>
        </w:rPr>
      </w:pPr>
      <w:r w:rsidDel="00000000" w:rsidR="00000000" w:rsidRPr="00000000">
        <w:rPr>
          <w:rFonts w:ascii="Verdana" w:cs="Verdana" w:eastAsia="Verdana" w:hAnsi="Verdana"/>
          <w:color w:val="333333"/>
          <w:sz w:val="18"/>
          <w:szCs w:val="18"/>
          <w:highlight w:val="white"/>
          <w:rtl w:val="0"/>
        </w:rPr>
        <w:t xml:space="preserve">They are assigned areas of functional responsibility. </w:t>
      </w:r>
    </w:p>
    <w:p w:rsidR="00000000" w:rsidDel="00000000" w:rsidP="00000000" w:rsidRDefault="00000000" w:rsidRPr="00000000" w14:paraId="00000038">
      <w:pPr>
        <w:numPr>
          <w:ilvl w:val="0"/>
          <w:numId w:val="45"/>
        </w:numPr>
        <w:shd w:fill="ffffff" w:val="clear"/>
        <w:spacing w:after="200" w:before="160" w:lineRule="auto"/>
        <w:ind w:left="1440" w:hanging="360"/>
        <w:rPr>
          <w:rFonts w:ascii="Verdana" w:cs="Verdana" w:eastAsia="Verdana" w:hAnsi="Verdana"/>
          <w:color w:val="333333"/>
          <w:sz w:val="18"/>
          <w:szCs w:val="18"/>
          <w:highlight w:val="white"/>
          <w:u w:val="none"/>
        </w:rPr>
      </w:pPr>
      <w:r w:rsidDel="00000000" w:rsidR="00000000" w:rsidRPr="00000000">
        <w:rPr>
          <w:rFonts w:ascii="Verdana" w:cs="Verdana" w:eastAsia="Verdana" w:hAnsi="Verdana"/>
          <w:color w:val="333333"/>
          <w:sz w:val="18"/>
          <w:szCs w:val="18"/>
          <w:highlight w:val="white"/>
          <w:rtl w:val="0"/>
        </w:rPr>
        <w:t xml:space="preserve">Module structures allow us to answer questions such as What is the primary functional responsibility assigned to each module?</w:t>
      </w:r>
    </w:p>
    <w:p w:rsidR="00000000" w:rsidDel="00000000" w:rsidP="00000000" w:rsidRDefault="00000000" w:rsidRPr="00000000" w14:paraId="00000039">
      <w:pPr>
        <w:shd w:fill="ffffff" w:val="clear"/>
        <w:spacing w:after="160" w:before="160" w:lineRule="auto"/>
        <w:rPr>
          <w:rFonts w:ascii="Verdana" w:cs="Verdana" w:eastAsia="Verdana" w:hAnsi="Verdana"/>
          <w:color w:val="333333"/>
          <w:sz w:val="18"/>
          <w:szCs w:val="18"/>
          <w:highlight w:val="white"/>
        </w:rPr>
      </w:pPr>
      <w:r w:rsidDel="00000000" w:rsidR="00000000" w:rsidRPr="00000000">
        <w:rPr>
          <w:rtl w:val="0"/>
        </w:rPr>
      </w:r>
    </w:p>
    <w:p w:rsidR="00000000" w:rsidDel="00000000" w:rsidP="00000000" w:rsidRDefault="00000000" w:rsidRPr="00000000" w14:paraId="0000003A">
      <w:pPr>
        <w:numPr>
          <w:ilvl w:val="0"/>
          <w:numId w:val="33"/>
        </w:numPr>
        <w:shd w:fill="ffffff" w:val="clear"/>
        <w:spacing w:after="200" w:before="160" w:lineRule="auto"/>
        <w:ind w:left="720" w:hanging="360"/>
        <w:rPr>
          <w:rFonts w:ascii="Verdana" w:cs="Verdana" w:eastAsia="Verdana" w:hAnsi="Verdana"/>
          <w:b w:val="1"/>
          <w:color w:val="333333"/>
          <w:sz w:val="18"/>
          <w:szCs w:val="18"/>
          <w:highlight w:val="white"/>
        </w:rPr>
      </w:pPr>
      <w:r w:rsidDel="00000000" w:rsidR="00000000" w:rsidRPr="00000000">
        <w:rPr>
          <w:rFonts w:ascii="Verdana" w:cs="Verdana" w:eastAsia="Verdana" w:hAnsi="Verdana"/>
          <w:b w:val="1"/>
          <w:color w:val="333333"/>
          <w:sz w:val="18"/>
          <w:szCs w:val="18"/>
          <w:highlight w:val="white"/>
          <w:rtl w:val="0"/>
        </w:rPr>
        <w:t xml:space="preserve">Component and Connector structures: </w:t>
      </w:r>
    </w:p>
    <w:p w:rsidR="00000000" w:rsidDel="00000000" w:rsidP="00000000" w:rsidRDefault="00000000" w:rsidRPr="00000000" w14:paraId="0000003B">
      <w:pPr>
        <w:numPr>
          <w:ilvl w:val="0"/>
          <w:numId w:val="18"/>
        </w:numPr>
        <w:shd w:fill="ffffff" w:val="clear"/>
        <w:spacing w:after="200" w:before="0" w:lineRule="auto"/>
        <w:ind w:left="1440" w:hanging="360"/>
        <w:rPr>
          <w:rFonts w:ascii="Verdana" w:cs="Verdana" w:eastAsia="Verdana" w:hAnsi="Verdana"/>
          <w:color w:val="333333"/>
          <w:sz w:val="18"/>
          <w:szCs w:val="18"/>
          <w:highlight w:val="white"/>
          <w:u w:val="none"/>
        </w:rPr>
      </w:pPr>
      <w:r w:rsidDel="00000000" w:rsidR="00000000" w:rsidRPr="00000000">
        <w:rPr>
          <w:rFonts w:ascii="Verdana" w:cs="Verdana" w:eastAsia="Verdana" w:hAnsi="Verdana"/>
          <w:color w:val="333333"/>
          <w:sz w:val="18"/>
          <w:szCs w:val="18"/>
          <w:highlight w:val="white"/>
          <w:rtl w:val="0"/>
        </w:rPr>
        <w:t xml:space="preserve">Here the elements are runtime components and connectors.</w:t>
      </w:r>
    </w:p>
    <w:p w:rsidR="00000000" w:rsidDel="00000000" w:rsidP="00000000" w:rsidRDefault="00000000" w:rsidRPr="00000000" w14:paraId="0000003C">
      <w:pPr>
        <w:numPr>
          <w:ilvl w:val="0"/>
          <w:numId w:val="18"/>
        </w:numPr>
        <w:shd w:fill="ffffff" w:val="clear"/>
        <w:spacing w:after="200" w:before="160" w:lineRule="auto"/>
        <w:ind w:left="1440" w:hanging="360"/>
        <w:rPr>
          <w:rFonts w:ascii="Verdana" w:cs="Verdana" w:eastAsia="Verdana" w:hAnsi="Verdana"/>
          <w:color w:val="333333"/>
          <w:sz w:val="18"/>
          <w:szCs w:val="18"/>
          <w:highlight w:val="white"/>
          <w:u w:val="none"/>
        </w:rPr>
      </w:pPr>
      <w:r w:rsidDel="00000000" w:rsidR="00000000" w:rsidRPr="00000000">
        <w:rPr>
          <w:rFonts w:ascii="Verdana" w:cs="Verdana" w:eastAsia="Verdana" w:hAnsi="Verdana"/>
          <w:color w:val="333333"/>
          <w:sz w:val="18"/>
          <w:szCs w:val="18"/>
          <w:highlight w:val="white"/>
          <w:rtl w:val="0"/>
        </w:rPr>
        <w:t xml:space="preserve"> Component-and-connector structures help answer questions such as What are the major executing components and how do they interact?</w:t>
      </w:r>
    </w:p>
    <w:p w:rsidR="00000000" w:rsidDel="00000000" w:rsidP="00000000" w:rsidRDefault="00000000" w:rsidRPr="00000000" w14:paraId="0000003D">
      <w:pPr>
        <w:shd w:fill="ffffff" w:val="clear"/>
        <w:spacing w:after="160" w:before="160" w:lineRule="auto"/>
        <w:ind w:left="1440" w:firstLine="0"/>
        <w:rPr>
          <w:rFonts w:ascii="Verdana" w:cs="Verdana" w:eastAsia="Verdana" w:hAnsi="Verdana"/>
          <w:color w:val="333333"/>
          <w:sz w:val="18"/>
          <w:szCs w:val="18"/>
          <w:highlight w:val="white"/>
        </w:rPr>
      </w:pPr>
      <w:r w:rsidDel="00000000" w:rsidR="00000000" w:rsidRPr="00000000">
        <w:rPr>
          <w:rtl w:val="0"/>
        </w:rPr>
      </w:r>
    </w:p>
    <w:p w:rsidR="00000000" w:rsidDel="00000000" w:rsidP="00000000" w:rsidRDefault="00000000" w:rsidRPr="00000000" w14:paraId="0000003E">
      <w:pPr>
        <w:numPr>
          <w:ilvl w:val="0"/>
          <w:numId w:val="33"/>
        </w:numPr>
        <w:shd w:fill="ffffff" w:val="clear"/>
        <w:spacing w:after="200" w:before="160" w:lineRule="auto"/>
        <w:ind w:left="720" w:hanging="360"/>
        <w:rPr>
          <w:rFonts w:ascii="Verdana" w:cs="Verdana" w:eastAsia="Verdana" w:hAnsi="Verdana"/>
          <w:b w:val="1"/>
          <w:color w:val="333333"/>
          <w:sz w:val="18"/>
          <w:szCs w:val="18"/>
          <w:highlight w:val="white"/>
        </w:rPr>
      </w:pPr>
      <w:r w:rsidDel="00000000" w:rsidR="00000000" w:rsidRPr="00000000">
        <w:rPr>
          <w:rFonts w:ascii="Verdana" w:cs="Verdana" w:eastAsia="Verdana" w:hAnsi="Verdana"/>
          <w:b w:val="1"/>
          <w:color w:val="333333"/>
          <w:sz w:val="18"/>
          <w:szCs w:val="18"/>
          <w:highlight w:val="white"/>
          <w:rtl w:val="0"/>
        </w:rPr>
        <w:t xml:space="preserve">Allocation structures: </w:t>
      </w:r>
    </w:p>
    <w:p w:rsidR="00000000" w:rsidDel="00000000" w:rsidP="00000000" w:rsidRDefault="00000000" w:rsidRPr="00000000" w14:paraId="0000003F">
      <w:pPr>
        <w:numPr>
          <w:ilvl w:val="0"/>
          <w:numId w:val="30"/>
        </w:numPr>
        <w:shd w:fill="ffffff" w:val="clear"/>
        <w:spacing w:after="200" w:before="0" w:lineRule="auto"/>
        <w:ind w:left="1440" w:hanging="360"/>
        <w:rPr>
          <w:rFonts w:ascii="Verdana" w:cs="Verdana" w:eastAsia="Verdana" w:hAnsi="Verdana"/>
          <w:color w:val="333333"/>
          <w:sz w:val="18"/>
          <w:szCs w:val="18"/>
          <w:highlight w:val="white"/>
          <w:u w:val="none"/>
        </w:rPr>
      </w:pPr>
      <w:r w:rsidDel="00000000" w:rsidR="00000000" w:rsidRPr="00000000">
        <w:rPr>
          <w:rFonts w:ascii="Verdana" w:cs="Verdana" w:eastAsia="Verdana" w:hAnsi="Verdana"/>
          <w:color w:val="333333"/>
          <w:sz w:val="18"/>
          <w:szCs w:val="18"/>
          <w:highlight w:val="white"/>
          <w:rtl w:val="0"/>
        </w:rPr>
        <w:t xml:space="preserve">Allocation structures show the relationship between the software elements and the elements in one or more external environments in which the software is created and executed. </w:t>
      </w:r>
    </w:p>
    <w:p w:rsidR="00000000" w:rsidDel="00000000" w:rsidP="00000000" w:rsidRDefault="00000000" w:rsidRPr="00000000" w14:paraId="00000040">
      <w:pPr>
        <w:numPr>
          <w:ilvl w:val="0"/>
          <w:numId w:val="30"/>
        </w:numPr>
        <w:shd w:fill="ffffff" w:val="clear"/>
        <w:spacing w:after="200" w:before="160" w:lineRule="auto"/>
        <w:ind w:left="1440" w:hanging="360"/>
        <w:rPr>
          <w:rFonts w:ascii="Verdana" w:cs="Verdana" w:eastAsia="Verdana" w:hAnsi="Verdana"/>
          <w:color w:val="333333"/>
          <w:sz w:val="18"/>
          <w:szCs w:val="18"/>
          <w:highlight w:val="white"/>
          <w:u w:val="none"/>
        </w:rPr>
      </w:pPr>
      <w:r w:rsidDel="00000000" w:rsidR="00000000" w:rsidRPr="00000000">
        <w:rPr>
          <w:rFonts w:ascii="Verdana" w:cs="Verdana" w:eastAsia="Verdana" w:hAnsi="Verdana"/>
          <w:color w:val="333333"/>
          <w:sz w:val="18"/>
          <w:szCs w:val="18"/>
          <w:highlight w:val="white"/>
          <w:rtl w:val="0"/>
        </w:rPr>
        <w:t xml:space="preserve">They answer questions such as What processor does each software element execute on? </w:t>
      </w:r>
      <w:r w:rsidDel="00000000" w:rsidR="00000000" w:rsidRPr="00000000">
        <w:rPr>
          <w:rtl w:val="0"/>
        </w:rPr>
      </w:r>
    </w:p>
    <w:p w:rsidR="00000000" w:rsidDel="00000000" w:rsidP="00000000" w:rsidRDefault="00000000" w:rsidRPr="00000000" w14:paraId="00000041">
      <w:pPr>
        <w:rPr>
          <w:rFonts w:ascii="Arial" w:cs="Arial" w:eastAsia="Arial" w:hAnsi="Arial"/>
          <w:color w:val="404040"/>
          <w:sz w:val="18"/>
          <w:szCs w:val="18"/>
        </w:rPr>
      </w:pPr>
      <w:r w:rsidDel="00000000" w:rsidR="00000000" w:rsidRPr="00000000">
        <w:rPr>
          <w:rtl w:val="0"/>
        </w:rPr>
      </w:r>
    </w:p>
    <w:p w:rsidR="00000000" w:rsidDel="00000000" w:rsidP="00000000" w:rsidRDefault="00000000" w:rsidRPr="00000000" w14:paraId="00000042">
      <w:pPr>
        <w:pStyle w:val="Heading5"/>
        <w:keepNext w:val="0"/>
        <w:keepLines w:val="0"/>
        <w:shd w:fill="ffffff" w:val="clear"/>
        <w:spacing w:after="40" w:before="220" w:lineRule="auto"/>
        <w:ind w:left="0"/>
        <w:jc w:val="left"/>
        <w:rPr>
          <w:rFonts w:ascii="Verdana" w:cs="Verdana" w:eastAsia="Verdana" w:hAnsi="Verdana"/>
          <w:b w:val="1"/>
          <w:color w:val="333333"/>
          <w:sz w:val="20"/>
          <w:szCs w:val="20"/>
          <w:u w:val="single"/>
        </w:rPr>
      </w:pPr>
      <w:bookmarkStart w:colFirst="0" w:colLast="0" w:name="_heading=h.ecvjt5cu37z" w:id="2"/>
      <w:bookmarkEnd w:id="2"/>
      <w:r w:rsidDel="00000000" w:rsidR="00000000" w:rsidRPr="00000000">
        <w:rPr>
          <w:rFonts w:ascii="Verdana" w:cs="Verdana" w:eastAsia="Verdana" w:hAnsi="Verdana"/>
          <w:b w:val="1"/>
          <w:color w:val="333333"/>
          <w:sz w:val="20"/>
          <w:szCs w:val="20"/>
          <w:u w:val="single"/>
          <w:rtl w:val="0"/>
        </w:rPr>
        <w:t xml:space="preserve">Module Structure:(In Detail)</w:t>
      </w:r>
    </w:p>
    <w:p w:rsidR="00000000" w:rsidDel="00000000" w:rsidP="00000000" w:rsidRDefault="00000000" w:rsidRPr="00000000" w14:paraId="00000043">
      <w:pPr>
        <w:shd w:fill="ffffff" w:val="clear"/>
        <w:spacing w:after="160" w:before="160" w:lineRule="auto"/>
        <w:jc w:val="left"/>
        <w:rPr>
          <w:rFonts w:ascii="Verdana" w:cs="Verdana" w:eastAsia="Verdana" w:hAnsi="Verdana"/>
          <w:color w:val="333333"/>
          <w:sz w:val="18"/>
          <w:szCs w:val="18"/>
        </w:rPr>
      </w:pPr>
      <w:r w:rsidDel="00000000" w:rsidR="00000000" w:rsidRPr="00000000">
        <w:rPr>
          <w:rFonts w:ascii="Verdana" w:cs="Verdana" w:eastAsia="Verdana" w:hAnsi="Verdana"/>
          <w:color w:val="333333"/>
          <w:sz w:val="18"/>
          <w:szCs w:val="18"/>
          <w:rtl w:val="0"/>
        </w:rPr>
        <w:t xml:space="preserve">Module-based structures include the following:</w:t>
      </w:r>
    </w:p>
    <w:p w:rsidR="00000000" w:rsidDel="00000000" w:rsidP="00000000" w:rsidRDefault="00000000" w:rsidRPr="00000000" w14:paraId="00000044">
      <w:pPr>
        <w:shd w:fill="ffffff" w:val="clear"/>
        <w:spacing w:after="160" w:before="160" w:lineRule="auto"/>
        <w:jc w:val="left"/>
        <w:rPr>
          <w:rFonts w:ascii="Verdana" w:cs="Verdana" w:eastAsia="Verdana" w:hAnsi="Verdana"/>
          <w:color w:val="333333"/>
          <w:sz w:val="18"/>
          <w:szCs w:val="18"/>
        </w:rPr>
      </w:pPr>
      <w:r w:rsidDel="00000000" w:rsidR="00000000" w:rsidRPr="00000000">
        <w:rPr>
          <w:rFonts w:ascii="Verdana" w:cs="Verdana" w:eastAsia="Verdana" w:hAnsi="Verdana"/>
          <w:b w:val="1"/>
          <w:color w:val="333333"/>
          <w:sz w:val="20"/>
          <w:szCs w:val="20"/>
          <w:rtl w:val="0"/>
        </w:rPr>
        <w:t xml:space="preserve">Decomposition structure:</w:t>
      </w:r>
      <w:r w:rsidDel="00000000" w:rsidR="00000000" w:rsidRPr="00000000">
        <w:rPr>
          <w:rFonts w:ascii="Verdana" w:cs="Verdana" w:eastAsia="Verdana" w:hAnsi="Verdana"/>
          <w:color w:val="333333"/>
          <w:sz w:val="20"/>
          <w:szCs w:val="20"/>
          <w:rtl w:val="0"/>
        </w:rPr>
        <w:t xml:space="preserve"> </w:t>
      </w:r>
      <w:r w:rsidDel="00000000" w:rsidR="00000000" w:rsidRPr="00000000">
        <w:rPr>
          <w:rFonts w:ascii="Verdana" w:cs="Verdana" w:eastAsia="Verdana" w:hAnsi="Verdana"/>
          <w:color w:val="333333"/>
          <w:sz w:val="18"/>
          <w:szCs w:val="18"/>
          <w:rtl w:val="0"/>
        </w:rPr>
        <w:t xml:space="preserve">The units are modules related to each other by the "is a submodule of " relation, showing how larger modules are decomposed into smaller ones recursively until they are small enough to be easily understood. </w:t>
      </w:r>
    </w:p>
    <w:p w:rsidR="00000000" w:rsidDel="00000000" w:rsidP="00000000" w:rsidRDefault="00000000" w:rsidRPr="00000000" w14:paraId="00000045">
      <w:pPr>
        <w:shd w:fill="ffffff" w:val="clear"/>
        <w:spacing w:after="240" w:before="240" w:lineRule="auto"/>
        <w:rPr>
          <w:rFonts w:ascii="Verdana" w:cs="Verdana" w:eastAsia="Verdana" w:hAnsi="Verdana"/>
          <w:color w:val="333333"/>
          <w:sz w:val="18"/>
          <w:szCs w:val="18"/>
        </w:rPr>
      </w:pPr>
      <w:r w:rsidDel="00000000" w:rsidR="00000000" w:rsidRPr="00000000">
        <w:rPr>
          <w:rFonts w:ascii="Verdana" w:cs="Verdana" w:eastAsia="Verdana" w:hAnsi="Verdana"/>
          <w:b w:val="1"/>
          <w:i w:val="1"/>
          <w:color w:val="333333"/>
          <w:sz w:val="20"/>
          <w:szCs w:val="20"/>
          <w:rtl w:val="0"/>
        </w:rPr>
        <w:t xml:space="preserve">Uses structure:</w:t>
      </w:r>
      <w:r w:rsidDel="00000000" w:rsidR="00000000" w:rsidRPr="00000000">
        <w:rPr>
          <w:rFonts w:ascii="Verdana" w:cs="Verdana" w:eastAsia="Verdana" w:hAnsi="Verdana"/>
          <w:color w:val="333333"/>
          <w:sz w:val="20"/>
          <w:szCs w:val="20"/>
          <w:rtl w:val="0"/>
        </w:rPr>
        <w:t xml:space="preserve"> </w:t>
      </w:r>
      <w:r w:rsidDel="00000000" w:rsidR="00000000" w:rsidRPr="00000000">
        <w:rPr>
          <w:rFonts w:ascii="Verdana" w:cs="Verdana" w:eastAsia="Verdana" w:hAnsi="Verdana"/>
          <w:color w:val="333333"/>
          <w:sz w:val="18"/>
          <w:szCs w:val="18"/>
          <w:rtl w:val="0"/>
        </w:rPr>
        <w:t xml:space="preserve">The units are related by the </w:t>
      </w:r>
      <w:r w:rsidDel="00000000" w:rsidR="00000000" w:rsidRPr="00000000">
        <w:rPr>
          <w:rFonts w:ascii="Verdana" w:cs="Verdana" w:eastAsia="Verdana" w:hAnsi="Verdana"/>
          <w:i w:val="1"/>
          <w:color w:val="333333"/>
          <w:sz w:val="18"/>
          <w:szCs w:val="18"/>
          <w:rtl w:val="0"/>
        </w:rPr>
        <w:t xml:space="preserve">uses</w:t>
      </w:r>
      <w:r w:rsidDel="00000000" w:rsidR="00000000" w:rsidRPr="00000000">
        <w:rPr>
          <w:rFonts w:ascii="Verdana" w:cs="Verdana" w:eastAsia="Verdana" w:hAnsi="Verdana"/>
          <w:color w:val="333333"/>
          <w:sz w:val="18"/>
          <w:szCs w:val="18"/>
          <w:rtl w:val="0"/>
        </w:rPr>
        <w:t xml:space="preserve"> relation. One unit uses another if the correctness of the first requires the presence of a correct version of the second. </w:t>
      </w:r>
    </w:p>
    <w:p w:rsidR="00000000" w:rsidDel="00000000" w:rsidP="00000000" w:rsidRDefault="00000000" w:rsidRPr="00000000" w14:paraId="00000046">
      <w:pPr>
        <w:shd w:fill="ffffff" w:val="clear"/>
        <w:spacing w:after="240" w:before="240" w:lineRule="auto"/>
        <w:rPr>
          <w:rFonts w:ascii="Verdana" w:cs="Verdana" w:eastAsia="Verdana" w:hAnsi="Verdana"/>
          <w:color w:val="333333"/>
          <w:sz w:val="18"/>
          <w:szCs w:val="18"/>
        </w:rPr>
      </w:pPr>
      <w:r w:rsidDel="00000000" w:rsidR="00000000" w:rsidRPr="00000000">
        <w:rPr>
          <w:rFonts w:ascii="Verdana" w:cs="Verdana" w:eastAsia="Verdana" w:hAnsi="Verdana"/>
          <w:b w:val="1"/>
          <w:i w:val="1"/>
          <w:color w:val="333333"/>
          <w:sz w:val="20"/>
          <w:szCs w:val="20"/>
          <w:rtl w:val="0"/>
        </w:rPr>
        <w:t xml:space="preserve">Layered structure:</w:t>
      </w:r>
      <w:r w:rsidDel="00000000" w:rsidR="00000000" w:rsidRPr="00000000">
        <w:rPr>
          <w:rFonts w:ascii="Verdana" w:cs="Verdana" w:eastAsia="Verdana" w:hAnsi="Verdana"/>
          <w:color w:val="333333"/>
          <w:sz w:val="20"/>
          <w:szCs w:val="20"/>
          <w:rtl w:val="0"/>
        </w:rPr>
        <w:t xml:space="preserve"> </w:t>
      </w:r>
      <w:r w:rsidDel="00000000" w:rsidR="00000000" w:rsidRPr="00000000">
        <w:rPr>
          <w:rFonts w:ascii="Verdana" w:cs="Verdana" w:eastAsia="Verdana" w:hAnsi="Verdana"/>
          <w:color w:val="333333"/>
          <w:sz w:val="18"/>
          <w:szCs w:val="18"/>
          <w:rtl w:val="0"/>
        </w:rPr>
        <w:t xml:space="preserve">When the uses relations in this structure are carefully controlled in a particular way, a system of layers emerges, in which a layer is a coherent set of related functionality. Layers are often designed as abstractions that hide implementation specifics below from the layers above.</w:t>
      </w:r>
    </w:p>
    <w:p w:rsidR="00000000" w:rsidDel="00000000" w:rsidP="00000000" w:rsidRDefault="00000000" w:rsidRPr="00000000" w14:paraId="00000047">
      <w:pPr>
        <w:shd w:fill="ffffff" w:val="clear"/>
        <w:spacing w:after="240" w:before="240" w:lineRule="auto"/>
        <w:rPr>
          <w:rFonts w:ascii="Verdana" w:cs="Verdana" w:eastAsia="Verdana" w:hAnsi="Verdana"/>
          <w:color w:val="333333"/>
          <w:sz w:val="18"/>
          <w:szCs w:val="18"/>
        </w:rPr>
      </w:pPr>
      <w:r w:rsidDel="00000000" w:rsidR="00000000" w:rsidRPr="00000000">
        <w:rPr>
          <w:rFonts w:ascii="Verdana" w:cs="Verdana" w:eastAsia="Verdana" w:hAnsi="Verdana"/>
          <w:b w:val="1"/>
          <w:i w:val="1"/>
          <w:color w:val="333333"/>
          <w:sz w:val="20"/>
          <w:szCs w:val="20"/>
          <w:rtl w:val="0"/>
        </w:rPr>
        <w:t xml:space="preserve">Class structure:</w:t>
      </w:r>
      <w:r w:rsidDel="00000000" w:rsidR="00000000" w:rsidRPr="00000000">
        <w:rPr>
          <w:rFonts w:ascii="Verdana" w:cs="Verdana" w:eastAsia="Verdana" w:hAnsi="Verdana"/>
          <w:i w:val="1"/>
          <w:color w:val="333333"/>
          <w:sz w:val="20"/>
          <w:szCs w:val="20"/>
          <w:rtl w:val="0"/>
        </w:rPr>
        <w:t xml:space="preserve"> </w:t>
      </w:r>
      <w:r w:rsidDel="00000000" w:rsidR="00000000" w:rsidRPr="00000000">
        <w:rPr>
          <w:rFonts w:ascii="Verdana" w:cs="Verdana" w:eastAsia="Verdana" w:hAnsi="Verdana"/>
          <w:color w:val="333333"/>
          <w:sz w:val="18"/>
          <w:szCs w:val="18"/>
          <w:rtl w:val="0"/>
        </w:rPr>
        <w:t xml:space="preserve">The module units in this structure are called classes. The relation is "inherits-from" or "is-an-instance-of." The class structure allows us to reason about re-use and the incremental addition of functionality.</w:t>
      </w:r>
    </w:p>
    <w:p w:rsidR="00000000" w:rsidDel="00000000" w:rsidP="00000000" w:rsidRDefault="00000000" w:rsidRPr="00000000" w14:paraId="00000048">
      <w:pPr>
        <w:pStyle w:val="Heading5"/>
        <w:keepNext w:val="0"/>
        <w:keepLines w:val="0"/>
        <w:shd w:fill="ffffff" w:val="clear"/>
        <w:spacing w:after="40" w:before="220" w:lineRule="auto"/>
        <w:ind w:left="0"/>
        <w:jc w:val="left"/>
        <w:rPr>
          <w:rFonts w:ascii="Verdana" w:cs="Verdana" w:eastAsia="Verdana" w:hAnsi="Verdana"/>
          <w:b w:val="1"/>
          <w:color w:val="333333"/>
          <w:sz w:val="20"/>
          <w:szCs w:val="20"/>
          <w:u w:val="single"/>
        </w:rPr>
      </w:pPr>
      <w:bookmarkStart w:colFirst="0" w:colLast="0" w:name="_heading=h.fyd48vkrhwh6" w:id="3"/>
      <w:bookmarkEnd w:id="3"/>
      <w:r w:rsidDel="00000000" w:rsidR="00000000" w:rsidRPr="00000000">
        <w:rPr>
          <w:rFonts w:ascii="Verdana" w:cs="Verdana" w:eastAsia="Verdana" w:hAnsi="Verdana"/>
          <w:b w:val="1"/>
          <w:color w:val="333333"/>
          <w:sz w:val="20"/>
          <w:szCs w:val="20"/>
          <w:u w:val="single"/>
          <w:rtl w:val="0"/>
        </w:rPr>
        <w:t xml:space="preserve">Component and Connector:(In Detail)</w:t>
      </w:r>
    </w:p>
    <w:p w:rsidR="00000000" w:rsidDel="00000000" w:rsidP="00000000" w:rsidRDefault="00000000" w:rsidRPr="00000000" w14:paraId="00000049">
      <w:pPr>
        <w:shd w:fill="ffffff" w:val="clear"/>
        <w:spacing w:after="160" w:before="160" w:lineRule="auto"/>
        <w:rPr>
          <w:rFonts w:ascii="Verdana" w:cs="Verdana" w:eastAsia="Verdana" w:hAnsi="Verdana"/>
          <w:color w:val="333333"/>
          <w:sz w:val="18"/>
          <w:szCs w:val="18"/>
        </w:rPr>
      </w:pPr>
      <w:r w:rsidDel="00000000" w:rsidR="00000000" w:rsidRPr="00000000">
        <w:rPr>
          <w:rFonts w:ascii="Verdana" w:cs="Verdana" w:eastAsia="Verdana" w:hAnsi="Verdana"/>
          <w:color w:val="333333"/>
          <w:sz w:val="18"/>
          <w:szCs w:val="18"/>
          <w:rtl w:val="0"/>
        </w:rPr>
        <w:t xml:space="preserve">These structures include the following.</w:t>
      </w:r>
    </w:p>
    <w:p w:rsidR="00000000" w:rsidDel="00000000" w:rsidP="00000000" w:rsidRDefault="00000000" w:rsidRPr="00000000" w14:paraId="0000004A">
      <w:pPr>
        <w:numPr>
          <w:ilvl w:val="0"/>
          <w:numId w:val="51"/>
        </w:numPr>
        <w:shd w:fill="ffffff" w:val="clear"/>
        <w:spacing w:after="200" w:before="240" w:lineRule="auto"/>
        <w:ind w:left="720" w:hanging="360"/>
      </w:pPr>
      <w:r w:rsidDel="00000000" w:rsidR="00000000" w:rsidRPr="00000000">
        <w:rPr>
          <w:rFonts w:ascii="Verdana" w:cs="Verdana" w:eastAsia="Verdana" w:hAnsi="Verdana"/>
          <w:b w:val="1"/>
          <w:i w:val="1"/>
          <w:color w:val="333333"/>
          <w:sz w:val="20"/>
          <w:szCs w:val="20"/>
          <w:rtl w:val="0"/>
        </w:rPr>
        <w:t xml:space="preserve">Process, or communicating processes</w:t>
      </w:r>
      <w:r w:rsidDel="00000000" w:rsidR="00000000" w:rsidRPr="00000000">
        <w:rPr>
          <w:rFonts w:ascii="Verdana" w:cs="Verdana" w:eastAsia="Verdana" w:hAnsi="Verdana"/>
          <w:color w:val="333333"/>
          <w:sz w:val="20"/>
          <w:szCs w:val="20"/>
          <w:rtl w:val="0"/>
        </w:rPr>
        <w:t xml:space="preserve">:</w:t>
      </w:r>
      <w:r w:rsidDel="00000000" w:rsidR="00000000" w:rsidRPr="00000000">
        <w:rPr>
          <w:rFonts w:ascii="Verdana" w:cs="Verdana" w:eastAsia="Verdana" w:hAnsi="Verdana"/>
          <w:color w:val="333333"/>
          <w:sz w:val="18"/>
          <w:szCs w:val="18"/>
          <w:rtl w:val="0"/>
        </w:rPr>
        <w:t xml:space="preserve"> </w:t>
      </w:r>
    </w:p>
    <w:p w:rsidR="00000000" w:rsidDel="00000000" w:rsidP="00000000" w:rsidRDefault="00000000" w:rsidRPr="00000000" w14:paraId="0000004B">
      <w:pPr>
        <w:numPr>
          <w:ilvl w:val="0"/>
          <w:numId w:val="11"/>
        </w:numPr>
        <w:shd w:fill="ffffff" w:val="clear"/>
        <w:spacing w:after="200" w:before="0" w:lineRule="auto"/>
        <w:ind w:left="1440" w:hanging="360"/>
        <w:rPr>
          <w:rFonts w:ascii="Verdana" w:cs="Verdana" w:eastAsia="Verdana" w:hAnsi="Verdana"/>
          <w:color w:val="333333"/>
          <w:sz w:val="18"/>
          <w:szCs w:val="18"/>
          <w:u w:val="none"/>
        </w:rPr>
      </w:pPr>
      <w:r w:rsidDel="00000000" w:rsidR="00000000" w:rsidRPr="00000000">
        <w:rPr>
          <w:rFonts w:ascii="Verdana" w:cs="Verdana" w:eastAsia="Verdana" w:hAnsi="Verdana"/>
          <w:color w:val="333333"/>
          <w:sz w:val="18"/>
          <w:szCs w:val="18"/>
          <w:rtl w:val="0"/>
        </w:rPr>
        <w:t xml:space="preserve">T</w:t>
      </w:r>
      <w:r w:rsidDel="00000000" w:rsidR="00000000" w:rsidRPr="00000000">
        <w:rPr>
          <w:rFonts w:ascii="Verdana" w:cs="Verdana" w:eastAsia="Verdana" w:hAnsi="Verdana"/>
          <w:color w:val="333333"/>
          <w:sz w:val="18"/>
          <w:szCs w:val="18"/>
          <w:rtl w:val="0"/>
        </w:rPr>
        <w:t xml:space="preserve">his deals with the dynamic aspects of a running system.</w:t>
      </w:r>
    </w:p>
    <w:p w:rsidR="00000000" w:rsidDel="00000000" w:rsidP="00000000" w:rsidRDefault="00000000" w:rsidRPr="00000000" w14:paraId="0000004C">
      <w:pPr>
        <w:numPr>
          <w:ilvl w:val="0"/>
          <w:numId w:val="11"/>
        </w:numPr>
        <w:shd w:fill="ffffff" w:val="clear"/>
        <w:spacing w:after="200" w:before="0" w:lineRule="auto"/>
        <w:ind w:left="1440" w:hanging="360"/>
        <w:rPr>
          <w:rFonts w:ascii="Verdana" w:cs="Verdana" w:eastAsia="Verdana" w:hAnsi="Verdana"/>
          <w:color w:val="333333"/>
          <w:sz w:val="18"/>
          <w:szCs w:val="18"/>
          <w:u w:val="none"/>
        </w:rPr>
      </w:pPr>
      <w:r w:rsidDel="00000000" w:rsidR="00000000" w:rsidRPr="00000000">
        <w:rPr>
          <w:rFonts w:ascii="Verdana" w:cs="Verdana" w:eastAsia="Verdana" w:hAnsi="Verdana"/>
          <w:color w:val="333333"/>
          <w:sz w:val="18"/>
          <w:szCs w:val="18"/>
          <w:rtl w:val="0"/>
        </w:rPr>
        <w:t xml:space="preserve"> The units here are processes or threads that are connected with each other by communication, synchronization, and/or exclusion operations. </w:t>
      </w:r>
    </w:p>
    <w:p w:rsidR="00000000" w:rsidDel="00000000" w:rsidP="00000000" w:rsidRDefault="00000000" w:rsidRPr="00000000" w14:paraId="0000004D">
      <w:pPr>
        <w:numPr>
          <w:ilvl w:val="0"/>
          <w:numId w:val="51"/>
        </w:numPr>
        <w:shd w:fill="ffffff" w:val="clear"/>
        <w:spacing w:after="200" w:before="0" w:lineRule="auto"/>
        <w:ind w:left="720" w:hanging="360"/>
      </w:pPr>
      <w:r w:rsidDel="00000000" w:rsidR="00000000" w:rsidRPr="00000000">
        <w:rPr>
          <w:rFonts w:ascii="Verdana" w:cs="Verdana" w:eastAsia="Verdana" w:hAnsi="Verdana"/>
          <w:b w:val="1"/>
          <w:i w:val="1"/>
          <w:color w:val="333333"/>
          <w:sz w:val="20"/>
          <w:szCs w:val="20"/>
          <w:rtl w:val="0"/>
        </w:rPr>
        <w:t xml:space="preserve">Concurrency</w:t>
      </w:r>
      <w:r w:rsidDel="00000000" w:rsidR="00000000" w:rsidRPr="00000000">
        <w:rPr>
          <w:rFonts w:ascii="Verdana" w:cs="Verdana" w:eastAsia="Verdana" w:hAnsi="Verdana"/>
          <w:i w:val="1"/>
          <w:color w:val="333333"/>
          <w:sz w:val="20"/>
          <w:szCs w:val="20"/>
          <w:rtl w:val="0"/>
        </w:rPr>
        <w:t xml:space="preserve">:</w:t>
      </w:r>
      <w:r w:rsidDel="00000000" w:rsidR="00000000" w:rsidRPr="00000000">
        <w:rPr>
          <w:rFonts w:ascii="Verdana" w:cs="Verdana" w:eastAsia="Verdana" w:hAnsi="Verdana"/>
          <w:color w:val="333333"/>
          <w:sz w:val="20"/>
          <w:szCs w:val="20"/>
          <w:rtl w:val="0"/>
        </w:rPr>
        <w:t xml:space="preserve"> </w:t>
      </w:r>
    </w:p>
    <w:p w:rsidR="00000000" w:rsidDel="00000000" w:rsidP="00000000" w:rsidRDefault="00000000" w:rsidRPr="00000000" w14:paraId="0000004E">
      <w:pPr>
        <w:numPr>
          <w:ilvl w:val="0"/>
          <w:numId w:val="34"/>
        </w:numPr>
        <w:shd w:fill="ffffff" w:val="clear"/>
        <w:spacing w:after="200" w:before="0" w:lineRule="auto"/>
        <w:ind w:left="1440" w:hanging="360"/>
        <w:rPr>
          <w:rFonts w:ascii="Verdana" w:cs="Verdana" w:eastAsia="Verdana" w:hAnsi="Verdana"/>
          <w:color w:val="333333"/>
          <w:sz w:val="18"/>
          <w:szCs w:val="18"/>
          <w:u w:val="none"/>
        </w:rPr>
      </w:pPr>
      <w:r w:rsidDel="00000000" w:rsidR="00000000" w:rsidRPr="00000000">
        <w:rPr>
          <w:rFonts w:ascii="Verdana" w:cs="Verdana" w:eastAsia="Verdana" w:hAnsi="Verdana"/>
          <w:color w:val="333333"/>
          <w:sz w:val="18"/>
          <w:szCs w:val="18"/>
          <w:rtl w:val="0"/>
        </w:rPr>
        <w:t xml:space="preserve">This component-and-connector structure determines opportunities for parallelism and the locations where resource contention may occur. </w:t>
      </w:r>
    </w:p>
    <w:p w:rsidR="00000000" w:rsidDel="00000000" w:rsidP="00000000" w:rsidRDefault="00000000" w:rsidRPr="00000000" w14:paraId="0000004F">
      <w:pPr>
        <w:numPr>
          <w:ilvl w:val="0"/>
          <w:numId w:val="34"/>
        </w:numPr>
        <w:shd w:fill="ffffff" w:val="clear"/>
        <w:spacing w:after="200" w:before="0" w:lineRule="auto"/>
        <w:ind w:left="1440" w:hanging="360"/>
        <w:rPr>
          <w:rFonts w:ascii="Verdana" w:cs="Verdana" w:eastAsia="Verdana" w:hAnsi="Verdana"/>
          <w:color w:val="333333"/>
          <w:sz w:val="18"/>
          <w:szCs w:val="18"/>
          <w:u w:val="none"/>
        </w:rPr>
      </w:pPr>
      <w:r w:rsidDel="00000000" w:rsidR="00000000" w:rsidRPr="00000000">
        <w:rPr>
          <w:rFonts w:ascii="Verdana" w:cs="Verdana" w:eastAsia="Verdana" w:hAnsi="Verdana"/>
          <w:color w:val="333333"/>
          <w:sz w:val="18"/>
          <w:szCs w:val="18"/>
          <w:rtl w:val="0"/>
        </w:rPr>
        <w:t xml:space="preserve">The units are components and the connectors are "logical threads." </w:t>
      </w:r>
    </w:p>
    <w:p w:rsidR="00000000" w:rsidDel="00000000" w:rsidP="00000000" w:rsidRDefault="00000000" w:rsidRPr="00000000" w14:paraId="00000050">
      <w:pPr>
        <w:numPr>
          <w:ilvl w:val="0"/>
          <w:numId w:val="51"/>
        </w:numPr>
        <w:shd w:fill="ffffff" w:val="clear"/>
        <w:spacing w:after="200" w:before="0" w:lineRule="auto"/>
        <w:ind w:left="720" w:hanging="360"/>
      </w:pPr>
      <w:r w:rsidDel="00000000" w:rsidR="00000000" w:rsidRPr="00000000">
        <w:rPr>
          <w:rFonts w:ascii="Verdana" w:cs="Verdana" w:eastAsia="Verdana" w:hAnsi="Verdana"/>
          <w:b w:val="1"/>
          <w:i w:val="1"/>
          <w:color w:val="333333"/>
          <w:sz w:val="20"/>
          <w:szCs w:val="20"/>
          <w:rtl w:val="0"/>
        </w:rPr>
        <w:t xml:space="preserve">Shared data</w:t>
      </w:r>
      <w:r w:rsidDel="00000000" w:rsidR="00000000" w:rsidRPr="00000000">
        <w:rPr>
          <w:rFonts w:ascii="Verdana" w:cs="Verdana" w:eastAsia="Verdana" w:hAnsi="Verdana"/>
          <w:b w:val="1"/>
          <w:color w:val="333333"/>
          <w:sz w:val="20"/>
          <w:szCs w:val="20"/>
          <w:rtl w:val="0"/>
        </w:rPr>
        <w:t xml:space="preserve">, or </w:t>
      </w:r>
      <w:r w:rsidDel="00000000" w:rsidR="00000000" w:rsidRPr="00000000">
        <w:rPr>
          <w:rFonts w:ascii="Verdana" w:cs="Verdana" w:eastAsia="Verdana" w:hAnsi="Verdana"/>
          <w:b w:val="1"/>
          <w:i w:val="1"/>
          <w:color w:val="333333"/>
          <w:sz w:val="20"/>
          <w:szCs w:val="20"/>
          <w:rtl w:val="0"/>
        </w:rPr>
        <w:t xml:space="preserve">repository:</w:t>
      </w:r>
      <w:r w:rsidDel="00000000" w:rsidR="00000000" w:rsidRPr="00000000">
        <w:rPr>
          <w:rFonts w:ascii="Verdana" w:cs="Verdana" w:eastAsia="Verdana" w:hAnsi="Verdana"/>
          <w:color w:val="333333"/>
          <w:sz w:val="20"/>
          <w:szCs w:val="20"/>
          <w:rtl w:val="0"/>
        </w:rPr>
        <w:t xml:space="preserve"> </w:t>
      </w:r>
    </w:p>
    <w:p w:rsidR="00000000" w:rsidDel="00000000" w:rsidP="00000000" w:rsidRDefault="00000000" w:rsidRPr="00000000" w14:paraId="00000051">
      <w:pPr>
        <w:numPr>
          <w:ilvl w:val="0"/>
          <w:numId w:val="12"/>
        </w:numPr>
        <w:shd w:fill="ffffff" w:val="clear"/>
        <w:spacing w:after="200" w:before="0" w:lineRule="auto"/>
        <w:ind w:left="1440" w:hanging="360"/>
        <w:rPr>
          <w:rFonts w:ascii="Verdana" w:cs="Verdana" w:eastAsia="Verdana" w:hAnsi="Verdana"/>
          <w:color w:val="333333"/>
          <w:sz w:val="18"/>
          <w:szCs w:val="18"/>
          <w:u w:val="none"/>
        </w:rPr>
      </w:pPr>
      <w:r w:rsidDel="00000000" w:rsidR="00000000" w:rsidRPr="00000000">
        <w:rPr>
          <w:rFonts w:ascii="Verdana" w:cs="Verdana" w:eastAsia="Verdana" w:hAnsi="Verdana"/>
          <w:color w:val="333333"/>
          <w:sz w:val="18"/>
          <w:szCs w:val="18"/>
          <w:rtl w:val="0"/>
        </w:rPr>
        <w:t xml:space="preserve">This structure comprises components and connectors that create, store, and access persistent data.</w:t>
      </w:r>
    </w:p>
    <w:p w:rsidR="00000000" w:rsidDel="00000000" w:rsidP="00000000" w:rsidRDefault="00000000" w:rsidRPr="00000000" w14:paraId="00000052">
      <w:pPr>
        <w:numPr>
          <w:ilvl w:val="0"/>
          <w:numId w:val="12"/>
        </w:numPr>
        <w:shd w:fill="ffffff" w:val="clear"/>
        <w:spacing w:after="200" w:before="0" w:lineRule="auto"/>
        <w:ind w:left="1440" w:hanging="360"/>
        <w:rPr>
          <w:rFonts w:ascii="Verdana" w:cs="Verdana" w:eastAsia="Verdana" w:hAnsi="Verdana"/>
          <w:color w:val="333333"/>
          <w:sz w:val="18"/>
          <w:szCs w:val="18"/>
          <w:u w:val="none"/>
        </w:rPr>
      </w:pPr>
      <w:r w:rsidDel="00000000" w:rsidR="00000000" w:rsidRPr="00000000">
        <w:rPr>
          <w:rFonts w:ascii="Verdana" w:cs="Verdana" w:eastAsia="Verdana" w:hAnsi="Verdana"/>
          <w:color w:val="333333"/>
          <w:sz w:val="18"/>
          <w:szCs w:val="18"/>
          <w:rtl w:val="0"/>
        </w:rPr>
        <w:t xml:space="preserve">It shows how data is produced and consumed by runtime software elements.</w:t>
      </w:r>
    </w:p>
    <w:p w:rsidR="00000000" w:rsidDel="00000000" w:rsidP="00000000" w:rsidRDefault="00000000" w:rsidRPr="00000000" w14:paraId="00000053">
      <w:pPr>
        <w:numPr>
          <w:ilvl w:val="0"/>
          <w:numId w:val="51"/>
        </w:numPr>
        <w:shd w:fill="ffffff" w:val="clear"/>
        <w:spacing w:after="200" w:before="0" w:lineRule="auto"/>
        <w:ind w:left="720" w:hanging="360"/>
      </w:pPr>
      <w:r w:rsidDel="00000000" w:rsidR="00000000" w:rsidRPr="00000000">
        <w:rPr>
          <w:rFonts w:ascii="Verdana" w:cs="Verdana" w:eastAsia="Verdana" w:hAnsi="Verdana"/>
          <w:b w:val="1"/>
          <w:i w:val="1"/>
          <w:color w:val="333333"/>
          <w:sz w:val="20"/>
          <w:szCs w:val="20"/>
          <w:rtl w:val="0"/>
        </w:rPr>
        <w:t xml:space="preserve">Client-server:</w:t>
      </w:r>
      <w:r w:rsidDel="00000000" w:rsidR="00000000" w:rsidRPr="00000000">
        <w:rPr>
          <w:rFonts w:ascii="Verdana" w:cs="Verdana" w:eastAsia="Verdana" w:hAnsi="Verdana"/>
          <w:color w:val="333333"/>
          <w:sz w:val="20"/>
          <w:szCs w:val="20"/>
          <w:rtl w:val="0"/>
        </w:rPr>
        <w:t xml:space="preserve"> </w:t>
      </w:r>
    </w:p>
    <w:p w:rsidR="00000000" w:rsidDel="00000000" w:rsidP="00000000" w:rsidRDefault="00000000" w:rsidRPr="00000000" w14:paraId="00000054">
      <w:pPr>
        <w:numPr>
          <w:ilvl w:val="0"/>
          <w:numId w:val="8"/>
        </w:numPr>
        <w:shd w:fill="ffffff" w:val="clear"/>
        <w:spacing w:after="200" w:before="0" w:lineRule="auto"/>
        <w:ind w:left="1440" w:hanging="360"/>
        <w:rPr>
          <w:rFonts w:ascii="Verdana" w:cs="Verdana" w:eastAsia="Verdana" w:hAnsi="Verdana"/>
          <w:color w:val="333333"/>
          <w:sz w:val="18"/>
          <w:szCs w:val="18"/>
          <w:u w:val="none"/>
        </w:rPr>
      </w:pPr>
      <w:r w:rsidDel="00000000" w:rsidR="00000000" w:rsidRPr="00000000">
        <w:rPr>
          <w:rFonts w:ascii="Verdana" w:cs="Verdana" w:eastAsia="Verdana" w:hAnsi="Verdana"/>
          <w:color w:val="333333"/>
          <w:sz w:val="18"/>
          <w:szCs w:val="18"/>
          <w:rtl w:val="0"/>
        </w:rPr>
        <w:t xml:space="preserve">The components are the clients and servers, and the connectors are protocols and messages they share to carry out the system's work. </w:t>
      </w:r>
    </w:p>
    <w:p w:rsidR="00000000" w:rsidDel="00000000" w:rsidP="00000000" w:rsidRDefault="00000000" w:rsidRPr="00000000" w14:paraId="00000055">
      <w:pPr>
        <w:numPr>
          <w:ilvl w:val="0"/>
          <w:numId w:val="8"/>
        </w:numPr>
        <w:shd w:fill="ffffff" w:val="clear"/>
        <w:spacing w:after="200" w:before="240" w:lineRule="auto"/>
        <w:ind w:left="1440" w:hanging="360"/>
        <w:rPr>
          <w:rFonts w:ascii="Verdana" w:cs="Verdana" w:eastAsia="Verdana" w:hAnsi="Verdana"/>
          <w:color w:val="333333"/>
          <w:sz w:val="18"/>
          <w:szCs w:val="18"/>
          <w:u w:val="none"/>
        </w:rPr>
      </w:pPr>
      <w:r w:rsidDel="00000000" w:rsidR="00000000" w:rsidRPr="00000000">
        <w:rPr>
          <w:rFonts w:ascii="Verdana" w:cs="Verdana" w:eastAsia="Verdana" w:hAnsi="Verdana"/>
          <w:color w:val="333333"/>
          <w:sz w:val="18"/>
          <w:szCs w:val="18"/>
          <w:rtl w:val="0"/>
        </w:rPr>
        <w:t xml:space="preserve">This is useful for separation of concerns, for physical distribution, and for load balancing.</w:t>
      </w:r>
      <w:r w:rsidDel="00000000" w:rsidR="00000000" w:rsidRPr="00000000">
        <w:rPr>
          <w:rtl w:val="0"/>
        </w:rPr>
      </w:r>
    </w:p>
    <w:p w:rsidR="00000000" w:rsidDel="00000000" w:rsidP="00000000" w:rsidRDefault="00000000" w:rsidRPr="00000000" w14:paraId="00000056">
      <w:pPr>
        <w:pStyle w:val="Heading5"/>
        <w:keepNext w:val="0"/>
        <w:keepLines w:val="0"/>
        <w:shd w:fill="ffffff" w:val="clear"/>
        <w:spacing w:after="40" w:before="220" w:lineRule="auto"/>
        <w:ind w:left="0"/>
        <w:jc w:val="left"/>
        <w:rPr>
          <w:rFonts w:ascii="Verdana" w:cs="Verdana" w:eastAsia="Verdana" w:hAnsi="Verdana"/>
          <w:b w:val="1"/>
          <w:color w:val="333333"/>
          <w:sz w:val="20"/>
          <w:szCs w:val="20"/>
          <w:u w:val="single"/>
        </w:rPr>
      </w:pPr>
      <w:bookmarkStart w:colFirst="0" w:colLast="0" w:name="_heading=h.o7x99dk7b0gc" w:id="4"/>
      <w:bookmarkEnd w:id="4"/>
      <w:r w:rsidDel="00000000" w:rsidR="00000000" w:rsidRPr="00000000">
        <w:rPr>
          <w:rFonts w:ascii="Verdana" w:cs="Verdana" w:eastAsia="Verdana" w:hAnsi="Verdana"/>
          <w:b w:val="1"/>
          <w:color w:val="333333"/>
          <w:sz w:val="20"/>
          <w:szCs w:val="20"/>
          <w:u w:val="single"/>
          <w:rtl w:val="0"/>
        </w:rPr>
        <w:t xml:space="preserve">Allocation:</w:t>
      </w:r>
    </w:p>
    <w:p w:rsidR="00000000" w:rsidDel="00000000" w:rsidP="00000000" w:rsidRDefault="00000000" w:rsidRPr="00000000" w14:paraId="00000057">
      <w:pPr>
        <w:shd w:fill="ffffff" w:val="clear"/>
        <w:spacing w:after="160" w:before="160" w:lineRule="auto"/>
        <w:rPr>
          <w:rFonts w:ascii="Verdana" w:cs="Verdana" w:eastAsia="Verdana" w:hAnsi="Verdana"/>
          <w:color w:val="333333"/>
          <w:sz w:val="18"/>
          <w:szCs w:val="18"/>
        </w:rPr>
      </w:pPr>
      <w:r w:rsidDel="00000000" w:rsidR="00000000" w:rsidRPr="00000000">
        <w:rPr>
          <w:rFonts w:ascii="Verdana" w:cs="Verdana" w:eastAsia="Verdana" w:hAnsi="Verdana"/>
          <w:color w:val="333333"/>
          <w:sz w:val="18"/>
          <w:szCs w:val="18"/>
          <w:rtl w:val="0"/>
        </w:rPr>
        <w:t xml:space="preserve">Allocation structures include the following.</w:t>
      </w:r>
    </w:p>
    <w:p w:rsidR="00000000" w:rsidDel="00000000" w:rsidP="00000000" w:rsidRDefault="00000000" w:rsidRPr="00000000" w14:paraId="00000058">
      <w:pPr>
        <w:numPr>
          <w:ilvl w:val="0"/>
          <w:numId w:val="53"/>
        </w:numPr>
        <w:shd w:fill="ffffff" w:val="clear"/>
        <w:spacing w:after="200" w:before="240" w:lineRule="auto"/>
        <w:ind w:left="720" w:hanging="360"/>
        <w:rPr>
          <w:color w:val="333333"/>
          <w:sz w:val="18"/>
          <w:szCs w:val="18"/>
        </w:rPr>
      </w:pPr>
      <w:r w:rsidDel="00000000" w:rsidR="00000000" w:rsidRPr="00000000">
        <w:rPr>
          <w:rFonts w:ascii="Verdana" w:cs="Verdana" w:eastAsia="Verdana" w:hAnsi="Verdana"/>
          <w:b w:val="1"/>
          <w:i w:val="1"/>
          <w:color w:val="333333"/>
          <w:sz w:val="20"/>
          <w:szCs w:val="20"/>
          <w:rtl w:val="0"/>
        </w:rPr>
        <w:t xml:space="preserve">Deployment:</w:t>
      </w:r>
      <w:r w:rsidDel="00000000" w:rsidR="00000000" w:rsidRPr="00000000">
        <w:rPr>
          <w:rFonts w:ascii="Verdana" w:cs="Verdana" w:eastAsia="Verdana" w:hAnsi="Verdana"/>
          <w:color w:val="333333"/>
          <w:sz w:val="20"/>
          <w:szCs w:val="20"/>
          <w:rtl w:val="0"/>
        </w:rPr>
        <w:t xml:space="preserve"> </w:t>
      </w:r>
      <w:r w:rsidDel="00000000" w:rsidR="00000000" w:rsidRPr="00000000">
        <w:rPr>
          <w:rFonts w:ascii="Verdana" w:cs="Verdana" w:eastAsia="Verdana" w:hAnsi="Verdana"/>
          <w:color w:val="333333"/>
          <w:sz w:val="18"/>
          <w:szCs w:val="18"/>
          <w:rtl w:val="0"/>
        </w:rPr>
        <w:t xml:space="preserve">The deployment structure shows how software is assigned to hardware-processing and communication elements. </w:t>
      </w:r>
    </w:p>
    <w:p w:rsidR="00000000" w:rsidDel="00000000" w:rsidP="00000000" w:rsidRDefault="00000000" w:rsidRPr="00000000" w14:paraId="00000059">
      <w:pPr>
        <w:numPr>
          <w:ilvl w:val="0"/>
          <w:numId w:val="53"/>
        </w:numPr>
        <w:shd w:fill="ffffff" w:val="clear"/>
        <w:spacing w:after="200" w:before="0" w:lineRule="auto"/>
        <w:ind w:left="720" w:hanging="360"/>
        <w:rPr>
          <w:rFonts w:ascii="Verdana" w:cs="Verdana" w:eastAsia="Verdana" w:hAnsi="Verdana"/>
          <w:color w:val="333333"/>
          <w:u w:val="none"/>
        </w:rPr>
      </w:pPr>
      <w:r w:rsidDel="00000000" w:rsidR="00000000" w:rsidRPr="00000000">
        <w:rPr>
          <w:rFonts w:ascii="Verdana" w:cs="Verdana" w:eastAsia="Verdana" w:hAnsi="Verdana"/>
          <w:b w:val="1"/>
          <w:i w:val="1"/>
          <w:color w:val="333333"/>
          <w:sz w:val="20"/>
          <w:szCs w:val="20"/>
          <w:rtl w:val="0"/>
        </w:rPr>
        <w:t xml:space="preserve">Implementation:</w:t>
      </w:r>
      <w:r w:rsidDel="00000000" w:rsidR="00000000" w:rsidRPr="00000000">
        <w:rPr>
          <w:rFonts w:ascii="Verdana" w:cs="Verdana" w:eastAsia="Verdana" w:hAnsi="Verdana"/>
          <w:color w:val="333333"/>
          <w:sz w:val="20"/>
          <w:szCs w:val="20"/>
          <w:rtl w:val="0"/>
        </w:rPr>
        <w:t xml:space="preserve"> </w:t>
      </w:r>
      <w:r w:rsidDel="00000000" w:rsidR="00000000" w:rsidRPr="00000000">
        <w:rPr>
          <w:rFonts w:ascii="Verdana" w:cs="Verdana" w:eastAsia="Verdana" w:hAnsi="Verdana"/>
          <w:color w:val="333333"/>
          <w:sz w:val="18"/>
          <w:szCs w:val="18"/>
          <w:rtl w:val="0"/>
        </w:rPr>
        <w:t xml:space="preserve">This structure shows how software elements are mapped to the file structures in the system's development, integration, or configuration control environments.</w:t>
      </w:r>
    </w:p>
    <w:p w:rsidR="00000000" w:rsidDel="00000000" w:rsidP="00000000" w:rsidRDefault="00000000" w:rsidRPr="00000000" w14:paraId="0000005A">
      <w:pPr>
        <w:numPr>
          <w:ilvl w:val="0"/>
          <w:numId w:val="53"/>
        </w:numPr>
        <w:shd w:fill="ffffff" w:val="clear"/>
        <w:spacing w:after="200" w:before="240" w:lineRule="auto"/>
        <w:ind w:left="720" w:hanging="360"/>
        <w:rPr>
          <w:color w:val="333333"/>
          <w:sz w:val="18"/>
          <w:szCs w:val="18"/>
        </w:rPr>
      </w:pPr>
      <w:r w:rsidDel="00000000" w:rsidR="00000000" w:rsidRPr="00000000">
        <w:rPr>
          <w:rFonts w:ascii="Verdana" w:cs="Verdana" w:eastAsia="Verdana" w:hAnsi="Verdana"/>
          <w:b w:val="1"/>
          <w:i w:val="1"/>
          <w:color w:val="333333"/>
          <w:sz w:val="20"/>
          <w:szCs w:val="20"/>
          <w:rtl w:val="0"/>
        </w:rPr>
        <w:t xml:space="preserve">Work assignment:</w:t>
      </w:r>
      <w:r w:rsidDel="00000000" w:rsidR="00000000" w:rsidRPr="00000000">
        <w:rPr>
          <w:rFonts w:ascii="Verdana" w:cs="Verdana" w:eastAsia="Verdana" w:hAnsi="Verdana"/>
          <w:color w:val="333333"/>
          <w:sz w:val="20"/>
          <w:szCs w:val="20"/>
          <w:rtl w:val="0"/>
        </w:rPr>
        <w:t xml:space="preserve"> </w:t>
      </w:r>
      <w:r w:rsidDel="00000000" w:rsidR="00000000" w:rsidRPr="00000000">
        <w:rPr>
          <w:rFonts w:ascii="Verdana" w:cs="Verdana" w:eastAsia="Verdana" w:hAnsi="Verdana"/>
          <w:color w:val="333333"/>
          <w:sz w:val="18"/>
          <w:szCs w:val="18"/>
          <w:rtl w:val="0"/>
        </w:rPr>
        <w:t xml:space="preserve">This structure assigns responsibility for implementing and integrating the modules to the appropriate development teams.</w:t>
      </w:r>
      <w:r w:rsidDel="00000000" w:rsidR="00000000" w:rsidRPr="00000000">
        <w:rPr>
          <w:rtl w:val="0"/>
        </w:rPr>
      </w:r>
    </w:p>
    <w:p w:rsidR="00000000" w:rsidDel="00000000" w:rsidP="00000000" w:rsidRDefault="00000000" w:rsidRPr="00000000" w14:paraId="0000005B">
      <w:pPr>
        <w:pStyle w:val="Heading1"/>
        <w:rPr/>
      </w:pPr>
      <w:bookmarkStart w:colFirst="0" w:colLast="0" w:name="_heading=h.3znysh7" w:id="5"/>
      <w:bookmarkEnd w:id="5"/>
      <w:r w:rsidDel="00000000" w:rsidR="00000000" w:rsidRPr="00000000">
        <w:rPr>
          <w:rtl w:val="0"/>
        </w:rPr>
        <w:t xml:space="preserve">3. Architecture Patterns</w:t>
      </w:r>
    </w:p>
    <w:p w:rsidR="00000000" w:rsidDel="00000000" w:rsidP="00000000" w:rsidRDefault="00000000" w:rsidRPr="00000000" w14:paraId="0000005C">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An architectural pattern is a general, reusable solution to a commonly occurring problem in software architecture within a given context. Architectural patterns are similar to software design patterns but have a broader scope.</w:t>
      </w:r>
    </w:p>
    <w:p w:rsidR="00000000" w:rsidDel="00000000" w:rsidP="00000000" w:rsidRDefault="00000000" w:rsidRPr="00000000" w14:paraId="0000005E">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F">
      <w:pPr>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60">
      <w:pPr>
        <w:pStyle w:val="Heading3"/>
        <w:ind w:left="0" w:firstLine="0"/>
        <w:rPr/>
      </w:pPr>
      <w:bookmarkStart w:colFirst="0" w:colLast="0" w:name="_heading=h.7t5xz7aihfr8" w:id="6"/>
      <w:bookmarkEnd w:id="6"/>
      <w:r w:rsidDel="00000000" w:rsidR="00000000" w:rsidRPr="00000000">
        <w:rPr>
          <w:rtl w:val="0"/>
        </w:rPr>
        <w:t xml:space="preserve"> Layered Architecture:</w:t>
      </w:r>
    </w:p>
    <w:p w:rsidR="00000000" w:rsidDel="00000000" w:rsidP="00000000" w:rsidRDefault="00000000" w:rsidRPr="00000000" w14:paraId="00000061">
      <w:pPr>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3875250" cy="1514475"/>
            <wp:effectExtent b="0" l="0" r="0" t="0"/>
            <wp:docPr id="9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8752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Definition : </w:t>
      </w:r>
    </w:p>
    <w:p w:rsidR="00000000" w:rsidDel="00000000" w:rsidP="00000000" w:rsidRDefault="00000000" w:rsidRPr="00000000" w14:paraId="00000063">
      <w:pPr>
        <w:spacing w:after="20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layered architecture is a set of coherent related functionalities. </w:t>
      </w:r>
    </w:p>
    <w:p w:rsidR="00000000" w:rsidDel="00000000" w:rsidP="00000000" w:rsidRDefault="00000000" w:rsidRPr="00000000" w14:paraId="00000064">
      <w:pPr>
        <w:spacing w:after="20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They are unidirectional as they use the service of the layer below it</w:t>
      </w:r>
      <w:r w:rsidDel="00000000" w:rsidR="00000000" w:rsidRPr="00000000">
        <w:rPr>
          <w:rFonts w:ascii="Arial" w:cs="Arial" w:eastAsia="Arial" w:hAnsi="Arial"/>
          <w:sz w:val="18"/>
          <w:szCs w:val="18"/>
          <w:rtl w:val="0"/>
        </w:rPr>
        <w:t xml:space="preserve">.</w:t>
      </w:r>
      <w:r w:rsidDel="00000000" w:rsidR="00000000" w:rsidRPr="00000000">
        <w:rPr>
          <w:rtl w:val="0"/>
        </w:rPr>
      </w:r>
    </w:p>
    <w:p w:rsidR="00000000" w:rsidDel="00000000" w:rsidP="00000000" w:rsidRDefault="00000000" w:rsidRPr="00000000" w14:paraId="00000065">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6">
      <w:pP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Key characteristics of this pattern are as follows:</w:t>
      </w:r>
    </w:p>
    <w:p w:rsidR="00000000" w:rsidDel="00000000" w:rsidP="00000000" w:rsidRDefault="00000000" w:rsidRPr="00000000" w14:paraId="00000067">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8">
      <w:pPr>
        <w:numPr>
          <w:ilvl w:val="0"/>
          <w:numId w:val="27"/>
        </w:numPr>
        <w:spacing w:after="200" w:lineRule="auto"/>
        <w:ind w:left="720" w:hanging="360"/>
        <w:rPr>
          <w:rFonts w:ascii="Verdana" w:cs="Verdana" w:eastAsia="Verdana" w:hAnsi="Verdana"/>
          <w:sz w:val="18"/>
          <w:szCs w:val="18"/>
          <w:u w:val="none"/>
        </w:rPr>
      </w:pPr>
      <w:r w:rsidDel="00000000" w:rsidR="00000000" w:rsidRPr="00000000">
        <w:rPr>
          <w:rFonts w:ascii="Verdana" w:cs="Verdana" w:eastAsia="Verdana" w:hAnsi="Verdana"/>
          <w:sz w:val="18"/>
          <w:szCs w:val="18"/>
          <w:rtl w:val="0"/>
        </w:rPr>
        <w:t xml:space="preserve">The outermost layer is where the data enters the system. The data passes through the subsequent layers to reach the innermost layer, which is the database layer.</w:t>
      </w:r>
    </w:p>
    <w:p w:rsidR="00000000" w:rsidDel="00000000" w:rsidP="00000000" w:rsidRDefault="00000000" w:rsidRPr="00000000" w14:paraId="00000069">
      <w:pPr>
        <w:numPr>
          <w:ilvl w:val="0"/>
          <w:numId w:val="27"/>
        </w:numP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Simple implementations of this pattern have at least 3 layers, namely, a presentation layer, an application layer, and a data layer. Users access the presentation layer using a GUI, whereas the application layer runs the business logic. The data layer has a database for the storage and retrieval of data.</w:t>
      </w:r>
    </w:p>
    <w:p w:rsidR="00000000" w:rsidDel="00000000" w:rsidP="00000000" w:rsidRDefault="00000000" w:rsidRPr="00000000" w14:paraId="0000006A">
      <w:pPr>
        <w:ind w:left="72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B">
      <w:pPr>
        <w:ind w:left="0" w:firstLine="0"/>
        <w:rPr>
          <w:rFonts w:ascii="Verdana" w:cs="Verdana" w:eastAsia="Verdana" w:hAnsi="Verdana"/>
          <w:b w:val="0"/>
          <w:color w:val="292929"/>
          <w:sz w:val="18"/>
          <w:szCs w:val="18"/>
        </w:rPr>
      </w:pPr>
      <w:r w:rsidDel="00000000" w:rsidR="00000000" w:rsidRPr="00000000">
        <w:rPr>
          <w:rFonts w:ascii="Verdana" w:cs="Verdana" w:eastAsia="Verdana" w:hAnsi="Verdana"/>
          <w:b w:val="1"/>
          <w:color w:val="292929"/>
          <w:sz w:val="18"/>
          <w:szCs w:val="18"/>
          <w:rtl w:val="0"/>
        </w:rPr>
        <w:t xml:space="preserve">Usage:</w:t>
      </w:r>
      <w:r w:rsidDel="00000000" w:rsidR="00000000" w:rsidRPr="00000000">
        <w:rPr>
          <w:rFonts w:ascii="Verdana" w:cs="Verdana" w:eastAsia="Verdana" w:hAnsi="Verdana"/>
          <w:color w:val="292929"/>
          <w:sz w:val="18"/>
          <w:szCs w:val="18"/>
          <w:rtl w:val="0"/>
        </w:rPr>
        <w:t xml:space="preserve"> </w:t>
      </w:r>
      <w:r w:rsidDel="00000000" w:rsidR="00000000" w:rsidRPr="00000000">
        <w:rPr>
          <w:rFonts w:ascii="Verdana" w:cs="Verdana" w:eastAsia="Verdana" w:hAnsi="Verdana"/>
          <w:b w:val="0"/>
          <w:color w:val="292929"/>
          <w:sz w:val="18"/>
          <w:szCs w:val="18"/>
          <w:rtl w:val="0"/>
        </w:rPr>
        <w:t xml:space="preserve">General desktop applications,E commerce web applications.</w:t>
      </w:r>
    </w:p>
    <w:p w:rsidR="00000000" w:rsidDel="00000000" w:rsidP="00000000" w:rsidRDefault="00000000" w:rsidRPr="00000000" w14:paraId="0000006C">
      <w:pPr>
        <w:ind w:left="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D">
      <w:pPr>
        <w:ind w:left="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This pattern has the following </w:t>
      </w:r>
      <w:r w:rsidDel="00000000" w:rsidR="00000000" w:rsidRPr="00000000">
        <w:rPr>
          <w:rFonts w:ascii="Verdana" w:cs="Verdana" w:eastAsia="Verdana" w:hAnsi="Verdana"/>
          <w:b w:val="1"/>
          <w:sz w:val="18"/>
          <w:szCs w:val="18"/>
          <w:rtl w:val="0"/>
        </w:rPr>
        <w:t xml:space="preserve">advantages</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6E">
      <w:pPr>
        <w:ind w:left="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F">
      <w:pPr>
        <w:numPr>
          <w:ilvl w:val="0"/>
          <w:numId w:val="26"/>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Maintaining the software is easy since the tiers are segregated.</w:t>
      </w:r>
    </w:p>
    <w:p w:rsidR="00000000" w:rsidDel="00000000" w:rsidP="00000000" w:rsidRDefault="00000000" w:rsidRPr="00000000" w14:paraId="00000070">
      <w:pPr>
        <w:keepNext w:val="1"/>
        <w:keepLines w:val="1"/>
        <w:widowControl w:val="0"/>
        <w:numPr>
          <w:ilvl w:val="0"/>
          <w:numId w:val="26"/>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Development teams find it easy to manage the software infrastructure, therefore, it’s easy to develop large-scale web and cloud-hosted apps.</w:t>
      </w:r>
    </w:p>
    <w:p w:rsidR="00000000" w:rsidDel="00000000" w:rsidP="00000000" w:rsidRDefault="00000000" w:rsidRPr="00000000" w14:paraId="00000071">
      <w:pPr>
        <w:keepNext w:val="1"/>
        <w:keepLines w:val="1"/>
        <w:widowControl w:val="0"/>
        <w:pBdr>
          <w:top w:color="auto" w:space="0" w:sz="0" w:val="none"/>
          <w:bottom w:color="auto" w:space="0" w:sz="0" w:val="none"/>
          <w:right w:color="auto" w:space="0" w:sz="0" w:val="none"/>
          <w:between w:color="auto" w:space="0" w:sz="0" w:val="none"/>
        </w:pBdr>
        <w:spacing w:after="0" w:lineRule="auto"/>
        <w:ind w:left="72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2">
      <w:pPr>
        <w:keepNext w:val="1"/>
        <w:keepLines w:val="1"/>
        <w:widowControl w:val="0"/>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There are a few </w:t>
      </w:r>
      <w:r w:rsidDel="00000000" w:rsidR="00000000" w:rsidRPr="00000000">
        <w:rPr>
          <w:rFonts w:ascii="Verdana" w:cs="Verdana" w:eastAsia="Verdana" w:hAnsi="Verdana"/>
          <w:b w:val="1"/>
          <w:sz w:val="18"/>
          <w:szCs w:val="18"/>
          <w:rtl w:val="0"/>
        </w:rPr>
        <w:t xml:space="preserve">disadvantages </w:t>
      </w:r>
      <w:r w:rsidDel="00000000" w:rsidR="00000000" w:rsidRPr="00000000">
        <w:rPr>
          <w:rFonts w:ascii="Verdana" w:cs="Verdana" w:eastAsia="Verdana" w:hAnsi="Verdana"/>
          <w:sz w:val="18"/>
          <w:szCs w:val="18"/>
          <w:rtl w:val="0"/>
        </w:rPr>
        <w:t xml:space="preserve">too, as follows:</w:t>
      </w:r>
    </w:p>
    <w:p w:rsidR="00000000" w:rsidDel="00000000" w:rsidP="00000000" w:rsidRDefault="00000000" w:rsidRPr="00000000" w14:paraId="00000073">
      <w:pPr>
        <w:keepNext w:val="1"/>
        <w:keepLines w:val="1"/>
        <w:widowControl w:val="0"/>
        <w:pBdr>
          <w:top w:color="auto" w:space="0" w:sz="0" w:val="none"/>
          <w:bottom w:color="auto" w:space="0" w:sz="0" w:val="none"/>
          <w:right w:color="auto" w:space="0" w:sz="0" w:val="none"/>
          <w:between w:color="auto" w:space="0" w:sz="0" w:val="none"/>
        </w:pBdr>
        <w:spacing w:after="200" w:lineRule="auto"/>
        <w:ind w:left="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4">
      <w:pPr>
        <w:numPr>
          <w:ilvl w:val="0"/>
          <w:numId w:val="35"/>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code can become too large.</w:t>
      </w:r>
    </w:p>
    <w:p w:rsidR="00000000" w:rsidDel="00000000" w:rsidP="00000000" w:rsidRDefault="00000000" w:rsidRPr="00000000" w14:paraId="00000075">
      <w:pPr>
        <w:numPr>
          <w:ilvl w:val="0"/>
          <w:numId w:val="35"/>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considerable part of the code only passes data between layers instead of executing any business logic, which can adversely impact performance.</w:t>
      </w:r>
    </w:p>
    <w:p w:rsidR="00000000" w:rsidDel="00000000" w:rsidP="00000000" w:rsidRDefault="00000000" w:rsidRPr="00000000" w14:paraId="00000076">
      <w:pPr>
        <w:pStyle w:val="Heading3"/>
        <w:ind w:left="0" w:firstLine="0"/>
        <w:rPr/>
      </w:pPr>
      <w:bookmarkStart w:colFirst="0" w:colLast="0" w:name="_heading=h.oxigl1e1quh1" w:id="7"/>
      <w:bookmarkEnd w:id="7"/>
      <w:r w:rsidDel="00000000" w:rsidR="00000000" w:rsidRPr="00000000">
        <w:rPr>
          <w:rtl w:val="0"/>
        </w:rPr>
      </w:r>
    </w:p>
    <w:p w:rsidR="00000000" w:rsidDel="00000000" w:rsidP="00000000" w:rsidRDefault="00000000" w:rsidRPr="00000000" w14:paraId="00000077">
      <w:pPr>
        <w:pStyle w:val="Heading3"/>
        <w:ind w:left="0" w:firstLine="0"/>
        <w:rPr/>
      </w:pPr>
      <w:bookmarkStart w:colFirst="0" w:colLast="0" w:name="_heading=h.ogd3m3ud64uw" w:id="8"/>
      <w:bookmarkEnd w:id="8"/>
      <w:r w:rsidDel="00000000" w:rsidR="00000000" w:rsidRPr="00000000">
        <w:rPr>
          <w:rtl w:val="0"/>
        </w:rPr>
      </w:r>
    </w:p>
    <w:p w:rsidR="00000000" w:rsidDel="00000000" w:rsidP="00000000" w:rsidRDefault="00000000" w:rsidRPr="00000000" w14:paraId="00000078">
      <w:pPr>
        <w:pStyle w:val="Heading3"/>
        <w:ind w:left="0" w:firstLine="0"/>
        <w:rPr/>
      </w:pPr>
      <w:bookmarkStart w:colFirst="0" w:colLast="0" w:name="_heading=h.jy2z1y3gpk09" w:id="9"/>
      <w:bookmarkEnd w:id="9"/>
      <w:r w:rsidDel="00000000" w:rsidR="00000000" w:rsidRPr="00000000">
        <w:rPr>
          <w:rtl w:val="0"/>
        </w:rPr>
      </w:r>
    </w:p>
    <w:p w:rsidR="00000000" w:rsidDel="00000000" w:rsidP="00000000" w:rsidRDefault="00000000" w:rsidRPr="00000000" w14:paraId="00000079">
      <w:pPr>
        <w:pStyle w:val="Heading3"/>
        <w:ind w:left="0" w:firstLine="0"/>
        <w:rPr/>
      </w:pPr>
      <w:bookmarkStart w:colFirst="0" w:colLast="0" w:name="_heading=h.5fd6is42l9jl" w:id="10"/>
      <w:bookmarkEnd w:id="10"/>
      <w:r w:rsidDel="00000000" w:rsidR="00000000" w:rsidRPr="00000000">
        <w:rPr>
          <w:rtl w:val="0"/>
        </w:rPr>
        <w:t xml:space="preserve">Client-Server Architecture:</w:t>
      </w:r>
    </w:p>
    <w:p w:rsidR="00000000" w:rsidDel="00000000" w:rsidP="00000000" w:rsidRDefault="00000000" w:rsidRPr="00000000" w14:paraId="0000007A">
      <w:pPr>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7B">
      <w:pPr>
        <w:jc w:val="center"/>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Pr>
        <w:drawing>
          <wp:inline distB="114300" distT="114300" distL="114300" distR="114300">
            <wp:extent cx="4291013" cy="2024331"/>
            <wp:effectExtent b="0" l="0" r="0" t="0"/>
            <wp:docPr id="9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291013" cy="202433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Definition:</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pacing w:after="200" w:lineRule="auto"/>
        <w:ind w:left="0" w:firstLine="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This pattern consists of two parties: a </w:t>
      </w:r>
      <w:r w:rsidDel="00000000" w:rsidR="00000000" w:rsidRPr="00000000">
        <w:rPr>
          <w:rFonts w:ascii="Verdana" w:cs="Verdana" w:eastAsia="Verdana" w:hAnsi="Verdana"/>
          <w:b w:val="1"/>
          <w:color w:val="292929"/>
          <w:sz w:val="18"/>
          <w:szCs w:val="18"/>
          <w:highlight w:val="white"/>
          <w:rtl w:val="0"/>
        </w:rPr>
        <w:t xml:space="preserve">server</w:t>
      </w:r>
      <w:r w:rsidDel="00000000" w:rsidR="00000000" w:rsidRPr="00000000">
        <w:rPr>
          <w:rFonts w:ascii="Verdana" w:cs="Verdana" w:eastAsia="Verdana" w:hAnsi="Verdana"/>
          <w:color w:val="292929"/>
          <w:sz w:val="18"/>
          <w:szCs w:val="18"/>
          <w:highlight w:val="white"/>
          <w:rtl w:val="0"/>
        </w:rPr>
        <w:t xml:space="preserve"> and multiple </w:t>
      </w:r>
      <w:r w:rsidDel="00000000" w:rsidR="00000000" w:rsidRPr="00000000">
        <w:rPr>
          <w:rFonts w:ascii="Verdana" w:cs="Verdana" w:eastAsia="Verdana" w:hAnsi="Verdana"/>
          <w:b w:val="1"/>
          <w:color w:val="292929"/>
          <w:sz w:val="18"/>
          <w:szCs w:val="18"/>
          <w:highlight w:val="white"/>
          <w:rtl w:val="0"/>
        </w:rPr>
        <w:t xml:space="preserve">clients</w:t>
      </w:r>
      <w:r w:rsidDel="00000000" w:rsidR="00000000" w:rsidRPr="00000000">
        <w:rPr>
          <w:rFonts w:ascii="Verdana" w:cs="Verdana" w:eastAsia="Verdana" w:hAnsi="Verdana"/>
          <w:color w:val="292929"/>
          <w:sz w:val="18"/>
          <w:szCs w:val="18"/>
          <w:highlight w:val="white"/>
          <w:rtl w:val="0"/>
        </w:rPr>
        <w:t xml:space="preserve">. </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after="200" w:lineRule="auto"/>
        <w:ind w:left="0" w:firstLine="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 server component will provide services to multiple client components. </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after="200" w:lineRule="auto"/>
        <w:ind w:left="0" w:firstLine="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Clients request services from the server and the server provides relevant services to those clients. </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 following are key </w:t>
      </w:r>
      <w:r w:rsidDel="00000000" w:rsidR="00000000" w:rsidRPr="00000000">
        <w:rPr>
          <w:rFonts w:ascii="Verdana" w:cs="Verdana" w:eastAsia="Verdana" w:hAnsi="Verdana"/>
          <w:b w:val="1"/>
          <w:color w:val="292929"/>
          <w:sz w:val="18"/>
          <w:szCs w:val="18"/>
          <w:highlight w:val="white"/>
          <w:rtl w:val="0"/>
        </w:rPr>
        <w:t xml:space="preserve">characteristics </w:t>
      </w:r>
      <w:r w:rsidDel="00000000" w:rsidR="00000000" w:rsidRPr="00000000">
        <w:rPr>
          <w:rFonts w:ascii="Verdana" w:cs="Verdana" w:eastAsia="Verdana" w:hAnsi="Verdana"/>
          <w:color w:val="292929"/>
          <w:sz w:val="18"/>
          <w:szCs w:val="18"/>
          <w:highlight w:val="white"/>
          <w:rtl w:val="0"/>
        </w:rPr>
        <w:t xml:space="preserve">of this pattern:</w:t>
      </w:r>
    </w:p>
    <w:p w:rsidR="00000000" w:rsidDel="00000000" w:rsidP="00000000" w:rsidRDefault="00000000" w:rsidRPr="00000000" w14:paraId="00000083">
      <w:pPr>
        <w:ind w:left="72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84">
      <w:pPr>
        <w:numPr>
          <w:ilvl w:val="0"/>
          <w:numId w:val="32"/>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Client components send requests to the server, which processes them and responds back.</w:t>
      </w:r>
    </w:p>
    <w:p w:rsidR="00000000" w:rsidDel="00000000" w:rsidP="00000000" w:rsidRDefault="00000000" w:rsidRPr="00000000" w14:paraId="00000085">
      <w:pPr>
        <w:numPr>
          <w:ilvl w:val="0"/>
          <w:numId w:val="32"/>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When a server accepts a request from a client, it opens a connection with the client over a specific protocol.</w:t>
      </w:r>
    </w:p>
    <w:p w:rsidR="00000000" w:rsidDel="00000000" w:rsidP="00000000" w:rsidRDefault="00000000" w:rsidRPr="00000000" w14:paraId="00000086">
      <w:pPr>
        <w:numPr>
          <w:ilvl w:val="0"/>
          <w:numId w:val="32"/>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Servers can be stateful or stateless. </w:t>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hd w:fill="ffffff" w:val="clear"/>
        <w:spacing w:after="0" w:before="280" w:line="523.6363636363636" w:lineRule="auto"/>
        <w:ind w:left="0" w:firstLine="0"/>
        <w:rPr>
          <w:rFonts w:ascii="Verdana" w:cs="Verdana" w:eastAsia="Verdana" w:hAnsi="Verdana"/>
          <w:color w:val="292929"/>
          <w:sz w:val="18"/>
          <w:szCs w:val="18"/>
        </w:rPr>
      </w:pPr>
      <w:r w:rsidDel="00000000" w:rsidR="00000000" w:rsidRPr="00000000">
        <w:rPr>
          <w:rFonts w:ascii="Verdana" w:cs="Verdana" w:eastAsia="Verdana" w:hAnsi="Verdana"/>
          <w:b w:val="1"/>
          <w:color w:val="292929"/>
          <w:sz w:val="18"/>
          <w:szCs w:val="18"/>
          <w:rtl w:val="0"/>
        </w:rPr>
        <w:t xml:space="preserve">Usage: </w:t>
      </w:r>
      <w:r w:rsidDel="00000000" w:rsidR="00000000" w:rsidRPr="00000000">
        <w:rPr>
          <w:rFonts w:ascii="Verdana" w:cs="Verdana" w:eastAsia="Verdana" w:hAnsi="Verdana"/>
          <w:color w:val="292929"/>
          <w:sz w:val="18"/>
          <w:szCs w:val="18"/>
          <w:rtl w:val="0"/>
        </w:rPr>
        <w:t xml:space="preserve">Online applications such as email, document sharing and banking.</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pattern has several </w:t>
      </w:r>
      <w:r w:rsidDel="00000000" w:rsidR="00000000" w:rsidRPr="00000000">
        <w:rPr>
          <w:rFonts w:ascii="Verdana" w:cs="Verdana" w:eastAsia="Verdana" w:hAnsi="Verdana"/>
          <w:b w:val="1"/>
          <w:sz w:val="18"/>
          <w:szCs w:val="18"/>
          <w:rtl w:val="0"/>
        </w:rPr>
        <w:t xml:space="preserve">advantages</w:t>
      </w:r>
      <w:r w:rsidDel="00000000" w:rsidR="00000000" w:rsidRPr="00000000">
        <w:rPr>
          <w:rFonts w:ascii="Verdana" w:cs="Verdana" w:eastAsia="Verdana" w:hAnsi="Verdana"/>
          <w:sz w:val="18"/>
          <w:szCs w:val="18"/>
          <w:rtl w:val="0"/>
        </w:rPr>
        <w:t xml:space="preserve">, as follows:</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8A">
      <w:pPr>
        <w:numPr>
          <w:ilvl w:val="0"/>
          <w:numId w:val="23"/>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Clients access data from a server using authorized access, which improves the sharing of data.</w:t>
      </w:r>
    </w:p>
    <w:p w:rsidR="00000000" w:rsidDel="00000000" w:rsidP="00000000" w:rsidRDefault="00000000" w:rsidRPr="00000000" w14:paraId="0000008B">
      <w:pPr>
        <w:numPr>
          <w:ilvl w:val="0"/>
          <w:numId w:val="23"/>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Accesses a service via a user interface due to which there’s no need to run terminal sessions or command prompts.</w:t>
      </w:r>
    </w:p>
    <w:p w:rsidR="00000000" w:rsidDel="00000000" w:rsidP="00000000" w:rsidRDefault="00000000" w:rsidRPr="00000000" w14:paraId="0000008C">
      <w:pPr>
        <w:numPr>
          <w:ilvl w:val="0"/>
          <w:numId w:val="23"/>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Client-server applications can be built irrespective of the platform or technology stack.</w:t>
      </w:r>
    </w:p>
    <w:p w:rsidR="00000000" w:rsidDel="00000000" w:rsidP="00000000" w:rsidRDefault="00000000" w:rsidRPr="00000000" w14:paraId="0000008D">
      <w:pPr>
        <w:numPr>
          <w:ilvl w:val="0"/>
          <w:numId w:val="23"/>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This is a distributed model with specific responsibilities for each component, which makes maintenance easier.</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0" w:lineRule="auto"/>
        <w:ind w:left="72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pacing w:after="0" w:lineRule="auto"/>
        <w:ind w:left="72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Some disadvantages of the client-server architecture are as follows:</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2">
      <w:pPr>
        <w:numPr>
          <w:ilvl w:val="0"/>
          <w:numId w:val="10"/>
        </w:numPr>
        <w:pBdr>
          <w:top w:color="auto" w:space="0" w:sz="0" w:val="none"/>
          <w:bottom w:color="auto" w:space="0" w:sz="0" w:val="none"/>
          <w:right w:color="auto" w:space="0" w:sz="0" w:val="none"/>
          <w:between w:color="auto" w:space="0" w:sz="0" w:val="none"/>
        </w:pBdr>
        <w:spacing w:after="0" w:afterAutospacing="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server can be overloaded when there are too many requests.</w:t>
      </w:r>
    </w:p>
    <w:p w:rsidR="00000000" w:rsidDel="00000000" w:rsidP="00000000" w:rsidRDefault="00000000" w:rsidRPr="00000000" w14:paraId="00000093">
      <w:pPr>
        <w:numPr>
          <w:ilvl w:val="0"/>
          <w:numId w:val="10"/>
        </w:numPr>
        <w:pBdr>
          <w:top w:color="auto" w:space="0" w:sz="0" w:val="none"/>
          <w:bottom w:color="auto" w:space="0" w:sz="0" w:val="none"/>
          <w:right w:color="auto" w:space="0" w:sz="0" w:val="none"/>
          <w:between w:color="auto" w:space="0" w:sz="0" w:val="none"/>
        </w:pBdr>
        <w:spacing w:after="76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central server to support multiple clients represents a ‘single point of failure’.</w:t>
      </w:r>
    </w:p>
    <w:p w:rsidR="00000000" w:rsidDel="00000000" w:rsidP="00000000" w:rsidRDefault="00000000" w:rsidRPr="00000000" w14:paraId="00000094">
      <w:pPr>
        <w:pStyle w:val="Heading3"/>
        <w:pBdr>
          <w:top w:color="auto" w:space="0" w:sz="0" w:val="none"/>
          <w:bottom w:color="auto" w:space="0" w:sz="0" w:val="none"/>
          <w:right w:color="auto" w:space="0" w:sz="0" w:val="none"/>
          <w:between w:color="auto" w:space="0" w:sz="0" w:val="none"/>
        </w:pBdr>
        <w:spacing w:after="760" w:lineRule="auto"/>
        <w:ind w:left="0" w:firstLine="0"/>
        <w:rPr/>
      </w:pPr>
      <w:bookmarkStart w:colFirst="0" w:colLast="0" w:name="_heading=h.piu7b53pnkzv" w:id="11"/>
      <w:bookmarkEnd w:id="11"/>
      <w:r w:rsidDel="00000000" w:rsidR="00000000" w:rsidRPr="00000000">
        <w:rPr>
          <w:rtl w:val="0"/>
        </w:rPr>
        <w:t xml:space="preserve">Master-Slave Architecture:</w:t>
      </w:r>
    </w:p>
    <w:p w:rsidR="00000000" w:rsidDel="00000000" w:rsidP="00000000" w:rsidRDefault="00000000" w:rsidRPr="00000000" w14:paraId="00000095">
      <w:pPr>
        <w:jc w:val="center"/>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Pr>
        <w:drawing>
          <wp:inline distB="114300" distT="114300" distL="114300" distR="114300">
            <wp:extent cx="4852988" cy="1805763"/>
            <wp:effectExtent b="0" l="0" r="0" t="0"/>
            <wp:docPr id="9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852988" cy="18057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pacing w:after="760" w:lineRule="auto"/>
        <w:ind w:left="0" w:firstLine="0"/>
        <w:rPr>
          <w:rFonts w:ascii="Trebuchet MS" w:cs="Trebuchet MS" w:eastAsia="Trebuchet MS" w:hAnsi="Trebuchet MS"/>
          <w:color w:val="292929"/>
          <w:sz w:val="18"/>
          <w:szCs w:val="18"/>
          <w:highlight w:val="white"/>
        </w:rPr>
      </w:pPr>
      <w:r w:rsidDel="00000000" w:rsidR="00000000" w:rsidRPr="00000000">
        <w:rPr>
          <w:rtl w:val="0"/>
        </w:rPr>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Definition: </w:t>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pacing w:after="200" w:lineRule="auto"/>
        <w:ind w:left="0" w:firstLine="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This pattern consists of two parties; </w:t>
      </w:r>
      <w:r w:rsidDel="00000000" w:rsidR="00000000" w:rsidRPr="00000000">
        <w:rPr>
          <w:rFonts w:ascii="Verdana" w:cs="Verdana" w:eastAsia="Verdana" w:hAnsi="Verdana"/>
          <w:b w:val="1"/>
          <w:color w:val="292929"/>
          <w:sz w:val="18"/>
          <w:szCs w:val="18"/>
          <w:highlight w:val="white"/>
          <w:rtl w:val="0"/>
        </w:rPr>
        <w:t xml:space="preserve">master</w:t>
      </w:r>
      <w:r w:rsidDel="00000000" w:rsidR="00000000" w:rsidRPr="00000000">
        <w:rPr>
          <w:rFonts w:ascii="Verdana" w:cs="Verdana" w:eastAsia="Verdana" w:hAnsi="Verdana"/>
          <w:color w:val="292929"/>
          <w:sz w:val="18"/>
          <w:szCs w:val="18"/>
          <w:highlight w:val="white"/>
          <w:rtl w:val="0"/>
        </w:rPr>
        <w:t xml:space="preserve"> and </w:t>
      </w:r>
      <w:r w:rsidDel="00000000" w:rsidR="00000000" w:rsidRPr="00000000">
        <w:rPr>
          <w:rFonts w:ascii="Verdana" w:cs="Verdana" w:eastAsia="Verdana" w:hAnsi="Verdana"/>
          <w:b w:val="1"/>
          <w:color w:val="292929"/>
          <w:sz w:val="18"/>
          <w:szCs w:val="18"/>
          <w:highlight w:val="white"/>
          <w:rtl w:val="0"/>
        </w:rPr>
        <w:t xml:space="preserve">slaves</w:t>
      </w:r>
      <w:r w:rsidDel="00000000" w:rsidR="00000000" w:rsidRPr="00000000">
        <w:rPr>
          <w:rFonts w:ascii="Verdana" w:cs="Verdana" w:eastAsia="Verdana" w:hAnsi="Verdana"/>
          <w:color w:val="292929"/>
          <w:sz w:val="18"/>
          <w:szCs w:val="18"/>
          <w:highlight w:val="white"/>
          <w:rtl w:val="0"/>
        </w:rPr>
        <w:t xml:space="preserve">. </w:t>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pacing w:after="200" w:lineRule="auto"/>
        <w:ind w:left="0" w:firstLine="0"/>
        <w:rPr>
          <w:rFonts w:ascii="Trebuchet MS" w:cs="Trebuchet MS" w:eastAsia="Trebuchet MS" w:hAnsi="Trebuchet MS"/>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 master component distributes the work among identical slave components, and computes a final result from the results which the slaves </w:t>
      </w:r>
      <w:r w:rsidDel="00000000" w:rsidR="00000000" w:rsidRPr="00000000">
        <w:rPr>
          <w:rFonts w:ascii="Trebuchet MS" w:cs="Trebuchet MS" w:eastAsia="Trebuchet MS" w:hAnsi="Trebuchet MS"/>
          <w:color w:val="292929"/>
          <w:sz w:val="18"/>
          <w:szCs w:val="18"/>
          <w:highlight w:val="white"/>
          <w:rtl w:val="0"/>
        </w:rPr>
        <w:t xml:space="preserve">return.</w:t>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pacing w:after="200" w:lineRule="auto"/>
        <w:ind w:left="0" w:firstLine="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It is useful when clients make multiple instances of the same request. The requests need simultaneous handling.</w:t>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 key </w:t>
      </w:r>
      <w:r w:rsidDel="00000000" w:rsidR="00000000" w:rsidRPr="00000000">
        <w:rPr>
          <w:rFonts w:ascii="Verdana" w:cs="Verdana" w:eastAsia="Verdana" w:hAnsi="Verdana"/>
          <w:b w:val="1"/>
          <w:color w:val="292929"/>
          <w:sz w:val="18"/>
          <w:szCs w:val="18"/>
          <w:highlight w:val="white"/>
          <w:rtl w:val="0"/>
        </w:rPr>
        <w:t xml:space="preserve">characteristics </w:t>
      </w:r>
      <w:r w:rsidDel="00000000" w:rsidR="00000000" w:rsidRPr="00000000">
        <w:rPr>
          <w:rFonts w:ascii="Verdana" w:cs="Verdana" w:eastAsia="Verdana" w:hAnsi="Verdana"/>
          <w:color w:val="292929"/>
          <w:sz w:val="18"/>
          <w:szCs w:val="18"/>
          <w:highlight w:val="white"/>
          <w:rtl w:val="0"/>
        </w:rPr>
        <w:t xml:space="preserve">are:</w:t>
      </w:r>
    </w:p>
    <w:p w:rsidR="00000000" w:rsidDel="00000000" w:rsidP="00000000" w:rsidRDefault="00000000" w:rsidRPr="00000000" w14:paraId="0000009E">
      <w:pPr>
        <w:numPr>
          <w:ilvl w:val="0"/>
          <w:numId w:val="43"/>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master launches slaves when it receives simultaneous requests.</w:t>
      </w:r>
    </w:p>
    <w:p w:rsidR="00000000" w:rsidDel="00000000" w:rsidP="00000000" w:rsidRDefault="00000000" w:rsidRPr="00000000" w14:paraId="0000009F">
      <w:pPr>
        <w:numPr>
          <w:ilvl w:val="0"/>
          <w:numId w:val="43"/>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slaves work in parallel, and the operation is complete only when all slaves complete processing their respective requests.</w:t>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spacing w:after="0" w:lineRule="auto"/>
        <w:ind w:left="72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sz w:val="18"/>
          <w:szCs w:val="18"/>
        </w:rPr>
      </w:pPr>
      <w:r w:rsidDel="00000000" w:rsidR="00000000" w:rsidRPr="00000000">
        <w:rPr>
          <w:rFonts w:ascii="Verdana" w:cs="Verdana" w:eastAsia="Verdana" w:hAnsi="Verdana"/>
          <w:b w:val="1"/>
          <w:color w:val="292929"/>
          <w:sz w:val="18"/>
          <w:szCs w:val="18"/>
          <w:rtl w:val="0"/>
        </w:rPr>
        <w:t xml:space="preserve">Usage:</w:t>
      </w:r>
      <w:r w:rsidDel="00000000" w:rsidR="00000000" w:rsidRPr="00000000">
        <w:rPr>
          <w:rFonts w:ascii="Verdana" w:cs="Verdana" w:eastAsia="Verdana" w:hAnsi="Verdana"/>
          <w:color w:val="292929"/>
          <w:sz w:val="18"/>
          <w:szCs w:val="18"/>
          <w:rtl w:val="0"/>
        </w:rPr>
        <w:t xml:space="preserve"> </w:t>
      </w:r>
      <w:r w:rsidDel="00000000" w:rsidR="00000000" w:rsidRPr="00000000">
        <w:rPr>
          <w:rFonts w:ascii="Verdana" w:cs="Verdana" w:eastAsia="Verdana" w:hAnsi="Verdana"/>
          <w:color w:val="292929"/>
          <w:sz w:val="18"/>
          <w:szCs w:val="18"/>
          <w:rtl w:val="0"/>
        </w:rPr>
        <w:t xml:space="preserve">In database replication, the master database is regarded as the authoritative source, and the slave databases are synchronized to it.</w:t>
      </w:r>
      <w:r w:rsidDel="00000000" w:rsidR="00000000" w:rsidRPr="00000000">
        <w:rPr>
          <w:rtl w:val="0"/>
        </w:rPr>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Advantages </w:t>
      </w:r>
      <w:r w:rsidDel="00000000" w:rsidR="00000000" w:rsidRPr="00000000">
        <w:rPr>
          <w:rFonts w:ascii="Verdana" w:cs="Verdana" w:eastAsia="Verdana" w:hAnsi="Verdana"/>
          <w:sz w:val="18"/>
          <w:szCs w:val="18"/>
          <w:rtl w:val="0"/>
        </w:rPr>
        <w:t xml:space="preserve">of this pattern are the following:</w:t>
      </w:r>
    </w:p>
    <w:p w:rsidR="00000000" w:rsidDel="00000000" w:rsidP="00000000" w:rsidRDefault="00000000" w:rsidRPr="00000000" w14:paraId="000000A4">
      <w:pPr>
        <w:numPr>
          <w:ilvl w:val="0"/>
          <w:numId w:val="54"/>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Applications read from slaves without any impact on the master.</w:t>
      </w:r>
    </w:p>
    <w:p w:rsidR="00000000" w:rsidDel="00000000" w:rsidP="00000000" w:rsidRDefault="00000000" w:rsidRPr="00000000" w14:paraId="000000A5">
      <w:pPr>
        <w:numPr>
          <w:ilvl w:val="0"/>
          <w:numId w:val="54"/>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Taking a slave offline and the later synchronization with the master requires no downtime.</w:t>
      </w:r>
    </w:p>
    <w:p w:rsidR="00000000" w:rsidDel="00000000" w:rsidP="00000000" w:rsidRDefault="00000000" w:rsidRPr="00000000" w14:paraId="000000A6">
      <w:pPr>
        <w:pBdr>
          <w:top w:color="auto" w:space="0" w:sz="0" w:val="none"/>
          <w:bottom w:color="auto" w:space="0" w:sz="0" w:val="none"/>
          <w:right w:color="auto" w:space="0" w:sz="0" w:val="none"/>
          <w:between w:color="auto" w:space="0" w:sz="0" w:val="none"/>
        </w:pBdr>
        <w:spacing w:after="0" w:lineRule="auto"/>
        <w:ind w:left="72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A7">
      <w:pPr>
        <w:pBdr>
          <w:top w:color="auto" w:space="0" w:sz="0" w:val="none"/>
          <w:bottom w:color="auto" w:space="0" w:sz="0" w:val="none"/>
          <w:right w:color="auto" w:space="0" w:sz="0" w:val="none"/>
          <w:between w:color="auto" w:space="0" w:sz="0" w:val="none"/>
        </w:pBdr>
        <w:spacing w:after="0" w:lineRule="auto"/>
        <w:ind w:left="72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There are a few </w:t>
      </w:r>
      <w:r w:rsidDel="00000000" w:rsidR="00000000" w:rsidRPr="00000000">
        <w:rPr>
          <w:rFonts w:ascii="Verdana" w:cs="Verdana" w:eastAsia="Verdana" w:hAnsi="Verdana"/>
          <w:b w:val="1"/>
          <w:sz w:val="18"/>
          <w:szCs w:val="18"/>
          <w:rtl w:val="0"/>
        </w:rPr>
        <w:t xml:space="preserve">disadvantages </w:t>
      </w:r>
      <w:r w:rsidDel="00000000" w:rsidR="00000000" w:rsidRPr="00000000">
        <w:rPr>
          <w:rFonts w:ascii="Verdana" w:cs="Verdana" w:eastAsia="Verdana" w:hAnsi="Verdana"/>
          <w:sz w:val="18"/>
          <w:szCs w:val="18"/>
          <w:rtl w:val="0"/>
        </w:rPr>
        <w:t xml:space="preserve">to this pattern:</w:t>
      </w:r>
    </w:p>
    <w:p w:rsidR="00000000" w:rsidDel="00000000" w:rsidP="00000000" w:rsidRDefault="00000000" w:rsidRPr="00000000" w14:paraId="000000A9">
      <w:pPr>
        <w:numPr>
          <w:ilvl w:val="0"/>
          <w:numId w:val="19"/>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This pattern doesn’t support automated fail-over systems since a slave needs to be manually promoted to a master if the original master fails.</w:t>
      </w:r>
    </w:p>
    <w:p w:rsidR="00000000" w:rsidDel="00000000" w:rsidP="00000000" w:rsidRDefault="00000000" w:rsidRPr="00000000" w14:paraId="000000AA">
      <w:pPr>
        <w:numPr>
          <w:ilvl w:val="0"/>
          <w:numId w:val="19"/>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Failure of a master typically requires downtime and restart, moreover, data loss can happen in such cases.</w:t>
      </w:r>
    </w:p>
    <w:p w:rsidR="00000000" w:rsidDel="00000000" w:rsidP="00000000" w:rsidRDefault="00000000" w:rsidRPr="00000000" w14:paraId="000000AB">
      <w:pPr>
        <w:pStyle w:val="Heading3"/>
        <w:pBdr>
          <w:top w:color="auto" w:space="0" w:sz="0" w:val="none"/>
          <w:bottom w:color="auto" w:space="0" w:sz="0" w:val="none"/>
          <w:right w:color="auto" w:space="0" w:sz="0" w:val="none"/>
          <w:between w:color="auto" w:space="0" w:sz="0" w:val="none"/>
        </w:pBdr>
        <w:spacing w:after="760" w:lineRule="auto"/>
        <w:ind w:left="0" w:firstLine="0"/>
        <w:rPr/>
      </w:pPr>
      <w:bookmarkStart w:colFirst="0" w:colLast="0" w:name="_heading=h.x53v4dihdqxc" w:id="12"/>
      <w:bookmarkEnd w:id="12"/>
      <w:r w:rsidDel="00000000" w:rsidR="00000000" w:rsidRPr="00000000">
        <w:rPr>
          <w:b w:val="1"/>
          <w:i w:val="1"/>
          <w:rtl w:val="0"/>
        </w:rPr>
        <w:t xml:space="preserve">Pipe-filter Architecture:</w:t>
      </w:r>
      <w:r w:rsidDel="00000000" w:rsidR="00000000" w:rsidRPr="00000000">
        <w:rPr/>
        <w:drawing>
          <wp:inline distB="114300" distT="114300" distL="114300" distR="114300">
            <wp:extent cx="4933950" cy="1204913"/>
            <wp:effectExtent b="0" l="0" r="0" t="0"/>
            <wp:docPr id="10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933950"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pacing w:after="0" w:lineRule="auto"/>
        <w:ind w:left="0" w:firstLine="0"/>
        <w:jc w:val="left"/>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Definition : </w:t>
      </w:r>
    </w:p>
    <w:p w:rsidR="00000000" w:rsidDel="00000000" w:rsidP="00000000" w:rsidRDefault="00000000" w:rsidRPr="00000000" w14:paraId="000000AD">
      <w:pPr>
        <w:pBdr>
          <w:top w:color="auto" w:space="0" w:sz="0" w:val="none"/>
          <w:bottom w:color="auto" w:space="0" w:sz="0" w:val="none"/>
          <w:right w:color="auto" w:space="0" w:sz="0" w:val="none"/>
          <w:between w:color="auto" w:space="0" w:sz="0" w:val="none"/>
        </w:pBdr>
        <w:spacing w:after="0" w:lineRule="auto"/>
        <w:ind w:left="0" w:firstLine="0"/>
        <w:jc w:val="left"/>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0AE">
      <w:pPr>
        <w:pBdr>
          <w:top w:color="auto" w:space="0" w:sz="0" w:val="none"/>
          <w:bottom w:color="auto" w:space="0" w:sz="0" w:val="none"/>
          <w:right w:color="auto" w:space="0" w:sz="0" w:val="none"/>
          <w:between w:color="auto" w:space="0" w:sz="0" w:val="none"/>
        </w:pBdr>
        <w:spacing w:after="200" w:lineRule="auto"/>
        <w:ind w:lef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This pattern can be used to structure systems which produce and process a stream of data.</w:t>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pacing w:after="200" w:lineRule="auto"/>
        <w:ind w:lef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Each processing step is enclosed within a </w:t>
      </w:r>
      <w:r w:rsidDel="00000000" w:rsidR="00000000" w:rsidRPr="00000000">
        <w:rPr>
          <w:rFonts w:ascii="Verdana" w:cs="Verdana" w:eastAsia="Verdana" w:hAnsi="Verdana"/>
          <w:b w:val="1"/>
          <w:color w:val="292929"/>
          <w:sz w:val="18"/>
          <w:szCs w:val="18"/>
          <w:highlight w:val="white"/>
          <w:rtl w:val="0"/>
        </w:rPr>
        <w:t xml:space="preserve">filter </w:t>
      </w:r>
      <w:r w:rsidDel="00000000" w:rsidR="00000000" w:rsidRPr="00000000">
        <w:rPr>
          <w:rFonts w:ascii="Verdana" w:cs="Verdana" w:eastAsia="Verdana" w:hAnsi="Verdana"/>
          <w:color w:val="292929"/>
          <w:sz w:val="18"/>
          <w:szCs w:val="18"/>
          <w:highlight w:val="white"/>
          <w:rtl w:val="0"/>
        </w:rPr>
        <w:t xml:space="preserve">component.</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pacing w:after="200" w:lineRule="auto"/>
        <w:ind w:lef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Data to be processed is passed through </w:t>
      </w:r>
      <w:r w:rsidDel="00000000" w:rsidR="00000000" w:rsidRPr="00000000">
        <w:rPr>
          <w:rFonts w:ascii="Verdana" w:cs="Verdana" w:eastAsia="Verdana" w:hAnsi="Verdana"/>
          <w:b w:val="1"/>
          <w:color w:val="292929"/>
          <w:sz w:val="18"/>
          <w:szCs w:val="18"/>
          <w:highlight w:val="white"/>
          <w:rtl w:val="0"/>
        </w:rPr>
        <w:t xml:space="preserve">pipes</w:t>
      </w:r>
      <w:r w:rsidDel="00000000" w:rsidR="00000000" w:rsidRPr="00000000">
        <w:rPr>
          <w:rFonts w:ascii="Verdana" w:cs="Verdana" w:eastAsia="Verdana" w:hAnsi="Verdana"/>
          <w:color w:val="292929"/>
          <w:sz w:val="18"/>
          <w:szCs w:val="18"/>
          <w:highlight w:val="white"/>
          <w:rtl w:val="0"/>
        </w:rPr>
        <w:t xml:space="preserve">. </w:t>
      </w:r>
    </w:p>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spacing w:after="200" w:lineRule="auto"/>
        <w:ind w:lef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These pipes can be used for buffering or for synchronization purposes.</w:t>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pacing w:after="0" w:lineRule="auto"/>
        <w:ind w:lef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Below are the </w:t>
      </w:r>
      <w:r w:rsidDel="00000000" w:rsidR="00000000" w:rsidRPr="00000000">
        <w:rPr>
          <w:rFonts w:ascii="Verdana" w:cs="Verdana" w:eastAsia="Verdana" w:hAnsi="Verdana"/>
          <w:b w:val="1"/>
          <w:color w:val="292929"/>
          <w:sz w:val="18"/>
          <w:szCs w:val="18"/>
          <w:highlight w:val="white"/>
          <w:rtl w:val="0"/>
        </w:rPr>
        <w:t xml:space="preserve">characteristics</w:t>
      </w:r>
      <w:r w:rsidDel="00000000" w:rsidR="00000000" w:rsidRPr="00000000">
        <w:rPr>
          <w:rFonts w:ascii="Verdana" w:cs="Verdana" w:eastAsia="Verdana" w:hAnsi="Verdana"/>
          <w:color w:val="292929"/>
          <w:sz w:val="18"/>
          <w:szCs w:val="18"/>
          <w:highlight w:val="white"/>
          <w:rtl w:val="0"/>
        </w:rPr>
        <w:t xml:space="preserve">:</w:t>
      </w:r>
    </w:p>
    <w:p w:rsidR="00000000" w:rsidDel="00000000" w:rsidP="00000000" w:rsidRDefault="00000000" w:rsidRPr="00000000" w14:paraId="000000B3">
      <w:pPr>
        <w:numPr>
          <w:ilvl w:val="0"/>
          <w:numId w:val="42"/>
        </w:numPr>
        <w:pBdr>
          <w:top w:color="auto" w:space="0" w:sz="0" w:val="none"/>
          <w:bottom w:color="auto" w:space="0" w:sz="0" w:val="none"/>
          <w:right w:color="auto" w:space="0" w:sz="0" w:val="none"/>
          <w:between w:color="auto" w:space="0" w:sz="0" w:val="none"/>
        </w:pBdr>
        <w:spacing w:after="0" w:lineRule="auto"/>
        <w:ind w:left="720" w:hanging="360"/>
        <w:jc w:val="left"/>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The code for each task is relatively small. You treat it as one independent ‘filter’.</w:t>
      </w:r>
    </w:p>
    <w:p w:rsidR="00000000" w:rsidDel="00000000" w:rsidP="00000000" w:rsidRDefault="00000000" w:rsidRPr="00000000" w14:paraId="000000B4">
      <w:pPr>
        <w:numPr>
          <w:ilvl w:val="0"/>
          <w:numId w:val="42"/>
        </w:numPr>
        <w:pBdr>
          <w:top w:color="auto" w:space="0" w:sz="0" w:val="none"/>
          <w:bottom w:color="auto" w:space="0" w:sz="0" w:val="none"/>
          <w:right w:color="auto" w:space="0" w:sz="0" w:val="none"/>
          <w:between w:color="auto" w:space="0" w:sz="0" w:val="none"/>
        </w:pBdr>
        <w:spacing w:after="0" w:afterAutospacing="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You can deploy, maintain, scale, and reuse code in each filter.</w:t>
      </w:r>
    </w:p>
    <w:p w:rsidR="00000000" w:rsidDel="00000000" w:rsidP="00000000" w:rsidRDefault="00000000" w:rsidRPr="00000000" w14:paraId="000000B5">
      <w:pPr>
        <w:numPr>
          <w:ilvl w:val="0"/>
          <w:numId w:val="42"/>
        </w:numPr>
        <w:pBdr>
          <w:top w:color="auto" w:space="0" w:sz="0" w:val="none"/>
          <w:bottom w:color="auto" w:space="0" w:sz="0" w:val="none"/>
          <w:right w:color="auto" w:space="0" w:sz="0" w:val="none"/>
          <w:between w:color="auto" w:space="0" w:sz="0" w:val="none"/>
        </w:pBdr>
        <w:spacing w:after="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 stream of data that each filter processes passes through ‘pipes’.</w:t>
      </w:r>
    </w:p>
    <w:p w:rsidR="00000000" w:rsidDel="00000000" w:rsidP="00000000" w:rsidRDefault="00000000" w:rsidRPr="00000000" w14:paraId="000000B6">
      <w:pPr>
        <w:pStyle w:val="Heading2"/>
        <w:keepNext w:val="0"/>
        <w:keepLines w:val="0"/>
        <w:pBdr>
          <w:top w:color="auto" w:space="0" w:sz="0" w:val="none"/>
          <w:bottom w:color="auto" w:space="0" w:sz="0" w:val="none"/>
          <w:right w:color="auto" w:space="0" w:sz="0" w:val="none"/>
          <w:between w:color="auto" w:space="0" w:sz="0" w:val="none"/>
        </w:pBdr>
        <w:shd w:fill="ffffff" w:val="clear"/>
        <w:spacing w:after="0" w:before="580" w:line="296.47058823529414" w:lineRule="auto"/>
        <w:ind w:left="0"/>
        <w:jc w:val="left"/>
        <w:rPr>
          <w:rFonts w:ascii="Verdana" w:cs="Verdana" w:eastAsia="Verdana" w:hAnsi="Verdana"/>
          <w:b w:val="0"/>
          <w:color w:val="292929"/>
          <w:sz w:val="18"/>
          <w:szCs w:val="18"/>
          <w:highlight w:val="white"/>
        </w:rPr>
      </w:pPr>
      <w:bookmarkStart w:colFirst="0" w:colLast="0" w:name="_heading=h.a8rb3jh00ak4" w:id="13"/>
      <w:bookmarkEnd w:id="13"/>
      <w:r w:rsidDel="00000000" w:rsidR="00000000" w:rsidRPr="00000000">
        <w:rPr>
          <w:rFonts w:ascii="Verdana" w:cs="Verdana" w:eastAsia="Verdana" w:hAnsi="Verdana"/>
          <w:color w:val="292929"/>
          <w:sz w:val="18"/>
          <w:szCs w:val="18"/>
          <w:highlight w:val="white"/>
          <w:rtl w:val="0"/>
        </w:rPr>
        <w:t xml:space="preserve">Usage:</w:t>
      </w:r>
      <w:r w:rsidDel="00000000" w:rsidR="00000000" w:rsidRPr="00000000">
        <w:rPr>
          <w:rFonts w:ascii="Verdana" w:cs="Verdana" w:eastAsia="Verdana" w:hAnsi="Verdana"/>
          <w:b w:val="0"/>
          <w:color w:val="292929"/>
          <w:sz w:val="18"/>
          <w:szCs w:val="18"/>
          <w:highlight w:val="white"/>
          <w:rtl w:val="0"/>
        </w:rPr>
        <w:t xml:space="preserve"> Compilers. The consecutive filters perform lexical analysis, parsing, semantic analysis, and code generation.Workflows in bioinformatics.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Below are the following </w:t>
      </w:r>
      <w:r w:rsidDel="00000000" w:rsidR="00000000" w:rsidRPr="00000000">
        <w:rPr>
          <w:rFonts w:ascii="Verdana" w:cs="Verdana" w:eastAsia="Verdana" w:hAnsi="Verdana"/>
          <w:b w:val="1"/>
          <w:sz w:val="18"/>
          <w:szCs w:val="18"/>
          <w:rtl w:val="0"/>
        </w:rPr>
        <w:t xml:space="preserve">advantages</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B9">
      <w:pPr>
        <w:numPr>
          <w:ilvl w:val="0"/>
          <w:numId w:val="2"/>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There are repetitive steps such as reading the source code, parsing, generating code, etc. These can be easily organized as separate filters.</w:t>
      </w:r>
    </w:p>
    <w:p w:rsidR="00000000" w:rsidDel="00000000" w:rsidP="00000000" w:rsidRDefault="00000000" w:rsidRPr="00000000" w14:paraId="000000BA">
      <w:pPr>
        <w:numPr>
          <w:ilvl w:val="0"/>
          <w:numId w:val="2"/>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filter can perform its processing in parallel if the data input is arranged as streams using pipes.</w:t>
      </w:r>
    </w:p>
    <w:p w:rsidR="00000000" w:rsidDel="00000000" w:rsidP="00000000" w:rsidRDefault="00000000" w:rsidRPr="00000000" w14:paraId="000000BB">
      <w:pPr>
        <w:numPr>
          <w:ilvl w:val="0"/>
          <w:numId w:val="2"/>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It’s a resilient model since the pipeline can reschedule the work and assign to another instance of that filter.</w:t>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Few  </w:t>
      </w:r>
      <w:r w:rsidDel="00000000" w:rsidR="00000000" w:rsidRPr="00000000">
        <w:rPr>
          <w:rFonts w:ascii="Verdana" w:cs="Verdana" w:eastAsia="Verdana" w:hAnsi="Verdana"/>
          <w:b w:val="1"/>
          <w:color w:val="292929"/>
          <w:sz w:val="18"/>
          <w:szCs w:val="18"/>
          <w:highlight w:val="white"/>
          <w:rtl w:val="0"/>
        </w:rPr>
        <w:t xml:space="preserve">disadvantages </w:t>
      </w:r>
      <w:r w:rsidDel="00000000" w:rsidR="00000000" w:rsidRPr="00000000">
        <w:rPr>
          <w:rFonts w:ascii="Verdana" w:cs="Verdana" w:eastAsia="Verdana" w:hAnsi="Verdana"/>
          <w:color w:val="292929"/>
          <w:sz w:val="18"/>
          <w:szCs w:val="18"/>
          <w:highlight w:val="white"/>
          <w:rtl w:val="0"/>
        </w:rPr>
        <w:t xml:space="preserve">are:</w:t>
      </w:r>
    </w:p>
    <w:p w:rsidR="00000000" w:rsidDel="00000000" w:rsidP="00000000" w:rsidRDefault="00000000" w:rsidRPr="00000000" w14:paraId="000000BE">
      <w:pPr>
        <w:numPr>
          <w:ilvl w:val="0"/>
          <w:numId w:val="13"/>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This pattern is complex.</w:t>
      </w:r>
    </w:p>
    <w:p w:rsidR="00000000" w:rsidDel="00000000" w:rsidP="00000000" w:rsidRDefault="00000000" w:rsidRPr="00000000" w14:paraId="000000BF">
      <w:pPr>
        <w:numPr>
          <w:ilvl w:val="0"/>
          <w:numId w:val="13"/>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Data loss between filters is possible in case of failures unless you use a reliable infrastructure</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pacing w:after="760" w:lineRule="auto"/>
        <w:ind w:left="0" w:firstLine="0"/>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C1">
      <w:pPr>
        <w:pStyle w:val="Heading3"/>
        <w:pBdr>
          <w:top w:color="auto" w:space="0" w:sz="0" w:val="none"/>
          <w:bottom w:color="auto" w:space="0" w:sz="0" w:val="none"/>
          <w:right w:color="auto" w:space="0" w:sz="0" w:val="none"/>
          <w:between w:color="auto" w:space="0" w:sz="0" w:val="none"/>
        </w:pBdr>
        <w:spacing w:after="760" w:lineRule="auto"/>
        <w:ind w:left="0" w:firstLine="0"/>
        <w:rPr/>
      </w:pPr>
      <w:bookmarkStart w:colFirst="0" w:colLast="0" w:name="_heading=h.cu2as7ndgpo5" w:id="14"/>
      <w:bookmarkEnd w:id="14"/>
      <w:r w:rsidDel="00000000" w:rsidR="00000000" w:rsidRPr="00000000">
        <w:rPr>
          <w:rtl w:val="0"/>
        </w:rPr>
        <w:t xml:space="preserve">Broker Architecture Pattern:</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pacing w:after="760" w:lineRule="auto"/>
        <w:jc w:val="center"/>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Pr>
        <w:drawing>
          <wp:inline distB="114300" distT="114300" distL="114300" distR="114300">
            <wp:extent cx="2705100" cy="1479233"/>
            <wp:effectExtent b="0" l="0" r="0" t="0"/>
            <wp:docPr id="9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705100" cy="14792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hd w:fill="ffffff" w:val="clear"/>
        <w:spacing w:after="0" w:before="0" w:line="240" w:lineRule="auto"/>
        <w:rPr>
          <w:rFonts w:ascii="Verdana" w:cs="Verdana" w:eastAsia="Verdana" w:hAnsi="Verdana"/>
          <w:b w:val="1"/>
          <w:color w:val="292929"/>
          <w:sz w:val="18"/>
          <w:szCs w:val="18"/>
        </w:rPr>
      </w:pPr>
      <w:r w:rsidDel="00000000" w:rsidR="00000000" w:rsidRPr="00000000">
        <w:rPr>
          <w:rFonts w:ascii="Verdana" w:cs="Verdana" w:eastAsia="Verdana" w:hAnsi="Verdana"/>
          <w:b w:val="1"/>
          <w:color w:val="292929"/>
          <w:sz w:val="18"/>
          <w:szCs w:val="18"/>
          <w:rtl w:val="0"/>
        </w:rPr>
        <w:t xml:space="preserve">Definition :</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hd w:fill="ffffff" w:val="clear"/>
        <w:spacing w:after="200" w:before="0" w:line="240" w:lineRule="auto"/>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This pattern is used to structure distributed systems with decoupled components. </w:t>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hd w:fill="ffffff" w:val="clear"/>
        <w:spacing w:after="200" w:before="0" w:line="240" w:lineRule="auto"/>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These components can interact with each other by remote service invocations.</w:t>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hd w:fill="ffffff" w:val="clear"/>
        <w:spacing w:after="200" w:before="0" w:line="240" w:lineRule="auto"/>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A broker component is responsible for the coordination of communication among components.</w:t>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hd w:fill="ffffff" w:val="clear"/>
        <w:spacing w:after="200" w:before="0" w:line="240" w:lineRule="auto"/>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Servers publish their capabilities to a broker. </w:t>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hd w:fill="ffffff" w:val="clear"/>
        <w:spacing w:after="200" w:before="0" w:line="240" w:lineRule="auto"/>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Clients request a service from the broker, and the broker then redirects the client to a suitable service from its registry.</w:t>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hd w:fill="ffffff" w:val="clear"/>
        <w:spacing w:after="0" w:before="0" w:line="240" w:lineRule="auto"/>
        <w:rPr>
          <w:rFonts w:ascii="Verdana" w:cs="Verdana" w:eastAsia="Verdana" w:hAnsi="Verdana"/>
          <w:color w:val="292929"/>
          <w:sz w:val="18"/>
          <w:szCs w:val="18"/>
        </w:rPr>
      </w:pPr>
      <w:r w:rsidDel="00000000" w:rsidR="00000000" w:rsidRPr="00000000">
        <w:rPr>
          <w:rtl w:val="0"/>
        </w:rPr>
      </w:r>
    </w:p>
    <w:p w:rsidR="00000000" w:rsidDel="00000000" w:rsidP="00000000" w:rsidRDefault="00000000" w:rsidRPr="00000000" w14:paraId="000000CA">
      <w:pPr>
        <w:pBdr>
          <w:top w:color="auto" w:space="0" w:sz="0" w:val="none"/>
          <w:bottom w:color="auto" w:space="0" w:sz="0" w:val="none"/>
          <w:right w:color="auto" w:space="0" w:sz="0" w:val="none"/>
          <w:between w:color="auto" w:space="0" w:sz="0" w:val="none"/>
        </w:pBdr>
        <w:shd w:fill="ffffff" w:val="clear"/>
        <w:spacing w:after="0" w:before="0" w:line="240" w:lineRule="auto"/>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Characteristics</w:t>
      </w:r>
      <w:r w:rsidDel="00000000" w:rsidR="00000000" w:rsidRPr="00000000">
        <w:rPr>
          <w:rFonts w:ascii="Verdana" w:cs="Verdana" w:eastAsia="Verdana" w:hAnsi="Verdana"/>
          <w:sz w:val="18"/>
          <w:szCs w:val="18"/>
          <w:rtl w:val="0"/>
        </w:rPr>
        <w:t xml:space="preserve"> of Broker Pattern are:</w:t>
      </w:r>
    </w:p>
    <w:p w:rsidR="00000000" w:rsidDel="00000000" w:rsidP="00000000" w:rsidRDefault="00000000" w:rsidRPr="00000000" w14:paraId="000000CB">
      <w:pPr>
        <w:numPr>
          <w:ilvl w:val="0"/>
          <w:numId w:val="3"/>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broker component coordinates requests and responses between clients and servers.</w:t>
      </w:r>
    </w:p>
    <w:p w:rsidR="00000000" w:rsidDel="00000000" w:rsidP="00000000" w:rsidRDefault="00000000" w:rsidRPr="00000000" w14:paraId="000000CC">
      <w:pPr>
        <w:numPr>
          <w:ilvl w:val="0"/>
          <w:numId w:val="3"/>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broker has the details of the servers and the individual services they provide.</w:t>
      </w:r>
    </w:p>
    <w:p w:rsidR="00000000" w:rsidDel="00000000" w:rsidP="00000000" w:rsidRDefault="00000000" w:rsidRPr="00000000" w14:paraId="000000CD">
      <w:pPr>
        <w:numPr>
          <w:ilvl w:val="0"/>
          <w:numId w:val="3"/>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main components of the broker architectural pattern are clients, servers, and brokers. It also has bridges and proxies for clients and servers.</w:t>
      </w:r>
    </w:p>
    <w:p w:rsidR="00000000" w:rsidDel="00000000" w:rsidP="00000000" w:rsidRDefault="00000000" w:rsidRPr="00000000" w14:paraId="000000CE">
      <w:pPr>
        <w:numPr>
          <w:ilvl w:val="0"/>
          <w:numId w:val="3"/>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Clients send requests, and the broker finds the right server to route the request to.</w:t>
      </w:r>
    </w:p>
    <w:p w:rsidR="00000000" w:rsidDel="00000000" w:rsidP="00000000" w:rsidRDefault="00000000" w:rsidRPr="00000000" w14:paraId="000000CF">
      <w:pPr>
        <w:numPr>
          <w:ilvl w:val="0"/>
          <w:numId w:val="3"/>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It also sends the responses back to the clients</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pacing w:after="0" w:lineRule="auto"/>
        <w:ind w:left="720" w:firstLine="0"/>
        <w:rPr>
          <w:rFonts w:ascii="Verdana" w:cs="Verdana" w:eastAsia="Verdana" w:hAnsi="Verdana"/>
          <w:b w:val="1"/>
          <w:color w:val="292929"/>
          <w:sz w:val="18"/>
          <w:szCs w:val="18"/>
        </w:rPr>
      </w:pPr>
      <w:r w:rsidDel="00000000" w:rsidR="00000000" w:rsidRPr="00000000">
        <w:rPr>
          <w:rtl w:val="0"/>
        </w:rPr>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sz w:val="18"/>
          <w:szCs w:val="18"/>
        </w:rPr>
      </w:pPr>
      <w:r w:rsidDel="00000000" w:rsidR="00000000" w:rsidRPr="00000000">
        <w:rPr>
          <w:rFonts w:ascii="Verdana" w:cs="Verdana" w:eastAsia="Verdana" w:hAnsi="Verdana"/>
          <w:b w:val="1"/>
          <w:color w:val="292929"/>
          <w:sz w:val="18"/>
          <w:szCs w:val="18"/>
          <w:rtl w:val="0"/>
        </w:rPr>
        <w:t xml:space="preserve">Usage</w:t>
      </w:r>
      <w:r w:rsidDel="00000000" w:rsidR="00000000" w:rsidRPr="00000000">
        <w:rPr>
          <w:rFonts w:ascii="Verdana" w:cs="Verdana" w:eastAsia="Verdana" w:hAnsi="Verdana"/>
          <w:color w:val="292929"/>
          <w:sz w:val="18"/>
          <w:szCs w:val="18"/>
          <w:rtl w:val="0"/>
        </w:rPr>
        <w:t xml:space="preserve">:Message broker software such as </w:t>
      </w:r>
      <w:hyperlink r:id="rId24">
        <w:r w:rsidDel="00000000" w:rsidR="00000000" w:rsidRPr="00000000">
          <w:rPr>
            <w:rFonts w:ascii="Verdana" w:cs="Verdana" w:eastAsia="Verdana" w:hAnsi="Verdana"/>
            <w:color w:val="1155cc"/>
            <w:sz w:val="18"/>
            <w:szCs w:val="18"/>
            <w:u w:val="single"/>
            <w:rtl w:val="0"/>
          </w:rPr>
          <w:t xml:space="preserve">ActiveMQ</w:t>
        </w:r>
      </w:hyperlink>
      <w:r w:rsidDel="00000000" w:rsidR="00000000" w:rsidRPr="00000000">
        <w:rPr>
          <w:rFonts w:ascii="Verdana" w:cs="Verdana" w:eastAsia="Verdana" w:hAnsi="Verdana"/>
          <w:color w:val="292929"/>
          <w:sz w:val="18"/>
          <w:szCs w:val="18"/>
          <w:rtl w:val="0"/>
        </w:rPr>
        <w:t xml:space="preserve">, </w:t>
      </w:r>
      <w:hyperlink r:id="rId25">
        <w:r w:rsidDel="00000000" w:rsidR="00000000" w:rsidRPr="00000000">
          <w:rPr>
            <w:rFonts w:ascii="Verdana" w:cs="Verdana" w:eastAsia="Verdana" w:hAnsi="Verdana"/>
            <w:color w:val="1155cc"/>
            <w:sz w:val="18"/>
            <w:szCs w:val="18"/>
            <w:u w:val="single"/>
            <w:rtl w:val="0"/>
          </w:rPr>
          <w:t xml:space="preserve">Apache Kafka</w:t>
        </w:r>
      </w:hyperlink>
      <w:r w:rsidDel="00000000" w:rsidR="00000000" w:rsidRPr="00000000">
        <w:rPr>
          <w:rFonts w:ascii="Verdana" w:cs="Verdana" w:eastAsia="Verdana" w:hAnsi="Verdana"/>
          <w:color w:val="292929"/>
          <w:sz w:val="18"/>
          <w:szCs w:val="18"/>
          <w:rtl w:val="0"/>
        </w:rPr>
        <w:t xml:space="preserve">, </w:t>
      </w:r>
      <w:hyperlink r:id="rId26">
        <w:r w:rsidDel="00000000" w:rsidR="00000000" w:rsidRPr="00000000">
          <w:rPr>
            <w:rFonts w:ascii="Verdana" w:cs="Verdana" w:eastAsia="Verdana" w:hAnsi="Verdana"/>
            <w:color w:val="1155cc"/>
            <w:sz w:val="18"/>
            <w:szCs w:val="18"/>
            <w:u w:val="single"/>
            <w:rtl w:val="0"/>
          </w:rPr>
          <w:t xml:space="preserve">RabbitMQ</w:t>
        </w:r>
      </w:hyperlink>
      <w:r w:rsidDel="00000000" w:rsidR="00000000" w:rsidRPr="00000000">
        <w:rPr>
          <w:rFonts w:ascii="Verdana" w:cs="Verdana" w:eastAsia="Verdana" w:hAnsi="Verdana"/>
          <w:color w:val="292929"/>
          <w:sz w:val="18"/>
          <w:szCs w:val="18"/>
          <w:rtl w:val="0"/>
        </w:rPr>
        <w:t xml:space="preserve"> and </w:t>
      </w:r>
      <w:hyperlink r:id="rId27">
        <w:r w:rsidDel="00000000" w:rsidR="00000000" w:rsidRPr="00000000">
          <w:rPr>
            <w:rFonts w:ascii="Verdana" w:cs="Verdana" w:eastAsia="Verdana" w:hAnsi="Verdana"/>
            <w:color w:val="1155cc"/>
            <w:sz w:val="18"/>
            <w:szCs w:val="18"/>
            <w:u w:val="single"/>
            <w:rtl w:val="0"/>
          </w:rPr>
          <w:t xml:space="preserve">JBoss Messaging</w:t>
        </w:r>
      </w:hyperlink>
      <w:r w:rsidDel="00000000" w:rsidR="00000000" w:rsidRPr="00000000">
        <w:rPr>
          <w:rFonts w:ascii="Verdana" w:cs="Verdana" w:eastAsia="Verdana" w:hAnsi="Verdana"/>
          <w:color w:val="292929"/>
          <w:sz w:val="18"/>
          <w:szCs w:val="18"/>
          <w:rtl w:val="0"/>
        </w:rPr>
        <w:t xml:space="preserve">.</w:t>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pattern has a few distinct </w:t>
      </w:r>
      <w:r w:rsidDel="00000000" w:rsidR="00000000" w:rsidRPr="00000000">
        <w:rPr>
          <w:rFonts w:ascii="Verdana" w:cs="Verdana" w:eastAsia="Verdana" w:hAnsi="Verdana"/>
          <w:b w:val="1"/>
          <w:sz w:val="18"/>
          <w:szCs w:val="18"/>
          <w:rtl w:val="0"/>
        </w:rPr>
        <w:t xml:space="preserve">advantages </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D4">
      <w:pPr>
        <w:numPr>
          <w:ilvl w:val="0"/>
          <w:numId w:val="52"/>
        </w:numPr>
        <w:pBdr>
          <w:top w:color="auto" w:space="0" w:sz="0" w:val="none"/>
          <w:left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Developers face no constraints due to the distributed environment, they simply use a broker.</w:t>
      </w:r>
    </w:p>
    <w:p w:rsidR="00000000" w:rsidDel="00000000" w:rsidP="00000000" w:rsidRDefault="00000000" w:rsidRPr="00000000" w14:paraId="000000D5">
      <w:pPr>
        <w:numPr>
          <w:ilvl w:val="0"/>
          <w:numId w:val="52"/>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This pattern helps using object-oriented technology in a distributed environment.</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02124"/>
          <w:sz w:val="18"/>
          <w:szCs w:val="18"/>
        </w:rPr>
      </w:pP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02124"/>
          <w:sz w:val="18"/>
          <w:szCs w:val="18"/>
        </w:rPr>
      </w:pPr>
      <w:r w:rsidDel="00000000" w:rsidR="00000000" w:rsidRPr="00000000">
        <w:rPr>
          <w:rFonts w:ascii="Verdana" w:cs="Verdana" w:eastAsia="Verdana" w:hAnsi="Verdana"/>
          <w:b w:val="1"/>
          <w:color w:val="202124"/>
          <w:sz w:val="18"/>
          <w:szCs w:val="18"/>
          <w:rtl w:val="0"/>
        </w:rPr>
        <w:t xml:space="preserve">Disadvantages </w:t>
      </w:r>
      <w:r w:rsidDel="00000000" w:rsidR="00000000" w:rsidRPr="00000000">
        <w:rPr>
          <w:rFonts w:ascii="Verdana" w:cs="Verdana" w:eastAsia="Verdana" w:hAnsi="Verdana"/>
          <w:color w:val="202124"/>
          <w:sz w:val="18"/>
          <w:szCs w:val="18"/>
          <w:rtl w:val="0"/>
        </w:rPr>
        <w:t xml:space="preserve">are:</w:t>
      </w:r>
    </w:p>
    <w:p w:rsidR="00000000" w:rsidDel="00000000" w:rsidP="00000000" w:rsidRDefault="00000000" w:rsidRPr="00000000" w14:paraId="000000D8">
      <w:pPr>
        <w:numPr>
          <w:ilvl w:val="0"/>
          <w:numId w:val="4"/>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color w:val="202124"/>
          <w:sz w:val="18"/>
          <w:szCs w:val="18"/>
          <w:rtl w:val="0"/>
        </w:rPr>
        <w:t xml:space="preserve">Messages not guaranteed delivery. Some may be dropped.</w:t>
      </w:r>
    </w:p>
    <w:p w:rsidR="00000000" w:rsidDel="00000000" w:rsidP="00000000" w:rsidRDefault="00000000" w:rsidRPr="00000000" w14:paraId="000000D9">
      <w:pPr>
        <w:numPr>
          <w:ilvl w:val="0"/>
          <w:numId w:val="4"/>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color w:val="202124"/>
          <w:sz w:val="18"/>
          <w:szCs w:val="18"/>
          <w:rtl w:val="0"/>
        </w:rPr>
        <w:t xml:space="preserve">No "discovery". Relationships between components need to be more managed.</w:t>
      </w:r>
    </w:p>
    <w:p w:rsidR="00000000" w:rsidDel="00000000" w:rsidP="00000000" w:rsidRDefault="00000000" w:rsidRPr="00000000" w14:paraId="000000DA">
      <w:pPr>
        <w:pBdr>
          <w:top w:color="auto" w:space="0" w:sz="0" w:val="none"/>
          <w:bottom w:color="auto" w:space="0" w:sz="0" w:val="none"/>
          <w:right w:color="auto" w:space="0" w:sz="0" w:val="none"/>
          <w:between w:color="auto" w:space="0" w:sz="0" w:val="none"/>
        </w:pBdr>
        <w:spacing w:after="760"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B">
      <w:pPr>
        <w:pStyle w:val="Heading3"/>
        <w:pBdr>
          <w:top w:color="auto" w:space="0" w:sz="0" w:val="none"/>
          <w:bottom w:color="auto" w:space="0" w:sz="0" w:val="none"/>
          <w:right w:color="auto" w:space="0" w:sz="0" w:val="none"/>
          <w:between w:color="auto" w:space="0" w:sz="0" w:val="none"/>
        </w:pBdr>
        <w:spacing w:after="760" w:lineRule="auto"/>
        <w:ind w:left="0" w:firstLine="0"/>
        <w:rPr/>
      </w:pPr>
      <w:bookmarkStart w:colFirst="0" w:colLast="0" w:name="_heading=h.x8p515p6alm2" w:id="15"/>
      <w:bookmarkEnd w:id="15"/>
      <w:r w:rsidDel="00000000" w:rsidR="00000000" w:rsidRPr="00000000">
        <w:rPr>
          <w:rtl w:val="0"/>
        </w:rPr>
        <w:t xml:space="preserve">Peer-to-peer Architecture Pattern:</w:t>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spacing w:after="760" w:lineRule="auto"/>
        <w:jc w:val="center"/>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Pr>
        <w:drawing>
          <wp:inline distB="114300" distT="114300" distL="114300" distR="114300">
            <wp:extent cx="4067175" cy="1290638"/>
            <wp:effectExtent b="0" l="0" r="0" t="0"/>
            <wp:docPr id="9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067175"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pacing w:after="0" w:lineRule="auto"/>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Definition:</w:t>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pacing w:after="200" w:lineRule="auto"/>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Each individual component is known as peers. </w:t>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spacing w:after="200" w:lineRule="auto"/>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Peers may function both as a client, requesting services from other peers, and as a server, providing services to other peers.</w:t>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pacing w:after="200" w:lineRule="auto"/>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A peer may act as a client or as a server or as both, and it can change its role dynamically with time.</w:t>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pacing w:after="0" w:lineRule="auto"/>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0E2">
      <w:pPr>
        <w:pBdr>
          <w:top w:color="auto" w:space="0" w:sz="0" w:val="none"/>
          <w:bottom w:color="auto" w:space="0" w:sz="0" w:val="none"/>
          <w:right w:color="auto" w:space="0" w:sz="0" w:val="none"/>
          <w:between w:color="auto" w:space="0" w:sz="0" w:val="none"/>
        </w:pBdr>
        <w:spacing w:after="0" w:lineRule="auto"/>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Key </w:t>
      </w:r>
      <w:r w:rsidDel="00000000" w:rsidR="00000000" w:rsidRPr="00000000">
        <w:rPr>
          <w:rFonts w:ascii="Verdana" w:cs="Verdana" w:eastAsia="Verdana" w:hAnsi="Verdana"/>
          <w:b w:val="1"/>
          <w:color w:val="292929"/>
          <w:sz w:val="18"/>
          <w:szCs w:val="18"/>
          <w:highlight w:val="white"/>
          <w:rtl w:val="0"/>
        </w:rPr>
        <w:t xml:space="preserve">characteristics </w:t>
      </w:r>
      <w:r w:rsidDel="00000000" w:rsidR="00000000" w:rsidRPr="00000000">
        <w:rPr>
          <w:rFonts w:ascii="Verdana" w:cs="Verdana" w:eastAsia="Verdana" w:hAnsi="Verdana"/>
          <w:color w:val="292929"/>
          <w:sz w:val="18"/>
          <w:szCs w:val="18"/>
          <w:highlight w:val="white"/>
          <w:rtl w:val="0"/>
        </w:rPr>
        <w:t xml:space="preserve">of the P2P pattern are as follows:</w:t>
      </w:r>
    </w:p>
    <w:p w:rsidR="00000000" w:rsidDel="00000000" w:rsidP="00000000" w:rsidRDefault="00000000" w:rsidRPr="00000000" w14:paraId="000000E3">
      <w:pPr>
        <w:numPr>
          <w:ilvl w:val="0"/>
          <w:numId w:val="6"/>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There isn’t one central server, with each node having equal capabilities.</w:t>
      </w:r>
    </w:p>
    <w:p w:rsidR="00000000" w:rsidDel="00000000" w:rsidP="00000000" w:rsidRDefault="00000000" w:rsidRPr="00000000" w14:paraId="000000E4">
      <w:pPr>
        <w:numPr>
          <w:ilvl w:val="0"/>
          <w:numId w:val="6"/>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Each computer can function as a client or a server.</w:t>
      </w:r>
    </w:p>
    <w:p w:rsidR="00000000" w:rsidDel="00000000" w:rsidP="00000000" w:rsidRDefault="00000000" w:rsidRPr="00000000" w14:paraId="000000E5">
      <w:pPr>
        <w:numPr>
          <w:ilvl w:val="0"/>
          <w:numId w:val="6"/>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When more computers join the network, the overall capacity of the network increases.</w:t>
      </w:r>
    </w:p>
    <w:p w:rsidR="00000000" w:rsidDel="00000000" w:rsidP="00000000" w:rsidRDefault="00000000" w:rsidRPr="00000000" w14:paraId="000000E6">
      <w:pPr>
        <w:pStyle w:val="Heading2"/>
        <w:keepNext w:val="0"/>
        <w:keepLines w:val="0"/>
        <w:pBdr>
          <w:top w:color="auto" w:space="0" w:sz="0" w:val="none"/>
          <w:bottom w:color="auto" w:space="0" w:sz="0" w:val="none"/>
          <w:right w:color="auto" w:space="0" w:sz="0" w:val="none"/>
          <w:between w:color="auto" w:space="0" w:sz="0" w:val="none"/>
        </w:pBdr>
        <w:shd w:fill="ffffff" w:val="clear"/>
        <w:spacing w:after="0" w:before="580" w:line="240" w:lineRule="auto"/>
        <w:ind w:left="0"/>
        <w:jc w:val="left"/>
        <w:rPr>
          <w:rFonts w:ascii="Verdana" w:cs="Verdana" w:eastAsia="Verdana" w:hAnsi="Verdana"/>
          <w:b w:val="0"/>
          <w:color w:val="1155cc"/>
          <w:sz w:val="18"/>
          <w:szCs w:val="18"/>
          <w:highlight w:val="white"/>
          <w:u w:val="single"/>
        </w:rPr>
      </w:pPr>
      <w:bookmarkStart w:colFirst="0" w:colLast="0" w:name="_heading=h.v0orjtd5poqm" w:id="16"/>
      <w:bookmarkEnd w:id="16"/>
      <w:r w:rsidDel="00000000" w:rsidR="00000000" w:rsidRPr="00000000">
        <w:rPr>
          <w:rFonts w:ascii="Verdana" w:cs="Verdana" w:eastAsia="Verdana" w:hAnsi="Verdana"/>
          <w:color w:val="292929"/>
          <w:sz w:val="18"/>
          <w:szCs w:val="18"/>
          <w:highlight w:val="white"/>
          <w:rtl w:val="0"/>
        </w:rPr>
        <w:t xml:space="preserve">Usage: </w:t>
      </w:r>
      <w:r w:rsidDel="00000000" w:rsidR="00000000" w:rsidRPr="00000000">
        <w:rPr>
          <w:rFonts w:ascii="Verdana" w:cs="Verdana" w:eastAsia="Verdana" w:hAnsi="Verdana"/>
          <w:b w:val="0"/>
          <w:color w:val="292929"/>
          <w:sz w:val="18"/>
          <w:szCs w:val="18"/>
          <w:highlight w:val="white"/>
          <w:rtl w:val="0"/>
        </w:rPr>
        <w:t xml:space="preserve">File-sharing networks such as </w:t>
      </w:r>
      <w:hyperlink r:id="rId29">
        <w:r w:rsidDel="00000000" w:rsidR="00000000" w:rsidRPr="00000000">
          <w:rPr>
            <w:rFonts w:ascii="Verdana" w:cs="Verdana" w:eastAsia="Verdana" w:hAnsi="Verdana"/>
            <w:b w:val="0"/>
            <w:color w:val="1155cc"/>
            <w:sz w:val="18"/>
            <w:szCs w:val="18"/>
            <w:highlight w:val="white"/>
            <w:u w:val="single"/>
            <w:rtl w:val="0"/>
          </w:rPr>
          <w:t xml:space="preserve">Gnutella</w:t>
        </w:r>
      </w:hyperlink>
      <w:r w:rsidDel="00000000" w:rsidR="00000000" w:rsidRPr="00000000">
        <w:rPr>
          <w:rFonts w:ascii="Verdana" w:cs="Verdana" w:eastAsia="Verdana" w:hAnsi="Verdana"/>
          <w:b w:val="0"/>
          <w:color w:val="292929"/>
          <w:sz w:val="18"/>
          <w:szCs w:val="18"/>
          <w:highlight w:val="white"/>
          <w:rtl w:val="0"/>
        </w:rPr>
        <w:t xml:space="preserve"> and </w:t>
      </w:r>
      <w:hyperlink r:id="rId30">
        <w:r w:rsidDel="00000000" w:rsidR="00000000" w:rsidRPr="00000000">
          <w:rPr>
            <w:rFonts w:ascii="Verdana" w:cs="Verdana" w:eastAsia="Verdana" w:hAnsi="Verdana"/>
            <w:b w:val="0"/>
            <w:color w:val="1155cc"/>
            <w:sz w:val="18"/>
            <w:szCs w:val="18"/>
            <w:highlight w:val="white"/>
            <w:u w:val="single"/>
            <w:rtl w:val="0"/>
          </w:rPr>
          <w:t xml:space="preserve">G2</w:t>
        </w:r>
      </w:hyperlink>
      <w:r w:rsidDel="00000000" w:rsidR="00000000" w:rsidRPr="00000000">
        <w:rPr>
          <w:rFonts w:ascii="Verdana" w:cs="Verdana" w:eastAsia="Verdana" w:hAnsi="Verdana"/>
          <w:b w:val="0"/>
          <w:color w:val="292929"/>
          <w:sz w:val="18"/>
          <w:szCs w:val="18"/>
          <w:highlight w:val="white"/>
          <w:rtl w:val="0"/>
        </w:rPr>
        <w:t xml:space="preserve">,</w:t>
      </w:r>
      <w:r w:rsidDel="00000000" w:rsidR="00000000" w:rsidRPr="00000000">
        <w:rPr>
          <w:rFonts w:ascii="Verdana" w:cs="Verdana" w:eastAsia="Verdana" w:hAnsi="Verdana"/>
          <w:b w:val="0"/>
          <w:color w:val="292929"/>
          <w:sz w:val="18"/>
          <w:szCs w:val="18"/>
          <w:highlight w:val="white"/>
          <w:rtl w:val="0"/>
        </w:rPr>
        <w:t xml:space="preserve">Multimedia protocols such as </w:t>
      </w:r>
      <w:hyperlink r:id="rId31">
        <w:r w:rsidDel="00000000" w:rsidR="00000000" w:rsidRPr="00000000">
          <w:rPr>
            <w:rFonts w:ascii="Verdana" w:cs="Verdana" w:eastAsia="Verdana" w:hAnsi="Verdana"/>
            <w:b w:val="0"/>
            <w:color w:val="1155cc"/>
            <w:sz w:val="18"/>
            <w:szCs w:val="18"/>
            <w:highlight w:val="white"/>
            <w:u w:val="single"/>
            <w:rtl w:val="0"/>
          </w:rPr>
          <w:t xml:space="preserve">P2PTV</w:t>
        </w:r>
      </w:hyperlink>
      <w:r w:rsidDel="00000000" w:rsidR="00000000" w:rsidRPr="00000000">
        <w:rPr>
          <w:rFonts w:ascii="Verdana" w:cs="Verdana" w:eastAsia="Verdana" w:hAnsi="Verdana"/>
          <w:b w:val="0"/>
          <w:color w:val="292929"/>
          <w:sz w:val="18"/>
          <w:szCs w:val="18"/>
          <w:highlight w:val="white"/>
          <w:rtl w:val="0"/>
        </w:rPr>
        <w:t xml:space="preserve"> and </w:t>
      </w:r>
      <w:hyperlink r:id="rId32">
        <w:r w:rsidDel="00000000" w:rsidR="00000000" w:rsidRPr="00000000">
          <w:rPr>
            <w:rFonts w:ascii="Verdana" w:cs="Verdana" w:eastAsia="Verdana" w:hAnsi="Verdana"/>
            <w:b w:val="0"/>
            <w:color w:val="1155cc"/>
            <w:sz w:val="18"/>
            <w:szCs w:val="18"/>
            <w:highlight w:val="white"/>
            <w:u w:val="single"/>
            <w:rtl w:val="0"/>
          </w:rPr>
          <w:t xml:space="preserve">PDTP</w:t>
        </w:r>
      </w:hyperlink>
      <w:r w:rsidDel="00000000" w:rsidR="00000000" w:rsidRPr="00000000">
        <w:rPr>
          <w:rFonts w:ascii="Verdana" w:cs="Verdana" w:eastAsia="Verdana" w:hAnsi="Verdana"/>
          <w:b w:val="0"/>
          <w:color w:val="292929"/>
          <w:sz w:val="18"/>
          <w:szCs w:val="18"/>
          <w:highlight w:val="white"/>
          <w:rtl w:val="0"/>
        </w:rPr>
        <w:t xml:space="preserve"> and </w:t>
      </w:r>
      <w:r w:rsidDel="00000000" w:rsidR="00000000" w:rsidRPr="00000000">
        <w:rPr>
          <w:rFonts w:ascii="Verdana" w:cs="Verdana" w:eastAsia="Verdana" w:hAnsi="Verdana"/>
          <w:b w:val="0"/>
          <w:color w:val="292929"/>
          <w:sz w:val="18"/>
          <w:szCs w:val="18"/>
          <w:highlight w:val="white"/>
          <w:rtl w:val="0"/>
        </w:rPr>
        <w:t xml:space="preserve">Cryptocurrency-based products such as </w:t>
      </w:r>
      <w:hyperlink r:id="rId33">
        <w:r w:rsidDel="00000000" w:rsidR="00000000" w:rsidRPr="00000000">
          <w:rPr>
            <w:rFonts w:ascii="Verdana" w:cs="Verdana" w:eastAsia="Verdana" w:hAnsi="Verdana"/>
            <w:b w:val="0"/>
            <w:color w:val="1155cc"/>
            <w:sz w:val="18"/>
            <w:szCs w:val="18"/>
            <w:highlight w:val="white"/>
            <w:u w:val="single"/>
            <w:rtl w:val="0"/>
          </w:rPr>
          <w:t xml:space="preserve">Bitcoin</w:t>
        </w:r>
      </w:hyperlink>
      <w:r w:rsidDel="00000000" w:rsidR="00000000" w:rsidRPr="00000000">
        <w:rPr>
          <w:rFonts w:ascii="Verdana" w:cs="Verdana" w:eastAsia="Verdana" w:hAnsi="Verdana"/>
          <w:b w:val="0"/>
          <w:color w:val="292929"/>
          <w:sz w:val="18"/>
          <w:szCs w:val="18"/>
          <w:highlight w:val="white"/>
          <w:rtl w:val="0"/>
        </w:rPr>
        <w:t xml:space="preserve"> and </w:t>
      </w:r>
      <w:hyperlink r:id="rId34">
        <w:r w:rsidDel="00000000" w:rsidR="00000000" w:rsidRPr="00000000">
          <w:rPr>
            <w:rFonts w:ascii="Verdana" w:cs="Verdana" w:eastAsia="Verdana" w:hAnsi="Verdana"/>
            <w:b w:val="0"/>
            <w:color w:val="1155cc"/>
            <w:sz w:val="18"/>
            <w:szCs w:val="18"/>
            <w:highlight w:val="white"/>
            <w:u w:val="single"/>
            <w:rtl w:val="0"/>
          </w:rPr>
          <w:t xml:space="preserve">Blockchain</w:t>
        </w:r>
      </w:hyperlink>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Advantages </w:t>
      </w:r>
      <w:r w:rsidDel="00000000" w:rsidR="00000000" w:rsidRPr="00000000">
        <w:rPr>
          <w:rFonts w:ascii="Verdana" w:cs="Verdana" w:eastAsia="Verdana" w:hAnsi="Verdana"/>
          <w:color w:val="292929"/>
          <w:sz w:val="18"/>
          <w:szCs w:val="18"/>
          <w:highlight w:val="white"/>
          <w:rtl w:val="0"/>
        </w:rPr>
        <w:t xml:space="preserve">of a P2P network are as follows:</w:t>
      </w:r>
    </w:p>
    <w:p w:rsidR="00000000" w:rsidDel="00000000" w:rsidP="00000000" w:rsidRDefault="00000000" w:rsidRPr="00000000" w14:paraId="000000E9">
      <w:pPr>
        <w:numPr>
          <w:ilvl w:val="0"/>
          <w:numId w:val="5"/>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P2P networks are decentralized, therefore, they are more secure.</w:t>
      </w:r>
    </w:p>
    <w:p w:rsidR="00000000" w:rsidDel="00000000" w:rsidP="00000000" w:rsidRDefault="00000000" w:rsidRPr="00000000" w14:paraId="000000EA">
      <w:pPr>
        <w:numPr>
          <w:ilvl w:val="0"/>
          <w:numId w:val="5"/>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Hackers can’t destroy the network by compromising just one server.</w:t>
      </w:r>
    </w:p>
    <w:p w:rsidR="00000000" w:rsidDel="00000000" w:rsidP="00000000" w:rsidRDefault="00000000" w:rsidRPr="00000000" w14:paraId="000000EB">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color w:val="202124"/>
          <w:sz w:val="18"/>
          <w:szCs w:val="18"/>
          <w:highlight w:val="white"/>
        </w:rPr>
      </w:pPr>
      <w:r w:rsidDel="00000000" w:rsidR="00000000" w:rsidRPr="00000000">
        <w:rPr>
          <w:rtl w:val="0"/>
        </w:rPr>
      </w:r>
    </w:p>
    <w:p w:rsidR="00000000" w:rsidDel="00000000" w:rsidP="00000000" w:rsidRDefault="00000000" w:rsidRPr="00000000" w14:paraId="000000EC">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02124"/>
          <w:sz w:val="18"/>
          <w:szCs w:val="18"/>
          <w:highlight w:val="white"/>
        </w:rPr>
      </w:pPr>
      <w:r w:rsidDel="00000000" w:rsidR="00000000" w:rsidRPr="00000000">
        <w:rPr>
          <w:rFonts w:ascii="Verdana" w:cs="Verdana" w:eastAsia="Verdana" w:hAnsi="Verdana"/>
          <w:b w:val="1"/>
          <w:color w:val="202124"/>
          <w:sz w:val="18"/>
          <w:szCs w:val="18"/>
          <w:highlight w:val="white"/>
          <w:rtl w:val="0"/>
        </w:rPr>
        <w:t xml:space="preserve">Disadvantages </w:t>
      </w:r>
      <w:r w:rsidDel="00000000" w:rsidR="00000000" w:rsidRPr="00000000">
        <w:rPr>
          <w:rFonts w:ascii="Verdana" w:cs="Verdana" w:eastAsia="Verdana" w:hAnsi="Verdana"/>
          <w:color w:val="202124"/>
          <w:sz w:val="18"/>
          <w:szCs w:val="18"/>
          <w:highlight w:val="white"/>
          <w:rtl w:val="0"/>
        </w:rPr>
        <w:t xml:space="preserve">of Peer to Peer Computing:</w:t>
      </w:r>
    </w:p>
    <w:p w:rsidR="00000000" w:rsidDel="00000000" w:rsidP="00000000" w:rsidRDefault="00000000" w:rsidRPr="00000000" w14:paraId="000000ED">
      <w:pPr>
        <w:numPr>
          <w:ilvl w:val="0"/>
          <w:numId w:val="1"/>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202124"/>
          <w:sz w:val="18"/>
          <w:szCs w:val="18"/>
          <w:highlight w:val="white"/>
          <w:rtl w:val="0"/>
        </w:rPr>
        <w:t xml:space="preserve">It is difficult to backup the data as it is stored in different computer systems and there is no central server.</w:t>
      </w:r>
    </w:p>
    <w:p w:rsidR="00000000" w:rsidDel="00000000" w:rsidP="00000000" w:rsidRDefault="00000000" w:rsidRPr="00000000" w14:paraId="000000EE">
      <w:pPr>
        <w:numPr>
          <w:ilvl w:val="0"/>
          <w:numId w:val="1"/>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202124"/>
          <w:sz w:val="18"/>
          <w:szCs w:val="18"/>
          <w:highlight w:val="white"/>
          <w:rtl w:val="0"/>
        </w:rPr>
        <w:t xml:space="preserve">It is difficult to provide overall security in the peer to peer network as each system is independent and contains its own data.</w:t>
      </w:r>
    </w:p>
    <w:p w:rsidR="00000000" w:rsidDel="00000000" w:rsidP="00000000" w:rsidRDefault="00000000" w:rsidRPr="00000000" w14:paraId="000000EF">
      <w:pPr>
        <w:pBdr>
          <w:top w:color="auto" w:space="0" w:sz="0" w:val="none"/>
          <w:bottom w:color="auto" w:space="0" w:sz="0" w:val="none"/>
          <w:right w:color="auto" w:space="0" w:sz="0" w:val="none"/>
          <w:between w:color="auto" w:space="0" w:sz="0" w:val="none"/>
        </w:pBdr>
        <w:spacing w:after="760" w:lineRule="auto"/>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pacing w:after="760" w:lineRule="auto"/>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0F1">
      <w:pPr>
        <w:pStyle w:val="Heading3"/>
        <w:pBdr>
          <w:top w:color="auto" w:space="0" w:sz="0" w:val="none"/>
          <w:bottom w:color="auto" w:space="0" w:sz="0" w:val="none"/>
          <w:right w:color="auto" w:space="0" w:sz="0" w:val="none"/>
          <w:between w:color="auto" w:space="0" w:sz="0" w:val="none"/>
        </w:pBdr>
        <w:spacing w:after="760" w:lineRule="auto"/>
        <w:ind w:left="0" w:firstLine="0"/>
        <w:rPr/>
      </w:pPr>
      <w:bookmarkStart w:colFirst="0" w:colLast="0" w:name="_heading=h.u2oafvdk4dh4" w:id="17"/>
      <w:bookmarkEnd w:id="17"/>
      <w:r w:rsidDel="00000000" w:rsidR="00000000" w:rsidRPr="00000000">
        <w:rPr>
          <w:rtl w:val="0"/>
        </w:rPr>
        <w:t xml:space="preserve">Event Bus Architecture Pattern:</w:t>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pacing w:after="760" w:lineRule="auto"/>
        <w:jc w:val="center"/>
        <w:rPr>
          <w:rFonts w:ascii="Verdana" w:cs="Verdana" w:eastAsia="Verdana" w:hAnsi="Verdana"/>
          <w:i w:val="1"/>
          <w:sz w:val="18"/>
          <w:szCs w:val="18"/>
        </w:rPr>
      </w:pPr>
      <w:r w:rsidDel="00000000" w:rsidR="00000000" w:rsidRPr="00000000">
        <w:rPr>
          <w:rFonts w:ascii="Verdana" w:cs="Verdana" w:eastAsia="Verdana" w:hAnsi="Verdana"/>
          <w:i w:val="1"/>
          <w:sz w:val="18"/>
          <w:szCs w:val="18"/>
        </w:rPr>
        <w:drawing>
          <wp:inline distB="114300" distT="114300" distL="114300" distR="114300">
            <wp:extent cx="4433888" cy="2143291"/>
            <wp:effectExtent b="0" l="0" r="0" t="0"/>
            <wp:docPr id="9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433888" cy="214329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Definition:</w:t>
      </w:r>
    </w:p>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0F5">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This pattern primarily deals with events and has 4 major components; event source, event listener, channel and event bus. </w:t>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Sources publish messages to particular channels on an event bus.</w:t>
      </w:r>
    </w:p>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Listeners subscribe to particular channels. </w:t>
      </w:r>
    </w:p>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Listeners are notified of messages that are published to a channel to which they have subscribed before.</w:t>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It  has the following </w:t>
      </w:r>
      <w:r w:rsidDel="00000000" w:rsidR="00000000" w:rsidRPr="00000000">
        <w:rPr>
          <w:rFonts w:ascii="Verdana" w:cs="Verdana" w:eastAsia="Verdana" w:hAnsi="Verdana"/>
          <w:b w:val="1"/>
          <w:color w:val="292929"/>
          <w:sz w:val="18"/>
          <w:szCs w:val="18"/>
          <w:highlight w:val="white"/>
          <w:rtl w:val="0"/>
        </w:rPr>
        <w:t xml:space="preserve">characteristics</w:t>
      </w:r>
      <w:r w:rsidDel="00000000" w:rsidR="00000000" w:rsidRPr="00000000">
        <w:rPr>
          <w:rFonts w:ascii="Verdana" w:cs="Verdana" w:eastAsia="Verdana" w:hAnsi="Verdana"/>
          <w:color w:val="292929"/>
          <w:sz w:val="18"/>
          <w:szCs w:val="18"/>
          <w:highlight w:val="white"/>
          <w:rtl w:val="0"/>
        </w:rPr>
        <w:t xml:space="preserve">:</w:t>
      </w:r>
    </w:p>
    <w:p w:rsidR="00000000" w:rsidDel="00000000" w:rsidP="00000000" w:rsidRDefault="00000000" w:rsidRPr="00000000" w14:paraId="000000FA">
      <w:pPr>
        <w:numPr>
          <w:ilvl w:val="0"/>
          <w:numId w:val="17"/>
        </w:numPr>
        <w:pBdr>
          <w:top w:color="auto" w:space="0" w:sz="0" w:val="none"/>
          <w:bottom w:color="auto" w:space="0" w:sz="0" w:val="none"/>
          <w:right w:color="auto" w:space="0" w:sz="0" w:val="none"/>
          <w:between w:color="auto" w:space="0" w:sz="0" w:val="none"/>
        </w:pBdr>
        <w:spacing w:after="200" w:lineRule="auto"/>
        <w:ind w:left="720" w:hanging="360"/>
        <w:jc w:val="left"/>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A central agent, which is an event-bus, accepts the input.</w:t>
      </w:r>
    </w:p>
    <w:p w:rsidR="00000000" w:rsidDel="00000000" w:rsidP="00000000" w:rsidRDefault="00000000" w:rsidRPr="00000000" w14:paraId="000000FB">
      <w:pPr>
        <w:numPr>
          <w:ilvl w:val="0"/>
          <w:numId w:val="17"/>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Different components handle different functions, therefore, the event-bus routes the data to the appropriate module.</w:t>
      </w:r>
    </w:p>
    <w:p w:rsidR="00000000" w:rsidDel="00000000" w:rsidP="00000000" w:rsidRDefault="00000000" w:rsidRPr="00000000" w14:paraId="000000FC">
      <w:pPr>
        <w:numPr>
          <w:ilvl w:val="0"/>
          <w:numId w:val="17"/>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Modules that don’t receive any data pertaining to their function will remain inactive.</w:t>
      </w:r>
    </w:p>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pacing w:after="200" w:lineRule="auto"/>
        <w:ind w:left="0" w:firstLine="0"/>
        <w:rPr>
          <w:rFonts w:ascii="Verdana" w:cs="Verdana" w:eastAsia="Verdana" w:hAnsi="Verdana"/>
          <w:b w:val="0"/>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Usage:</w:t>
      </w:r>
      <w:r w:rsidDel="00000000" w:rsidR="00000000" w:rsidRPr="00000000">
        <w:rPr>
          <w:rFonts w:ascii="Verdana" w:cs="Verdana" w:eastAsia="Verdana" w:hAnsi="Verdana"/>
          <w:color w:val="292929"/>
          <w:sz w:val="18"/>
          <w:szCs w:val="18"/>
          <w:highlight w:val="white"/>
          <w:rtl w:val="0"/>
        </w:rPr>
        <w:t xml:space="preserve"> </w:t>
      </w:r>
      <w:r w:rsidDel="00000000" w:rsidR="00000000" w:rsidRPr="00000000">
        <w:rPr>
          <w:rFonts w:ascii="Verdana" w:cs="Verdana" w:eastAsia="Verdana" w:hAnsi="Verdana"/>
          <w:b w:val="0"/>
          <w:color w:val="292929"/>
          <w:sz w:val="18"/>
          <w:szCs w:val="18"/>
          <w:highlight w:val="white"/>
          <w:rtl w:val="0"/>
        </w:rPr>
        <w:t xml:space="preserve">Android development,Notification services</w:t>
      </w:r>
    </w:p>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pacing w:after="0" w:lineRule="auto"/>
        <w:ind w:left="720" w:firstLine="0"/>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 </w:t>
      </w:r>
      <w:r w:rsidDel="00000000" w:rsidR="00000000" w:rsidRPr="00000000">
        <w:rPr>
          <w:rFonts w:ascii="Verdana" w:cs="Verdana" w:eastAsia="Verdana" w:hAnsi="Verdana"/>
          <w:b w:val="1"/>
          <w:color w:val="292929"/>
          <w:sz w:val="18"/>
          <w:szCs w:val="18"/>
          <w:highlight w:val="white"/>
          <w:rtl w:val="0"/>
        </w:rPr>
        <w:t xml:space="preserve">advantages </w:t>
      </w:r>
      <w:r w:rsidDel="00000000" w:rsidR="00000000" w:rsidRPr="00000000">
        <w:rPr>
          <w:rFonts w:ascii="Verdana" w:cs="Verdana" w:eastAsia="Verdana" w:hAnsi="Verdana"/>
          <w:color w:val="292929"/>
          <w:sz w:val="18"/>
          <w:szCs w:val="18"/>
          <w:highlight w:val="white"/>
          <w:rtl w:val="0"/>
        </w:rPr>
        <w:t xml:space="preserve">of this pattern are as follows:</w:t>
      </w:r>
    </w:p>
    <w:p w:rsidR="00000000" w:rsidDel="00000000" w:rsidP="00000000" w:rsidRDefault="00000000" w:rsidRPr="00000000" w14:paraId="00000100">
      <w:pPr>
        <w:numPr>
          <w:ilvl w:val="0"/>
          <w:numId w:val="36"/>
        </w:numPr>
        <w:pBdr>
          <w:top w:color="auto" w:space="0" w:sz="0" w:val="none"/>
          <w:bottom w:color="auto" w:space="0" w:sz="0" w:val="none"/>
          <w:right w:color="auto" w:space="0" w:sz="0" w:val="none"/>
          <w:between w:color="auto" w:space="0" w:sz="0" w:val="none"/>
        </w:pBdr>
        <w:spacing w:after="0" w:afterAutospacing="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This pattern helps developers handle complexity.</w:t>
      </w:r>
    </w:p>
    <w:p w:rsidR="00000000" w:rsidDel="00000000" w:rsidP="00000000" w:rsidRDefault="00000000" w:rsidRPr="00000000" w14:paraId="00000101">
      <w:pPr>
        <w:numPr>
          <w:ilvl w:val="0"/>
          <w:numId w:val="36"/>
        </w:numPr>
        <w:pBdr>
          <w:top w:color="auto" w:space="0" w:sz="0" w:val="none"/>
          <w:bottom w:color="auto" w:space="0" w:sz="0" w:val="none"/>
          <w:right w:color="auto" w:space="0" w:sz="0" w:val="none"/>
          <w:between w:color="auto" w:space="0" w:sz="0" w:val="none"/>
        </w:pBdr>
        <w:spacing w:after="0" w:afterAutospacing="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It’s a scalable architecture pattern.</w:t>
      </w:r>
    </w:p>
    <w:p w:rsidR="00000000" w:rsidDel="00000000" w:rsidP="00000000" w:rsidRDefault="00000000" w:rsidRPr="00000000" w14:paraId="00000102">
      <w:pPr>
        <w:numPr>
          <w:ilvl w:val="0"/>
          <w:numId w:val="36"/>
        </w:numPr>
        <w:pBdr>
          <w:top w:color="auto" w:space="0" w:sz="0" w:val="none"/>
          <w:bottom w:color="auto" w:space="0" w:sz="0" w:val="none"/>
          <w:right w:color="auto" w:space="0" w:sz="0" w:val="none"/>
          <w:between w:color="auto" w:space="0" w:sz="0" w:val="none"/>
        </w:pBdr>
        <w:spacing w:after="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This is an extensible architecture, new functionalities will only require a new type of events.</w:t>
      </w:r>
    </w:p>
    <w:p w:rsidR="00000000" w:rsidDel="00000000" w:rsidP="00000000" w:rsidRDefault="00000000" w:rsidRPr="00000000" w14:paraId="00000103">
      <w:pPr>
        <w:pBdr>
          <w:top w:color="auto" w:space="0" w:sz="0" w:val="none"/>
          <w:bottom w:color="auto" w:space="0" w:sz="0" w:val="none"/>
          <w:right w:color="auto" w:space="0" w:sz="0" w:val="none"/>
          <w:between w:color="auto" w:space="0" w:sz="0" w:val="none"/>
        </w:pBdr>
        <w:spacing w:after="0" w:lineRule="auto"/>
        <w:ind w:left="720" w:firstLine="0"/>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Some </w:t>
      </w:r>
      <w:r w:rsidDel="00000000" w:rsidR="00000000" w:rsidRPr="00000000">
        <w:rPr>
          <w:rFonts w:ascii="Verdana" w:cs="Verdana" w:eastAsia="Verdana" w:hAnsi="Verdana"/>
          <w:b w:val="1"/>
          <w:color w:val="292929"/>
          <w:sz w:val="18"/>
          <w:szCs w:val="18"/>
          <w:highlight w:val="white"/>
          <w:rtl w:val="0"/>
        </w:rPr>
        <w:t xml:space="preserve">disadvantages </w:t>
      </w:r>
      <w:r w:rsidDel="00000000" w:rsidR="00000000" w:rsidRPr="00000000">
        <w:rPr>
          <w:rFonts w:ascii="Verdana" w:cs="Verdana" w:eastAsia="Verdana" w:hAnsi="Verdana"/>
          <w:color w:val="292929"/>
          <w:sz w:val="18"/>
          <w:szCs w:val="18"/>
          <w:highlight w:val="white"/>
          <w:rtl w:val="0"/>
        </w:rPr>
        <w:t xml:space="preserve">of this pattern are as follows:</w:t>
      </w:r>
    </w:p>
    <w:p w:rsidR="00000000" w:rsidDel="00000000" w:rsidP="00000000" w:rsidRDefault="00000000" w:rsidRPr="00000000" w14:paraId="00000105">
      <w:pPr>
        <w:numPr>
          <w:ilvl w:val="0"/>
          <w:numId w:val="44"/>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Testing of interdependent components is an elaborate process.</w:t>
      </w:r>
    </w:p>
    <w:p w:rsidR="00000000" w:rsidDel="00000000" w:rsidP="00000000" w:rsidRDefault="00000000" w:rsidRPr="00000000" w14:paraId="00000106">
      <w:pPr>
        <w:numPr>
          <w:ilvl w:val="0"/>
          <w:numId w:val="44"/>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If different components handle the same event require complex treatment to error-handling.</w:t>
      </w:r>
    </w:p>
    <w:p w:rsidR="00000000" w:rsidDel="00000000" w:rsidP="00000000" w:rsidRDefault="00000000" w:rsidRPr="00000000" w14:paraId="00000107">
      <w:pPr>
        <w:numPr>
          <w:ilvl w:val="0"/>
          <w:numId w:val="44"/>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Some amount of messaging overhead is typical of this pattern.</w:t>
      </w:r>
    </w:p>
    <w:p w:rsidR="00000000" w:rsidDel="00000000" w:rsidP="00000000" w:rsidRDefault="00000000" w:rsidRPr="00000000" w14:paraId="00000108">
      <w:pPr>
        <w:pStyle w:val="Heading3"/>
        <w:pBdr>
          <w:top w:color="auto" w:space="0" w:sz="0" w:val="none"/>
          <w:bottom w:color="auto" w:space="0" w:sz="0" w:val="none"/>
          <w:right w:color="auto" w:space="0" w:sz="0" w:val="none"/>
          <w:between w:color="auto" w:space="0" w:sz="0" w:val="none"/>
        </w:pBdr>
        <w:spacing w:after="760" w:lineRule="auto"/>
        <w:ind w:left="0" w:firstLine="0"/>
        <w:rPr/>
      </w:pPr>
      <w:bookmarkStart w:colFirst="0" w:colLast="0" w:name="_heading=h.lvlh4ej5gxhb" w:id="18"/>
      <w:bookmarkEnd w:id="18"/>
      <w:r w:rsidDel="00000000" w:rsidR="00000000" w:rsidRPr="00000000">
        <w:rPr>
          <w:rtl w:val="0"/>
        </w:rPr>
        <w:t xml:space="preserve">Model-View-Controller Architecture Pattern:</w:t>
      </w:r>
    </w:p>
    <w:p w:rsidR="00000000" w:rsidDel="00000000" w:rsidP="00000000" w:rsidRDefault="00000000" w:rsidRPr="00000000" w14:paraId="00000109">
      <w:pPr>
        <w:pBdr>
          <w:top w:color="auto" w:space="0" w:sz="0" w:val="none"/>
          <w:bottom w:color="auto" w:space="0" w:sz="0" w:val="none"/>
          <w:right w:color="auto" w:space="0" w:sz="0" w:val="none"/>
          <w:between w:color="auto" w:space="0" w:sz="0" w:val="none"/>
        </w:pBdr>
        <w:spacing w:after="760" w:lineRule="auto"/>
        <w:jc w:val="center"/>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Pr>
        <w:drawing>
          <wp:inline distB="114300" distT="114300" distL="114300" distR="114300">
            <wp:extent cx="4411500" cy="2596294"/>
            <wp:effectExtent b="0" l="0" r="0" t="0"/>
            <wp:docPr id="10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411500" cy="259629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auto" w:space="0" w:sz="0" w:val="none"/>
          <w:bottom w:color="auto" w:space="0" w:sz="0" w:val="none"/>
          <w:right w:color="auto" w:space="0" w:sz="0" w:val="none"/>
          <w:between w:color="auto" w:space="0" w:sz="0" w:val="none"/>
        </w:pBdr>
        <w:shd w:fill="ffffff" w:val="clear"/>
        <w:spacing w:after="0" w:before="280" w:line="240" w:lineRule="auto"/>
        <w:rPr>
          <w:rFonts w:ascii="Verdana" w:cs="Verdana" w:eastAsia="Verdana" w:hAnsi="Verdana"/>
          <w:b w:val="1"/>
          <w:color w:val="292929"/>
          <w:sz w:val="18"/>
          <w:szCs w:val="18"/>
        </w:rPr>
      </w:pPr>
      <w:r w:rsidDel="00000000" w:rsidR="00000000" w:rsidRPr="00000000">
        <w:rPr>
          <w:rFonts w:ascii="Verdana" w:cs="Verdana" w:eastAsia="Verdana" w:hAnsi="Verdana"/>
          <w:b w:val="1"/>
          <w:color w:val="292929"/>
          <w:sz w:val="18"/>
          <w:szCs w:val="18"/>
          <w:rtl w:val="0"/>
        </w:rPr>
        <w:t xml:space="preserve">Definition :</w:t>
      </w:r>
    </w:p>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hd w:fill="ffffff" w:val="clear"/>
        <w:spacing w:after="200" w:before="280" w:line="240" w:lineRule="auto"/>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This pattern, also known as MVC pattern, divides an interactive application in to 3 parts as,</w:t>
      </w:r>
    </w:p>
    <w:p w:rsidR="00000000" w:rsidDel="00000000" w:rsidP="00000000" w:rsidRDefault="00000000" w:rsidRPr="00000000" w14:paraId="0000010C">
      <w:pPr>
        <w:pBdr>
          <w:top w:color="auto" w:space="0" w:sz="0" w:val="none"/>
          <w:bottom w:color="auto" w:space="0" w:sz="0" w:val="none"/>
          <w:right w:color="auto" w:space="0" w:sz="0" w:val="none"/>
          <w:between w:color="auto" w:space="0" w:sz="0" w:val="none"/>
        </w:pBdr>
        <w:shd w:fill="ffffff" w:val="clear"/>
        <w:spacing w:after="200" w:before="0" w:line="240" w:lineRule="auto"/>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model — contains the core functionality and data.</w:t>
      </w:r>
    </w:p>
    <w:p w:rsidR="00000000" w:rsidDel="00000000" w:rsidP="00000000" w:rsidRDefault="00000000" w:rsidRPr="00000000" w14:paraId="0000010D">
      <w:pPr>
        <w:pBdr>
          <w:top w:color="auto" w:space="0" w:sz="0" w:val="none"/>
          <w:bottom w:color="auto" w:space="0" w:sz="0" w:val="none"/>
          <w:right w:color="auto" w:space="0" w:sz="0" w:val="none"/>
          <w:between w:color="auto" w:space="0" w:sz="0" w:val="none"/>
        </w:pBdr>
        <w:shd w:fill="ffffff" w:val="clear"/>
        <w:spacing w:after="200" w:before="0" w:line="240" w:lineRule="auto"/>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view — displays the information to the user </w:t>
      </w:r>
    </w:p>
    <w:p w:rsidR="00000000" w:rsidDel="00000000" w:rsidP="00000000" w:rsidRDefault="00000000" w:rsidRPr="00000000" w14:paraId="0000010E">
      <w:pPr>
        <w:pBdr>
          <w:top w:color="auto" w:space="0" w:sz="0" w:val="none"/>
          <w:bottom w:color="auto" w:space="0" w:sz="0" w:val="none"/>
          <w:right w:color="auto" w:space="0" w:sz="0" w:val="none"/>
          <w:between w:color="auto" w:space="0" w:sz="0" w:val="none"/>
        </w:pBdr>
        <w:shd w:fill="ffffff" w:val="clear"/>
        <w:spacing w:after="200" w:before="0" w:line="240" w:lineRule="auto"/>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controller — handles the input from the user</w:t>
      </w:r>
    </w:p>
    <w:p w:rsidR="00000000" w:rsidDel="00000000" w:rsidP="00000000" w:rsidRDefault="00000000" w:rsidRPr="00000000" w14:paraId="0000010F">
      <w:pPr>
        <w:pBdr>
          <w:top w:color="auto" w:space="0" w:sz="0" w:val="none"/>
          <w:bottom w:color="auto" w:space="0" w:sz="0" w:val="none"/>
          <w:right w:color="auto" w:space="0" w:sz="0" w:val="none"/>
          <w:between w:color="auto" w:space="0" w:sz="0" w:val="none"/>
        </w:pBdr>
        <w:shd w:fill="ffffff" w:val="clear"/>
        <w:spacing w:after="0" w:before="0" w:line="240" w:lineRule="auto"/>
        <w:rPr>
          <w:rFonts w:ascii="Verdana" w:cs="Verdana" w:eastAsia="Verdana" w:hAnsi="Verdana"/>
          <w:color w:val="292929"/>
          <w:sz w:val="18"/>
          <w:szCs w:val="18"/>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Following are its’ </w:t>
      </w:r>
      <w:r w:rsidDel="00000000" w:rsidR="00000000" w:rsidRPr="00000000">
        <w:rPr>
          <w:rFonts w:ascii="Verdana" w:cs="Verdana" w:eastAsia="Verdana" w:hAnsi="Verdana"/>
          <w:b w:val="1"/>
          <w:sz w:val="18"/>
          <w:szCs w:val="18"/>
          <w:rtl w:val="0"/>
        </w:rPr>
        <w:t xml:space="preserve">characteristics</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11">
      <w:pPr>
        <w:numPr>
          <w:ilvl w:val="0"/>
          <w:numId w:val="37"/>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There are three building blocks here, namely, model, view, and controller.</w:t>
      </w:r>
    </w:p>
    <w:p w:rsidR="00000000" w:rsidDel="00000000" w:rsidP="00000000" w:rsidRDefault="00000000" w:rsidRPr="00000000" w14:paraId="00000112">
      <w:pPr>
        <w:numPr>
          <w:ilvl w:val="0"/>
          <w:numId w:val="37"/>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application data resides in the model.</w:t>
      </w:r>
    </w:p>
    <w:p w:rsidR="00000000" w:rsidDel="00000000" w:rsidP="00000000" w:rsidRDefault="00000000" w:rsidRPr="00000000" w14:paraId="00000113">
      <w:pPr>
        <w:numPr>
          <w:ilvl w:val="0"/>
          <w:numId w:val="37"/>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Users see the application data through the view, however, the view can’t influence what the user will do with the data.</w:t>
      </w:r>
    </w:p>
    <w:p w:rsidR="00000000" w:rsidDel="00000000" w:rsidP="00000000" w:rsidRDefault="00000000" w:rsidRPr="00000000" w14:paraId="00000114">
      <w:pPr>
        <w:numPr>
          <w:ilvl w:val="0"/>
          <w:numId w:val="37"/>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controller is the building block between the model and the view. View triggers events, subsequently, the controller acts on it. The action is typically a method call to the model. The response is shown in the view.</w:t>
      </w:r>
    </w:p>
    <w:p w:rsidR="00000000" w:rsidDel="00000000" w:rsidP="00000000" w:rsidRDefault="00000000" w:rsidRPr="00000000" w14:paraId="00000115">
      <w:pPr>
        <w:pStyle w:val="Heading2"/>
        <w:keepNext w:val="0"/>
        <w:keepLines w:val="0"/>
        <w:pBdr>
          <w:top w:color="auto" w:space="0" w:sz="0" w:val="none"/>
          <w:bottom w:color="auto" w:space="0" w:sz="0" w:val="none"/>
          <w:right w:color="auto" w:space="0" w:sz="0" w:val="none"/>
          <w:between w:color="auto" w:space="0" w:sz="0" w:val="none"/>
        </w:pBdr>
        <w:shd w:fill="ffffff" w:val="clear"/>
        <w:spacing w:after="0" w:before="580" w:line="296.47058823529414" w:lineRule="auto"/>
        <w:ind w:left="0"/>
        <w:jc w:val="left"/>
        <w:rPr>
          <w:rFonts w:ascii="Verdana" w:cs="Verdana" w:eastAsia="Verdana" w:hAnsi="Verdana"/>
          <w:b w:val="0"/>
          <w:color w:val="292929"/>
          <w:sz w:val="18"/>
          <w:szCs w:val="18"/>
        </w:rPr>
      </w:pPr>
      <w:bookmarkStart w:colFirst="0" w:colLast="0" w:name="_heading=h.ck43holguqxv" w:id="19"/>
      <w:bookmarkEnd w:id="19"/>
      <w:r w:rsidDel="00000000" w:rsidR="00000000" w:rsidRPr="00000000">
        <w:rPr>
          <w:rFonts w:ascii="Verdana" w:cs="Verdana" w:eastAsia="Verdana" w:hAnsi="Verdana"/>
          <w:color w:val="292929"/>
          <w:sz w:val="18"/>
          <w:szCs w:val="18"/>
          <w:rtl w:val="0"/>
        </w:rPr>
        <w:t xml:space="preserve">Usage: </w:t>
      </w:r>
      <w:r w:rsidDel="00000000" w:rsidR="00000000" w:rsidRPr="00000000">
        <w:rPr>
          <w:rFonts w:ascii="Verdana" w:cs="Verdana" w:eastAsia="Verdana" w:hAnsi="Verdana"/>
          <w:b w:val="0"/>
          <w:color w:val="292929"/>
          <w:sz w:val="18"/>
          <w:szCs w:val="18"/>
          <w:rtl w:val="0"/>
        </w:rPr>
        <w:t xml:space="preserve">Architecture for World Wide Web applications in major programming languages,Web frameworks such as </w:t>
      </w:r>
      <w:hyperlink r:id="rId37">
        <w:r w:rsidDel="00000000" w:rsidR="00000000" w:rsidRPr="00000000">
          <w:rPr>
            <w:rFonts w:ascii="Verdana" w:cs="Verdana" w:eastAsia="Verdana" w:hAnsi="Verdana"/>
            <w:b w:val="0"/>
            <w:color w:val="1155cc"/>
            <w:sz w:val="18"/>
            <w:szCs w:val="18"/>
            <w:u w:val="single"/>
            <w:rtl w:val="0"/>
          </w:rPr>
          <w:t xml:space="preserve">Django </w:t>
        </w:r>
      </w:hyperlink>
      <w:r w:rsidDel="00000000" w:rsidR="00000000" w:rsidRPr="00000000">
        <w:rPr>
          <w:rFonts w:ascii="Verdana" w:cs="Verdana" w:eastAsia="Verdana" w:hAnsi="Verdana"/>
          <w:b w:val="0"/>
          <w:color w:val="292929"/>
          <w:sz w:val="18"/>
          <w:szCs w:val="18"/>
          <w:rtl w:val="0"/>
        </w:rPr>
        <w:t xml:space="preserve">and </w:t>
      </w:r>
      <w:hyperlink r:id="rId38">
        <w:r w:rsidDel="00000000" w:rsidR="00000000" w:rsidRPr="00000000">
          <w:rPr>
            <w:rFonts w:ascii="Verdana" w:cs="Verdana" w:eastAsia="Verdana" w:hAnsi="Verdana"/>
            <w:b w:val="0"/>
            <w:color w:val="1155cc"/>
            <w:sz w:val="18"/>
            <w:szCs w:val="18"/>
            <w:u w:val="single"/>
            <w:rtl w:val="0"/>
          </w:rPr>
          <w:t xml:space="preserve">Rails</w:t>
        </w:r>
      </w:hyperlink>
      <w:r w:rsidDel="00000000" w:rsidR="00000000" w:rsidRPr="00000000">
        <w:rPr>
          <w:rFonts w:ascii="Verdana" w:cs="Verdana" w:eastAsia="Verdana" w:hAnsi="Verdana"/>
          <w:b w:val="0"/>
          <w:color w:val="292929"/>
          <w:sz w:val="18"/>
          <w:szCs w:val="18"/>
          <w:rtl w:val="0"/>
        </w:rPr>
        <w:t xml:space="preserve">.</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Its’ </w:t>
      </w:r>
      <w:r w:rsidDel="00000000" w:rsidR="00000000" w:rsidRPr="00000000">
        <w:rPr>
          <w:rFonts w:ascii="Verdana" w:cs="Verdana" w:eastAsia="Verdana" w:hAnsi="Verdana"/>
          <w:b w:val="1"/>
          <w:sz w:val="18"/>
          <w:szCs w:val="18"/>
          <w:rtl w:val="0"/>
        </w:rPr>
        <w:t xml:space="preserve">advantages </w:t>
      </w:r>
      <w:r w:rsidDel="00000000" w:rsidR="00000000" w:rsidRPr="00000000">
        <w:rPr>
          <w:rFonts w:ascii="Verdana" w:cs="Verdana" w:eastAsia="Verdana" w:hAnsi="Verdana"/>
          <w:sz w:val="18"/>
          <w:szCs w:val="18"/>
          <w:rtl w:val="0"/>
        </w:rPr>
        <w:t xml:space="preserve">are as follows:</w:t>
      </w:r>
    </w:p>
    <w:p w:rsidR="00000000" w:rsidDel="00000000" w:rsidP="00000000" w:rsidRDefault="00000000" w:rsidRPr="00000000" w14:paraId="00000118">
      <w:pPr>
        <w:numPr>
          <w:ilvl w:val="0"/>
          <w:numId w:val="25"/>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Using this model expedites the development.</w:t>
      </w:r>
    </w:p>
    <w:p w:rsidR="00000000" w:rsidDel="00000000" w:rsidP="00000000" w:rsidRDefault="00000000" w:rsidRPr="00000000" w14:paraId="00000119">
      <w:pPr>
        <w:numPr>
          <w:ilvl w:val="0"/>
          <w:numId w:val="25"/>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Development teams can present multiple views to users.</w:t>
      </w:r>
    </w:p>
    <w:p w:rsidR="00000000" w:rsidDel="00000000" w:rsidP="00000000" w:rsidRDefault="00000000" w:rsidRPr="00000000" w14:paraId="0000011A">
      <w:pPr>
        <w:numPr>
          <w:ilvl w:val="0"/>
          <w:numId w:val="25"/>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Changes to the UI are common in web applications, however, the MVC pattern doesn’t need changes for it.</w:t>
      </w:r>
    </w:p>
    <w:p w:rsidR="00000000" w:rsidDel="00000000" w:rsidP="00000000" w:rsidRDefault="00000000" w:rsidRPr="00000000" w14:paraId="0000011B">
      <w:pPr>
        <w:numPr>
          <w:ilvl w:val="0"/>
          <w:numId w:val="25"/>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model doesn’t format data before presenting to users, therefore, you can use this pattern with any interface.</w:t>
      </w:r>
    </w:p>
    <w:p w:rsidR="00000000" w:rsidDel="00000000" w:rsidP="00000000" w:rsidRDefault="00000000" w:rsidRPr="00000000" w14:paraId="0000011C">
      <w:pPr>
        <w:pBdr>
          <w:top w:color="auto" w:space="0" w:sz="0" w:val="none"/>
          <w:bottom w:color="auto" w:space="0" w:sz="0" w:val="none"/>
          <w:right w:color="auto" w:space="0" w:sz="0" w:val="none"/>
          <w:between w:color="auto" w:space="0" w:sz="0" w:val="none"/>
        </w:pBdr>
        <w:spacing w:after="0" w:lineRule="auto"/>
        <w:ind w:left="72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1D">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Disadvantages.:</w:t>
      </w:r>
    </w:p>
    <w:p w:rsidR="00000000" w:rsidDel="00000000" w:rsidP="00000000" w:rsidRDefault="00000000" w:rsidRPr="00000000" w14:paraId="0000011E">
      <w:pPr>
        <w:numPr>
          <w:ilvl w:val="0"/>
          <w:numId w:val="38"/>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With this pattern, the code has new layers, making it harder to navigate the code.</w:t>
      </w:r>
    </w:p>
    <w:p w:rsidR="00000000" w:rsidDel="00000000" w:rsidP="00000000" w:rsidRDefault="00000000" w:rsidRPr="00000000" w14:paraId="0000011F">
      <w:pPr>
        <w:numPr>
          <w:ilvl w:val="0"/>
          <w:numId w:val="38"/>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There is typically a learning curve for this pattern, and developers need to know multiple technologies.</w:t>
      </w:r>
    </w:p>
    <w:p w:rsidR="00000000" w:rsidDel="00000000" w:rsidP="00000000" w:rsidRDefault="00000000" w:rsidRPr="00000000" w14:paraId="00000120">
      <w:pPr>
        <w:pStyle w:val="Heading3"/>
        <w:ind w:left="0" w:firstLine="0"/>
        <w:rPr/>
      </w:pPr>
      <w:bookmarkStart w:colFirst="0" w:colLast="0" w:name="_heading=h.qutq6zl9jh7z" w:id="20"/>
      <w:bookmarkEnd w:id="20"/>
      <w:r w:rsidDel="00000000" w:rsidR="00000000" w:rsidRPr="00000000">
        <w:rPr>
          <w:rtl w:val="0"/>
        </w:rPr>
      </w:r>
    </w:p>
    <w:p w:rsidR="00000000" w:rsidDel="00000000" w:rsidP="00000000" w:rsidRDefault="00000000" w:rsidRPr="00000000" w14:paraId="00000121">
      <w:pPr>
        <w:pStyle w:val="Heading3"/>
        <w:ind w:left="0" w:firstLine="0"/>
        <w:rPr/>
      </w:pPr>
      <w:bookmarkStart w:colFirst="0" w:colLast="0" w:name="_heading=h.shughnp8vr5n" w:id="21"/>
      <w:bookmarkEnd w:id="21"/>
      <w:r w:rsidDel="00000000" w:rsidR="00000000" w:rsidRPr="00000000">
        <w:rPr>
          <w:rtl w:val="0"/>
        </w:rPr>
        <w:t xml:space="preserve">Blackboard Architecture:</w:t>
      </w:r>
    </w:p>
    <w:p w:rsidR="00000000" w:rsidDel="00000000" w:rsidP="00000000" w:rsidRDefault="00000000" w:rsidRPr="00000000" w14:paraId="00000122">
      <w:pPr>
        <w:jc w:val="center"/>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Pr>
        <w:drawing>
          <wp:inline distB="114300" distT="114300" distL="114300" distR="114300">
            <wp:extent cx="3910013" cy="2370689"/>
            <wp:effectExtent b="0" l="0" r="0" t="0"/>
            <wp:docPr id="8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910013" cy="237068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124">
      <w:pPr>
        <w:shd w:fill="ffffff" w:val="clear"/>
        <w:spacing w:after="0" w:before="280" w:line="240" w:lineRule="auto"/>
        <w:rPr>
          <w:rFonts w:ascii="Verdana" w:cs="Verdana" w:eastAsia="Verdana" w:hAnsi="Verdana"/>
          <w:b w:val="1"/>
          <w:color w:val="292929"/>
          <w:sz w:val="18"/>
          <w:szCs w:val="18"/>
        </w:rPr>
      </w:pPr>
      <w:r w:rsidDel="00000000" w:rsidR="00000000" w:rsidRPr="00000000">
        <w:rPr>
          <w:rFonts w:ascii="Verdana" w:cs="Verdana" w:eastAsia="Verdana" w:hAnsi="Verdana"/>
          <w:b w:val="1"/>
          <w:color w:val="292929"/>
          <w:sz w:val="18"/>
          <w:szCs w:val="18"/>
          <w:rtl w:val="0"/>
        </w:rPr>
        <w:t xml:space="preserve">Definition :</w:t>
      </w:r>
    </w:p>
    <w:p w:rsidR="00000000" w:rsidDel="00000000" w:rsidP="00000000" w:rsidRDefault="00000000" w:rsidRPr="00000000" w14:paraId="00000125">
      <w:pPr>
        <w:shd w:fill="ffffff" w:val="clear"/>
        <w:spacing w:after="0" w:before="280" w:line="240" w:lineRule="auto"/>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This pattern is useful for problems for which no deterministic solution strategies are known. The blackboard pattern consists of 3 main components.</w:t>
      </w:r>
    </w:p>
    <w:p w:rsidR="00000000" w:rsidDel="00000000" w:rsidP="00000000" w:rsidRDefault="00000000" w:rsidRPr="00000000" w14:paraId="00000126">
      <w:pPr>
        <w:shd w:fill="ffffff" w:val="clear"/>
        <w:spacing w:after="0" w:before="280" w:line="240" w:lineRule="auto"/>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blackboard — a structured global memory containing objects from the solution space</w:t>
      </w:r>
    </w:p>
    <w:p w:rsidR="00000000" w:rsidDel="00000000" w:rsidP="00000000" w:rsidRDefault="00000000" w:rsidRPr="00000000" w14:paraId="00000127">
      <w:pPr>
        <w:shd w:fill="ffffff" w:val="clear"/>
        <w:spacing w:after="0" w:before="340" w:line="240" w:lineRule="auto"/>
        <w:ind w:left="0" w:firstLine="0"/>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knowledge source — specialized modules with their own representation</w:t>
      </w:r>
    </w:p>
    <w:p w:rsidR="00000000" w:rsidDel="00000000" w:rsidP="00000000" w:rsidRDefault="00000000" w:rsidRPr="00000000" w14:paraId="00000128">
      <w:pPr>
        <w:shd w:fill="ffffff" w:val="clear"/>
        <w:spacing w:after="0" w:before="340" w:line="240" w:lineRule="auto"/>
        <w:ind w:left="0" w:firstLine="0"/>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control component — selects, configures and executes modules.</w:t>
      </w:r>
    </w:p>
    <w:p w:rsidR="00000000" w:rsidDel="00000000" w:rsidP="00000000" w:rsidRDefault="00000000" w:rsidRPr="00000000" w14:paraId="00000129">
      <w:pPr>
        <w:shd w:fill="ffffff" w:val="clear"/>
        <w:spacing w:after="0" w:before="340" w:line="240" w:lineRule="auto"/>
        <w:ind w:left="0" w:firstLine="0"/>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All the components have access to the blackboard. </w:t>
      </w:r>
    </w:p>
    <w:p w:rsidR="00000000" w:rsidDel="00000000" w:rsidP="00000000" w:rsidRDefault="00000000" w:rsidRPr="00000000" w14:paraId="0000012A">
      <w:pPr>
        <w:shd w:fill="ffffff" w:val="clear"/>
        <w:spacing w:after="0" w:before="340" w:line="240" w:lineRule="auto"/>
        <w:ind w:left="0" w:firstLine="0"/>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Components may produce new data objects that are added to the blackboard. </w:t>
      </w:r>
    </w:p>
    <w:p w:rsidR="00000000" w:rsidDel="00000000" w:rsidP="00000000" w:rsidRDefault="00000000" w:rsidRPr="00000000" w14:paraId="0000012B">
      <w:pPr>
        <w:shd w:fill="ffffff" w:val="clear"/>
        <w:spacing w:after="0" w:before="340" w:line="240" w:lineRule="auto"/>
        <w:ind w:left="0" w:firstLine="0"/>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Components look for particular kinds of data on the blackboard, and may find these by pattern matching with the existing knowledge source.</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Verdana" w:cs="Verdana" w:eastAsia="Verdana" w:hAnsi="Verdana"/>
          <w:color w:val="292929"/>
          <w:sz w:val="18"/>
          <w:szCs w:val="18"/>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Verdana" w:cs="Verdana" w:eastAsia="Verdana" w:hAnsi="Verdana"/>
          <w:color w:val="292929"/>
          <w:sz w:val="18"/>
          <w:szCs w:val="18"/>
        </w:rPr>
      </w:pPr>
      <w:r w:rsidDel="00000000" w:rsidR="00000000" w:rsidRPr="00000000">
        <w:rPr>
          <w:rFonts w:ascii="Verdana" w:cs="Verdana" w:eastAsia="Verdana" w:hAnsi="Verdana"/>
          <w:b w:val="1"/>
          <w:color w:val="292929"/>
          <w:sz w:val="18"/>
          <w:szCs w:val="18"/>
          <w:rtl w:val="0"/>
        </w:rPr>
        <w:t xml:space="preserve">Characteristics </w:t>
      </w:r>
      <w:r w:rsidDel="00000000" w:rsidR="00000000" w:rsidRPr="00000000">
        <w:rPr>
          <w:rFonts w:ascii="Verdana" w:cs="Verdana" w:eastAsia="Verdana" w:hAnsi="Verdana"/>
          <w:color w:val="292929"/>
          <w:sz w:val="18"/>
          <w:szCs w:val="18"/>
          <w:rtl w:val="0"/>
        </w:rPr>
        <w:t xml:space="preserve">are as follows:</w:t>
      </w:r>
    </w:p>
    <w:p w:rsidR="00000000" w:rsidDel="00000000" w:rsidP="00000000" w:rsidRDefault="00000000" w:rsidRPr="00000000" w14:paraId="0000012E">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When you deal with an emerging domain like AI or ‘Machine Learning’ (ML), you don’t necessarily have a settled architecture pattern to use. You start with the blackboard pattern, subsequently, when the domain matures, you adopt a different architecture pattern.</w:t>
      </w:r>
    </w:p>
    <w:p w:rsidR="00000000" w:rsidDel="00000000" w:rsidP="00000000" w:rsidRDefault="00000000" w:rsidRPr="00000000" w14:paraId="0000012F">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The application system stores the relevant information in the blackboard.</w:t>
      </w:r>
    </w:p>
    <w:p w:rsidR="00000000" w:rsidDel="00000000" w:rsidP="00000000" w:rsidRDefault="00000000" w:rsidRPr="00000000" w14:paraId="00000130">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The knowledge resources could be algorithms in the AI or ML context that collect information and update the blackboard.</w:t>
      </w:r>
    </w:p>
    <w:p w:rsidR="00000000" w:rsidDel="00000000" w:rsidP="00000000" w:rsidRDefault="00000000" w:rsidRPr="00000000" w14:paraId="00000131">
      <w:pPr>
        <w:numPr>
          <w:ilvl w:val="0"/>
          <w:numId w:val="21"/>
        </w:numPr>
        <w:pBdr>
          <w:top w:color="auto" w:space="0" w:sz="0" w:val="none"/>
          <w:bottom w:color="auto" w:space="0" w:sz="0" w:val="none"/>
          <w:right w:color="auto" w:space="0" w:sz="0" w:val="none"/>
          <w:between w:color="auto" w:space="0" w:sz="0" w:val="none"/>
        </w:pBdr>
        <w:shd w:fill="ffffff" w:val="clear"/>
        <w:spacing w:after="760" w:lineRule="auto"/>
        <w:ind w:left="720" w:hanging="360"/>
        <w:rPr>
          <w:rFonts w:ascii="Verdana" w:cs="Verdana" w:eastAsia="Verdana" w:hAnsi="Verdana"/>
          <w:color w:val="292929"/>
          <w:sz w:val="18"/>
          <w:szCs w:val="18"/>
        </w:rPr>
      </w:pPr>
      <w:r w:rsidDel="00000000" w:rsidR="00000000" w:rsidRPr="00000000">
        <w:rPr>
          <w:rFonts w:ascii="Verdana" w:cs="Verdana" w:eastAsia="Verdana" w:hAnsi="Verdana"/>
          <w:color w:val="292929"/>
          <w:sz w:val="18"/>
          <w:szCs w:val="18"/>
          <w:rtl w:val="0"/>
        </w:rPr>
        <w:t xml:space="preserve">The controller reads from the blackboard and updates the application ‘assets’, for e.g., robots.</w:t>
      </w:r>
    </w:p>
    <w:p w:rsidR="00000000" w:rsidDel="00000000" w:rsidP="00000000" w:rsidRDefault="00000000" w:rsidRPr="00000000" w14:paraId="000001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80" w:line="240" w:lineRule="auto"/>
        <w:ind w:left="0"/>
        <w:jc w:val="left"/>
        <w:rPr>
          <w:rFonts w:ascii="Verdana" w:cs="Verdana" w:eastAsia="Verdana" w:hAnsi="Verdana"/>
          <w:b w:val="0"/>
          <w:color w:val="292929"/>
          <w:sz w:val="18"/>
          <w:szCs w:val="18"/>
        </w:rPr>
      </w:pPr>
      <w:bookmarkStart w:colFirst="0" w:colLast="0" w:name="_heading=h.n22f4u94gp1r" w:id="22"/>
      <w:bookmarkEnd w:id="22"/>
      <w:r w:rsidDel="00000000" w:rsidR="00000000" w:rsidRPr="00000000">
        <w:rPr>
          <w:rFonts w:ascii="Verdana" w:cs="Verdana" w:eastAsia="Verdana" w:hAnsi="Verdana"/>
          <w:color w:val="292929"/>
          <w:sz w:val="18"/>
          <w:szCs w:val="18"/>
          <w:rtl w:val="0"/>
        </w:rPr>
        <w:t xml:space="preserve">Usage: </w:t>
      </w:r>
      <w:r w:rsidDel="00000000" w:rsidR="00000000" w:rsidRPr="00000000">
        <w:rPr>
          <w:rFonts w:ascii="Verdana" w:cs="Verdana" w:eastAsia="Verdana" w:hAnsi="Verdana"/>
          <w:b w:val="0"/>
          <w:color w:val="292929"/>
          <w:sz w:val="18"/>
          <w:szCs w:val="18"/>
          <w:rtl w:val="0"/>
        </w:rPr>
        <w:t xml:space="preserve">Speech recognition, Vehicle identification and tracking, Protein structure identification,Sonar signals interpretation.</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30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Few </w:t>
      </w:r>
      <w:r w:rsidDel="00000000" w:rsidR="00000000" w:rsidRPr="00000000">
        <w:rPr>
          <w:rFonts w:ascii="Verdana" w:cs="Verdana" w:eastAsia="Verdana" w:hAnsi="Verdana"/>
          <w:b w:val="1"/>
          <w:sz w:val="18"/>
          <w:szCs w:val="18"/>
          <w:rtl w:val="0"/>
        </w:rPr>
        <w:t xml:space="preserve">advantages</w:t>
      </w:r>
      <w:r w:rsidDel="00000000" w:rsidR="00000000" w:rsidRPr="00000000">
        <w:rPr>
          <w:rFonts w:ascii="Verdana" w:cs="Verdana" w:eastAsia="Verdana" w:hAnsi="Verdana"/>
          <w:sz w:val="18"/>
          <w:szCs w:val="18"/>
          <w:rtl w:val="0"/>
        </w:rPr>
        <w:t xml:space="preserve">, as follows:</w:t>
      </w:r>
    </w:p>
    <w:p w:rsidR="00000000" w:rsidDel="00000000" w:rsidP="00000000" w:rsidRDefault="00000000" w:rsidRPr="00000000" w14:paraId="00000135">
      <w:pPr>
        <w:numPr>
          <w:ilvl w:val="0"/>
          <w:numId w:val="24"/>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pattern facilitates experiments.</w:t>
      </w:r>
    </w:p>
    <w:p w:rsidR="00000000" w:rsidDel="00000000" w:rsidP="00000000" w:rsidRDefault="00000000" w:rsidRPr="00000000" w14:paraId="00000136">
      <w:pPr>
        <w:numPr>
          <w:ilvl w:val="0"/>
          <w:numId w:val="24"/>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You can reuse knowledge resources like algorithms.</w:t>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Disadvantages as follows.:</w:t>
      </w:r>
    </w:p>
    <w:p w:rsidR="00000000" w:rsidDel="00000000" w:rsidP="00000000" w:rsidRDefault="00000000" w:rsidRPr="00000000" w14:paraId="00000139">
      <w:pPr>
        <w:numPr>
          <w:ilvl w:val="0"/>
          <w:numId w:val="7"/>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It’s an intermediate arrangement. Ultimately, you will need to arrive at a suitable architecture pattern, however, you don’t have certainty that you will find the right answer.</w:t>
      </w:r>
    </w:p>
    <w:p w:rsidR="00000000" w:rsidDel="00000000" w:rsidP="00000000" w:rsidRDefault="00000000" w:rsidRPr="00000000" w14:paraId="0000013A">
      <w:pPr>
        <w:numPr>
          <w:ilvl w:val="0"/>
          <w:numId w:val="7"/>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All communication within the system happens via the blackboard, therefore, the application can’t handle parallel processing.</w:t>
      </w:r>
    </w:p>
    <w:p w:rsidR="00000000" w:rsidDel="00000000" w:rsidP="00000000" w:rsidRDefault="00000000" w:rsidRPr="00000000" w14:paraId="0000013B">
      <w:pPr>
        <w:numPr>
          <w:ilvl w:val="0"/>
          <w:numId w:val="7"/>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Testing can be hard</w:t>
      </w:r>
    </w:p>
    <w:p w:rsidR="00000000" w:rsidDel="00000000" w:rsidP="00000000" w:rsidRDefault="00000000" w:rsidRPr="00000000" w14:paraId="0000013C">
      <w:pPr>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13D">
      <w:pPr>
        <w:jc w:val="left"/>
        <w:rPr>
          <w:rFonts w:ascii="Verdana" w:cs="Verdana" w:eastAsia="Verdana" w:hAnsi="Verdana"/>
          <w:b w:val="1"/>
          <w:i w:val="1"/>
          <w:sz w:val="18"/>
          <w:szCs w:val="18"/>
        </w:rPr>
      </w:pPr>
      <w:r w:rsidDel="00000000" w:rsidR="00000000" w:rsidRPr="00000000">
        <w:rPr>
          <w:rFonts w:ascii="Verdana" w:cs="Verdana" w:eastAsia="Verdana" w:hAnsi="Verdana"/>
          <w:b w:val="1"/>
          <w:i w:val="1"/>
          <w:sz w:val="18"/>
          <w:szCs w:val="18"/>
          <w:rtl w:val="0"/>
        </w:rPr>
        <w:t xml:space="preserve">Interpreter Architecture:</w:t>
      </w:r>
      <w:r w:rsidDel="00000000" w:rsidR="00000000" w:rsidRPr="00000000">
        <w:rPr>
          <w:rFonts w:ascii="Verdana" w:cs="Verdana" w:eastAsia="Verdana" w:hAnsi="Verdana"/>
          <w:b w:val="1"/>
          <w:i w:val="1"/>
          <w:sz w:val="18"/>
          <w:szCs w:val="18"/>
        </w:rPr>
        <w:drawing>
          <wp:inline distB="114300" distT="114300" distL="114300" distR="114300">
            <wp:extent cx="5317557" cy="2614613"/>
            <wp:effectExtent b="0" l="0" r="0" t="0"/>
            <wp:docPr id="9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317557"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13F">
      <w:pPr>
        <w:rPr>
          <w:rFonts w:ascii="Verdana" w:cs="Verdana" w:eastAsia="Verdana" w:hAnsi="Verdana"/>
          <w:b w:val="1"/>
          <w:i w:val="1"/>
          <w:sz w:val="18"/>
          <w:szCs w:val="18"/>
        </w:rPr>
      </w:pPr>
      <w:r w:rsidDel="00000000" w:rsidR="00000000" w:rsidRPr="00000000">
        <w:rPr>
          <w:rtl w:val="0"/>
        </w:rPr>
      </w:r>
    </w:p>
    <w:p w:rsidR="00000000" w:rsidDel="00000000" w:rsidP="00000000" w:rsidRDefault="00000000" w:rsidRPr="00000000" w14:paraId="00000140">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Definition :</w:t>
      </w:r>
    </w:p>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This pattern is used for designing a component that interprets programs written in a dedicated language.</w:t>
      </w:r>
    </w:p>
    <w:p w:rsidR="00000000" w:rsidDel="00000000" w:rsidP="00000000" w:rsidRDefault="00000000" w:rsidRPr="00000000" w14:paraId="00000143">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 It mainly specifies how to evaluate lines of programs, known as sentences or expressions written in a particular language. </w:t>
      </w:r>
    </w:p>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 basic idea is to have a class for each symbol of the language.</w:t>
      </w:r>
    </w:p>
    <w:p w:rsidR="00000000" w:rsidDel="00000000" w:rsidP="00000000" w:rsidRDefault="00000000" w:rsidRPr="00000000" w14:paraId="00000145">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146">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 It works as follows:</w:t>
      </w:r>
    </w:p>
    <w:p w:rsidR="00000000" w:rsidDel="00000000" w:rsidP="00000000" w:rsidRDefault="00000000" w:rsidRPr="00000000" w14:paraId="00000147">
      <w:pPr>
        <w:numPr>
          <w:ilvl w:val="0"/>
          <w:numId w:val="39"/>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You implement an interface that aids in interpreting given contexts in a programming language.</w:t>
      </w:r>
    </w:p>
    <w:p w:rsidR="00000000" w:rsidDel="00000000" w:rsidP="00000000" w:rsidRDefault="00000000" w:rsidRPr="00000000" w14:paraId="00000148">
      <w:pPr>
        <w:numPr>
          <w:ilvl w:val="0"/>
          <w:numId w:val="39"/>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 pattern uses a hierarchy of expressions.</w:t>
      </w:r>
    </w:p>
    <w:p w:rsidR="00000000" w:rsidDel="00000000" w:rsidP="00000000" w:rsidRDefault="00000000" w:rsidRPr="00000000" w14:paraId="00000149">
      <w:pPr>
        <w:numPr>
          <w:ilvl w:val="0"/>
          <w:numId w:val="39"/>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It also uses a tree structure, which contains the expressions.</w:t>
      </w:r>
    </w:p>
    <w:p w:rsidR="00000000" w:rsidDel="00000000" w:rsidP="00000000" w:rsidRDefault="00000000" w:rsidRPr="00000000" w14:paraId="0000014A">
      <w:pPr>
        <w:numPr>
          <w:ilvl w:val="0"/>
          <w:numId w:val="39"/>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A parser, external to the pattern, generates the tree structure for evaluating the expressions.</w:t>
      </w:r>
    </w:p>
    <w:p w:rsidR="00000000" w:rsidDel="00000000" w:rsidP="00000000" w:rsidRDefault="00000000" w:rsidRPr="00000000" w14:paraId="0000014B">
      <w:pPr>
        <w:pStyle w:val="Heading1"/>
        <w:spacing w:after="280" w:lineRule="auto"/>
        <w:ind w:left="0"/>
        <w:rPr/>
      </w:pPr>
      <w:bookmarkStart w:colFirst="0" w:colLast="0" w:name="_heading=h.tpj0bd1mu9c" w:id="23"/>
      <w:bookmarkEnd w:id="23"/>
      <w:r w:rsidDel="00000000" w:rsidR="00000000" w:rsidRPr="00000000">
        <w:rPr>
          <w:rtl w:val="0"/>
        </w:rPr>
        <w:t xml:space="preserve">4. What makes a good Architecture?</w:t>
      </w:r>
    </w:p>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pacing w:after="0" w:lineRule="auto"/>
        <w:rPr>
          <w:rFonts w:ascii="Verdana" w:cs="Verdana" w:eastAsia="Verdana" w:hAnsi="Verdana"/>
          <w:color w:val="444444"/>
          <w:sz w:val="18"/>
          <w:szCs w:val="18"/>
          <w:highlight w:val="white"/>
        </w:rPr>
      </w:pPr>
      <w:r w:rsidDel="00000000" w:rsidR="00000000" w:rsidRPr="00000000">
        <w:rPr>
          <w:rFonts w:ascii="Verdana" w:cs="Verdana" w:eastAsia="Verdana" w:hAnsi="Verdana"/>
          <w:color w:val="292929"/>
          <w:sz w:val="18"/>
          <w:szCs w:val="18"/>
          <w:highlight w:val="white"/>
          <w:rtl w:val="0"/>
        </w:rPr>
        <w:t xml:space="preserve">   </w:t>
      </w:r>
      <w:r w:rsidDel="00000000" w:rsidR="00000000" w:rsidRPr="00000000">
        <w:rPr>
          <w:rFonts w:ascii="Verdana" w:cs="Verdana" w:eastAsia="Verdana" w:hAnsi="Verdana"/>
          <w:color w:val="444444"/>
          <w:sz w:val="18"/>
          <w:szCs w:val="18"/>
          <w:highlight w:val="white"/>
          <w:rtl w:val="0"/>
        </w:rPr>
        <w:t xml:space="preserve">An architecture can only be evaluated in the context of specific goals. A good architecture can be classified into process and structural recommendations.</w:t>
      </w:r>
    </w:p>
    <w:p w:rsidR="00000000" w:rsidDel="00000000" w:rsidP="00000000" w:rsidRDefault="00000000" w:rsidRPr="00000000" w14:paraId="0000014D">
      <w:pPr>
        <w:pBdr>
          <w:top w:color="auto" w:space="0" w:sz="0" w:val="none"/>
          <w:bottom w:color="auto" w:space="0" w:sz="0" w:val="none"/>
          <w:right w:color="auto" w:space="0" w:sz="0" w:val="none"/>
          <w:between w:color="auto" w:space="0" w:sz="0" w:val="none"/>
        </w:pBdr>
        <w:rPr>
          <w:rFonts w:ascii="Verdana" w:cs="Verdana" w:eastAsia="Verdana" w:hAnsi="Verdana"/>
          <w:b w:val="1"/>
          <w:color w:val="444444"/>
          <w:sz w:val="18"/>
          <w:szCs w:val="18"/>
          <w:highlight w:val="white"/>
        </w:rPr>
      </w:pPr>
      <w:r w:rsidDel="00000000" w:rsidR="00000000" w:rsidRPr="00000000">
        <w:rPr>
          <w:rtl w:val="0"/>
        </w:rPr>
      </w:r>
    </w:p>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rPr>
          <w:rFonts w:ascii="Verdana" w:cs="Verdana" w:eastAsia="Verdana" w:hAnsi="Verdana"/>
          <w:b w:val="1"/>
          <w:color w:val="444444"/>
          <w:sz w:val="18"/>
          <w:szCs w:val="18"/>
          <w:highlight w:val="white"/>
        </w:rPr>
      </w:pPr>
      <w:r w:rsidDel="00000000" w:rsidR="00000000" w:rsidRPr="00000000">
        <w:rPr>
          <w:rFonts w:ascii="Verdana" w:cs="Verdana" w:eastAsia="Verdana" w:hAnsi="Verdana"/>
          <w:b w:val="1"/>
          <w:color w:val="444444"/>
          <w:sz w:val="18"/>
          <w:szCs w:val="18"/>
          <w:highlight w:val="white"/>
          <w:rtl w:val="0"/>
        </w:rPr>
        <w:t xml:space="preserve">Process rules of thumb</w:t>
      </w:r>
    </w:p>
    <w:p w:rsidR="00000000" w:rsidDel="00000000" w:rsidP="00000000" w:rsidRDefault="00000000" w:rsidRPr="00000000" w14:paraId="0000014F">
      <w:pPr>
        <w:numPr>
          <w:ilvl w:val="0"/>
          <w:numId w:val="41"/>
        </w:numPr>
        <w:pBdr>
          <w:top w:color="auto" w:space="0" w:sz="0" w:val="none"/>
          <w:bottom w:color="auto" w:space="0" w:sz="0" w:val="none"/>
          <w:right w:color="auto" w:space="0" w:sz="0" w:val="none"/>
          <w:between w:color="auto" w:space="0" w:sz="0" w:val="none"/>
        </w:pBdr>
        <w:shd w:fill="ffffff" w:val="clear"/>
        <w:spacing w:after="200" w:before="200" w:lineRule="auto"/>
        <w:ind w:left="720" w:hanging="360"/>
        <w:rPr>
          <w:rFonts w:ascii="Verdana" w:cs="Verdana" w:eastAsia="Verdana" w:hAnsi="Verdana"/>
          <w:color w:val="444444"/>
          <w:sz w:val="18"/>
          <w:szCs w:val="18"/>
          <w:highlight w:val="white"/>
          <w:u w:val="none"/>
        </w:rPr>
      </w:pPr>
      <w:r w:rsidDel="00000000" w:rsidR="00000000" w:rsidRPr="00000000">
        <w:rPr>
          <w:rFonts w:ascii="Verdana" w:cs="Verdana" w:eastAsia="Verdana" w:hAnsi="Verdana"/>
          <w:color w:val="444444"/>
          <w:sz w:val="18"/>
          <w:szCs w:val="18"/>
          <w:highlight w:val="white"/>
          <w:rtl w:val="0"/>
        </w:rPr>
        <w:t xml:space="preserve">The architecture should be the product of a single architect or a small team with an identified leader.</w:t>
      </w:r>
    </w:p>
    <w:p w:rsidR="00000000" w:rsidDel="00000000" w:rsidP="00000000" w:rsidRDefault="00000000" w:rsidRPr="00000000" w14:paraId="00000150">
      <w:pPr>
        <w:numPr>
          <w:ilvl w:val="0"/>
          <w:numId w:val="41"/>
        </w:numPr>
        <w:pBdr>
          <w:top w:color="auto" w:space="0" w:sz="0" w:val="none"/>
          <w:bottom w:color="auto" w:space="0" w:sz="0" w:val="none"/>
          <w:right w:color="auto" w:space="0" w:sz="0" w:val="none"/>
          <w:between w:color="auto" w:space="0" w:sz="0" w:val="none"/>
        </w:pBdr>
        <w:shd w:fill="ffffff" w:val="clear"/>
        <w:spacing w:after="200" w:before="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The architect  should have the functional requirements and quality attributes prioritized.</w:t>
      </w:r>
    </w:p>
    <w:p w:rsidR="00000000" w:rsidDel="00000000" w:rsidP="00000000" w:rsidRDefault="00000000" w:rsidRPr="00000000" w14:paraId="00000151">
      <w:pPr>
        <w:numPr>
          <w:ilvl w:val="0"/>
          <w:numId w:val="41"/>
        </w:numPr>
        <w:pBdr>
          <w:top w:color="auto" w:space="0" w:sz="0" w:val="none"/>
          <w:bottom w:color="auto" w:space="0" w:sz="0" w:val="none"/>
          <w:right w:color="auto" w:space="0" w:sz="0" w:val="none"/>
          <w:between w:color="auto" w:space="0" w:sz="0" w:val="none"/>
        </w:pBdr>
        <w:shd w:fill="ffffff" w:val="clear"/>
        <w:spacing w:after="200" w:before="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The architecture should be well documented.</w:t>
      </w:r>
    </w:p>
    <w:p w:rsidR="00000000" w:rsidDel="00000000" w:rsidP="00000000" w:rsidRDefault="00000000" w:rsidRPr="00000000" w14:paraId="00000152">
      <w:pPr>
        <w:numPr>
          <w:ilvl w:val="0"/>
          <w:numId w:val="41"/>
        </w:numPr>
        <w:pBdr>
          <w:top w:color="auto" w:space="0" w:sz="0" w:val="none"/>
          <w:bottom w:color="auto" w:space="0" w:sz="0" w:val="none"/>
          <w:right w:color="auto" w:space="0" w:sz="0" w:val="none"/>
          <w:between w:color="auto" w:space="0" w:sz="0" w:val="none"/>
        </w:pBdr>
        <w:shd w:fill="ffffff" w:val="clear"/>
        <w:spacing w:after="200" w:before="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The architecture should be reviewed with the stakeholders.</w:t>
      </w:r>
    </w:p>
    <w:p w:rsidR="00000000" w:rsidDel="00000000" w:rsidP="00000000" w:rsidRDefault="00000000" w:rsidRPr="00000000" w14:paraId="00000153">
      <w:pPr>
        <w:numPr>
          <w:ilvl w:val="0"/>
          <w:numId w:val="41"/>
        </w:numPr>
        <w:pBdr>
          <w:top w:color="auto" w:space="0" w:sz="0" w:val="none"/>
          <w:bottom w:color="auto" w:space="0" w:sz="0" w:val="none"/>
          <w:right w:color="auto" w:space="0" w:sz="0" w:val="none"/>
          <w:between w:color="auto" w:space="0" w:sz="0" w:val="none"/>
        </w:pBdr>
        <w:shd w:fill="ffffff" w:val="clear"/>
        <w:spacing w:after="200" w:before="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The architecture should be evaluated for quality attributes.</w:t>
      </w:r>
    </w:p>
    <w:p w:rsidR="00000000" w:rsidDel="00000000" w:rsidP="00000000" w:rsidRDefault="00000000" w:rsidRPr="00000000" w14:paraId="00000154">
      <w:pPr>
        <w:numPr>
          <w:ilvl w:val="0"/>
          <w:numId w:val="41"/>
        </w:numPr>
        <w:pBdr>
          <w:top w:color="auto" w:space="0" w:sz="0" w:val="none"/>
          <w:bottom w:color="auto" w:space="0" w:sz="0" w:val="none"/>
          <w:right w:color="auto" w:space="0" w:sz="0" w:val="none"/>
          <w:between w:color="auto" w:space="0" w:sz="0" w:val="none"/>
        </w:pBdr>
        <w:shd w:fill="ffffff" w:val="clear"/>
        <w:spacing w:after="200" w:before="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The architecture should lend to incremental implementation (via the creation of a "skeletal" system)</w:t>
      </w:r>
    </w:p>
    <w:p w:rsidR="00000000" w:rsidDel="00000000" w:rsidP="00000000" w:rsidRDefault="00000000" w:rsidRPr="00000000" w14:paraId="00000155">
      <w:pPr>
        <w:numPr>
          <w:ilvl w:val="0"/>
          <w:numId w:val="41"/>
        </w:numPr>
        <w:pBdr>
          <w:top w:color="auto" w:space="0" w:sz="0" w:val="none"/>
          <w:bottom w:color="auto" w:space="0" w:sz="0" w:val="none"/>
          <w:right w:color="auto" w:space="0" w:sz="0" w:val="none"/>
          <w:between w:color="auto" w:space="0" w:sz="0" w:val="none"/>
        </w:pBdr>
        <w:shd w:fill="ffffff" w:val="clear"/>
        <w:spacing w:after="200" w:before="20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The architecture should result in a specific set of resource contention areas. The resolution of which is clearly specified, circulated and maintained.</w:t>
      </w:r>
    </w:p>
    <w:p w:rsidR="00000000" w:rsidDel="00000000" w:rsidP="00000000" w:rsidRDefault="00000000" w:rsidRPr="00000000" w14:paraId="00000156">
      <w:pPr>
        <w:pBdr>
          <w:top w:color="auto" w:space="0" w:sz="0" w:val="none"/>
          <w:bottom w:color="auto" w:space="0" w:sz="0" w:val="none"/>
          <w:right w:color="auto" w:space="0" w:sz="0" w:val="none"/>
          <w:between w:color="auto" w:space="0" w:sz="0" w:val="none"/>
        </w:pBdr>
        <w:shd w:fill="ffffff" w:val="clear"/>
        <w:spacing w:after="200" w:before="200" w:lineRule="auto"/>
        <w:rPr>
          <w:rFonts w:ascii="Verdana" w:cs="Verdana" w:eastAsia="Verdana" w:hAnsi="Verdana"/>
          <w:b w:val="1"/>
          <w:color w:val="444444"/>
          <w:sz w:val="18"/>
          <w:szCs w:val="18"/>
          <w:highlight w:val="white"/>
        </w:rPr>
      </w:pPr>
      <w:r w:rsidDel="00000000" w:rsidR="00000000" w:rsidRPr="00000000">
        <w:rPr>
          <w:rFonts w:ascii="Verdana" w:cs="Verdana" w:eastAsia="Verdana" w:hAnsi="Verdana"/>
          <w:b w:val="1"/>
          <w:color w:val="444444"/>
          <w:sz w:val="18"/>
          <w:szCs w:val="18"/>
          <w:highlight w:val="white"/>
          <w:rtl w:val="0"/>
        </w:rPr>
        <w:t xml:space="preserve">Structural rules of thumb</w:t>
      </w:r>
    </w:p>
    <w:p w:rsidR="00000000" w:rsidDel="00000000" w:rsidP="00000000" w:rsidRDefault="00000000" w:rsidRPr="00000000" w14:paraId="00000157">
      <w:pPr>
        <w:numPr>
          <w:ilvl w:val="0"/>
          <w:numId w:val="49"/>
        </w:numPr>
        <w:pBdr>
          <w:top w:color="auto" w:space="0" w:sz="0" w:val="none"/>
          <w:bottom w:color="auto" w:space="0" w:sz="0" w:val="none"/>
          <w:right w:color="auto" w:space="0" w:sz="0" w:val="none"/>
          <w:between w:color="auto" w:space="0" w:sz="0" w:val="none"/>
        </w:pBdr>
        <w:shd w:fill="ffffff" w:val="clear"/>
        <w:spacing w:after="200" w:before="20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Well defined modules whose functional responsibilities are allocated on the principles of information hiding and separation of concern.</w:t>
      </w:r>
    </w:p>
    <w:p w:rsidR="00000000" w:rsidDel="00000000" w:rsidP="00000000" w:rsidRDefault="00000000" w:rsidRPr="00000000" w14:paraId="00000158">
      <w:pPr>
        <w:numPr>
          <w:ilvl w:val="0"/>
          <w:numId w:val="49"/>
        </w:numPr>
        <w:pBdr>
          <w:top w:color="auto" w:space="0" w:sz="0" w:val="none"/>
          <w:bottom w:color="auto" w:space="0" w:sz="0" w:val="none"/>
          <w:right w:color="auto" w:space="0" w:sz="0" w:val="none"/>
          <w:between w:color="auto" w:space="0" w:sz="0" w:val="none"/>
        </w:pBdr>
        <w:shd w:fill="ffffff" w:val="clear"/>
        <w:spacing w:after="200" w:before="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Each module should have a well-defined interface to allow the development teams to work independently.</w:t>
      </w:r>
    </w:p>
    <w:p w:rsidR="00000000" w:rsidDel="00000000" w:rsidP="00000000" w:rsidRDefault="00000000" w:rsidRPr="00000000" w14:paraId="00000159">
      <w:pPr>
        <w:numPr>
          <w:ilvl w:val="0"/>
          <w:numId w:val="49"/>
        </w:numPr>
        <w:pBdr>
          <w:top w:color="auto" w:space="0" w:sz="0" w:val="none"/>
          <w:bottom w:color="auto" w:space="0" w:sz="0" w:val="none"/>
          <w:right w:color="auto" w:space="0" w:sz="0" w:val="none"/>
          <w:between w:color="auto" w:space="0" w:sz="0" w:val="none"/>
        </w:pBdr>
        <w:shd w:fill="ffffff" w:val="clear"/>
        <w:spacing w:after="200" w:before="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Quality attributes should be achieved using well-known architecture tactics specific to each attribute</w:t>
      </w:r>
    </w:p>
    <w:p w:rsidR="00000000" w:rsidDel="00000000" w:rsidP="00000000" w:rsidRDefault="00000000" w:rsidRPr="00000000" w14:paraId="0000015A">
      <w:pPr>
        <w:numPr>
          <w:ilvl w:val="0"/>
          <w:numId w:val="49"/>
        </w:numPr>
        <w:pBdr>
          <w:top w:color="auto" w:space="0" w:sz="0" w:val="none"/>
          <w:bottom w:color="auto" w:space="0" w:sz="0" w:val="none"/>
          <w:right w:color="auto" w:space="0" w:sz="0" w:val="none"/>
          <w:between w:color="auto" w:space="0" w:sz="0" w:val="none"/>
        </w:pBdr>
        <w:shd w:fill="ffffff" w:val="clear"/>
        <w:spacing w:after="200" w:before="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If an architecture depends upon a commercial product, it should be structured such that changing to a different product is inexpensive.</w:t>
      </w:r>
    </w:p>
    <w:p w:rsidR="00000000" w:rsidDel="00000000" w:rsidP="00000000" w:rsidRDefault="00000000" w:rsidRPr="00000000" w14:paraId="0000015B">
      <w:pPr>
        <w:numPr>
          <w:ilvl w:val="0"/>
          <w:numId w:val="49"/>
        </w:numPr>
        <w:pBdr>
          <w:top w:color="auto" w:space="0" w:sz="0" w:val="none"/>
          <w:bottom w:color="auto" w:space="0" w:sz="0" w:val="none"/>
          <w:right w:color="auto" w:space="0" w:sz="0" w:val="none"/>
          <w:between w:color="auto" w:space="0" w:sz="0" w:val="none"/>
        </w:pBdr>
        <w:shd w:fill="ffffff" w:val="clear"/>
        <w:spacing w:after="200" w:before="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Creating / Consumption of data should be separated in different modules.</w:t>
      </w:r>
    </w:p>
    <w:p w:rsidR="00000000" w:rsidDel="00000000" w:rsidP="00000000" w:rsidRDefault="00000000" w:rsidRPr="00000000" w14:paraId="0000015C">
      <w:pPr>
        <w:numPr>
          <w:ilvl w:val="0"/>
          <w:numId w:val="49"/>
        </w:numPr>
        <w:pBdr>
          <w:top w:color="auto" w:space="0" w:sz="0" w:val="none"/>
          <w:bottom w:color="auto" w:space="0" w:sz="0" w:val="none"/>
          <w:right w:color="auto" w:space="0" w:sz="0" w:val="none"/>
          <w:between w:color="auto" w:space="0" w:sz="0" w:val="none"/>
        </w:pBdr>
        <w:shd w:fill="ffffff" w:val="clear"/>
        <w:spacing w:after="200" w:before="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Parallel-Processing modules: Well defined processes or tasks that do not necessarily mirror the module decomposition</w:t>
      </w:r>
    </w:p>
    <w:p w:rsidR="00000000" w:rsidDel="00000000" w:rsidP="00000000" w:rsidRDefault="00000000" w:rsidRPr="00000000" w14:paraId="0000015D">
      <w:pPr>
        <w:numPr>
          <w:ilvl w:val="0"/>
          <w:numId w:val="49"/>
        </w:numPr>
        <w:pBdr>
          <w:top w:color="auto" w:space="0" w:sz="0" w:val="none"/>
          <w:bottom w:color="auto" w:space="0" w:sz="0" w:val="none"/>
          <w:right w:color="auto" w:space="0" w:sz="0" w:val="none"/>
          <w:between w:color="auto" w:space="0" w:sz="0" w:val="none"/>
        </w:pBdr>
        <w:shd w:fill="ffffff" w:val="clear"/>
        <w:spacing w:after="200" w:before="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Task/Process assignment to processor should be changeable</w:t>
      </w:r>
    </w:p>
    <w:p w:rsidR="00000000" w:rsidDel="00000000" w:rsidP="00000000" w:rsidRDefault="00000000" w:rsidRPr="00000000" w14:paraId="0000015E">
      <w:pPr>
        <w:numPr>
          <w:ilvl w:val="0"/>
          <w:numId w:val="49"/>
        </w:numPr>
        <w:pBdr>
          <w:top w:color="auto" w:space="0" w:sz="0" w:val="none"/>
          <w:bottom w:color="auto" w:space="0" w:sz="0" w:val="none"/>
          <w:right w:color="auto" w:space="0" w:sz="0" w:val="none"/>
          <w:between w:color="auto" w:space="0" w:sz="0" w:val="none"/>
        </w:pBdr>
        <w:shd w:fill="ffffff" w:val="clear"/>
        <w:spacing w:after="200" w:before="20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The architecture should feature a small number of simple interaction patterns</w:t>
      </w:r>
    </w:p>
    <w:p w:rsidR="00000000" w:rsidDel="00000000" w:rsidP="00000000" w:rsidRDefault="00000000" w:rsidRPr="00000000" w14:paraId="0000015F">
      <w:pPr>
        <w:pStyle w:val="Heading1"/>
        <w:spacing w:after="280" w:lineRule="auto"/>
        <w:ind w:left="0"/>
        <w:rPr/>
      </w:pPr>
      <w:bookmarkStart w:colFirst="0" w:colLast="0" w:name="_heading=h.ausylxg0ld24" w:id="24"/>
      <w:bookmarkEnd w:id="24"/>
      <w:r w:rsidDel="00000000" w:rsidR="00000000" w:rsidRPr="00000000">
        <w:rPr>
          <w:rtl w:val="0"/>
        </w:rPr>
        <w:t xml:space="preserve">5</w:t>
      </w:r>
      <w:r w:rsidDel="00000000" w:rsidR="00000000" w:rsidRPr="00000000">
        <w:rPr>
          <w:rtl w:val="0"/>
        </w:rPr>
        <w:t xml:space="preserve">. Why is Software Architecture important?</w:t>
      </w:r>
    </w:p>
    <w:p w:rsidR="00000000" w:rsidDel="00000000" w:rsidP="00000000" w:rsidRDefault="00000000" w:rsidRPr="00000000" w14:paraId="00000160">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200" w:line="48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SW Architecture can be used as a basis for mutual understanding, negotiation, consensus, and communication among stakeholders.</w:t>
      </w:r>
    </w:p>
    <w:p w:rsidR="00000000" w:rsidDel="00000000" w:rsidP="00000000" w:rsidRDefault="00000000" w:rsidRPr="00000000" w14:paraId="00000161">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Software architecture manifests the earliest design decisions, these decisions are the most difficult to get it correct and the hardest things to change later.</w:t>
      </w:r>
    </w:p>
    <w:p w:rsidR="00000000" w:rsidDel="00000000" w:rsidP="00000000" w:rsidRDefault="00000000" w:rsidRPr="00000000" w14:paraId="00000162">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The Architecture defines constraints on implementation.</w:t>
      </w:r>
    </w:p>
    <w:p w:rsidR="00000000" w:rsidDel="00000000" w:rsidP="00000000" w:rsidRDefault="00000000" w:rsidRPr="00000000" w14:paraId="00000163">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Architectures are both prescriptive and descriptive</w:t>
      </w:r>
    </w:p>
    <w:p w:rsidR="00000000" w:rsidDel="00000000" w:rsidP="00000000" w:rsidRDefault="00000000" w:rsidRPr="00000000" w14:paraId="00000164">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Architecture dictates organizational structure, work breakdown structure,work assignments to teams,plans, schedules, budgets and communication channels among teams.</w:t>
      </w:r>
    </w:p>
    <w:p w:rsidR="00000000" w:rsidDel="00000000" w:rsidP="00000000" w:rsidRDefault="00000000" w:rsidRPr="00000000" w14:paraId="00000165">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Architecture allows to predict system quality attributes without waiting until the system is developed or deployed</w:t>
      </w:r>
    </w:p>
    <w:p w:rsidR="00000000" w:rsidDel="00000000" w:rsidP="00000000" w:rsidRDefault="00000000" w:rsidRPr="00000000" w14:paraId="00000166">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Architecture makes it easier to reason about and manage change.</w:t>
      </w:r>
    </w:p>
    <w:p w:rsidR="00000000" w:rsidDel="00000000" w:rsidP="00000000" w:rsidRDefault="00000000" w:rsidRPr="00000000" w14:paraId="00000167">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The Architecture enables more accurate cost and schedule estimates</w:t>
      </w:r>
    </w:p>
    <w:p w:rsidR="00000000" w:rsidDel="00000000" w:rsidP="00000000" w:rsidRDefault="00000000" w:rsidRPr="00000000" w14:paraId="00000168">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720" w:hanging="360"/>
        <w:rPr>
          <w:rFonts w:ascii="Verdana" w:cs="Verdana" w:eastAsia="Verdana" w:hAnsi="Verdana"/>
          <w:sz w:val="18"/>
          <w:szCs w:val="18"/>
          <w:highlight w:val="white"/>
        </w:rPr>
      </w:pPr>
      <w:r w:rsidDel="00000000" w:rsidR="00000000" w:rsidRPr="00000000">
        <w:rPr>
          <w:rFonts w:ascii="Verdana" w:cs="Verdana" w:eastAsia="Verdana" w:hAnsi="Verdana"/>
          <w:color w:val="444444"/>
          <w:sz w:val="18"/>
          <w:szCs w:val="18"/>
          <w:highlight w:val="white"/>
          <w:rtl w:val="0"/>
        </w:rPr>
        <w:t xml:space="preserve">Software architecture can serve as the basis for reuse of</w:t>
      </w:r>
    </w:p>
    <w:p w:rsidR="00000000" w:rsidDel="00000000" w:rsidP="00000000" w:rsidRDefault="00000000" w:rsidRPr="00000000" w14:paraId="00000169">
      <w:pPr>
        <w:numPr>
          <w:ilvl w:val="3"/>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rPr>
          <w:rFonts w:ascii="Verdana" w:cs="Verdana" w:eastAsia="Verdana" w:hAnsi="Verdana"/>
          <w:color w:val="444444"/>
          <w:sz w:val="18"/>
          <w:szCs w:val="18"/>
        </w:rPr>
      </w:pPr>
      <w:r w:rsidDel="00000000" w:rsidR="00000000" w:rsidRPr="00000000">
        <w:rPr>
          <w:rFonts w:ascii="Verdana" w:cs="Verdana" w:eastAsia="Verdana" w:hAnsi="Verdana"/>
          <w:color w:val="444444"/>
          <w:sz w:val="18"/>
          <w:szCs w:val="18"/>
          <w:highlight w:val="white"/>
          <w:rtl w:val="0"/>
        </w:rPr>
        <w:t xml:space="preserve">requirements</w:t>
      </w:r>
    </w:p>
    <w:p w:rsidR="00000000" w:rsidDel="00000000" w:rsidP="00000000" w:rsidRDefault="00000000" w:rsidRPr="00000000" w14:paraId="0000016A">
      <w:pPr>
        <w:numPr>
          <w:ilvl w:val="3"/>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rPr>
          <w:rFonts w:ascii="Verdana" w:cs="Verdana" w:eastAsia="Verdana" w:hAnsi="Verdana"/>
          <w:color w:val="444444"/>
          <w:sz w:val="18"/>
          <w:szCs w:val="18"/>
        </w:rPr>
      </w:pPr>
      <w:r w:rsidDel="00000000" w:rsidR="00000000" w:rsidRPr="00000000">
        <w:rPr>
          <w:rFonts w:ascii="Verdana" w:cs="Verdana" w:eastAsia="Verdana" w:hAnsi="Verdana"/>
          <w:color w:val="444444"/>
          <w:sz w:val="18"/>
          <w:szCs w:val="18"/>
          <w:highlight w:val="white"/>
          <w:rtl w:val="0"/>
        </w:rPr>
        <w:t xml:space="preserve">development-support artifacts (templates, tools, etc.)</w:t>
      </w:r>
    </w:p>
    <w:p w:rsidR="00000000" w:rsidDel="00000000" w:rsidP="00000000" w:rsidRDefault="00000000" w:rsidRPr="00000000" w14:paraId="0000016B">
      <w:pPr>
        <w:numPr>
          <w:ilvl w:val="3"/>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2880" w:hanging="360"/>
        <w:rPr>
          <w:rFonts w:ascii="Verdana" w:cs="Verdana" w:eastAsia="Verdana" w:hAnsi="Verdana"/>
          <w:color w:val="444444"/>
          <w:sz w:val="18"/>
          <w:szCs w:val="18"/>
        </w:rPr>
      </w:pPr>
      <w:r w:rsidDel="00000000" w:rsidR="00000000" w:rsidRPr="00000000">
        <w:rPr>
          <w:rFonts w:ascii="Verdana" w:cs="Verdana" w:eastAsia="Verdana" w:hAnsi="Verdana"/>
          <w:color w:val="444444"/>
          <w:sz w:val="18"/>
          <w:szCs w:val="18"/>
          <w:highlight w:val="white"/>
          <w:rtl w:val="0"/>
        </w:rPr>
        <w:t xml:space="preserve">code / components</w:t>
      </w:r>
    </w:p>
    <w:p w:rsidR="00000000" w:rsidDel="00000000" w:rsidP="00000000" w:rsidRDefault="00000000" w:rsidRPr="00000000" w14:paraId="0000016C">
      <w:pPr>
        <w:numPr>
          <w:ilvl w:val="3"/>
          <w:numId w:val="40"/>
        </w:numPr>
        <w:pBdr>
          <w:top w:color="auto" w:space="0" w:sz="0" w:val="none"/>
          <w:bottom w:color="auto" w:space="0" w:sz="0" w:val="none"/>
          <w:right w:color="auto" w:space="0" w:sz="0" w:val="none"/>
          <w:between w:color="auto" w:space="0" w:sz="0" w:val="none"/>
        </w:pBdr>
        <w:spacing w:after="200" w:before="0" w:beforeAutospacing="0" w:lineRule="auto"/>
        <w:ind w:left="2880" w:hanging="360"/>
        <w:rPr>
          <w:rFonts w:ascii="Verdana" w:cs="Verdana" w:eastAsia="Verdana" w:hAnsi="Verdana"/>
          <w:color w:val="444444"/>
          <w:sz w:val="18"/>
          <w:szCs w:val="18"/>
        </w:rPr>
      </w:pPr>
      <w:r w:rsidDel="00000000" w:rsidR="00000000" w:rsidRPr="00000000">
        <w:rPr>
          <w:rFonts w:ascii="Verdana" w:cs="Verdana" w:eastAsia="Verdana" w:hAnsi="Verdana"/>
          <w:color w:val="444444"/>
          <w:sz w:val="18"/>
          <w:szCs w:val="18"/>
          <w:highlight w:val="white"/>
          <w:rtl w:val="0"/>
        </w:rPr>
        <w:t xml:space="preserve">experience</w:t>
      </w:r>
    </w:p>
    <w:p w:rsidR="00000000" w:rsidDel="00000000" w:rsidP="00000000" w:rsidRDefault="00000000" w:rsidRPr="00000000" w14:paraId="0000016D">
      <w:pPr>
        <w:pStyle w:val="Heading1"/>
        <w:spacing w:after="280" w:lineRule="auto"/>
        <w:ind w:left="0"/>
        <w:rPr/>
      </w:pPr>
      <w:bookmarkStart w:colFirst="0" w:colLast="0" w:name="_heading=h.fbx3w3cckbnb" w:id="25"/>
      <w:bookmarkEnd w:id="25"/>
      <w:r w:rsidDel="00000000" w:rsidR="00000000" w:rsidRPr="00000000">
        <w:rPr>
          <w:rtl w:val="0"/>
        </w:rPr>
        <w:t xml:space="preserve">6. Monolithic Architecture</w:t>
      </w:r>
      <w:r w:rsidDel="00000000" w:rsidR="00000000" w:rsidRPr="00000000">
        <w:rPr>
          <w:rtl w:val="0"/>
        </w:rPr>
      </w:r>
    </w:p>
    <w:p w:rsidR="00000000" w:rsidDel="00000000" w:rsidP="00000000" w:rsidRDefault="00000000" w:rsidRPr="00000000" w14:paraId="0000016E">
      <w:pPr>
        <w:pBdr>
          <w:top w:color="auto" w:space="0" w:sz="0" w:val="none"/>
          <w:bottom w:color="auto" w:space="0" w:sz="0" w:val="none"/>
          <w:right w:color="auto" w:space="0" w:sz="0" w:val="none"/>
          <w:between w:color="auto" w:space="0" w:sz="0" w:val="none"/>
        </w:pBdr>
        <w:shd w:fill="ffffff" w:val="clear"/>
        <w:spacing w:after="0" w:before="280" w:line="240" w:lineRule="auto"/>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Definition :</w:t>
      </w:r>
    </w:p>
    <w:p w:rsidR="00000000" w:rsidDel="00000000" w:rsidP="00000000" w:rsidRDefault="00000000" w:rsidRPr="00000000" w14:paraId="0000016F">
      <w:pPr>
        <w:pBdr>
          <w:top w:color="auto" w:space="0" w:sz="0" w:val="none"/>
          <w:bottom w:color="auto" w:space="0" w:sz="0" w:val="none"/>
          <w:right w:color="auto" w:space="0" w:sz="0" w:val="none"/>
          <w:between w:color="auto" w:space="0" w:sz="0" w:val="none"/>
        </w:pBdr>
        <w:shd w:fill="ffffff" w:val="clear"/>
        <w:spacing w:after="0" w:before="280" w:line="240" w:lineRule="auto"/>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 </w:t>
      </w:r>
      <w:r w:rsidDel="00000000" w:rsidR="00000000" w:rsidRPr="00000000">
        <w:rPr>
          <w:rFonts w:ascii="Verdana" w:cs="Verdana" w:eastAsia="Verdana" w:hAnsi="Verdana"/>
          <w:b w:val="1"/>
          <w:color w:val="292929"/>
          <w:sz w:val="18"/>
          <w:szCs w:val="18"/>
          <w:highlight w:val="white"/>
          <w:rtl w:val="0"/>
        </w:rPr>
        <w:t xml:space="preserve">Monolithic</w:t>
      </w:r>
      <w:r w:rsidDel="00000000" w:rsidR="00000000" w:rsidRPr="00000000">
        <w:rPr>
          <w:rFonts w:ascii="Verdana" w:cs="Verdana" w:eastAsia="Verdana" w:hAnsi="Verdana"/>
          <w:color w:val="292929"/>
          <w:sz w:val="18"/>
          <w:szCs w:val="18"/>
          <w:highlight w:val="white"/>
          <w:rtl w:val="0"/>
        </w:rPr>
        <w:t xml:space="preserve"> application describes a single-tiered </w:t>
      </w:r>
      <w:r w:rsidDel="00000000" w:rsidR="00000000" w:rsidRPr="00000000">
        <w:rPr>
          <w:rFonts w:ascii="Verdana" w:cs="Verdana" w:eastAsia="Verdana" w:hAnsi="Verdana"/>
          <w:b w:val="1"/>
          <w:color w:val="292929"/>
          <w:sz w:val="18"/>
          <w:szCs w:val="18"/>
          <w:highlight w:val="white"/>
          <w:rtl w:val="0"/>
        </w:rPr>
        <w:t xml:space="preserve">software</w:t>
      </w:r>
      <w:r w:rsidDel="00000000" w:rsidR="00000000" w:rsidRPr="00000000">
        <w:rPr>
          <w:rFonts w:ascii="Verdana" w:cs="Verdana" w:eastAsia="Verdana" w:hAnsi="Verdana"/>
          <w:color w:val="292929"/>
          <w:sz w:val="18"/>
          <w:szCs w:val="18"/>
          <w:highlight w:val="white"/>
          <w:rtl w:val="0"/>
        </w:rPr>
        <w:t xml:space="preserve"> application in which different components are combined into a single program from a single platform. </w:t>
      </w:r>
    </w:p>
    <w:p w:rsidR="00000000" w:rsidDel="00000000" w:rsidP="00000000" w:rsidRDefault="00000000" w:rsidRPr="00000000" w14:paraId="00000170">
      <w:pPr>
        <w:pBdr>
          <w:top w:color="auto" w:space="0" w:sz="0" w:val="none"/>
          <w:bottom w:color="auto" w:space="0" w:sz="0" w:val="none"/>
          <w:right w:color="auto" w:space="0" w:sz="0" w:val="none"/>
          <w:between w:color="auto" w:space="0" w:sz="0" w:val="none"/>
        </w:pBdr>
        <w:shd w:fill="ffffff" w:val="clear"/>
        <w:spacing w:after="0" w:before="280" w:line="240" w:lineRule="auto"/>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Components can be:</w:t>
      </w:r>
    </w:p>
    <w:p w:rsidR="00000000" w:rsidDel="00000000" w:rsidP="00000000" w:rsidRDefault="00000000" w:rsidRPr="00000000" w14:paraId="00000171">
      <w:pPr>
        <w:numPr>
          <w:ilvl w:val="0"/>
          <w:numId w:val="28"/>
        </w:numPr>
        <w:pBdr>
          <w:top w:color="auto" w:space="0" w:sz="0" w:val="none"/>
          <w:bottom w:color="auto" w:space="0" w:sz="0" w:val="none"/>
          <w:right w:color="auto" w:space="0" w:sz="0" w:val="none"/>
          <w:between w:color="auto" w:space="0" w:sz="0" w:val="none"/>
        </w:pBdr>
        <w:shd w:fill="ffffff" w:val="clear"/>
        <w:spacing w:after="200" w:before="280" w:line="24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Authorization — responsible for authorizing a user</w:t>
      </w:r>
    </w:p>
    <w:p w:rsidR="00000000" w:rsidDel="00000000" w:rsidP="00000000" w:rsidRDefault="00000000" w:rsidRPr="00000000" w14:paraId="00000172">
      <w:pPr>
        <w:numPr>
          <w:ilvl w:val="0"/>
          <w:numId w:val="28"/>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Presentation — responsible for handling HTTP requests.</w:t>
      </w:r>
    </w:p>
    <w:p w:rsidR="00000000" w:rsidDel="00000000" w:rsidP="00000000" w:rsidRDefault="00000000" w:rsidRPr="00000000" w14:paraId="00000173">
      <w:pPr>
        <w:numPr>
          <w:ilvl w:val="0"/>
          <w:numId w:val="28"/>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Business logic — the application’s business logic.</w:t>
      </w:r>
    </w:p>
    <w:p w:rsidR="00000000" w:rsidDel="00000000" w:rsidP="00000000" w:rsidRDefault="00000000" w:rsidRPr="00000000" w14:paraId="00000174">
      <w:pPr>
        <w:numPr>
          <w:ilvl w:val="0"/>
          <w:numId w:val="28"/>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Database layer — data access objects responsible for accessing the database.</w:t>
      </w:r>
    </w:p>
    <w:p w:rsidR="00000000" w:rsidDel="00000000" w:rsidP="00000000" w:rsidRDefault="00000000" w:rsidRPr="00000000" w14:paraId="00000175">
      <w:pPr>
        <w:numPr>
          <w:ilvl w:val="0"/>
          <w:numId w:val="28"/>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Application integration — integration with other services.</w:t>
      </w:r>
    </w:p>
    <w:p w:rsidR="00000000" w:rsidDel="00000000" w:rsidP="00000000" w:rsidRDefault="00000000" w:rsidRPr="00000000" w14:paraId="00000176">
      <w:pPr>
        <w:numPr>
          <w:ilvl w:val="0"/>
          <w:numId w:val="28"/>
        </w:numPr>
        <w:pBdr>
          <w:top w:color="auto" w:space="0" w:sz="0" w:val="none"/>
          <w:bottom w:color="auto" w:space="0" w:sz="0" w:val="none"/>
          <w:right w:color="auto" w:space="0" w:sz="0" w:val="none"/>
          <w:between w:color="auto" w:space="0" w:sz="0" w:val="none"/>
        </w:pBdr>
        <w:shd w:fill="ffffff" w:val="clear"/>
        <w:spacing w:after="200" w:before="280" w:line="24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Notification module — responsible for sending email notifications whenever needed.</w:t>
      </w:r>
    </w:p>
    <w:p w:rsidR="00000000" w:rsidDel="00000000" w:rsidP="00000000" w:rsidRDefault="00000000" w:rsidRPr="00000000" w14:paraId="00000177">
      <w:pPr>
        <w:pBdr>
          <w:top w:color="auto" w:space="0" w:sz="0" w:val="none"/>
          <w:bottom w:color="auto" w:space="0" w:sz="0" w:val="none"/>
          <w:right w:color="auto" w:space="0" w:sz="0" w:val="none"/>
          <w:between w:color="auto" w:space="0" w:sz="0" w:val="none"/>
        </w:pBdr>
        <w:shd w:fill="ffffff" w:val="clear"/>
        <w:spacing w:after="0" w:before="280" w:line="240" w:lineRule="auto"/>
        <w:ind w:left="0" w:firstLine="0"/>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Benefits:</w:t>
      </w:r>
    </w:p>
    <w:p w:rsidR="00000000" w:rsidDel="00000000" w:rsidP="00000000" w:rsidRDefault="00000000" w:rsidRPr="00000000" w14:paraId="00000178">
      <w:pPr>
        <w:numPr>
          <w:ilvl w:val="0"/>
          <w:numId w:val="48"/>
        </w:numPr>
        <w:pBdr>
          <w:top w:color="auto" w:space="0" w:sz="0" w:val="none"/>
          <w:bottom w:color="auto" w:space="0" w:sz="0" w:val="none"/>
          <w:right w:color="auto" w:space="0" w:sz="0" w:val="none"/>
          <w:between w:color="auto" w:space="0" w:sz="0" w:val="none"/>
        </w:pBdr>
        <w:shd w:fill="ffffff" w:val="clear"/>
        <w:spacing w:after="200" w:before="280" w:line="24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Simple to develop</w:t>
      </w:r>
    </w:p>
    <w:p w:rsidR="00000000" w:rsidDel="00000000" w:rsidP="00000000" w:rsidRDefault="00000000" w:rsidRPr="00000000" w14:paraId="00000179">
      <w:pPr>
        <w:numPr>
          <w:ilvl w:val="0"/>
          <w:numId w:val="48"/>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Simple to test.</w:t>
      </w:r>
    </w:p>
    <w:p w:rsidR="00000000" w:rsidDel="00000000" w:rsidP="00000000" w:rsidRDefault="00000000" w:rsidRPr="00000000" w14:paraId="0000017A">
      <w:pPr>
        <w:numPr>
          <w:ilvl w:val="0"/>
          <w:numId w:val="48"/>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Simple to deploy</w:t>
      </w:r>
    </w:p>
    <w:p w:rsidR="00000000" w:rsidDel="00000000" w:rsidP="00000000" w:rsidRDefault="00000000" w:rsidRPr="00000000" w14:paraId="0000017B">
      <w:pPr>
        <w:numPr>
          <w:ilvl w:val="0"/>
          <w:numId w:val="48"/>
        </w:numPr>
        <w:pBdr>
          <w:top w:color="auto" w:space="0" w:sz="0" w:val="none"/>
          <w:bottom w:color="auto" w:space="0" w:sz="0" w:val="none"/>
          <w:right w:color="auto" w:space="0" w:sz="0" w:val="none"/>
          <w:between w:color="auto" w:space="0" w:sz="0" w:val="none"/>
        </w:pBdr>
        <w:shd w:fill="ffffff" w:val="clear"/>
        <w:spacing w:after="200" w:before="280" w:line="24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Simple to scale horizontally by running multiple copies behind a load balancer.</w:t>
      </w:r>
    </w:p>
    <w:p w:rsidR="00000000" w:rsidDel="00000000" w:rsidP="00000000" w:rsidRDefault="00000000" w:rsidRPr="00000000" w14:paraId="0000017C">
      <w:pPr>
        <w:pBdr>
          <w:top w:color="auto" w:space="0" w:sz="0" w:val="none"/>
          <w:bottom w:color="auto" w:space="0" w:sz="0" w:val="none"/>
          <w:right w:color="auto" w:space="0" w:sz="0" w:val="none"/>
          <w:between w:color="auto" w:space="0" w:sz="0" w:val="none"/>
        </w:pBdr>
        <w:shd w:fill="ffffff" w:val="clear"/>
        <w:spacing w:after="0" w:before="0" w:line="240" w:lineRule="auto"/>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17D">
      <w:pPr>
        <w:pBdr>
          <w:top w:color="auto" w:space="0" w:sz="0" w:val="none"/>
          <w:bottom w:color="auto" w:space="0" w:sz="0" w:val="none"/>
          <w:right w:color="auto" w:space="0" w:sz="0" w:val="none"/>
          <w:between w:color="auto" w:space="0" w:sz="0" w:val="none"/>
        </w:pBdr>
        <w:shd w:fill="ffffff" w:val="clear"/>
        <w:spacing w:after="0" w:before="0" w:line="240" w:lineRule="auto"/>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17E">
      <w:pPr>
        <w:pBdr>
          <w:top w:color="auto" w:space="0" w:sz="0" w:val="none"/>
          <w:bottom w:color="auto" w:space="0" w:sz="0" w:val="none"/>
          <w:right w:color="auto" w:space="0" w:sz="0" w:val="none"/>
          <w:between w:color="auto" w:space="0" w:sz="0" w:val="none"/>
        </w:pBdr>
        <w:shd w:fill="ffffff" w:val="clear"/>
        <w:spacing w:after="0" w:before="0" w:line="240" w:lineRule="auto"/>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17F">
      <w:pPr>
        <w:pBdr>
          <w:top w:color="auto" w:space="0" w:sz="0" w:val="none"/>
          <w:bottom w:color="auto" w:space="0" w:sz="0" w:val="none"/>
          <w:right w:color="auto" w:space="0" w:sz="0" w:val="none"/>
          <w:between w:color="auto" w:space="0" w:sz="0" w:val="none"/>
        </w:pBdr>
        <w:shd w:fill="ffffff" w:val="clear"/>
        <w:spacing w:after="0" w:before="0" w:line="240" w:lineRule="auto"/>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180">
      <w:pPr>
        <w:pBdr>
          <w:top w:color="auto" w:space="0" w:sz="0" w:val="none"/>
          <w:bottom w:color="auto" w:space="0" w:sz="0" w:val="none"/>
          <w:right w:color="auto" w:space="0" w:sz="0" w:val="none"/>
          <w:between w:color="auto" w:space="0" w:sz="0" w:val="none"/>
        </w:pBdr>
        <w:shd w:fill="ffffff" w:val="clear"/>
        <w:spacing w:after="0" w:before="0" w:line="240" w:lineRule="auto"/>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Drawbacks:</w:t>
      </w:r>
    </w:p>
    <w:p w:rsidR="00000000" w:rsidDel="00000000" w:rsidP="00000000" w:rsidRDefault="00000000" w:rsidRPr="00000000" w14:paraId="00000181">
      <w:pPr>
        <w:pBdr>
          <w:top w:color="auto" w:space="0" w:sz="0" w:val="none"/>
          <w:bottom w:color="auto" w:space="0" w:sz="0" w:val="none"/>
          <w:right w:color="auto" w:space="0" w:sz="0" w:val="none"/>
          <w:between w:color="auto" w:space="0" w:sz="0" w:val="none"/>
        </w:pBdr>
        <w:shd w:fill="ffffff" w:val="clear"/>
        <w:spacing w:after="0" w:before="0" w:line="240" w:lineRule="auto"/>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182">
      <w:pPr>
        <w:numPr>
          <w:ilvl w:val="0"/>
          <w:numId w:val="20"/>
        </w:numPr>
        <w:pBdr>
          <w:top w:color="auto" w:space="0" w:sz="0" w:val="none"/>
          <w:bottom w:color="auto" w:space="0" w:sz="0" w:val="none"/>
          <w:right w:color="auto" w:space="0" w:sz="0" w:val="none"/>
          <w:between w:color="auto" w:space="0" w:sz="0" w:val="none"/>
        </w:pBdr>
        <w:shd w:fill="ffffff" w:val="clear"/>
        <w:spacing w:after="-140" w:afterAutospacing="0" w:before="0" w:line="36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Maintenance — If the application is too large and complex to understand entirely, it is challenging to make changes fast and correctly.</w:t>
      </w:r>
    </w:p>
    <w:p w:rsidR="00000000" w:rsidDel="00000000" w:rsidP="00000000" w:rsidRDefault="00000000" w:rsidRPr="00000000" w14:paraId="00000183">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The size of the application can slow down the start-up time.</w:t>
      </w:r>
    </w:p>
    <w:p w:rsidR="00000000" w:rsidDel="00000000" w:rsidP="00000000" w:rsidRDefault="00000000" w:rsidRPr="00000000" w14:paraId="00000184">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You must redeploy the entire application on each update.</w:t>
      </w:r>
    </w:p>
    <w:p w:rsidR="00000000" w:rsidDel="00000000" w:rsidP="00000000" w:rsidRDefault="00000000" w:rsidRPr="00000000" w14:paraId="00000185">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Monolithic applications can also be challenging to scale when different modules have conflicting resource requirements.</w:t>
      </w:r>
    </w:p>
    <w:p w:rsidR="00000000" w:rsidDel="00000000" w:rsidP="00000000" w:rsidRDefault="00000000" w:rsidRPr="00000000" w14:paraId="00000186">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Reliability — Bug in any module can potentially bring down the entire process. </w:t>
      </w:r>
    </w:p>
    <w:p w:rsidR="00000000" w:rsidDel="00000000" w:rsidP="00000000" w:rsidRDefault="00000000" w:rsidRPr="00000000" w14:paraId="00000187">
      <w:pPr>
        <w:numPr>
          <w:ilvl w:val="0"/>
          <w:numId w:val="20"/>
        </w:numPr>
        <w:pBdr>
          <w:top w:color="auto" w:space="0" w:sz="0" w:val="none"/>
          <w:bottom w:color="auto" w:space="0" w:sz="0" w:val="none"/>
          <w:right w:color="auto" w:space="0" w:sz="0" w:val="none"/>
          <w:between w:color="auto" w:space="0" w:sz="0" w:val="none"/>
        </w:pBdr>
        <w:shd w:fill="ffffff" w:val="clear"/>
        <w:spacing w:after="0" w:before="0" w:beforeAutospacing="0" w:line="360" w:lineRule="auto"/>
        <w:ind w:left="720" w:hanging="360"/>
        <w:rPr>
          <w:rFonts w:ascii="Verdana" w:cs="Verdana" w:eastAsia="Verdana" w:hAnsi="Verdana"/>
          <w:color w:val="292929"/>
          <w:sz w:val="18"/>
          <w:szCs w:val="18"/>
          <w:highlight w:val="white"/>
          <w:u w:val="none"/>
        </w:rPr>
      </w:pPr>
      <w:r w:rsidDel="00000000" w:rsidR="00000000" w:rsidRPr="00000000">
        <w:rPr>
          <w:rFonts w:ascii="Verdana" w:cs="Verdana" w:eastAsia="Verdana" w:hAnsi="Verdana"/>
          <w:color w:val="292929"/>
          <w:sz w:val="18"/>
          <w:szCs w:val="18"/>
          <w:highlight w:val="white"/>
          <w:rtl w:val="0"/>
        </w:rPr>
        <w:t xml:space="preserve">Monolithic applications have difficulty adopting new and advanced technologies. Since changes in languages or frameworks affect an entire application.</w:t>
      </w:r>
    </w:p>
    <w:p w:rsidR="00000000" w:rsidDel="00000000" w:rsidP="00000000" w:rsidRDefault="00000000" w:rsidRPr="00000000" w14:paraId="00000188">
      <w:pPr>
        <w:pStyle w:val="Heading1"/>
        <w:spacing w:after="280" w:lineRule="auto"/>
        <w:ind w:left="0"/>
        <w:rPr>
          <w:rFonts w:ascii="Verdana" w:cs="Verdana" w:eastAsia="Verdana" w:hAnsi="Verdana"/>
          <w:color w:val="292929"/>
          <w:sz w:val="18"/>
          <w:szCs w:val="18"/>
          <w:highlight w:val="white"/>
        </w:rPr>
      </w:pPr>
      <w:bookmarkStart w:colFirst="0" w:colLast="0" w:name="_heading=h.24krrheissxm" w:id="26"/>
      <w:bookmarkEnd w:id="26"/>
      <w:r w:rsidDel="00000000" w:rsidR="00000000" w:rsidRPr="00000000">
        <w:rPr>
          <w:rtl w:val="0"/>
        </w:rPr>
        <w:t xml:space="preserve">7. Distributed Architecture</w:t>
      </w:r>
      <w:r w:rsidDel="00000000" w:rsidR="00000000" w:rsidRPr="00000000">
        <w:rPr>
          <w:rtl w:val="0"/>
        </w:rPr>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Definition:</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In distributed architecture, components are presented on different platforms and several components can cooperate with one another over a communication network in order to achieve a specific objective or goal.</w:t>
      </w:r>
    </w:p>
    <w:p w:rsidR="00000000" w:rsidDel="00000000" w:rsidP="00000000" w:rsidRDefault="00000000" w:rsidRPr="00000000" w14:paraId="0000018B">
      <w:pPr>
        <w:numPr>
          <w:ilvl w:val="0"/>
          <w:numId w:val="46"/>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In this architecture, information processing is not confined to a single machine rather it is distributed over several independent computers.</w:t>
      </w:r>
    </w:p>
    <w:p w:rsidR="00000000" w:rsidDel="00000000" w:rsidP="00000000" w:rsidRDefault="00000000" w:rsidRPr="00000000" w14:paraId="0000018C">
      <w:pPr>
        <w:numPr>
          <w:ilvl w:val="0"/>
          <w:numId w:val="46"/>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A distributed system can be demonstrated by the client-server architecture which forms the base for multi-tier architectures.</w:t>
      </w:r>
    </w:p>
    <w:p w:rsidR="00000000" w:rsidDel="00000000" w:rsidP="00000000" w:rsidRDefault="00000000" w:rsidRPr="00000000" w14:paraId="0000018D">
      <w:pPr>
        <w:numPr>
          <w:ilvl w:val="0"/>
          <w:numId w:val="46"/>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Middleware is an infrastructure that appropriately supports the development and execution of distributed applications. It provides a buffer between the applications and the network.</w:t>
      </w:r>
    </w:p>
    <w:p w:rsidR="00000000" w:rsidDel="00000000" w:rsidP="00000000" w:rsidRDefault="00000000" w:rsidRPr="00000000" w14:paraId="0000018E">
      <w:pPr>
        <w:numPr>
          <w:ilvl w:val="0"/>
          <w:numId w:val="46"/>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It sits in the middle of the system and manages or supports the different components of a distributed system.</w:t>
      </w:r>
    </w:p>
    <w:p w:rsidR="00000000" w:rsidDel="00000000" w:rsidP="00000000" w:rsidRDefault="00000000" w:rsidRPr="00000000" w14:paraId="0000018F">
      <w:pPr>
        <w:pStyle w:val="Heading3"/>
        <w:keepNext w:val="0"/>
        <w:keepLines w:val="0"/>
        <w:pBdr>
          <w:top w:color="auto" w:space="0" w:sz="0" w:val="none"/>
          <w:bottom w:color="auto" w:space="0" w:sz="0" w:val="none"/>
          <w:right w:color="auto" w:space="0" w:sz="0" w:val="none"/>
          <w:between w:color="auto" w:space="0" w:sz="0" w:val="none"/>
        </w:pBdr>
        <w:spacing w:after="80" w:before="280" w:line="240" w:lineRule="auto"/>
        <w:ind w:left="0" w:firstLine="0"/>
        <w:rPr>
          <w:rFonts w:ascii="Verdana" w:cs="Verdana" w:eastAsia="Verdana" w:hAnsi="Verdana"/>
          <w:color w:val="292929"/>
          <w:highlight w:val="white"/>
        </w:rPr>
      </w:pPr>
      <w:bookmarkStart w:colFirst="0" w:colLast="0" w:name="_heading=h.3ts98noyy18" w:id="27"/>
      <w:bookmarkEnd w:id="27"/>
      <w:r w:rsidDel="00000000" w:rsidR="00000000" w:rsidRPr="00000000">
        <w:rPr>
          <w:rFonts w:ascii="Verdana" w:cs="Verdana" w:eastAsia="Verdana" w:hAnsi="Verdana"/>
          <w:color w:val="292929"/>
          <w:highlight w:val="white"/>
          <w:rtl w:val="0"/>
        </w:rPr>
        <w:t xml:space="preserve">Advantages</w:t>
      </w:r>
    </w:p>
    <w:p w:rsidR="00000000" w:rsidDel="00000000" w:rsidP="00000000" w:rsidRDefault="00000000" w:rsidRPr="00000000" w14:paraId="00000190">
      <w:pPr>
        <w:numPr>
          <w:ilvl w:val="0"/>
          <w:numId w:val="50"/>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sdt>
        <w:sdtPr>
          <w:tag w:val="goog_rdk_0"/>
        </w:sdtPr>
        <w:sdtContent>
          <w:r w:rsidDel="00000000" w:rsidR="00000000" w:rsidRPr="00000000">
            <w:rPr>
              <w:rFonts w:ascii="Arial Unicode MS" w:cs="Arial Unicode MS" w:eastAsia="Arial Unicode MS" w:hAnsi="Arial Unicode MS"/>
              <w:sz w:val="18"/>
              <w:szCs w:val="18"/>
              <w:highlight w:val="white"/>
              <w:rtl w:val="0"/>
            </w:rPr>
            <w:t xml:space="preserve">Resource sharing − Sharing of hardware and software resources.</w:t>
          </w:r>
        </w:sdtContent>
      </w:sdt>
    </w:p>
    <w:p w:rsidR="00000000" w:rsidDel="00000000" w:rsidP="00000000" w:rsidRDefault="00000000" w:rsidRPr="00000000" w14:paraId="00000191">
      <w:pPr>
        <w:numPr>
          <w:ilvl w:val="0"/>
          <w:numId w:val="50"/>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sdt>
        <w:sdtPr>
          <w:tag w:val="goog_rdk_1"/>
        </w:sdtPr>
        <w:sdtContent>
          <w:r w:rsidDel="00000000" w:rsidR="00000000" w:rsidRPr="00000000">
            <w:rPr>
              <w:rFonts w:ascii="Arial Unicode MS" w:cs="Arial Unicode MS" w:eastAsia="Arial Unicode MS" w:hAnsi="Arial Unicode MS"/>
              <w:sz w:val="18"/>
              <w:szCs w:val="18"/>
              <w:highlight w:val="white"/>
              <w:rtl w:val="0"/>
            </w:rPr>
            <w:t xml:space="preserve">Openness − Flexibility of using hardware and software of different vendors.</w:t>
          </w:r>
        </w:sdtContent>
      </w:sdt>
    </w:p>
    <w:p w:rsidR="00000000" w:rsidDel="00000000" w:rsidP="00000000" w:rsidRDefault="00000000" w:rsidRPr="00000000" w14:paraId="00000192">
      <w:pPr>
        <w:numPr>
          <w:ilvl w:val="0"/>
          <w:numId w:val="50"/>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sdt>
        <w:sdtPr>
          <w:tag w:val="goog_rdk_2"/>
        </w:sdtPr>
        <w:sdtContent>
          <w:r w:rsidDel="00000000" w:rsidR="00000000" w:rsidRPr="00000000">
            <w:rPr>
              <w:rFonts w:ascii="Arial Unicode MS" w:cs="Arial Unicode MS" w:eastAsia="Arial Unicode MS" w:hAnsi="Arial Unicode MS"/>
              <w:sz w:val="18"/>
              <w:szCs w:val="18"/>
              <w:highlight w:val="white"/>
              <w:rtl w:val="0"/>
            </w:rPr>
            <w:t xml:space="preserve">Concurrency − Concurrent processing to enhance performance.</w:t>
          </w:r>
        </w:sdtContent>
      </w:sdt>
    </w:p>
    <w:p w:rsidR="00000000" w:rsidDel="00000000" w:rsidP="00000000" w:rsidRDefault="00000000" w:rsidRPr="00000000" w14:paraId="00000193">
      <w:pPr>
        <w:numPr>
          <w:ilvl w:val="0"/>
          <w:numId w:val="50"/>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sdt>
        <w:sdtPr>
          <w:tag w:val="goog_rdk_3"/>
        </w:sdtPr>
        <w:sdtContent>
          <w:r w:rsidDel="00000000" w:rsidR="00000000" w:rsidRPr="00000000">
            <w:rPr>
              <w:rFonts w:ascii="Arial Unicode MS" w:cs="Arial Unicode MS" w:eastAsia="Arial Unicode MS" w:hAnsi="Arial Unicode MS"/>
              <w:sz w:val="18"/>
              <w:szCs w:val="18"/>
              <w:highlight w:val="white"/>
              <w:rtl w:val="0"/>
            </w:rPr>
            <w:t xml:space="preserve">Scalability − Increased throughput by adding new resources.</w:t>
          </w:r>
        </w:sdtContent>
      </w:sdt>
    </w:p>
    <w:p w:rsidR="00000000" w:rsidDel="00000000" w:rsidP="00000000" w:rsidRDefault="00000000" w:rsidRPr="00000000" w14:paraId="00000194">
      <w:pPr>
        <w:numPr>
          <w:ilvl w:val="0"/>
          <w:numId w:val="50"/>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sdt>
        <w:sdtPr>
          <w:tag w:val="goog_rdk_4"/>
        </w:sdtPr>
        <w:sdtContent>
          <w:r w:rsidDel="00000000" w:rsidR="00000000" w:rsidRPr="00000000">
            <w:rPr>
              <w:rFonts w:ascii="Arial Unicode MS" w:cs="Arial Unicode MS" w:eastAsia="Arial Unicode MS" w:hAnsi="Arial Unicode MS"/>
              <w:sz w:val="18"/>
              <w:szCs w:val="18"/>
              <w:highlight w:val="white"/>
              <w:rtl w:val="0"/>
            </w:rPr>
            <w:t xml:space="preserve">Fault tolerance − The ability to continue in operation after a fault has occurred.</w:t>
          </w:r>
        </w:sdtContent>
      </w:sdt>
    </w:p>
    <w:p w:rsidR="00000000" w:rsidDel="00000000" w:rsidP="00000000" w:rsidRDefault="00000000" w:rsidRPr="00000000" w14:paraId="00000195">
      <w:pPr>
        <w:pStyle w:val="Heading3"/>
        <w:keepNext w:val="0"/>
        <w:keepLines w:val="0"/>
        <w:pBdr>
          <w:top w:color="auto" w:space="0" w:sz="0" w:val="none"/>
          <w:bottom w:color="auto" w:space="0" w:sz="0" w:val="none"/>
          <w:right w:color="auto" w:space="0" w:sz="0" w:val="none"/>
          <w:between w:color="auto" w:space="0" w:sz="0" w:val="none"/>
        </w:pBdr>
        <w:spacing w:after="80" w:before="280" w:line="240" w:lineRule="auto"/>
        <w:ind w:left="0" w:firstLine="0"/>
        <w:rPr>
          <w:rFonts w:ascii="Verdana" w:cs="Verdana" w:eastAsia="Verdana" w:hAnsi="Verdana"/>
          <w:color w:val="292929"/>
          <w:highlight w:val="white"/>
        </w:rPr>
      </w:pPr>
      <w:bookmarkStart w:colFirst="0" w:colLast="0" w:name="_heading=h.w26ufav6z9ao" w:id="28"/>
      <w:bookmarkEnd w:id="28"/>
      <w:r w:rsidDel="00000000" w:rsidR="00000000" w:rsidRPr="00000000">
        <w:rPr>
          <w:rFonts w:ascii="Verdana" w:cs="Verdana" w:eastAsia="Verdana" w:hAnsi="Verdana"/>
          <w:color w:val="292929"/>
          <w:highlight w:val="white"/>
          <w:rtl w:val="0"/>
        </w:rPr>
        <w:t xml:space="preserve">Disadvantages</w:t>
      </w:r>
    </w:p>
    <w:p w:rsidR="00000000" w:rsidDel="00000000" w:rsidP="00000000" w:rsidRDefault="00000000" w:rsidRPr="00000000" w14:paraId="00000196">
      <w:pPr>
        <w:numPr>
          <w:ilvl w:val="0"/>
          <w:numId w:val="22"/>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sdt>
        <w:sdtPr>
          <w:tag w:val="goog_rdk_5"/>
        </w:sdtPr>
        <w:sdtContent>
          <w:r w:rsidDel="00000000" w:rsidR="00000000" w:rsidRPr="00000000">
            <w:rPr>
              <w:rFonts w:ascii="Arial Unicode MS" w:cs="Arial Unicode MS" w:eastAsia="Arial Unicode MS" w:hAnsi="Arial Unicode MS"/>
              <w:sz w:val="18"/>
              <w:szCs w:val="18"/>
              <w:highlight w:val="white"/>
              <w:rtl w:val="0"/>
            </w:rPr>
            <w:t xml:space="preserve">Complexity − They are more complex than centralized systems.</w:t>
          </w:r>
        </w:sdtContent>
      </w:sdt>
    </w:p>
    <w:p w:rsidR="00000000" w:rsidDel="00000000" w:rsidP="00000000" w:rsidRDefault="00000000" w:rsidRPr="00000000" w14:paraId="00000197">
      <w:pPr>
        <w:numPr>
          <w:ilvl w:val="0"/>
          <w:numId w:val="22"/>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sdt>
        <w:sdtPr>
          <w:tag w:val="goog_rdk_6"/>
        </w:sdtPr>
        <w:sdtContent>
          <w:r w:rsidDel="00000000" w:rsidR="00000000" w:rsidRPr="00000000">
            <w:rPr>
              <w:rFonts w:ascii="Arial Unicode MS" w:cs="Arial Unicode MS" w:eastAsia="Arial Unicode MS" w:hAnsi="Arial Unicode MS"/>
              <w:sz w:val="18"/>
              <w:szCs w:val="18"/>
              <w:highlight w:val="white"/>
              <w:rtl w:val="0"/>
            </w:rPr>
            <w:t xml:space="preserve">Security − More susceptible to external attack.</w:t>
          </w:r>
        </w:sdtContent>
      </w:sdt>
    </w:p>
    <w:p w:rsidR="00000000" w:rsidDel="00000000" w:rsidP="00000000" w:rsidRDefault="00000000" w:rsidRPr="00000000" w14:paraId="00000198">
      <w:pPr>
        <w:numPr>
          <w:ilvl w:val="0"/>
          <w:numId w:val="22"/>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292929"/>
          <w:sz w:val="18"/>
          <w:szCs w:val="18"/>
          <w:highlight w:val="white"/>
        </w:rPr>
      </w:pPr>
      <w:sdt>
        <w:sdtPr>
          <w:tag w:val="goog_rdk_7"/>
        </w:sdtPr>
        <w:sdtContent>
          <w:r w:rsidDel="00000000" w:rsidR="00000000" w:rsidRPr="00000000">
            <w:rPr>
              <w:rFonts w:ascii="Arial Unicode MS" w:cs="Arial Unicode MS" w:eastAsia="Arial Unicode MS" w:hAnsi="Arial Unicode MS"/>
              <w:sz w:val="18"/>
              <w:szCs w:val="18"/>
              <w:highlight w:val="white"/>
              <w:rtl w:val="0"/>
            </w:rPr>
            <w:t xml:space="preserve">Manageability − More effort required for system management.</w:t>
          </w:r>
        </w:sdtContent>
      </w:sdt>
    </w:p>
    <w:p w:rsidR="00000000" w:rsidDel="00000000" w:rsidP="00000000" w:rsidRDefault="00000000" w:rsidRPr="00000000" w14:paraId="00000199">
      <w:pPr>
        <w:numPr>
          <w:ilvl w:val="0"/>
          <w:numId w:val="22"/>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292929"/>
          <w:sz w:val="18"/>
          <w:szCs w:val="18"/>
          <w:highlight w:val="white"/>
        </w:rPr>
      </w:pPr>
      <w:sdt>
        <w:sdtPr>
          <w:tag w:val="goog_rdk_8"/>
        </w:sdtPr>
        <w:sdtContent>
          <w:r w:rsidDel="00000000" w:rsidR="00000000" w:rsidRPr="00000000">
            <w:rPr>
              <w:rFonts w:ascii="Arial Unicode MS" w:cs="Arial Unicode MS" w:eastAsia="Arial Unicode MS" w:hAnsi="Arial Unicode MS"/>
              <w:sz w:val="18"/>
              <w:szCs w:val="18"/>
              <w:highlight w:val="white"/>
              <w:rtl w:val="0"/>
            </w:rPr>
            <w:t xml:space="preserve">Unpredictability − Unpredictable responses depending on the system organization and network load</w:t>
          </w:r>
        </w:sdtContent>
      </w:sdt>
    </w:p>
    <w:p w:rsidR="00000000" w:rsidDel="00000000" w:rsidP="00000000" w:rsidRDefault="00000000" w:rsidRPr="00000000" w14:paraId="0000019A">
      <w:pPr>
        <w:pBdr>
          <w:top w:color="auto" w:space="0" w:sz="0" w:val="none"/>
          <w:bottom w:color="auto" w:space="0" w:sz="0" w:val="none"/>
          <w:right w:color="auto" w:space="0" w:sz="0" w:val="none"/>
          <w:between w:color="auto" w:space="0" w:sz="0" w:val="none"/>
        </w:pBdr>
        <w:spacing w:after="200" w:lineRule="auto"/>
        <w:ind w:left="0" w:firstLine="0"/>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19B">
      <w:pPr>
        <w:pStyle w:val="Heading1"/>
        <w:spacing w:after="280" w:lineRule="auto"/>
        <w:ind w:left="0"/>
        <w:rPr>
          <w:rFonts w:ascii="Verdana" w:cs="Verdana" w:eastAsia="Verdana" w:hAnsi="Verdana"/>
          <w:color w:val="292929"/>
          <w:sz w:val="18"/>
          <w:szCs w:val="18"/>
          <w:highlight w:val="white"/>
        </w:rPr>
      </w:pPr>
      <w:bookmarkStart w:colFirst="0" w:colLast="0" w:name="_heading=h.txeke28wvh3s" w:id="29"/>
      <w:bookmarkEnd w:id="29"/>
      <w:r w:rsidDel="00000000" w:rsidR="00000000" w:rsidRPr="00000000">
        <w:rPr>
          <w:rtl w:val="0"/>
        </w:rPr>
        <w:t xml:space="preserve">8. Synchronous and asynchronous communication</w:t>
      </w:r>
      <w:r w:rsidDel="00000000" w:rsidR="00000000" w:rsidRPr="00000000">
        <w:rPr>
          <w:rtl w:val="0"/>
        </w:rPr>
      </w:r>
    </w:p>
    <w:p w:rsidR="00000000" w:rsidDel="00000000" w:rsidP="00000000" w:rsidRDefault="00000000" w:rsidRPr="00000000" w14:paraId="0000019C">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b w:val="1"/>
          <w:color w:val="292929"/>
          <w:sz w:val="18"/>
          <w:szCs w:val="18"/>
          <w:highlight w:val="white"/>
          <w:u w:val="single"/>
        </w:rPr>
      </w:pPr>
      <w:r w:rsidDel="00000000" w:rsidR="00000000" w:rsidRPr="00000000">
        <w:rPr>
          <w:rFonts w:ascii="Verdana" w:cs="Verdana" w:eastAsia="Verdana" w:hAnsi="Verdana"/>
          <w:b w:val="1"/>
          <w:color w:val="292929"/>
          <w:sz w:val="18"/>
          <w:szCs w:val="18"/>
          <w:highlight w:val="white"/>
          <w:u w:val="single"/>
          <w:rtl w:val="0"/>
        </w:rPr>
        <w:t xml:space="preserve">Synchronous communication</w:t>
      </w:r>
    </w:p>
    <w:p w:rsidR="00000000" w:rsidDel="00000000" w:rsidP="00000000" w:rsidRDefault="00000000" w:rsidRPr="00000000" w14:paraId="0000019D">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19E">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Definition :</w:t>
      </w:r>
    </w:p>
    <w:p w:rsidR="00000000" w:rsidDel="00000000" w:rsidP="00000000" w:rsidRDefault="00000000" w:rsidRPr="00000000" w14:paraId="0000019F">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1A0">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sz w:val="18"/>
          <w:szCs w:val="18"/>
        </w:rPr>
      </w:pPr>
      <w:r w:rsidDel="00000000" w:rsidR="00000000" w:rsidRPr="00000000">
        <w:rPr>
          <w:rFonts w:ascii="Verdana" w:cs="Verdana" w:eastAsia="Verdana" w:hAnsi="Verdana"/>
          <w:color w:val="292929"/>
          <w:sz w:val="18"/>
          <w:szCs w:val="18"/>
          <w:highlight w:val="white"/>
          <w:rtl w:val="0"/>
        </w:rPr>
        <w:t xml:space="preserve">In synchronous communication the caller waits until a response is available. </w:t>
      </w:r>
      <w:r w:rsidDel="00000000" w:rsidR="00000000" w:rsidRPr="00000000">
        <w:rPr>
          <w:rFonts w:ascii="Verdana" w:cs="Verdana" w:eastAsia="Verdana" w:hAnsi="Verdana"/>
          <w:sz w:val="18"/>
          <w:szCs w:val="18"/>
          <w:rtl w:val="0"/>
        </w:rPr>
        <w:t xml:space="preserve">It is communication that happens in real time - two or more parties are exchanging information at the same moment with one another.</w:t>
      </w:r>
    </w:p>
    <w:p w:rsidR="00000000" w:rsidDel="00000000" w:rsidP="00000000" w:rsidRDefault="00000000" w:rsidRPr="00000000" w14:paraId="000001A1">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2">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color w:val="292929"/>
          <w:sz w:val="18"/>
          <w:szCs w:val="18"/>
          <w:highlight w:val="white"/>
          <w:u w:val="single"/>
        </w:rPr>
      </w:pPr>
      <w:r w:rsidDel="00000000" w:rsidR="00000000" w:rsidRPr="00000000">
        <w:rPr>
          <w:rFonts w:ascii="Verdana" w:cs="Verdana" w:eastAsia="Verdana" w:hAnsi="Verdana"/>
          <w:b w:val="1"/>
          <w:color w:val="292929"/>
          <w:sz w:val="18"/>
          <w:szCs w:val="18"/>
          <w:highlight w:val="white"/>
          <w:u w:val="single"/>
          <w:rtl w:val="0"/>
        </w:rPr>
        <w:t xml:space="preserve">Asynchronous communication</w:t>
      </w:r>
    </w:p>
    <w:p w:rsidR="00000000" w:rsidDel="00000000" w:rsidP="00000000" w:rsidRDefault="00000000" w:rsidRPr="00000000" w14:paraId="000001A3">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1A4">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Definition:</w:t>
      </w:r>
    </w:p>
    <w:p w:rsidR="00000000" w:rsidDel="00000000" w:rsidP="00000000" w:rsidRDefault="00000000" w:rsidRPr="00000000" w14:paraId="000001A5">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In this communication, the calling service does not wait for a response from the called service.</w:t>
      </w:r>
    </w:p>
    <w:p w:rsidR="00000000" w:rsidDel="00000000" w:rsidP="00000000" w:rsidRDefault="00000000" w:rsidRPr="00000000" w14:paraId="000001A6">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color w:val="292929"/>
          <w:sz w:val="18"/>
          <w:szCs w:val="18"/>
          <w:highlight w:val="white"/>
        </w:rPr>
      </w:pPr>
      <w:r w:rsidDel="00000000" w:rsidR="00000000" w:rsidRPr="00000000">
        <w:rPr>
          <w:rtl w:val="0"/>
        </w:rPr>
      </w:r>
    </w:p>
    <w:p w:rsidR="00000000" w:rsidDel="00000000" w:rsidP="00000000" w:rsidRDefault="00000000" w:rsidRPr="00000000" w14:paraId="000001A7">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color w:val="292929"/>
          <w:sz w:val="18"/>
          <w:szCs w:val="18"/>
          <w:highlight w:val="white"/>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Synchronous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Asynchronous</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Communication in real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Is well timed</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Creates interruption in work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Eliminates interruption</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Ex : Online chat sessions,live customer support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Ex: Emails, pre-recorded videos</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The other party is waiting for the replies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Neither expecting or waiting for the information</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Too much of real time communication leads to burnout and depletes individual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Saves from unnecessary distractions and gives time to streamline activities on personal end</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Makes the system unresponsive in case of long running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292929"/>
                <w:sz w:val="18"/>
                <w:szCs w:val="18"/>
                <w:highlight w:val="white"/>
              </w:rPr>
            </w:pPr>
            <w:r w:rsidDel="00000000" w:rsidR="00000000" w:rsidRPr="00000000">
              <w:rPr>
                <w:rFonts w:ascii="Verdana" w:cs="Verdana" w:eastAsia="Verdana" w:hAnsi="Verdana"/>
                <w:color w:val="292929"/>
                <w:sz w:val="18"/>
                <w:szCs w:val="18"/>
                <w:highlight w:val="white"/>
                <w:rtl w:val="0"/>
              </w:rPr>
              <w:t xml:space="preserve">Doesn't make the system unresponsive</w:t>
            </w:r>
          </w:p>
        </w:tc>
      </w:tr>
    </w:tbl>
    <w:p w:rsidR="00000000" w:rsidDel="00000000" w:rsidP="00000000" w:rsidRDefault="00000000" w:rsidRPr="00000000" w14:paraId="000001B6">
      <w:pPr>
        <w:pBdr>
          <w:top w:color="auto" w:space="0" w:sz="0" w:val="none"/>
          <w:bottom w:color="auto" w:space="0" w:sz="0" w:val="none"/>
          <w:right w:color="auto" w:space="0" w:sz="0" w:val="none"/>
          <w:between w:color="auto" w:space="0" w:sz="0" w:val="none"/>
        </w:pBdr>
        <w:spacing w:after="0" w:lineRule="auto"/>
        <w:ind w:left="0" w:firstLine="0"/>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1B7">
      <w:pPr>
        <w:pStyle w:val="Heading1"/>
        <w:spacing w:after="280" w:lineRule="auto"/>
        <w:ind w:left="0"/>
        <w:rPr>
          <w:rFonts w:ascii="Verdana" w:cs="Verdana" w:eastAsia="Verdana" w:hAnsi="Verdana"/>
          <w:b w:val="1"/>
          <w:color w:val="292929"/>
          <w:sz w:val="18"/>
          <w:szCs w:val="18"/>
          <w:highlight w:val="white"/>
        </w:rPr>
      </w:pPr>
      <w:bookmarkStart w:colFirst="0" w:colLast="0" w:name="_heading=h.b66qol409od7" w:id="30"/>
      <w:bookmarkEnd w:id="30"/>
      <w:r w:rsidDel="00000000" w:rsidR="00000000" w:rsidRPr="00000000">
        <w:rPr>
          <w:rtl w:val="0"/>
        </w:rPr>
        <w:t xml:space="preserve">9. Microkernel Architecture</w:t>
      </w:r>
      <w:r w:rsidDel="00000000" w:rsidR="00000000" w:rsidRPr="00000000">
        <w:rPr>
          <w:rtl w:val="0"/>
        </w:rPr>
      </w:r>
    </w:p>
    <w:p w:rsidR="00000000" w:rsidDel="00000000" w:rsidP="00000000" w:rsidRDefault="00000000" w:rsidRPr="00000000" w14:paraId="000001B8">
      <w:pPr>
        <w:pBdr>
          <w:top w:color="auto" w:space="0" w:sz="0" w:val="none"/>
          <w:bottom w:color="auto" w:space="0" w:sz="0" w:val="none"/>
          <w:right w:color="auto" w:space="0" w:sz="0" w:val="none"/>
          <w:between w:color="auto" w:space="0" w:sz="0" w:val="none"/>
        </w:pBdr>
        <w:spacing w:after="200" w:lineRule="auto"/>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Pr>
        <w:drawing>
          <wp:inline distB="114300" distT="114300" distL="114300" distR="114300">
            <wp:extent cx="5734050" cy="3031807"/>
            <wp:effectExtent b="0" l="0" r="0" t="0"/>
            <wp:docPr id="9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4050" cy="3031807"/>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Bdr>
          <w:top w:color="auto" w:space="0" w:sz="0" w:val="none"/>
          <w:bottom w:color="auto" w:space="0" w:sz="0" w:val="none"/>
          <w:right w:color="auto" w:space="0" w:sz="0" w:val="none"/>
          <w:between w:color="auto" w:space="0" w:sz="0" w:val="none"/>
        </w:pBdr>
        <w:spacing w:after="200" w:lineRule="auto"/>
        <w:rPr>
          <w:rFonts w:ascii="Verdana" w:cs="Verdana" w:eastAsia="Verdana" w:hAnsi="Verdana"/>
          <w:b w:val="1"/>
          <w:color w:val="292929"/>
          <w:sz w:val="18"/>
          <w:szCs w:val="18"/>
          <w:highlight w:val="white"/>
        </w:rPr>
      </w:pPr>
      <w:r w:rsidDel="00000000" w:rsidR="00000000" w:rsidRPr="00000000">
        <w:rPr>
          <w:rtl w:val="0"/>
        </w:rPr>
      </w:r>
    </w:p>
    <w:p w:rsidR="00000000" w:rsidDel="00000000" w:rsidP="00000000" w:rsidRDefault="00000000" w:rsidRPr="00000000" w14:paraId="000001BA">
      <w:pPr>
        <w:pBdr>
          <w:top w:color="auto" w:space="0" w:sz="0" w:val="none"/>
          <w:bottom w:color="auto" w:space="0" w:sz="0" w:val="none"/>
          <w:right w:color="auto" w:space="0" w:sz="0" w:val="none"/>
          <w:between w:color="auto" w:space="0" w:sz="0" w:val="none"/>
        </w:pBdr>
        <w:spacing w:after="200" w:lineRule="auto"/>
        <w:rPr>
          <w:rFonts w:ascii="Verdana" w:cs="Verdana" w:eastAsia="Verdana" w:hAnsi="Verdana"/>
          <w:b w:val="1"/>
          <w:color w:val="292929"/>
          <w:sz w:val="18"/>
          <w:szCs w:val="18"/>
          <w:highlight w:val="white"/>
        </w:rPr>
      </w:pPr>
      <w:r w:rsidDel="00000000" w:rsidR="00000000" w:rsidRPr="00000000">
        <w:rPr>
          <w:rFonts w:ascii="Verdana" w:cs="Verdana" w:eastAsia="Verdana" w:hAnsi="Verdana"/>
          <w:b w:val="1"/>
          <w:color w:val="292929"/>
          <w:sz w:val="18"/>
          <w:szCs w:val="18"/>
          <w:highlight w:val="white"/>
          <w:rtl w:val="0"/>
        </w:rPr>
        <w:t xml:space="preserve">Definition:</w:t>
      </w:r>
    </w:p>
    <w:p w:rsidR="00000000" w:rsidDel="00000000" w:rsidP="00000000" w:rsidRDefault="00000000" w:rsidRPr="00000000" w14:paraId="000001BB">
      <w:pPr>
        <w:widowControl w:val="0"/>
        <w:numPr>
          <w:ilvl w:val="0"/>
          <w:numId w:val="14"/>
        </w:numPr>
        <w:pBdr>
          <w:top w:color="auto" w:space="0" w:sz="0" w:val="none"/>
          <w:bottom w:color="auto" w:space="0" w:sz="0" w:val="none"/>
          <w:right w:color="auto" w:space="0" w:sz="0" w:val="none"/>
          <w:between w:color="auto" w:space="0" w:sz="0" w:val="none"/>
        </w:pBdr>
        <w:spacing w:after="200" w:before="200" w:lineRule="auto"/>
        <w:ind w:left="720" w:hanging="360"/>
        <w:rPr>
          <w:rFonts w:ascii="Verdana" w:cs="Verdana" w:eastAsia="Verdana" w:hAnsi="Verdana"/>
          <w:color w:val="333333"/>
          <w:sz w:val="18"/>
          <w:szCs w:val="18"/>
          <w:highlight w:val="white"/>
          <w:u w:val="none"/>
        </w:rPr>
      </w:pPr>
      <w:r w:rsidDel="00000000" w:rsidR="00000000" w:rsidRPr="00000000">
        <w:rPr>
          <w:rFonts w:ascii="Verdana" w:cs="Verdana" w:eastAsia="Verdana" w:hAnsi="Verdana"/>
          <w:color w:val="333333"/>
          <w:sz w:val="18"/>
          <w:szCs w:val="18"/>
          <w:highlight w:val="white"/>
          <w:rtl w:val="0"/>
        </w:rPr>
        <w:t xml:space="preserve">The microkernel architecture pattern consists of two types of architecture components: a </w:t>
      </w:r>
      <w:r w:rsidDel="00000000" w:rsidR="00000000" w:rsidRPr="00000000">
        <w:rPr>
          <w:rFonts w:ascii="Verdana" w:cs="Verdana" w:eastAsia="Verdana" w:hAnsi="Verdana"/>
          <w:b w:val="1"/>
          <w:i w:val="1"/>
          <w:color w:val="333333"/>
          <w:sz w:val="18"/>
          <w:szCs w:val="18"/>
          <w:highlight w:val="white"/>
          <w:rtl w:val="0"/>
        </w:rPr>
        <w:t xml:space="preserve">core </w:t>
      </w:r>
      <w:r w:rsidDel="00000000" w:rsidR="00000000" w:rsidRPr="00000000">
        <w:rPr>
          <w:rFonts w:ascii="Verdana" w:cs="Verdana" w:eastAsia="Verdana" w:hAnsi="Verdana"/>
          <w:i w:val="1"/>
          <w:color w:val="333333"/>
          <w:sz w:val="18"/>
          <w:szCs w:val="18"/>
          <w:highlight w:val="white"/>
          <w:rtl w:val="0"/>
        </w:rPr>
        <w:t xml:space="preserve">system</w:t>
      </w:r>
      <w:r w:rsidDel="00000000" w:rsidR="00000000" w:rsidRPr="00000000">
        <w:rPr>
          <w:rFonts w:ascii="Verdana" w:cs="Verdana" w:eastAsia="Verdana" w:hAnsi="Verdana"/>
          <w:color w:val="333333"/>
          <w:sz w:val="18"/>
          <w:szCs w:val="18"/>
          <w:highlight w:val="white"/>
          <w:rtl w:val="0"/>
        </w:rPr>
        <w:t xml:space="preserve"> and </w:t>
      </w:r>
      <w:r w:rsidDel="00000000" w:rsidR="00000000" w:rsidRPr="00000000">
        <w:rPr>
          <w:rFonts w:ascii="Verdana" w:cs="Verdana" w:eastAsia="Verdana" w:hAnsi="Verdana"/>
          <w:b w:val="1"/>
          <w:i w:val="1"/>
          <w:color w:val="333333"/>
          <w:sz w:val="18"/>
          <w:szCs w:val="18"/>
          <w:highlight w:val="white"/>
          <w:rtl w:val="0"/>
        </w:rPr>
        <w:t xml:space="preserve">plug-in</w:t>
      </w:r>
      <w:r w:rsidDel="00000000" w:rsidR="00000000" w:rsidRPr="00000000">
        <w:rPr>
          <w:rFonts w:ascii="Verdana" w:cs="Verdana" w:eastAsia="Verdana" w:hAnsi="Verdana"/>
          <w:i w:val="1"/>
          <w:color w:val="333333"/>
          <w:sz w:val="18"/>
          <w:szCs w:val="18"/>
          <w:highlight w:val="white"/>
          <w:rtl w:val="0"/>
        </w:rPr>
        <w:t xml:space="preserve"> modules</w:t>
      </w:r>
      <w:r w:rsidDel="00000000" w:rsidR="00000000" w:rsidRPr="00000000">
        <w:rPr>
          <w:rFonts w:ascii="Verdana" w:cs="Verdana" w:eastAsia="Verdana" w:hAnsi="Verdana"/>
          <w:color w:val="333333"/>
          <w:sz w:val="18"/>
          <w:szCs w:val="18"/>
          <w:highlight w:val="white"/>
          <w:rtl w:val="0"/>
        </w:rPr>
        <w:t xml:space="preserve">. </w:t>
      </w:r>
    </w:p>
    <w:p w:rsidR="00000000" w:rsidDel="00000000" w:rsidP="00000000" w:rsidRDefault="00000000" w:rsidRPr="00000000" w14:paraId="000001BC">
      <w:pPr>
        <w:widowControl w:val="0"/>
        <w:numPr>
          <w:ilvl w:val="0"/>
          <w:numId w:val="14"/>
        </w:numPr>
        <w:pBdr>
          <w:top w:color="auto" w:space="0" w:sz="0" w:val="none"/>
          <w:bottom w:color="auto" w:space="0" w:sz="0" w:val="none"/>
          <w:right w:color="auto" w:space="0" w:sz="0" w:val="none"/>
          <w:between w:color="auto" w:space="0" w:sz="0" w:val="none"/>
        </w:pBdr>
        <w:spacing w:after="200" w:before="0" w:lineRule="auto"/>
        <w:ind w:left="720" w:hanging="360"/>
        <w:rPr>
          <w:rFonts w:ascii="Verdana" w:cs="Verdana" w:eastAsia="Verdana" w:hAnsi="Verdana"/>
          <w:color w:val="333333"/>
          <w:sz w:val="18"/>
          <w:szCs w:val="18"/>
          <w:highlight w:val="white"/>
          <w:u w:val="none"/>
        </w:rPr>
      </w:pPr>
      <w:r w:rsidDel="00000000" w:rsidR="00000000" w:rsidRPr="00000000">
        <w:rPr>
          <w:rFonts w:ascii="Verdana" w:cs="Verdana" w:eastAsia="Verdana" w:hAnsi="Verdana"/>
          <w:color w:val="333333"/>
          <w:sz w:val="18"/>
          <w:szCs w:val="18"/>
          <w:highlight w:val="white"/>
          <w:rtl w:val="0"/>
        </w:rPr>
        <w:t xml:space="preserve">Application logic is divided between independent plug-in modules and the basic core system, providing extensibility, flexibility, and isolation of application features and custom processing logic</w:t>
      </w:r>
      <w:r w:rsidDel="00000000" w:rsidR="00000000" w:rsidRPr="00000000">
        <w:rPr>
          <w:rtl w:val="0"/>
        </w:rPr>
      </w:r>
    </w:p>
    <w:p w:rsidR="00000000" w:rsidDel="00000000" w:rsidP="00000000" w:rsidRDefault="00000000" w:rsidRPr="00000000" w14:paraId="000001BD">
      <w:pPr>
        <w:numPr>
          <w:ilvl w:val="0"/>
          <w:numId w:val="14"/>
        </w:numPr>
        <w:pBdr>
          <w:top w:color="auto" w:space="0" w:sz="0" w:val="none"/>
          <w:bottom w:color="auto" w:space="0" w:sz="0" w:val="none"/>
          <w:right w:color="auto" w:space="0" w:sz="0" w:val="none"/>
          <w:between w:color="auto" w:space="0" w:sz="0" w:val="none"/>
        </w:pBdr>
        <w:spacing w:after="200" w:lineRule="auto"/>
        <w:ind w:left="720" w:hanging="360"/>
        <w:rPr>
          <w:rFonts w:ascii="Verdana" w:cs="Verdana" w:eastAsia="Verdana" w:hAnsi="Verdana"/>
          <w:color w:val="333333"/>
          <w:sz w:val="18"/>
          <w:szCs w:val="18"/>
          <w:highlight w:val="white"/>
          <w:u w:val="none"/>
        </w:rPr>
      </w:pPr>
      <w:r w:rsidDel="00000000" w:rsidR="00000000" w:rsidRPr="00000000">
        <w:rPr>
          <w:rFonts w:ascii="Verdana" w:cs="Verdana" w:eastAsia="Verdana" w:hAnsi="Verdana"/>
          <w:color w:val="333333"/>
          <w:sz w:val="18"/>
          <w:szCs w:val="18"/>
          <w:highlight w:val="white"/>
          <w:rtl w:val="0"/>
        </w:rPr>
        <w:t xml:space="preserve">The core system of the microkernel architecture pattern traditionally contains only the minimal functionality required to make the system operational. </w:t>
      </w:r>
    </w:p>
    <w:p w:rsidR="00000000" w:rsidDel="00000000" w:rsidP="00000000" w:rsidRDefault="00000000" w:rsidRPr="00000000" w14:paraId="000001BE">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380" w:before="220" w:line="240" w:lineRule="auto"/>
        <w:ind w:left="720" w:hanging="360"/>
        <w:rPr>
          <w:rFonts w:ascii="Verdana" w:cs="Verdana" w:eastAsia="Verdana" w:hAnsi="Verdana"/>
          <w:color w:val="333333"/>
          <w:sz w:val="18"/>
          <w:szCs w:val="18"/>
          <w:highlight w:val="white"/>
        </w:rPr>
      </w:pPr>
      <w:r w:rsidDel="00000000" w:rsidR="00000000" w:rsidRPr="00000000">
        <w:rPr>
          <w:rFonts w:ascii="Verdana" w:cs="Verdana" w:eastAsia="Verdana" w:hAnsi="Verdana"/>
          <w:color w:val="333333"/>
          <w:sz w:val="18"/>
          <w:szCs w:val="18"/>
          <w:highlight w:val="white"/>
          <w:rtl w:val="0"/>
        </w:rPr>
        <w:t xml:space="preserve">The plug-in modules are stand-alone, independent components that contain specialized processing, additional features, and custom code that is meant to enhance or extend the core system to produce additional business capabilities.  </w:t>
      </w:r>
    </w:p>
    <w:p w:rsidR="00000000" w:rsidDel="00000000" w:rsidP="00000000" w:rsidRDefault="00000000" w:rsidRPr="00000000" w14:paraId="000001BF">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380" w:before="220" w:line="240" w:lineRule="auto"/>
        <w:ind w:left="720" w:hanging="360"/>
        <w:rPr>
          <w:rFonts w:ascii="Verdana" w:cs="Verdana" w:eastAsia="Verdana" w:hAnsi="Verdana"/>
          <w:color w:val="333333"/>
          <w:sz w:val="18"/>
          <w:szCs w:val="18"/>
          <w:highlight w:val="white"/>
        </w:rPr>
      </w:pPr>
      <w:r w:rsidDel="00000000" w:rsidR="00000000" w:rsidRPr="00000000">
        <w:rPr>
          <w:rFonts w:ascii="Verdana" w:cs="Verdana" w:eastAsia="Verdana" w:hAnsi="Verdana"/>
          <w:color w:val="333333"/>
          <w:sz w:val="18"/>
          <w:szCs w:val="18"/>
          <w:highlight w:val="white"/>
          <w:rtl w:val="0"/>
        </w:rPr>
        <w:t xml:space="preserve">The core system needs to know about which plug-in modules are available and how to get to them.</w:t>
      </w:r>
    </w:p>
    <w:p w:rsidR="00000000" w:rsidDel="00000000" w:rsidP="00000000" w:rsidRDefault="00000000" w:rsidRPr="00000000" w14:paraId="000001C0">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380" w:before="220" w:line="240" w:lineRule="auto"/>
        <w:ind w:left="720" w:hanging="360"/>
        <w:rPr>
          <w:rFonts w:ascii="Verdana" w:cs="Verdana" w:eastAsia="Verdana" w:hAnsi="Verdana"/>
          <w:color w:val="333333"/>
          <w:sz w:val="18"/>
          <w:szCs w:val="18"/>
          <w:highlight w:val="white"/>
        </w:rPr>
      </w:pPr>
      <w:r w:rsidDel="00000000" w:rsidR="00000000" w:rsidRPr="00000000">
        <w:rPr>
          <w:rFonts w:ascii="Verdana" w:cs="Verdana" w:eastAsia="Verdana" w:hAnsi="Verdana"/>
          <w:color w:val="333333"/>
          <w:sz w:val="18"/>
          <w:szCs w:val="18"/>
          <w:highlight w:val="white"/>
          <w:rtl w:val="0"/>
        </w:rPr>
        <w:t xml:space="preserve">This registry contains information about each plug-in module, including things like its name, data contract, and remote access protocol details.  </w:t>
      </w:r>
    </w:p>
    <w:p w:rsidR="00000000" w:rsidDel="00000000" w:rsidP="00000000" w:rsidRDefault="00000000" w:rsidRPr="00000000" w14:paraId="000001C1">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380" w:before="220" w:line="240" w:lineRule="auto"/>
        <w:ind w:left="720" w:hanging="360"/>
        <w:rPr>
          <w:rFonts w:ascii="Verdana" w:cs="Verdana" w:eastAsia="Verdana" w:hAnsi="Verdana"/>
          <w:color w:val="333333"/>
          <w:sz w:val="18"/>
          <w:szCs w:val="18"/>
          <w:highlight w:val="white"/>
        </w:rPr>
      </w:pPr>
      <w:r w:rsidDel="00000000" w:rsidR="00000000" w:rsidRPr="00000000">
        <w:rPr>
          <w:rFonts w:ascii="Verdana" w:cs="Verdana" w:eastAsia="Verdana" w:hAnsi="Verdana"/>
          <w:color w:val="333333"/>
          <w:sz w:val="18"/>
          <w:szCs w:val="18"/>
          <w:highlight w:val="white"/>
          <w:rtl w:val="0"/>
        </w:rPr>
        <w:t xml:space="preserve">Plug-in modules can be connected to the core system through a variety of ways, including messaging, web services, or even direct point-to-point binding.</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240" w:lineRule="auto"/>
        <w:ind w:left="720" w:firstLine="0"/>
        <w:rPr>
          <w:rFonts w:ascii="Verdana" w:cs="Verdana" w:eastAsia="Verdana" w:hAnsi="Verdana"/>
          <w:color w:val="333333"/>
          <w:sz w:val="18"/>
          <w:szCs w:val="18"/>
          <w:highlight w:val="white"/>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380" w:before="220" w:line="240" w:lineRule="auto"/>
        <w:ind w:left="720" w:firstLine="0"/>
        <w:rPr>
          <w:rFonts w:ascii="Verdana" w:cs="Verdana" w:eastAsia="Verdana" w:hAnsi="Verdana"/>
          <w:color w:val="333333"/>
          <w:sz w:val="18"/>
          <w:szCs w:val="18"/>
          <w:highlight w:val="white"/>
        </w:rPr>
      </w:pPr>
      <w:r w:rsidDel="00000000" w:rsidR="00000000" w:rsidRPr="00000000">
        <w:rPr>
          <w:rtl w:val="0"/>
        </w:rPr>
      </w:r>
    </w:p>
    <w:p w:rsidR="00000000" w:rsidDel="00000000" w:rsidP="00000000" w:rsidRDefault="00000000" w:rsidRPr="00000000" w14:paraId="000001C4">
      <w:pPr>
        <w:pBdr>
          <w:top w:color="auto" w:space="0" w:sz="0" w:val="none"/>
          <w:bottom w:color="auto" w:space="0" w:sz="0" w:val="none"/>
          <w:right w:color="auto" w:space="0" w:sz="0" w:val="none"/>
          <w:between w:color="auto" w:space="0" w:sz="0" w:val="none"/>
        </w:pBdr>
        <w:spacing w:after="200" w:lineRule="auto"/>
        <w:ind w:left="720" w:firstLine="0"/>
        <w:rPr>
          <w:rFonts w:ascii="Verdana" w:cs="Verdana" w:eastAsia="Verdana" w:hAnsi="Verdana"/>
          <w:color w:val="333333"/>
          <w:sz w:val="18"/>
          <w:szCs w:val="18"/>
          <w:highlight w:val="white"/>
        </w:rPr>
      </w:pPr>
      <w:r w:rsidDel="00000000" w:rsidR="00000000" w:rsidRPr="00000000">
        <w:rPr>
          <w:rtl w:val="0"/>
        </w:rPr>
      </w:r>
    </w:p>
    <w:p w:rsidR="00000000" w:rsidDel="00000000" w:rsidP="00000000" w:rsidRDefault="00000000" w:rsidRPr="00000000" w14:paraId="000001C5">
      <w:pPr>
        <w:pStyle w:val="Heading1"/>
        <w:spacing w:after="280" w:lineRule="auto"/>
        <w:ind w:left="0"/>
        <w:rPr>
          <w:rFonts w:ascii="Verdana" w:cs="Verdana" w:eastAsia="Verdana" w:hAnsi="Verdana"/>
          <w:sz w:val="18"/>
          <w:szCs w:val="18"/>
        </w:rPr>
      </w:pPr>
      <w:bookmarkStart w:colFirst="0" w:colLast="0" w:name="_heading=h.oasrzlnf8ow4" w:id="31"/>
      <w:bookmarkEnd w:id="31"/>
      <w:r w:rsidDel="00000000" w:rsidR="00000000" w:rsidRPr="00000000">
        <w:rPr>
          <w:rtl w:val="0"/>
        </w:rPr>
        <w:t xml:space="preserve">10. Serverless Architecture</w:t>
      </w:r>
      <w:r w:rsidDel="00000000" w:rsidR="00000000" w:rsidRPr="00000000">
        <w:rPr>
          <w:rtl w:val="0"/>
        </w:rPr>
      </w:r>
    </w:p>
    <w:p w:rsidR="00000000" w:rsidDel="00000000" w:rsidP="00000000" w:rsidRDefault="00000000" w:rsidRPr="00000000" w14:paraId="000001C6">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Definition:</w:t>
      </w:r>
    </w:p>
    <w:p w:rsidR="00000000" w:rsidDel="00000000" w:rsidP="00000000" w:rsidRDefault="00000000" w:rsidRPr="00000000" w14:paraId="000001C7">
      <w:pPr>
        <w:pBdr>
          <w:top w:color="auto" w:space="0" w:sz="0" w:val="none"/>
          <w:bottom w:color="auto" w:space="0" w:sz="0" w:val="none"/>
          <w:right w:color="auto" w:space="0" w:sz="0" w:val="none"/>
          <w:between w:color="auto" w:space="0" w:sz="0" w:val="none"/>
        </w:pBdr>
        <w:spacing w:after="0" w:lineRule="auto"/>
        <w:jc w:val="left"/>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C8">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Serverless architecture </w:t>
      </w:r>
      <w:r w:rsidDel="00000000" w:rsidR="00000000" w:rsidRPr="00000000">
        <w:rPr>
          <w:rFonts w:ascii="Verdana" w:cs="Verdana" w:eastAsia="Verdana" w:hAnsi="Verdana"/>
          <w:sz w:val="18"/>
          <w:szCs w:val="18"/>
          <w:rtl w:val="0"/>
        </w:rPr>
        <w:t xml:space="preserve">describes a way for companies to build and run applications but not have to manage infrastructure.</w:t>
      </w:r>
    </w:p>
    <w:p w:rsidR="00000000" w:rsidDel="00000000" w:rsidP="00000000" w:rsidRDefault="00000000" w:rsidRPr="00000000" w14:paraId="000001C9">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It provides a way to remove architecture responsibilities from your workload, including provisioning, scaling, and maintenance.</w:t>
      </w:r>
    </w:p>
    <w:p w:rsidR="00000000" w:rsidDel="00000000" w:rsidP="00000000" w:rsidRDefault="00000000" w:rsidRPr="00000000" w14:paraId="000001CA">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Scaling can be automatic, and you only pay for what you use.</w:t>
      </w:r>
    </w:p>
    <w:p w:rsidR="00000000" w:rsidDel="00000000" w:rsidP="00000000" w:rsidRDefault="00000000" w:rsidRPr="00000000" w14:paraId="000001CB">
      <w:pPr>
        <w:rPr>
          <w:rFonts w:ascii="Verdana" w:cs="Verdana" w:eastAsia="Verdana" w:hAnsi="Verdana"/>
          <w:b w:val="1"/>
          <w:color w:val="54565a"/>
          <w:sz w:val="18"/>
          <w:szCs w:val="18"/>
        </w:rPr>
      </w:pPr>
      <w:r w:rsidDel="00000000" w:rsidR="00000000" w:rsidRPr="00000000">
        <w:rPr>
          <w:rtl w:val="0"/>
        </w:rPr>
      </w:r>
    </w:p>
    <w:p w:rsidR="00000000" w:rsidDel="00000000" w:rsidP="00000000" w:rsidRDefault="00000000" w:rsidRPr="00000000" w14:paraId="000001CC">
      <w:pPr>
        <w:pBdr>
          <w:top w:color="auto" w:space="0" w:sz="0" w:val="none"/>
          <w:bottom w:color="auto" w:space="0" w:sz="0" w:val="none"/>
          <w:right w:color="auto" w:space="0" w:sz="0" w:val="none"/>
          <w:between w:color="auto" w:space="0" w:sz="0" w:val="none"/>
        </w:pBdr>
        <w:spacing w:after="760" w:lineRule="auto"/>
        <w:jc w:val="left"/>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Advantages:</w:t>
      </w:r>
    </w:p>
    <w:p w:rsidR="00000000" w:rsidDel="00000000" w:rsidP="00000000" w:rsidRDefault="00000000" w:rsidRPr="00000000" w14:paraId="000001CD">
      <w:pPr>
        <w:numPr>
          <w:ilvl w:val="0"/>
          <w:numId w:val="47"/>
        </w:numPr>
        <w:pBdr>
          <w:top w:color="auto" w:space="0" w:sz="0" w:val="none"/>
          <w:bottom w:color="auto" w:space="0" w:sz="0" w:val="none"/>
          <w:right w:color="auto" w:space="0" w:sz="0" w:val="none"/>
          <w:between w:color="auto" w:space="0" w:sz="0" w:val="none"/>
        </w:pBdr>
        <w:spacing w:after="0" w:afterAutospacing="0" w:lineRule="auto"/>
        <w:ind w:left="720" w:hanging="360"/>
        <w:jc w:val="left"/>
        <w:rPr>
          <w:rFonts w:ascii="Verdana" w:cs="Verdana" w:eastAsia="Verdana" w:hAnsi="Verdana"/>
          <w:sz w:val="18"/>
          <w:szCs w:val="18"/>
          <w:u w:val="none"/>
        </w:rPr>
      </w:pPr>
      <w:r w:rsidDel="00000000" w:rsidR="00000000" w:rsidRPr="00000000">
        <w:rPr>
          <w:rFonts w:ascii="Verdana" w:cs="Verdana" w:eastAsia="Verdana" w:hAnsi="Verdana"/>
          <w:sz w:val="18"/>
          <w:szCs w:val="18"/>
          <w:rtl w:val="0"/>
        </w:rPr>
        <w:t xml:space="preserve">The leading advantage is that your developers can focus their attention on product development. They no longer have to account for managing and operating servers. </w:t>
      </w:r>
    </w:p>
    <w:p w:rsidR="00000000" w:rsidDel="00000000" w:rsidP="00000000" w:rsidRDefault="00000000" w:rsidRPr="00000000" w14:paraId="000001CE">
      <w:pPr>
        <w:pStyle w:val="Heading3"/>
        <w:numPr>
          <w:ilvl w:val="0"/>
          <w:numId w:val="47"/>
        </w:numPr>
        <w:spacing w:after="0" w:lineRule="auto"/>
        <w:ind w:left="720" w:hanging="360"/>
        <w:rPr>
          <w:rFonts w:ascii="Verdana" w:cs="Verdana" w:eastAsia="Verdana" w:hAnsi="Verdana"/>
          <w:u w:val="none"/>
        </w:rPr>
      </w:pPr>
      <w:bookmarkStart w:colFirst="0" w:colLast="0" w:name="_heading=h.cjo8fqn07vdd" w:id="32"/>
      <w:bookmarkEnd w:id="32"/>
      <w:r w:rsidDel="00000000" w:rsidR="00000000" w:rsidRPr="00000000">
        <w:rPr>
          <w:rFonts w:ascii="Verdana" w:cs="Verdana" w:eastAsia="Verdana" w:hAnsi="Verdana"/>
          <w:rtl w:val="0"/>
        </w:rPr>
        <w:t xml:space="preserve">Serverless is event-based</w:t>
      </w:r>
    </w:p>
    <w:p w:rsidR="00000000" w:rsidDel="00000000" w:rsidP="00000000" w:rsidRDefault="00000000" w:rsidRPr="00000000" w14:paraId="000001CF">
      <w:pPr>
        <w:spacing w:after="0" w:lineRule="auto"/>
        <w:ind w:left="720" w:firstLine="72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Serverless uses an event-based system versus stream-based.</w:t>
      </w:r>
    </w:p>
    <w:p w:rsidR="00000000" w:rsidDel="00000000" w:rsidP="00000000" w:rsidRDefault="00000000" w:rsidRPr="00000000" w14:paraId="000001D0">
      <w:pPr>
        <w:spacing w:after="0" w:lineRule="auto"/>
        <w:ind w:left="144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D1">
      <w:pPr>
        <w:spacing w:after="0" w:lineRule="auto"/>
        <w:ind w:left="144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With event-based architecture, each subpart of the application is independent. </w:t>
      </w:r>
    </w:p>
    <w:p w:rsidR="00000000" w:rsidDel="00000000" w:rsidP="00000000" w:rsidRDefault="00000000" w:rsidRPr="00000000" w14:paraId="000001D2">
      <w:pPr>
        <w:spacing w:after="0" w:lineRule="auto"/>
        <w:ind w:left="144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D3">
      <w:pPr>
        <w:spacing w:after="0" w:lineRule="auto"/>
        <w:ind w:left="144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If there is a failure, it just impacts that event, not the entire log.</w:t>
      </w:r>
    </w:p>
    <w:p w:rsidR="00000000" w:rsidDel="00000000" w:rsidP="00000000" w:rsidRDefault="00000000" w:rsidRPr="00000000" w14:paraId="000001D4">
      <w:pPr>
        <w:pStyle w:val="Heading3"/>
        <w:numPr>
          <w:ilvl w:val="0"/>
          <w:numId w:val="15"/>
        </w:numPr>
        <w:ind w:left="720" w:hanging="360"/>
        <w:rPr>
          <w:rFonts w:ascii="Verdana" w:cs="Verdana" w:eastAsia="Verdana" w:hAnsi="Verdana"/>
          <w:u w:val="none"/>
        </w:rPr>
      </w:pPr>
      <w:bookmarkStart w:colFirst="0" w:colLast="0" w:name="_heading=h.e5pms7b96xrt" w:id="33"/>
      <w:bookmarkEnd w:id="33"/>
      <w:r w:rsidDel="00000000" w:rsidR="00000000" w:rsidRPr="00000000">
        <w:rPr>
          <w:rFonts w:ascii="Verdana" w:cs="Verdana" w:eastAsia="Verdana" w:hAnsi="Verdana"/>
          <w:rtl w:val="0"/>
        </w:rPr>
        <w:t xml:space="preserve">Faster deployments, greater flexibility, and accelerated innovation</w:t>
      </w:r>
    </w:p>
    <w:p w:rsidR="00000000" w:rsidDel="00000000" w:rsidP="00000000" w:rsidRDefault="00000000" w:rsidRPr="00000000" w14:paraId="000001D5">
      <w:pPr>
        <w:ind w:left="144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You can rapidly deploy apps in hours because there’s no infrastructure construction to weigh you down. </w:t>
      </w:r>
    </w:p>
    <w:p w:rsidR="00000000" w:rsidDel="00000000" w:rsidP="00000000" w:rsidRDefault="00000000" w:rsidRPr="00000000" w14:paraId="000001D6">
      <w:pPr>
        <w:ind w:left="720" w:firstLine="72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D7">
      <w:pPr>
        <w:ind w:left="720" w:firstLine="72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With faster deployments also comes ease in scalability.</w:t>
      </w:r>
    </w:p>
    <w:p w:rsidR="00000000" w:rsidDel="00000000" w:rsidP="00000000" w:rsidRDefault="00000000" w:rsidRPr="00000000" w14:paraId="000001D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D9">
      <w:pPr>
        <w:pStyle w:val="Heading3"/>
        <w:numPr>
          <w:ilvl w:val="0"/>
          <w:numId w:val="31"/>
        </w:numPr>
        <w:ind w:left="720" w:hanging="360"/>
        <w:rPr>
          <w:rFonts w:ascii="Verdana" w:cs="Verdana" w:eastAsia="Verdana" w:hAnsi="Verdana"/>
          <w:u w:val="none"/>
        </w:rPr>
      </w:pPr>
      <w:bookmarkStart w:colFirst="0" w:colLast="0" w:name="_heading=h.f6zp04rpw9ar" w:id="34"/>
      <w:bookmarkEnd w:id="34"/>
      <w:r w:rsidDel="00000000" w:rsidR="00000000" w:rsidRPr="00000000">
        <w:rPr>
          <w:rFonts w:ascii="Verdana" w:cs="Verdana" w:eastAsia="Verdana" w:hAnsi="Verdana"/>
          <w:rtl w:val="0"/>
        </w:rPr>
        <w:t xml:space="preserve">Reducing architecture costs</w:t>
      </w:r>
    </w:p>
    <w:p w:rsidR="00000000" w:rsidDel="00000000" w:rsidP="00000000" w:rsidRDefault="00000000" w:rsidRPr="00000000" w14:paraId="000001DA">
      <w:pPr>
        <w:ind w:left="144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You are no longer responsible for the huge investments required for internal architecture administration. </w:t>
      </w:r>
    </w:p>
    <w:p w:rsidR="00000000" w:rsidDel="00000000" w:rsidP="00000000" w:rsidRDefault="00000000" w:rsidRPr="00000000" w14:paraId="000001DB">
      <w:pPr>
        <w:keepNext w:val="1"/>
        <w:pBdr>
          <w:top w:color="auto" w:space="0" w:sz="0" w:val="none"/>
          <w:bottom w:color="auto" w:space="0" w:sz="0" w:val="none"/>
          <w:right w:color="auto" w:space="0" w:sz="0" w:val="none"/>
          <w:between w:color="auto" w:space="0" w:sz="0" w:val="none"/>
        </w:pBdr>
        <w:spacing w:after="760" w:lineRule="auto"/>
        <w:rPr>
          <w:rFonts w:ascii="Arial" w:cs="Arial" w:eastAsia="Arial" w:hAnsi="Arial"/>
          <w:b w:val="1"/>
          <w:color w:val="54565a"/>
          <w:sz w:val="30"/>
          <w:szCs w:val="30"/>
        </w:rPr>
      </w:pPr>
      <w:r w:rsidDel="00000000" w:rsidR="00000000" w:rsidRPr="00000000">
        <w:rPr>
          <w:rtl w:val="0"/>
        </w:rPr>
      </w:r>
    </w:p>
    <w:p w:rsidR="00000000" w:rsidDel="00000000" w:rsidP="00000000" w:rsidRDefault="00000000" w:rsidRPr="00000000" w14:paraId="000001DC">
      <w:pPr>
        <w:keepNext w:val="1"/>
        <w:pBdr>
          <w:top w:color="auto" w:space="0" w:sz="0" w:val="none"/>
          <w:bottom w:color="auto" w:space="0" w:sz="0" w:val="none"/>
          <w:right w:color="auto" w:space="0" w:sz="0" w:val="none"/>
          <w:between w:color="auto" w:space="0" w:sz="0" w:val="none"/>
        </w:pBdr>
        <w:spacing w:after="76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Limitations:</w:t>
      </w:r>
    </w:p>
    <w:p w:rsidR="00000000" w:rsidDel="00000000" w:rsidP="00000000" w:rsidRDefault="00000000" w:rsidRPr="00000000" w14:paraId="000001DD">
      <w:pPr>
        <w:pStyle w:val="Heading3"/>
        <w:keepNext w:val="1"/>
        <w:spacing w:after="0" w:lineRule="auto"/>
        <w:ind w:left="0" w:firstLine="0"/>
        <w:rPr>
          <w:rFonts w:ascii="Verdana" w:cs="Verdana" w:eastAsia="Verdana" w:hAnsi="Verdana"/>
          <w:b w:val="1"/>
          <w:sz w:val="18"/>
          <w:szCs w:val="18"/>
        </w:rPr>
      </w:pPr>
      <w:bookmarkStart w:colFirst="0" w:colLast="0" w:name="_heading=h.xb7fa7cxtm7o" w:id="35"/>
      <w:bookmarkEnd w:id="35"/>
      <w:r w:rsidDel="00000000" w:rsidR="00000000" w:rsidRPr="00000000">
        <w:rPr>
          <w:rFonts w:ascii="Verdana" w:cs="Verdana" w:eastAsia="Verdana" w:hAnsi="Verdana"/>
          <w:rtl w:val="0"/>
        </w:rPr>
        <w:t xml:space="preserve">Long-running application inefficiencies</w:t>
      </w:r>
      <w:r w:rsidDel="00000000" w:rsidR="00000000" w:rsidRPr="00000000">
        <w:rPr>
          <w:rtl w:val="0"/>
        </w:rPr>
      </w:r>
    </w:p>
    <w:p w:rsidR="00000000" w:rsidDel="00000000" w:rsidP="00000000" w:rsidRDefault="00000000" w:rsidRPr="00000000" w14:paraId="000001DE">
      <w:pPr>
        <w:pBdr>
          <w:top w:color="auto" w:space="0" w:sz="0" w:val="none"/>
          <w:bottom w:color="auto" w:space="0" w:sz="0" w:val="none"/>
          <w:right w:color="auto" w:space="0" w:sz="0" w:val="none"/>
          <w:between w:color="auto" w:space="0" w:sz="0" w:val="none"/>
        </w:pBdr>
        <w:spacing w:after="0" w:lineRule="auto"/>
        <w:ind w:firstLine="72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Running workloads, which are long-running, could be more costly on serverless. Using a dedicated server is often more efficient.</w:t>
      </w:r>
    </w:p>
    <w:p w:rsidR="00000000" w:rsidDel="00000000" w:rsidP="00000000" w:rsidRDefault="00000000" w:rsidRPr="00000000" w14:paraId="000001DF">
      <w:pPr>
        <w:pBdr>
          <w:top w:color="auto" w:space="0" w:sz="0" w:val="none"/>
          <w:bottom w:color="auto" w:space="0" w:sz="0" w:val="none"/>
          <w:right w:color="auto" w:space="0" w:sz="0" w:val="none"/>
          <w:between w:color="auto" w:space="0" w:sz="0" w:val="none"/>
        </w:pBdr>
        <w:spacing w:after="0"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E0">
      <w:pPr>
        <w:pStyle w:val="Heading3"/>
        <w:spacing w:after="0" w:lineRule="auto"/>
        <w:ind w:left="0" w:firstLine="0"/>
        <w:rPr>
          <w:rFonts w:ascii="Verdana" w:cs="Verdana" w:eastAsia="Verdana" w:hAnsi="Verdana"/>
          <w:sz w:val="18"/>
          <w:szCs w:val="18"/>
        </w:rPr>
      </w:pPr>
      <w:bookmarkStart w:colFirst="0" w:colLast="0" w:name="_heading=h.bgjkfk15q710" w:id="36"/>
      <w:bookmarkEnd w:id="36"/>
      <w:r w:rsidDel="00000000" w:rsidR="00000000" w:rsidRPr="00000000">
        <w:rPr>
          <w:rFonts w:ascii="Verdana" w:cs="Verdana" w:eastAsia="Verdana" w:hAnsi="Verdana"/>
          <w:rtl w:val="0"/>
        </w:rPr>
        <w:t xml:space="preserve">Third party dependency</w:t>
      </w:r>
      <w:r w:rsidDel="00000000" w:rsidR="00000000" w:rsidRPr="00000000">
        <w:rPr>
          <w:rtl w:val="0"/>
        </w:rPr>
      </w:r>
    </w:p>
    <w:p w:rsidR="00000000" w:rsidDel="00000000" w:rsidP="00000000" w:rsidRDefault="00000000" w:rsidRPr="00000000" w14:paraId="000001E1">
      <w:pPr>
        <w:pBdr>
          <w:top w:color="auto" w:space="0" w:sz="0" w:val="none"/>
          <w:bottom w:color="auto" w:space="0" w:sz="0" w:val="none"/>
          <w:right w:color="auto" w:space="0" w:sz="0" w:val="none"/>
          <w:between w:color="auto" w:space="0" w:sz="0" w:val="none"/>
        </w:pBdr>
        <w:spacing w:after="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Serverless architecture requires you to be reliant on your provider.</w:t>
      </w:r>
    </w:p>
    <w:p w:rsidR="00000000" w:rsidDel="00000000" w:rsidP="00000000" w:rsidRDefault="00000000" w:rsidRPr="00000000" w14:paraId="000001E2">
      <w:pPr>
        <w:pBdr>
          <w:top w:color="auto" w:space="0" w:sz="0" w:val="none"/>
          <w:bottom w:color="auto" w:space="0" w:sz="0" w:val="none"/>
          <w:right w:color="auto" w:space="0" w:sz="0" w:val="none"/>
          <w:between w:color="auto" w:space="0" w:sz="0" w:val="none"/>
        </w:pBdr>
        <w:spacing w:after="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You don’t have full control, and changes may impact you without notice.</w:t>
      </w:r>
    </w:p>
    <w:p w:rsidR="00000000" w:rsidDel="00000000" w:rsidP="00000000" w:rsidRDefault="00000000" w:rsidRPr="00000000" w14:paraId="000001E3">
      <w:pPr>
        <w:pBdr>
          <w:top w:color="auto" w:space="0" w:sz="0" w:val="none"/>
          <w:bottom w:color="auto" w:space="0" w:sz="0" w:val="none"/>
          <w:right w:color="auto" w:space="0" w:sz="0" w:val="none"/>
          <w:between w:color="auto" w:space="0" w:sz="0" w:val="none"/>
        </w:pBdr>
        <w:spacing w:after="0"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E4">
      <w:pPr>
        <w:pStyle w:val="Heading3"/>
        <w:ind w:left="0" w:firstLine="0"/>
        <w:rPr>
          <w:rFonts w:ascii="Verdana" w:cs="Verdana" w:eastAsia="Verdana" w:hAnsi="Verdana"/>
          <w:sz w:val="18"/>
          <w:szCs w:val="18"/>
        </w:rPr>
      </w:pPr>
      <w:bookmarkStart w:colFirst="0" w:colLast="0" w:name="_heading=h.75k7jpoyd5bm" w:id="37"/>
      <w:bookmarkEnd w:id="37"/>
      <w:r w:rsidDel="00000000" w:rsidR="00000000" w:rsidRPr="00000000">
        <w:rPr>
          <w:rFonts w:ascii="Verdana" w:cs="Verdana" w:eastAsia="Verdana" w:hAnsi="Verdana"/>
          <w:rtl w:val="0"/>
        </w:rPr>
        <w:t xml:space="preserve">Cold starts</w:t>
      </w:r>
      <w:r w:rsidDel="00000000" w:rsidR="00000000" w:rsidRPr="00000000">
        <w:rPr>
          <w:rtl w:val="0"/>
        </w:rPr>
      </w:r>
    </w:p>
    <w:p w:rsidR="00000000" w:rsidDel="00000000" w:rsidP="00000000" w:rsidRDefault="00000000" w:rsidRPr="00000000" w14:paraId="000001E5">
      <w:pPr>
        <w:pBdr>
          <w:top w:color="auto" w:space="0" w:sz="0" w:val="none"/>
          <w:bottom w:color="auto" w:space="0" w:sz="0" w:val="none"/>
          <w:right w:color="auto" w:space="0" w:sz="0" w:val="none"/>
          <w:between w:color="auto" w:space="0" w:sz="0" w:val="none"/>
        </w:pBdr>
        <w:spacing w:after="200"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“cold start” occurs when a platform must initiate internal resources. </w:t>
      </w:r>
    </w:p>
    <w:p w:rsidR="00000000" w:rsidDel="00000000" w:rsidP="00000000" w:rsidRDefault="00000000" w:rsidRPr="00000000" w14:paraId="000001E6">
      <w:pPr>
        <w:pBdr>
          <w:top w:color="auto" w:space="0" w:sz="0" w:val="none"/>
          <w:bottom w:color="auto" w:space="0" w:sz="0" w:val="none"/>
          <w:right w:color="auto" w:space="0" w:sz="0" w:val="none"/>
          <w:between w:color="auto" w:space="0" w:sz="0" w:val="none"/>
        </w:pBdr>
        <w:spacing w:after="200" w:lineRule="auto"/>
        <w:rPr>
          <w:rFonts w:ascii="Verdana" w:cs="Verdana" w:eastAsia="Verdana" w:hAnsi="Verdana"/>
          <w:b w:val="1"/>
          <w:sz w:val="18"/>
          <w:szCs w:val="18"/>
        </w:rPr>
      </w:pPr>
      <w:r w:rsidDel="00000000" w:rsidR="00000000" w:rsidRPr="00000000">
        <w:rPr>
          <w:rFonts w:ascii="Verdana" w:cs="Verdana" w:eastAsia="Verdana" w:hAnsi="Verdana"/>
          <w:sz w:val="18"/>
          <w:szCs w:val="18"/>
          <w:rtl w:val="0"/>
        </w:rPr>
        <w:t xml:space="preserve">It may take some time for your serverless architecture to handle that first function request.</w:t>
      </w:r>
      <w:r w:rsidDel="00000000" w:rsidR="00000000" w:rsidRPr="00000000">
        <w:rPr>
          <w:rtl w:val="0"/>
        </w:rPr>
      </w:r>
    </w:p>
    <w:p w:rsidR="00000000" w:rsidDel="00000000" w:rsidP="00000000" w:rsidRDefault="00000000" w:rsidRPr="00000000" w14:paraId="000001E7">
      <w:pPr>
        <w:pStyle w:val="Heading1"/>
        <w:spacing w:after="280" w:lineRule="auto"/>
        <w:ind w:left="0"/>
        <w:rPr>
          <w:rFonts w:ascii="Arial" w:cs="Arial" w:eastAsia="Arial" w:hAnsi="Arial"/>
          <w:b w:val="1"/>
          <w:color w:val="54565a"/>
          <w:sz w:val="30"/>
          <w:szCs w:val="30"/>
        </w:rPr>
      </w:pPr>
      <w:bookmarkStart w:colFirst="0" w:colLast="0" w:name="_heading=h.cyt3x01qm8x6" w:id="38"/>
      <w:bookmarkEnd w:id="38"/>
      <w:r w:rsidDel="00000000" w:rsidR="00000000" w:rsidRPr="00000000">
        <w:rPr>
          <w:rtl w:val="0"/>
        </w:rPr>
        <w:t xml:space="preserve">11. Microservices Architecture</w:t>
      </w:r>
      <w:r w:rsidDel="00000000" w:rsidR="00000000" w:rsidRPr="00000000">
        <w:rPr>
          <w:rtl w:val="0"/>
        </w:rPr>
      </w:r>
    </w:p>
    <w:p w:rsidR="00000000" w:rsidDel="00000000" w:rsidP="00000000" w:rsidRDefault="00000000" w:rsidRPr="00000000" w14:paraId="000001E8">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Definition:</w:t>
      </w:r>
    </w:p>
    <w:p w:rsidR="00000000" w:rsidDel="00000000" w:rsidP="00000000" w:rsidRDefault="00000000" w:rsidRPr="00000000" w14:paraId="000001E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Microservices architecture refers to an architectural style for developing applications.</w:t>
      </w:r>
    </w:p>
    <w:p w:rsidR="00000000" w:rsidDel="00000000" w:rsidP="00000000" w:rsidRDefault="00000000" w:rsidRPr="00000000" w14:paraId="000001EA">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EB">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microservices architecture is a type of application architecture where the application is developed as a collection of services. </w:t>
      </w:r>
    </w:p>
    <w:p w:rsidR="00000000" w:rsidDel="00000000" w:rsidP="00000000" w:rsidRDefault="00000000" w:rsidRPr="00000000" w14:paraId="000001EC">
      <w:pPr>
        <w:pBdr>
          <w:top w:color="auto" w:space="0" w:sz="0" w:val="none"/>
          <w:bottom w:color="auto" w:space="0" w:sz="0" w:val="none"/>
          <w:right w:color="auto" w:space="0" w:sz="0" w:val="none"/>
          <w:between w:color="auto" w:space="0" w:sz="0" w:val="none"/>
        </w:pBdr>
        <w:spacing w:after="200" w:lineRule="auto"/>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It provides the framework to develop, deploy, and maintain microservices architecture diagrams and services independently.</w:t>
      </w:r>
    </w:p>
    <w:p w:rsidR="00000000" w:rsidDel="00000000" w:rsidP="00000000" w:rsidRDefault="00000000" w:rsidRPr="00000000" w14:paraId="000001E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Microservices allow a large application to be separated into smaller independent parts, with each part having its own realm of responsibility. To serve a single user request, a microservices-based application can call on many internal microservices to compose its response.</w:t>
      </w:r>
    </w:p>
    <w:p w:rsidR="00000000" w:rsidDel="00000000" w:rsidP="00000000" w:rsidRDefault="00000000" w:rsidRPr="00000000" w14:paraId="000001EE">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EF">
      <w:pP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Advantages:</w:t>
      </w:r>
      <w:r w:rsidDel="00000000" w:rsidR="00000000" w:rsidRPr="00000000">
        <w:rPr>
          <w:rtl w:val="0"/>
        </w:rPr>
      </w:r>
    </w:p>
    <w:p w:rsidR="00000000" w:rsidDel="00000000" w:rsidP="00000000" w:rsidRDefault="00000000" w:rsidRPr="00000000" w14:paraId="000001F0">
      <w:pPr>
        <w:numPr>
          <w:ilvl w:val="0"/>
          <w:numId w:val="9"/>
        </w:numPr>
        <w:pBdr>
          <w:top w:color="auto" w:space="2" w:sz="0" w:val="none"/>
          <w:bottom w:color="auto" w:space="2" w:sz="0" w:val="none"/>
          <w:right w:color="auto" w:space="2" w:sz="0" w:val="none"/>
          <w:between w:color="auto" w:space="2" w:sz="0" w:val="none"/>
        </w:pBdr>
        <w:shd w:fill="ffffff" w:val="clear"/>
        <w:spacing w:after="200" w:before="30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Microservices are self-contained, independent deployment modules.</w:t>
      </w:r>
    </w:p>
    <w:p w:rsidR="00000000" w:rsidDel="00000000" w:rsidP="00000000" w:rsidRDefault="00000000" w:rsidRPr="00000000" w14:paraId="000001F1">
      <w:pPr>
        <w:numPr>
          <w:ilvl w:val="0"/>
          <w:numId w:val="9"/>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The cost of scaling is comparatively less than the monolithic architecture.</w:t>
      </w:r>
    </w:p>
    <w:p w:rsidR="00000000" w:rsidDel="00000000" w:rsidP="00000000" w:rsidRDefault="00000000" w:rsidRPr="00000000" w14:paraId="000001F2">
      <w:pPr>
        <w:numPr>
          <w:ilvl w:val="0"/>
          <w:numId w:val="9"/>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Microservices are independently manageable services. It can enable more and more services as the need arises. It minimizes the impact on existing service.</w:t>
      </w:r>
    </w:p>
    <w:p w:rsidR="00000000" w:rsidDel="00000000" w:rsidP="00000000" w:rsidRDefault="00000000" w:rsidRPr="00000000" w14:paraId="000001F3">
      <w:pPr>
        <w:numPr>
          <w:ilvl w:val="0"/>
          <w:numId w:val="9"/>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It is possible to change or upgrade each service individually rather than upgrading in the entire application.</w:t>
      </w:r>
    </w:p>
    <w:p w:rsidR="00000000" w:rsidDel="00000000" w:rsidP="00000000" w:rsidRDefault="00000000" w:rsidRPr="00000000" w14:paraId="000001F4">
      <w:pPr>
        <w:numPr>
          <w:ilvl w:val="0"/>
          <w:numId w:val="9"/>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Microservices allows us to develop an application which is organic in nature.</w:t>
      </w:r>
    </w:p>
    <w:p w:rsidR="00000000" w:rsidDel="00000000" w:rsidP="00000000" w:rsidRDefault="00000000" w:rsidRPr="00000000" w14:paraId="000001F5">
      <w:pPr>
        <w:numPr>
          <w:ilvl w:val="0"/>
          <w:numId w:val="9"/>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It enables event streaming technology to enable easy integration in comparison to heavyweight interposed communication.</w:t>
      </w:r>
    </w:p>
    <w:p w:rsidR="00000000" w:rsidDel="00000000" w:rsidP="00000000" w:rsidRDefault="00000000" w:rsidRPr="00000000" w14:paraId="000001F6">
      <w:pPr>
        <w:numPr>
          <w:ilvl w:val="0"/>
          <w:numId w:val="9"/>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Microservices follow the single responsibility principle.</w:t>
      </w:r>
    </w:p>
    <w:p w:rsidR="00000000" w:rsidDel="00000000" w:rsidP="00000000" w:rsidRDefault="00000000" w:rsidRPr="00000000" w14:paraId="000001F7">
      <w:pPr>
        <w:numPr>
          <w:ilvl w:val="0"/>
          <w:numId w:val="9"/>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The demanding service can be deployed on multiple servers to enhance performance.</w:t>
      </w:r>
    </w:p>
    <w:p w:rsidR="00000000" w:rsidDel="00000000" w:rsidP="00000000" w:rsidRDefault="00000000" w:rsidRPr="00000000" w14:paraId="000001F8">
      <w:pPr>
        <w:numPr>
          <w:ilvl w:val="0"/>
          <w:numId w:val="9"/>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Less dependency and easy to test.</w:t>
      </w:r>
    </w:p>
    <w:p w:rsidR="00000000" w:rsidDel="00000000" w:rsidP="00000000" w:rsidRDefault="00000000" w:rsidRPr="00000000" w14:paraId="000001F9">
      <w:pPr>
        <w:numPr>
          <w:ilvl w:val="0"/>
          <w:numId w:val="9"/>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Dynamic scaling.</w:t>
      </w:r>
    </w:p>
    <w:p w:rsidR="00000000" w:rsidDel="00000000" w:rsidP="00000000" w:rsidRDefault="00000000" w:rsidRPr="00000000" w14:paraId="000001FA">
      <w:pPr>
        <w:numPr>
          <w:ilvl w:val="0"/>
          <w:numId w:val="9"/>
        </w:numPr>
        <w:pBdr>
          <w:top w:color="auto" w:space="2" w:sz="0" w:val="none"/>
          <w:bottom w:color="auto" w:space="2" w:sz="0" w:val="none"/>
          <w:right w:color="auto" w:space="2" w:sz="0" w:val="none"/>
          <w:between w:color="auto" w:space="2" w:sz="0" w:val="none"/>
        </w:pBdr>
        <w:shd w:fill="ffffff" w:val="clear"/>
        <w:spacing w:after="200" w:before="30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Faster release cycle.</w:t>
      </w:r>
    </w:p>
    <w:p w:rsidR="00000000" w:rsidDel="00000000" w:rsidP="00000000" w:rsidRDefault="00000000" w:rsidRPr="00000000" w14:paraId="000001FB">
      <w:pP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Disadvantages:</w:t>
      </w:r>
    </w:p>
    <w:p w:rsidR="00000000" w:rsidDel="00000000" w:rsidP="00000000" w:rsidRDefault="00000000" w:rsidRPr="00000000" w14:paraId="000001FC">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1FD">
      <w:pPr>
        <w:numPr>
          <w:ilvl w:val="0"/>
          <w:numId w:val="16"/>
        </w:numPr>
        <w:pBdr>
          <w:top w:color="auto" w:space="2" w:sz="0" w:val="none"/>
          <w:bottom w:color="auto" w:space="2" w:sz="0" w:val="none"/>
          <w:right w:color="auto" w:space="2" w:sz="0" w:val="none"/>
          <w:between w:color="auto" w:space="2" w:sz="0" w:val="none"/>
        </w:pBdr>
        <w:shd w:fill="ffffff" w:val="clear"/>
        <w:spacing w:after="200" w:before="30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Microservices have all the associated complexities of the distributed system.</w:t>
      </w:r>
    </w:p>
    <w:p w:rsidR="00000000" w:rsidDel="00000000" w:rsidP="00000000" w:rsidRDefault="00000000" w:rsidRPr="00000000" w14:paraId="000001FE">
      <w:pPr>
        <w:numPr>
          <w:ilvl w:val="0"/>
          <w:numId w:val="16"/>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There is a higher chance of failure during communication between different services.</w:t>
      </w:r>
    </w:p>
    <w:p w:rsidR="00000000" w:rsidDel="00000000" w:rsidP="00000000" w:rsidRDefault="00000000" w:rsidRPr="00000000" w14:paraId="000001FF">
      <w:pPr>
        <w:numPr>
          <w:ilvl w:val="0"/>
          <w:numId w:val="16"/>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Difficult to manage a large number of services.</w:t>
      </w:r>
    </w:p>
    <w:p w:rsidR="00000000" w:rsidDel="00000000" w:rsidP="00000000" w:rsidRDefault="00000000" w:rsidRPr="00000000" w14:paraId="00000200">
      <w:pPr>
        <w:numPr>
          <w:ilvl w:val="0"/>
          <w:numId w:val="16"/>
        </w:numPr>
        <w:pBdr>
          <w:top w:color="auto" w:space="2" w:sz="0" w:val="none"/>
          <w:bottom w:color="auto" w:space="2" w:sz="0" w:val="none"/>
          <w:right w:color="auto" w:space="2" w:sz="0" w:val="none"/>
          <w:between w:color="auto" w:space="2" w:sz="0" w:val="none"/>
        </w:pBdr>
        <w:shd w:fill="ffffff" w:val="clear"/>
        <w:spacing w:after="200" w:before="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The developer needs to solve the problem, such as network latency and load balancing.</w:t>
      </w:r>
    </w:p>
    <w:p w:rsidR="00000000" w:rsidDel="00000000" w:rsidP="00000000" w:rsidRDefault="00000000" w:rsidRPr="00000000" w14:paraId="00000201">
      <w:pPr>
        <w:numPr>
          <w:ilvl w:val="0"/>
          <w:numId w:val="16"/>
        </w:numPr>
        <w:pBdr>
          <w:top w:color="auto" w:space="2" w:sz="0" w:val="none"/>
          <w:bottom w:color="auto" w:space="2" w:sz="0" w:val="none"/>
          <w:right w:color="auto" w:space="2" w:sz="0" w:val="none"/>
          <w:between w:color="auto" w:space="2" w:sz="0" w:val="none"/>
        </w:pBdr>
        <w:shd w:fill="ffffff" w:val="clear"/>
        <w:spacing w:after="200" w:before="300" w:line="375" w:lineRule="auto"/>
        <w:ind w:left="720" w:hanging="360"/>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Complex testing over a distributed environment.</w:t>
      </w:r>
    </w:p>
    <w:p w:rsidR="00000000" w:rsidDel="00000000" w:rsidP="00000000" w:rsidRDefault="00000000" w:rsidRPr="00000000" w14:paraId="00000202">
      <w:pPr>
        <w:pStyle w:val="Heading1"/>
        <w:spacing w:after="280" w:lineRule="auto"/>
        <w:ind w:left="0"/>
        <w:rPr>
          <w:rFonts w:ascii="Verdana" w:cs="Verdana" w:eastAsia="Verdana" w:hAnsi="Verdana"/>
          <w:sz w:val="18"/>
          <w:szCs w:val="18"/>
        </w:rPr>
      </w:pPr>
      <w:bookmarkStart w:colFirst="0" w:colLast="0" w:name="_heading=h.cj09ogn3t8yw" w:id="39"/>
      <w:bookmarkEnd w:id="39"/>
      <w:r w:rsidDel="00000000" w:rsidR="00000000" w:rsidRPr="00000000">
        <w:rPr>
          <w:rtl w:val="0"/>
        </w:rPr>
        <w:t xml:space="preserve">12. Monolithic Vs Microservices</w:t>
      </w:r>
      <w:r w:rsidDel="00000000" w:rsidR="00000000" w:rsidRPr="00000000">
        <w:rPr>
          <w:rtl w:val="0"/>
        </w:rPr>
      </w:r>
    </w:p>
    <w:p w:rsidR="00000000" w:rsidDel="00000000" w:rsidP="00000000" w:rsidRDefault="00000000" w:rsidRPr="00000000" w14:paraId="00000203">
      <w:pPr>
        <w:pBdr>
          <w:top w:color="auto" w:space="2" w:sz="0" w:val="none"/>
          <w:bottom w:color="auto" w:space="2" w:sz="0" w:val="none"/>
          <w:right w:color="auto" w:space="2" w:sz="0" w:val="none"/>
          <w:between w:color="auto" w:space="2" w:sz="0" w:val="none"/>
        </w:pBdr>
        <w:shd w:fill="ffffff" w:val="clear"/>
        <w:spacing w:after="200" w:before="300" w:line="375" w:lineRule="auto"/>
        <w:rPr>
          <w:rFonts w:ascii="Verdana" w:cs="Verdana" w:eastAsia="Verdana" w:hAnsi="Verdana"/>
          <w:sz w:val="18"/>
          <w:szCs w:val="18"/>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Monolithic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Microservice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Built as a single logical executable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Built as a suite of services, each running separately and communicating with lightweight mechanisms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Modularity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Based on language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Based on business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Agility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Changes to the system involves building and deploying a new version of the entire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Changes can be applied to each service independently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Entire application scaled horizontally behind a load balancer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scale independently whenever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Typically written in one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is implemented in the language that best fits the need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Maintainability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Large code base intimidating to the new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Smaller code base is easier to manage and understand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Base </w:t>
            </w:r>
          </w:p>
        </w:tc>
      </w:tr>
    </w:tbl>
    <w:p w:rsidR="00000000" w:rsidDel="00000000" w:rsidP="00000000" w:rsidRDefault="00000000" w:rsidRPr="00000000" w14:paraId="0000021C">
      <w:pPr>
        <w:pBdr>
          <w:top w:color="auto" w:space="2" w:sz="0" w:val="none"/>
          <w:bottom w:color="auto" w:space="2" w:sz="0" w:val="none"/>
          <w:right w:color="auto" w:space="2" w:sz="0" w:val="none"/>
          <w:between w:color="auto" w:space="2" w:sz="0" w:val="none"/>
        </w:pBdr>
        <w:shd w:fill="ffffff" w:val="clear"/>
        <w:spacing w:after="200" w:before="300" w:line="375"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1D">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1E">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1F">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0">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1">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2">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3">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4">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5">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6">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7">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8">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9">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A">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B">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C">
      <w:pPr>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22D">
      <w:pPr>
        <w:pStyle w:val="Heading1"/>
        <w:spacing w:after="280" w:lineRule="auto"/>
        <w:ind w:left="0"/>
        <w:rPr>
          <w:rFonts w:ascii="Verdana" w:cs="Verdana" w:eastAsia="Verdana" w:hAnsi="Verdana"/>
          <w:b w:val="1"/>
          <w:sz w:val="18"/>
          <w:szCs w:val="18"/>
        </w:rPr>
      </w:pPr>
      <w:bookmarkStart w:colFirst="0" w:colLast="0" w:name="_heading=h.1bf61e7seur4" w:id="40"/>
      <w:bookmarkEnd w:id="40"/>
      <w:r w:rsidDel="00000000" w:rsidR="00000000" w:rsidRPr="00000000">
        <w:rPr>
          <w:rtl w:val="0"/>
        </w:rPr>
        <w:t xml:space="preserve">13.C4 Model</w:t>
      </w:r>
      <w:r w:rsidDel="00000000" w:rsidR="00000000" w:rsidRPr="00000000">
        <w:rPr>
          <w:rtl w:val="0"/>
        </w:rPr>
      </w:r>
    </w:p>
    <w:p w:rsidR="00000000" w:rsidDel="00000000" w:rsidP="00000000" w:rsidRDefault="00000000" w:rsidRPr="00000000" w14:paraId="0000022E">
      <w:pPr>
        <w:pStyle w:val="Heading3"/>
        <w:keepNext w:val="0"/>
        <w:keepLines w:val="0"/>
        <w:shd w:fill="ffffff" w:val="clear"/>
        <w:spacing w:after="220" w:before="300" w:line="264" w:lineRule="auto"/>
        <w:ind w:left="0" w:firstLine="0"/>
        <w:rPr>
          <w:rFonts w:ascii="Verdana" w:cs="Verdana" w:eastAsia="Verdana" w:hAnsi="Verdana"/>
          <w:color w:val="333333"/>
        </w:rPr>
      </w:pPr>
      <w:bookmarkStart w:colFirst="0" w:colLast="0" w:name="_heading=h.4y0lbyiab6r3" w:id="41"/>
      <w:bookmarkEnd w:id="41"/>
      <w:r w:rsidDel="00000000" w:rsidR="00000000" w:rsidRPr="00000000">
        <w:rPr>
          <w:rFonts w:ascii="Verdana" w:cs="Verdana" w:eastAsia="Verdana" w:hAnsi="Verdana"/>
          <w:color w:val="333333"/>
          <w:rtl w:val="0"/>
        </w:rPr>
        <w:t xml:space="preserve">Person</w:t>
      </w:r>
    </w:p>
    <w:p w:rsidR="00000000" w:rsidDel="00000000" w:rsidP="00000000" w:rsidRDefault="00000000" w:rsidRPr="00000000" w14:paraId="0000022F">
      <w:pPr>
        <w:shd w:fill="ffffff" w:val="clear"/>
        <w:spacing w:after="160" w:lineRule="auto"/>
        <w:rPr>
          <w:rFonts w:ascii="Verdana" w:cs="Verdana" w:eastAsia="Verdana" w:hAnsi="Verdana"/>
          <w:color w:val="333333"/>
          <w:sz w:val="18"/>
          <w:szCs w:val="18"/>
        </w:rPr>
      </w:pPr>
      <w:r w:rsidDel="00000000" w:rsidR="00000000" w:rsidRPr="00000000">
        <w:rPr>
          <w:rFonts w:ascii="Verdana" w:cs="Verdana" w:eastAsia="Verdana" w:hAnsi="Verdana"/>
          <w:color w:val="333333"/>
          <w:sz w:val="18"/>
          <w:szCs w:val="18"/>
          <w:rtl w:val="0"/>
        </w:rPr>
        <w:t xml:space="preserve">A person represents one of the human users of your software system (e.g. actors, roles, personas, etc).</w:t>
      </w:r>
    </w:p>
    <w:p w:rsidR="00000000" w:rsidDel="00000000" w:rsidP="00000000" w:rsidRDefault="00000000" w:rsidRPr="00000000" w14:paraId="00000230">
      <w:pPr>
        <w:pStyle w:val="Heading3"/>
        <w:keepNext w:val="0"/>
        <w:keepLines w:val="0"/>
        <w:shd w:fill="ffffff" w:val="clear"/>
        <w:spacing w:after="220" w:before="300" w:line="264" w:lineRule="auto"/>
        <w:ind w:left="0" w:firstLine="0"/>
        <w:rPr>
          <w:rFonts w:ascii="Verdana" w:cs="Verdana" w:eastAsia="Verdana" w:hAnsi="Verdana"/>
          <w:color w:val="333333"/>
        </w:rPr>
      </w:pPr>
      <w:bookmarkStart w:colFirst="0" w:colLast="0" w:name="_heading=h.fh3slwvprcq2" w:id="42"/>
      <w:bookmarkEnd w:id="42"/>
      <w:r w:rsidDel="00000000" w:rsidR="00000000" w:rsidRPr="00000000">
        <w:rPr>
          <w:rFonts w:ascii="Verdana" w:cs="Verdana" w:eastAsia="Verdana" w:hAnsi="Verdana"/>
          <w:color w:val="333333"/>
          <w:rtl w:val="0"/>
        </w:rPr>
        <w:t xml:space="preserve">Container </w:t>
      </w:r>
      <w:r w:rsidDel="00000000" w:rsidR="00000000" w:rsidRPr="00000000">
        <w:rPr>
          <w:rtl w:val="0"/>
        </w:rPr>
      </w:r>
    </w:p>
    <w:p w:rsidR="00000000" w:rsidDel="00000000" w:rsidP="00000000" w:rsidRDefault="00000000" w:rsidRPr="00000000" w14:paraId="00000231">
      <w:pPr>
        <w:pStyle w:val="Heading3"/>
        <w:keepNext w:val="0"/>
        <w:keepLines w:val="0"/>
        <w:shd w:fill="ffffff" w:val="clear"/>
        <w:spacing w:after="220" w:before="300" w:line="264" w:lineRule="auto"/>
        <w:ind w:left="0" w:firstLine="0"/>
        <w:rPr>
          <w:rFonts w:ascii="Verdana" w:cs="Verdana" w:eastAsia="Verdana" w:hAnsi="Verdana"/>
          <w:b w:val="0"/>
          <w:color w:val="333333"/>
          <w:sz w:val="18"/>
          <w:szCs w:val="18"/>
        </w:rPr>
      </w:pPr>
      <w:bookmarkStart w:colFirst="0" w:colLast="0" w:name="_heading=h.66u37g557lvg" w:id="43"/>
      <w:bookmarkEnd w:id="43"/>
      <w:r w:rsidDel="00000000" w:rsidR="00000000" w:rsidRPr="00000000">
        <w:rPr>
          <w:rFonts w:ascii="Verdana" w:cs="Verdana" w:eastAsia="Verdana" w:hAnsi="Verdana"/>
          <w:b w:val="0"/>
          <w:color w:val="333333"/>
          <w:sz w:val="18"/>
          <w:szCs w:val="18"/>
          <w:rtl w:val="0"/>
        </w:rPr>
        <w:t xml:space="preserve">In the C4 model, a container represents an application or a data store. A container is something that needs to be running in order for the overall software system to work. In real terms, a container is something like:</w:t>
      </w:r>
    </w:p>
    <w:p w:rsidR="00000000" w:rsidDel="00000000" w:rsidP="00000000" w:rsidRDefault="00000000" w:rsidRPr="00000000" w14:paraId="00000232">
      <w:pPr>
        <w:numPr>
          <w:ilvl w:val="0"/>
          <w:numId w:val="29"/>
        </w:numPr>
        <w:shd w:fill="ffffff" w:val="clear"/>
        <w:spacing w:after="0" w:afterAutospacing="0" w:lineRule="auto"/>
        <w:ind w:left="720" w:hanging="360"/>
        <w:rPr>
          <w:sz w:val="18"/>
          <w:szCs w:val="18"/>
        </w:rPr>
      </w:pPr>
      <w:r w:rsidDel="00000000" w:rsidR="00000000" w:rsidRPr="00000000">
        <w:rPr>
          <w:rFonts w:ascii="Verdana" w:cs="Verdana" w:eastAsia="Verdana" w:hAnsi="Verdana"/>
          <w:b w:val="1"/>
          <w:color w:val="333333"/>
          <w:sz w:val="18"/>
          <w:szCs w:val="18"/>
          <w:rtl w:val="0"/>
        </w:rPr>
        <w:t xml:space="preserve">Server-side web application</w:t>
      </w:r>
      <w:r w:rsidDel="00000000" w:rsidR="00000000" w:rsidRPr="00000000">
        <w:rPr>
          <w:rFonts w:ascii="Verdana" w:cs="Verdana" w:eastAsia="Verdana" w:hAnsi="Verdana"/>
          <w:color w:val="333333"/>
          <w:sz w:val="18"/>
          <w:szCs w:val="18"/>
          <w:rtl w:val="0"/>
        </w:rPr>
        <w:t xml:space="preserve">: A Java EE web application running on Apache Tomcat, an ASP.NET MVC application running on Microsoft IIS, a Ruby on Rails application running on WEBrick, a Node.js application, etc.</w:t>
      </w:r>
    </w:p>
    <w:p w:rsidR="00000000" w:rsidDel="00000000" w:rsidP="00000000" w:rsidRDefault="00000000" w:rsidRPr="00000000" w14:paraId="00000233">
      <w:pPr>
        <w:numPr>
          <w:ilvl w:val="0"/>
          <w:numId w:val="29"/>
        </w:numPr>
        <w:shd w:fill="ffffff" w:val="clear"/>
        <w:spacing w:after="0" w:afterAutospacing="0" w:lineRule="auto"/>
        <w:ind w:left="720" w:hanging="360"/>
        <w:rPr>
          <w:sz w:val="18"/>
          <w:szCs w:val="18"/>
        </w:rPr>
      </w:pPr>
      <w:r w:rsidDel="00000000" w:rsidR="00000000" w:rsidRPr="00000000">
        <w:rPr>
          <w:rFonts w:ascii="Verdana" w:cs="Verdana" w:eastAsia="Verdana" w:hAnsi="Verdana"/>
          <w:b w:val="1"/>
          <w:color w:val="333333"/>
          <w:sz w:val="18"/>
          <w:szCs w:val="18"/>
          <w:rtl w:val="0"/>
        </w:rPr>
        <w:t xml:space="preserve">Client-side web application</w:t>
      </w:r>
      <w:r w:rsidDel="00000000" w:rsidR="00000000" w:rsidRPr="00000000">
        <w:rPr>
          <w:rFonts w:ascii="Verdana" w:cs="Verdana" w:eastAsia="Verdana" w:hAnsi="Verdana"/>
          <w:color w:val="333333"/>
          <w:sz w:val="18"/>
          <w:szCs w:val="18"/>
          <w:rtl w:val="0"/>
        </w:rPr>
        <w:t xml:space="preserve">: A JavaScript application running in a web browser using Angular, Backbone.JS, jQuery, etc.</w:t>
      </w:r>
    </w:p>
    <w:p w:rsidR="00000000" w:rsidDel="00000000" w:rsidP="00000000" w:rsidRDefault="00000000" w:rsidRPr="00000000" w14:paraId="00000234">
      <w:pPr>
        <w:numPr>
          <w:ilvl w:val="0"/>
          <w:numId w:val="29"/>
        </w:numPr>
        <w:shd w:fill="ffffff" w:val="clear"/>
        <w:spacing w:after="160" w:lineRule="auto"/>
        <w:ind w:left="720" w:hanging="360"/>
        <w:rPr>
          <w:sz w:val="18"/>
          <w:szCs w:val="18"/>
        </w:rPr>
      </w:pPr>
      <w:r w:rsidDel="00000000" w:rsidR="00000000" w:rsidRPr="00000000">
        <w:rPr>
          <w:rFonts w:ascii="Verdana" w:cs="Verdana" w:eastAsia="Verdana" w:hAnsi="Verdana"/>
          <w:b w:val="1"/>
          <w:color w:val="333333"/>
          <w:sz w:val="18"/>
          <w:szCs w:val="18"/>
          <w:rtl w:val="0"/>
        </w:rPr>
        <w:t xml:space="preserve">Client-side desktop application</w:t>
      </w:r>
      <w:r w:rsidDel="00000000" w:rsidR="00000000" w:rsidRPr="00000000">
        <w:rPr>
          <w:rFonts w:ascii="Verdana" w:cs="Verdana" w:eastAsia="Verdana" w:hAnsi="Verdana"/>
          <w:color w:val="333333"/>
          <w:sz w:val="18"/>
          <w:szCs w:val="18"/>
          <w:rtl w:val="0"/>
        </w:rPr>
        <w:t xml:space="preserve">: A Windows desktop application written using WPF, an OS X desktop application written using Objective-C, a cross-platform desktop application written using JavaFX, etc.</w:t>
      </w:r>
    </w:p>
    <w:p w:rsidR="00000000" w:rsidDel="00000000" w:rsidP="00000000" w:rsidRDefault="00000000" w:rsidRPr="00000000" w14:paraId="00000235">
      <w:pPr>
        <w:pStyle w:val="Heading3"/>
        <w:keepNext w:val="0"/>
        <w:keepLines w:val="0"/>
        <w:shd w:fill="ffffff" w:val="clear"/>
        <w:spacing w:after="220" w:before="300" w:line="264" w:lineRule="auto"/>
        <w:ind w:left="0" w:firstLine="0"/>
        <w:rPr>
          <w:rFonts w:ascii="Verdana" w:cs="Verdana" w:eastAsia="Verdana" w:hAnsi="Verdana"/>
          <w:color w:val="333333"/>
        </w:rPr>
      </w:pPr>
      <w:bookmarkStart w:colFirst="0" w:colLast="0" w:name="_heading=h.jagg4xyvaf26" w:id="44"/>
      <w:bookmarkEnd w:id="44"/>
      <w:r w:rsidDel="00000000" w:rsidR="00000000" w:rsidRPr="00000000">
        <w:rPr>
          <w:rFonts w:ascii="Verdana" w:cs="Verdana" w:eastAsia="Verdana" w:hAnsi="Verdana"/>
          <w:color w:val="333333"/>
          <w:rtl w:val="0"/>
        </w:rPr>
        <w:t xml:space="preserve">Component</w:t>
      </w:r>
    </w:p>
    <w:p w:rsidR="00000000" w:rsidDel="00000000" w:rsidP="00000000" w:rsidRDefault="00000000" w:rsidRPr="00000000" w14:paraId="00000236">
      <w:pPr>
        <w:shd w:fill="ffffff" w:val="clear"/>
        <w:spacing w:after="160" w:lineRule="auto"/>
        <w:rPr>
          <w:rFonts w:ascii="Verdana" w:cs="Verdana" w:eastAsia="Verdana" w:hAnsi="Verdana"/>
          <w:color w:val="333333"/>
          <w:sz w:val="18"/>
          <w:szCs w:val="18"/>
        </w:rPr>
      </w:pPr>
      <w:r w:rsidDel="00000000" w:rsidR="00000000" w:rsidRPr="00000000">
        <w:rPr>
          <w:rFonts w:ascii="Verdana" w:cs="Verdana" w:eastAsia="Verdana" w:hAnsi="Verdana"/>
          <w:color w:val="333333"/>
          <w:sz w:val="18"/>
          <w:szCs w:val="18"/>
          <w:rtl w:val="0"/>
        </w:rPr>
        <w:t xml:space="preserve">A</w:t>
      </w:r>
      <w:r w:rsidDel="00000000" w:rsidR="00000000" w:rsidRPr="00000000">
        <w:rPr>
          <w:rFonts w:ascii="Verdana" w:cs="Verdana" w:eastAsia="Verdana" w:hAnsi="Verdana"/>
          <w:color w:val="333333"/>
          <w:sz w:val="18"/>
          <w:szCs w:val="18"/>
          <w:rtl w:val="0"/>
        </w:rPr>
        <w:t xml:space="preserve"> component is a grouping of related functionality encapsulated behind a well-defined interface. </w:t>
      </w:r>
    </w:p>
    <w:p w:rsidR="00000000" w:rsidDel="00000000" w:rsidP="00000000" w:rsidRDefault="00000000" w:rsidRPr="00000000" w14:paraId="00000237">
      <w:pPr>
        <w:shd w:fill="ffffff" w:val="clear"/>
        <w:spacing w:after="160" w:lineRule="auto"/>
        <w:rPr>
          <w:rFonts w:ascii="Verdana" w:cs="Verdana" w:eastAsia="Verdana" w:hAnsi="Verdana"/>
          <w:color w:val="333333"/>
          <w:sz w:val="18"/>
          <w:szCs w:val="18"/>
        </w:rPr>
      </w:pPr>
      <w:r w:rsidDel="00000000" w:rsidR="00000000" w:rsidRPr="00000000">
        <w:rPr>
          <w:rtl w:val="0"/>
        </w:rPr>
      </w:r>
    </w:p>
    <w:p w:rsidR="00000000" w:rsidDel="00000000" w:rsidP="00000000" w:rsidRDefault="00000000" w:rsidRPr="00000000" w14:paraId="00000238">
      <w:pPr>
        <w:shd w:fill="ffffff" w:val="clear"/>
        <w:spacing w:after="160" w:lineRule="auto"/>
        <w:rPr>
          <w:rFonts w:ascii="Verdana" w:cs="Verdana" w:eastAsia="Verdana" w:hAnsi="Verdana"/>
          <w:b w:val="1"/>
          <w:color w:val="333333"/>
          <w:sz w:val="18"/>
          <w:szCs w:val="18"/>
        </w:rPr>
      </w:pPr>
      <w:r w:rsidDel="00000000" w:rsidR="00000000" w:rsidRPr="00000000">
        <w:rPr>
          <w:rFonts w:ascii="Verdana" w:cs="Verdana" w:eastAsia="Verdana" w:hAnsi="Verdana"/>
          <w:b w:val="1"/>
          <w:color w:val="333333"/>
          <w:sz w:val="18"/>
          <w:szCs w:val="18"/>
          <w:rtl w:val="0"/>
        </w:rPr>
        <w:t xml:space="preserve">Code</w:t>
      </w:r>
    </w:p>
    <w:p w:rsidR="00000000" w:rsidDel="00000000" w:rsidP="00000000" w:rsidRDefault="00000000" w:rsidRPr="00000000" w14:paraId="00000239">
      <w:pPr>
        <w:shd w:fill="ffffff" w:val="clear"/>
        <w:spacing w:after="16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In the C4 model, code-level diagrams are similar to class diagrams or entity-relation diagrams, which represent very specific implementations.</w:t>
      </w:r>
    </w:p>
    <w:p w:rsidR="00000000" w:rsidDel="00000000" w:rsidP="00000000" w:rsidRDefault="00000000" w:rsidRPr="00000000" w14:paraId="0000023A">
      <w:pPr>
        <w:shd w:fill="ffffff" w:val="clear"/>
        <w:spacing w:after="16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3B">
      <w:pPr>
        <w:shd w:fill="ffffff" w:val="clear"/>
        <w:spacing w:after="160" w:lineRule="auto"/>
        <w:rPr>
          <w:rFonts w:ascii="Verdana" w:cs="Verdana" w:eastAsia="Verdana" w:hAnsi="Verdana"/>
          <w:b w:val="1"/>
          <w:color w:val="222222"/>
          <w:sz w:val="18"/>
          <w:szCs w:val="18"/>
          <w:highlight w:val="white"/>
          <w:u w:val="single"/>
        </w:rPr>
      </w:pPr>
      <w:r w:rsidDel="00000000" w:rsidR="00000000" w:rsidRPr="00000000">
        <w:rPr>
          <w:rFonts w:ascii="Verdana" w:cs="Verdana" w:eastAsia="Verdana" w:hAnsi="Verdana"/>
          <w:b w:val="1"/>
          <w:color w:val="222222"/>
          <w:sz w:val="18"/>
          <w:szCs w:val="18"/>
          <w:highlight w:val="white"/>
          <w:u w:val="single"/>
          <w:rtl w:val="0"/>
        </w:rPr>
        <w:t xml:space="preserve">Level 1  : System Context Diagram</w:t>
      </w:r>
    </w:p>
    <w:p w:rsidR="00000000" w:rsidDel="00000000" w:rsidP="00000000" w:rsidRDefault="00000000" w:rsidRPr="00000000" w14:paraId="0000023C">
      <w:pPr>
        <w:shd w:fill="ffffff" w:val="clear"/>
        <w:spacing w:after="160" w:lineRule="auto"/>
        <w:ind w:firstLine="720"/>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A system context diagram shows the software system you are building and how it fits into the world in terms of the people who use it and the other software systems it interacts with. </w:t>
      </w:r>
      <w:r w:rsidDel="00000000" w:rsidR="00000000" w:rsidRPr="00000000">
        <w:rPr>
          <w:rtl w:val="0"/>
        </w:rPr>
      </w:r>
    </w:p>
    <w:p w:rsidR="00000000" w:rsidDel="00000000" w:rsidP="00000000" w:rsidRDefault="00000000" w:rsidRPr="00000000" w14:paraId="0000023D">
      <w:pPr>
        <w:shd w:fill="ffffff" w:val="clear"/>
        <w:spacing w:after="16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Pr>
        <w:drawing>
          <wp:inline distB="114300" distT="114300" distL="114300" distR="114300">
            <wp:extent cx="5731200" cy="4927600"/>
            <wp:effectExtent b="0" l="0" r="0" t="0"/>
            <wp:docPr id="103"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hd w:fill="ffffff" w:val="clea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Personal customers of the bank use the Internet banking system to view information about their bank accounts and to make payments. </w:t>
      </w:r>
    </w:p>
    <w:p w:rsidR="00000000" w:rsidDel="00000000" w:rsidP="00000000" w:rsidRDefault="00000000" w:rsidRPr="00000000" w14:paraId="0000023F">
      <w:pPr>
        <w:shd w:fill="ffffff" w:val="clea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The Internet banking system uses the bank's existing mainframe banking system to do this, and uses the bank's existing e-mail system to send email to customers. </w:t>
      </w:r>
    </w:p>
    <w:p w:rsidR="00000000" w:rsidDel="00000000" w:rsidP="00000000" w:rsidRDefault="00000000" w:rsidRPr="00000000" w14:paraId="00000240">
      <w:pPr>
        <w:shd w:fill="ffffff" w:val="clea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Colour coding in the diagram indicates which software systems already exist (the grey boxes) and those to be built (blue).</w:t>
      </w:r>
    </w:p>
    <w:p w:rsidR="00000000" w:rsidDel="00000000" w:rsidP="00000000" w:rsidRDefault="00000000" w:rsidRPr="00000000" w14:paraId="00000241">
      <w:pPr>
        <w:pStyle w:val="Heading2"/>
        <w:keepNext w:val="0"/>
        <w:keepLines w:val="0"/>
        <w:shd w:fill="ffffff" w:val="clear"/>
        <w:spacing w:after="300" w:before="720" w:lineRule="auto"/>
        <w:ind w:left="0"/>
        <w:jc w:val="left"/>
        <w:rPr>
          <w:rFonts w:ascii="Verdana" w:cs="Verdana" w:eastAsia="Verdana" w:hAnsi="Verdana"/>
          <w:color w:val="222222"/>
          <w:sz w:val="18"/>
          <w:szCs w:val="18"/>
          <w:highlight w:val="white"/>
          <w:u w:val="single"/>
        </w:rPr>
      </w:pPr>
      <w:bookmarkStart w:colFirst="0" w:colLast="0" w:name="_heading=h.nh5vug4m29lv" w:id="45"/>
      <w:bookmarkEnd w:id="45"/>
      <w:r w:rsidDel="00000000" w:rsidR="00000000" w:rsidRPr="00000000">
        <w:rPr>
          <w:rFonts w:ascii="Verdana" w:cs="Verdana" w:eastAsia="Verdana" w:hAnsi="Verdana"/>
          <w:color w:val="222222"/>
          <w:sz w:val="18"/>
          <w:szCs w:val="18"/>
          <w:highlight w:val="white"/>
          <w:u w:val="single"/>
          <w:rtl w:val="0"/>
        </w:rPr>
        <w:t xml:space="preserve">Level 2: Container diagram</w:t>
      </w:r>
    </w:p>
    <w:p w:rsidR="00000000" w:rsidDel="00000000" w:rsidP="00000000" w:rsidRDefault="00000000" w:rsidRPr="00000000" w14:paraId="00000242">
      <w:pPr>
        <w:shd w:fill="ffffff" w:val="clear"/>
        <w:spacing w:before="36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A</w:t>
      </w:r>
      <w:r w:rsidDel="00000000" w:rsidR="00000000" w:rsidRPr="00000000">
        <w:rPr>
          <w:rFonts w:ascii="Verdana" w:cs="Verdana" w:eastAsia="Verdana" w:hAnsi="Verdana"/>
          <w:color w:val="222222"/>
          <w:sz w:val="18"/>
          <w:szCs w:val="18"/>
          <w:highlight w:val="white"/>
          <w:rtl w:val="0"/>
        </w:rPr>
        <w:t xml:space="preserve"> container diagram zooms into the software system, and shows the containers (applications, data stores, microservices, etc.) that make up that software system. </w:t>
      </w:r>
    </w:p>
    <w:p w:rsidR="00000000" w:rsidDel="00000000" w:rsidP="00000000" w:rsidRDefault="00000000" w:rsidRPr="00000000" w14:paraId="00000243">
      <w:pPr>
        <w:shd w:fill="ffffff" w:val="clear"/>
        <w:spacing w:before="36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Technology decisions are also a key part of this diagram. </w:t>
      </w:r>
    </w:p>
    <w:p w:rsidR="00000000" w:rsidDel="00000000" w:rsidP="00000000" w:rsidRDefault="00000000" w:rsidRPr="00000000" w14:paraId="00000244">
      <w:pPr>
        <w:shd w:fill="ffffff" w:val="clear"/>
        <w:spacing w:after="200" w:before="36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Below is a sample container diagram for the Internet banking system. It shows that the Internet banking system (the dashed box) is made up of five containers: a server-side web application, a client-side single-page application, a mobile app, a server-side API application, and a database.</w:t>
      </w:r>
    </w:p>
    <w:p w:rsidR="00000000" w:rsidDel="00000000" w:rsidP="00000000" w:rsidRDefault="00000000" w:rsidRPr="00000000" w14:paraId="00000245">
      <w:pPr>
        <w:shd w:fill="ffffff" w:val="clear"/>
        <w:spacing w:after="20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46">
      <w:pPr>
        <w:shd w:fill="ffffff" w:val="clear"/>
        <w:spacing w:after="16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47">
      <w:pPr>
        <w:shd w:fill="ffffff" w:val="clear"/>
        <w:spacing w:after="16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48">
      <w:pPr>
        <w:shd w:fill="ffffff" w:val="clear"/>
        <w:spacing w:after="16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49">
      <w:pPr>
        <w:shd w:fill="ffffff" w:val="clear"/>
        <w:spacing w:after="160" w:lineRule="auto"/>
        <w:rPr>
          <w:rFonts w:ascii="Verdana" w:cs="Verdana" w:eastAsia="Verdana" w:hAnsi="Verdana"/>
          <w:color w:val="333333"/>
          <w:sz w:val="18"/>
          <w:szCs w:val="18"/>
        </w:rPr>
      </w:pPr>
      <w:r w:rsidDel="00000000" w:rsidR="00000000" w:rsidRPr="00000000">
        <w:rPr>
          <w:rtl w:val="0"/>
        </w:rPr>
      </w:r>
    </w:p>
    <w:p w:rsidR="00000000" w:rsidDel="00000000" w:rsidP="00000000" w:rsidRDefault="00000000" w:rsidRPr="00000000" w14:paraId="0000024A">
      <w:pPr>
        <w:rPr/>
      </w:pPr>
      <w:r w:rsidDel="00000000" w:rsidR="00000000" w:rsidRPr="00000000">
        <w:rPr/>
        <w:drawing>
          <wp:inline distB="114300" distT="114300" distL="114300" distR="114300">
            <wp:extent cx="5731200" cy="3810000"/>
            <wp:effectExtent b="0" l="0" r="0" t="0"/>
            <wp:docPr id="89"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The web application is a Java/Spring MVC web application that simply serves static content (HTML, CSS, and JavaScript), including the content that makes up the single-page application. </w:t>
      </w:r>
    </w:p>
    <w:p w:rsidR="00000000" w:rsidDel="00000000" w:rsidP="00000000" w:rsidRDefault="00000000" w:rsidRPr="00000000" w14:paraId="0000024D">
      <w:pPr>
        <w:spacing w:after="20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4E">
      <w:pP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The single-page application is an Angular application that runs in the customer's web browser, providing all of the Internet banking features. </w:t>
      </w:r>
    </w:p>
    <w:p w:rsidR="00000000" w:rsidDel="00000000" w:rsidP="00000000" w:rsidRDefault="00000000" w:rsidRPr="00000000" w14:paraId="0000024F">
      <w:pP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Alternatively, customers can use the cross-platform Xamarin mobile app to access a subset of the Internet banking functionality. </w:t>
      </w:r>
    </w:p>
    <w:p w:rsidR="00000000" w:rsidDel="00000000" w:rsidP="00000000" w:rsidRDefault="00000000" w:rsidRPr="00000000" w14:paraId="00000250">
      <w:pP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Both the single-page application and mobile app use a JSON/HTTPS API, which another Java/Spring MVC application running on the server side provides. </w:t>
      </w:r>
    </w:p>
    <w:p w:rsidR="00000000" w:rsidDel="00000000" w:rsidP="00000000" w:rsidRDefault="00000000" w:rsidRPr="00000000" w14:paraId="00000251">
      <w:pP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The API application gets user information from the database (a relational-database schema). </w:t>
      </w:r>
    </w:p>
    <w:p w:rsidR="00000000" w:rsidDel="00000000" w:rsidP="00000000" w:rsidRDefault="00000000" w:rsidRPr="00000000" w14:paraId="00000252">
      <w:pP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The API application also communicates with the existing mainframe banking system, using a proprietary XML/HTTPS interface, to get information about bank accounts or make transactions. The API application also uses the existing e-mail system if it needs to send e-mail to customers.</w:t>
      </w:r>
    </w:p>
    <w:p w:rsidR="00000000" w:rsidDel="00000000" w:rsidP="00000000" w:rsidRDefault="00000000" w:rsidRPr="00000000" w14:paraId="00000253">
      <w:pPr>
        <w:spacing w:after="20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54">
      <w:pPr>
        <w:pStyle w:val="Heading2"/>
        <w:keepNext w:val="0"/>
        <w:keepLines w:val="0"/>
        <w:shd w:fill="ffffff" w:val="clear"/>
        <w:spacing w:after="300" w:before="720" w:lineRule="auto"/>
        <w:ind w:left="0"/>
        <w:jc w:val="left"/>
        <w:rPr>
          <w:rFonts w:ascii="Verdana" w:cs="Verdana" w:eastAsia="Verdana" w:hAnsi="Verdana"/>
          <w:color w:val="222222"/>
          <w:sz w:val="18"/>
          <w:szCs w:val="18"/>
          <w:highlight w:val="white"/>
          <w:u w:val="single"/>
        </w:rPr>
      </w:pPr>
      <w:bookmarkStart w:colFirst="0" w:colLast="0" w:name="_heading=h.jygz4c8gvflj" w:id="46"/>
      <w:bookmarkEnd w:id="46"/>
      <w:r w:rsidDel="00000000" w:rsidR="00000000" w:rsidRPr="00000000">
        <w:rPr>
          <w:rFonts w:ascii="Verdana" w:cs="Verdana" w:eastAsia="Verdana" w:hAnsi="Verdana"/>
          <w:color w:val="222222"/>
          <w:sz w:val="18"/>
          <w:szCs w:val="18"/>
          <w:highlight w:val="white"/>
          <w:u w:val="single"/>
          <w:rtl w:val="0"/>
        </w:rPr>
        <w:t xml:space="preserve">Level 3: Component diagram</w:t>
      </w:r>
    </w:p>
    <w:p w:rsidR="00000000" w:rsidDel="00000000" w:rsidP="00000000" w:rsidRDefault="00000000" w:rsidRPr="00000000" w14:paraId="00000255">
      <w:pPr>
        <w:shd w:fill="ffffff" w:val="clear"/>
        <w:spacing w:before="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A</w:t>
      </w:r>
      <w:r w:rsidDel="00000000" w:rsidR="00000000" w:rsidRPr="00000000">
        <w:rPr>
          <w:rFonts w:ascii="Verdana" w:cs="Verdana" w:eastAsia="Verdana" w:hAnsi="Verdana"/>
          <w:color w:val="222222"/>
          <w:sz w:val="18"/>
          <w:szCs w:val="18"/>
          <w:highlight w:val="white"/>
          <w:rtl w:val="0"/>
        </w:rPr>
        <w:t xml:space="preserve"> component diagram, zooms into an individual container to show the components inside it. </w:t>
      </w:r>
    </w:p>
    <w:p w:rsidR="00000000" w:rsidDel="00000000" w:rsidP="00000000" w:rsidRDefault="00000000" w:rsidRPr="00000000" w14:paraId="00000256">
      <w:pPr>
        <w:shd w:fill="ffffff" w:val="clear"/>
        <w:spacing w:before="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These components should map to real abstractions  in your codebase. </w:t>
      </w:r>
    </w:p>
    <w:p w:rsidR="00000000" w:rsidDel="00000000" w:rsidP="00000000" w:rsidRDefault="00000000" w:rsidRPr="00000000" w14:paraId="00000257">
      <w:pPr>
        <w:shd w:fill="ffffff" w:val="clear"/>
        <w:spacing w:before="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58">
      <w:pPr>
        <w:shd w:fill="ffffff" w:val="clear"/>
        <w:spacing w:before="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59">
      <w:pPr>
        <w:shd w:fill="ffffff" w:val="clear"/>
        <w:spacing w:before="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5A">
      <w:pPr>
        <w:shd w:fill="ffffff" w:val="clear"/>
        <w:spacing w:before="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Pr>
        <w:drawing>
          <wp:inline distB="114300" distT="114300" distL="114300" distR="114300">
            <wp:extent cx="5731200" cy="3924300"/>
            <wp:effectExtent b="0" l="0" r="0" t="0"/>
            <wp:docPr id="96"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20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5C">
      <w:pP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Two Spring MVC Rest Controllers provide access points for the JSON/HTTPS API, with each controller subsequently using other components to access data from the database and mainframe banking system.</w:t>
      </w:r>
    </w:p>
    <w:p w:rsidR="00000000" w:rsidDel="00000000" w:rsidP="00000000" w:rsidRDefault="00000000" w:rsidRPr="00000000" w14:paraId="0000025D">
      <w:pPr>
        <w:spacing w:after="20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5E">
      <w:pPr>
        <w:spacing w:after="200" w:lineRule="auto"/>
        <w:rPr>
          <w:rFonts w:ascii="Verdana" w:cs="Verdana" w:eastAsia="Verdana" w:hAnsi="Verdana"/>
          <w:b w:val="1"/>
          <w:color w:val="222222"/>
          <w:sz w:val="18"/>
          <w:szCs w:val="18"/>
          <w:highlight w:val="white"/>
          <w:u w:val="single"/>
        </w:rPr>
      </w:pPr>
      <w:r w:rsidDel="00000000" w:rsidR="00000000" w:rsidRPr="00000000">
        <w:rPr>
          <w:rFonts w:ascii="Verdana" w:cs="Verdana" w:eastAsia="Verdana" w:hAnsi="Verdana"/>
          <w:b w:val="1"/>
          <w:color w:val="222222"/>
          <w:sz w:val="18"/>
          <w:szCs w:val="18"/>
          <w:highlight w:val="white"/>
          <w:u w:val="single"/>
          <w:rtl w:val="0"/>
        </w:rPr>
        <w:t xml:space="preserve">Level 4: Code</w:t>
      </w:r>
    </w:p>
    <w:p w:rsidR="00000000" w:rsidDel="00000000" w:rsidP="00000000" w:rsidRDefault="00000000" w:rsidRPr="00000000" w14:paraId="0000025F">
      <w:pP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Finally, if you really want or need to, you can zoom into an individual component to show how that component is implemented. This is a sample (and partial) UML class diagram for the fictional Internet banking system, showing the code elements (interfaces and classes) that make up the MainframeBankingSystemFacade component.</w:t>
      </w:r>
    </w:p>
    <w:p w:rsidR="00000000" w:rsidDel="00000000" w:rsidP="00000000" w:rsidRDefault="00000000" w:rsidRPr="00000000" w14:paraId="00000260">
      <w:pPr>
        <w:spacing w:after="20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61">
      <w:pP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Pr>
        <w:drawing>
          <wp:inline distB="114300" distT="114300" distL="114300" distR="114300">
            <wp:extent cx="5731200" cy="4343400"/>
            <wp:effectExtent b="0" l="0" r="0" t="0"/>
            <wp:docPr id="93"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200" w:lineRule="auto"/>
        <w:rPr>
          <w:rFonts w:ascii="Verdana" w:cs="Verdana" w:eastAsia="Verdana" w:hAnsi="Verdana"/>
          <w:color w:val="222222"/>
          <w:sz w:val="18"/>
          <w:szCs w:val="18"/>
          <w:highlight w:val="white"/>
        </w:rPr>
      </w:pPr>
      <w:r w:rsidDel="00000000" w:rsidR="00000000" w:rsidRPr="00000000">
        <w:rPr>
          <w:rtl w:val="0"/>
        </w:rPr>
      </w:r>
    </w:p>
    <w:p w:rsidR="00000000" w:rsidDel="00000000" w:rsidP="00000000" w:rsidRDefault="00000000" w:rsidRPr="00000000" w14:paraId="00000263">
      <w:pPr>
        <w:spacing w:after="200" w:lineRule="auto"/>
        <w:rPr>
          <w:rFonts w:ascii="Verdana" w:cs="Verdana" w:eastAsia="Verdana" w:hAnsi="Verdana"/>
          <w:color w:val="222222"/>
          <w:sz w:val="18"/>
          <w:szCs w:val="18"/>
          <w:highlight w:val="white"/>
        </w:rPr>
      </w:pPr>
      <w:r w:rsidDel="00000000" w:rsidR="00000000" w:rsidRPr="00000000">
        <w:rPr>
          <w:rFonts w:ascii="Verdana" w:cs="Verdana" w:eastAsia="Verdana" w:hAnsi="Verdana"/>
          <w:color w:val="222222"/>
          <w:sz w:val="18"/>
          <w:szCs w:val="18"/>
          <w:highlight w:val="white"/>
          <w:rtl w:val="0"/>
        </w:rPr>
        <w:t xml:space="preserve">It shows that the component is made up of a number of classes, with the implementation details directly reflecting the code.</w:t>
      </w:r>
      <w:r w:rsidDel="00000000" w:rsidR="00000000" w:rsidRPr="00000000">
        <w:rPr>
          <w:rtl w:val="0"/>
        </w:rPr>
      </w:r>
    </w:p>
    <w:sectPr>
      <w:headerReference r:id="rId46" w:type="default"/>
      <w:footerReference r:id="rId47" w:type="default"/>
      <w:pgSz w:h="16838" w:w="11906" w:orient="portrait"/>
      <w:pgMar w:bottom="0" w:top="36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Trebuchet MS"/>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2220"/>
        <w:tab w:val="left" w:pos="831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2220"/>
        <w:tab w:val="left" w:pos="831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444444"/>
        <w:sz w:val="20"/>
        <w:szCs w:val="20"/>
        <w:u w:val="none"/>
      </w:rPr>
    </w:lvl>
    <w:lvl w:ilvl="1">
      <w:start w:val="1"/>
      <w:numFmt w:val="bullet"/>
      <w:lvlText w:val="■"/>
      <w:lvlJc w:val="left"/>
      <w:pPr>
        <w:ind w:left="1440" w:hanging="360"/>
      </w:pPr>
      <w:rPr>
        <w:rFonts w:ascii="Arial" w:cs="Arial" w:eastAsia="Arial" w:hAnsi="Arial"/>
        <w:color w:val="444444"/>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444444"/>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444444"/>
        <w:sz w:val="20"/>
        <w:szCs w:val="20"/>
        <w:u w:val="none"/>
      </w:rPr>
    </w:lvl>
    <w:lvl w:ilvl="1">
      <w:start w:val="1"/>
      <w:numFmt w:val="bullet"/>
      <w:lvlText w:val="■"/>
      <w:lvlJc w:val="left"/>
      <w:pPr>
        <w:ind w:left="1440" w:hanging="360"/>
      </w:pPr>
      <w:rPr>
        <w:rFonts w:ascii="Arial" w:cs="Arial" w:eastAsia="Arial" w:hAnsi="Arial"/>
        <w:color w:val="444444"/>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9b81a" w:space="1" w:sz="4" w:val="single"/>
      </w:pBdr>
      <w:spacing w:before="480" w:lineRule="auto"/>
      <w:ind w:left="432" w:hanging="432"/>
      <w:jc w:val="both"/>
    </w:pPr>
    <w:rPr>
      <w:rFonts w:ascii="Arial" w:cs="Arial" w:eastAsia="Arial" w:hAnsi="Arial"/>
      <w:b w:val="1"/>
      <w:color w:val="1a325e"/>
      <w:sz w:val="32"/>
      <w:szCs w:val="32"/>
    </w:rPr>
  </w:style>
  <w:style w:type="paragraph" w:styleId="Heading2">
    <w:name w:val="heading 2"/>
    <w:basedOn w:val="Normal"/>
    <w:next w:val="Normal"/>
    <w:pPr>
      <w:keepNext w:val="1"/>
      <w:keepLines w:val="1"/>
      <w:spacing w:before="200" w:lineRule="auto"/>
      <w:ind w:left="576" w:hanging="576"/>
      <w:jc w:val="both"/>
    </w:pPr>
    <w:rPr>
      <w:rFonts w:ascii="Arial" w:cs="Arial" w:eastAsia="Arial" w:hAnsi="Arial"/>
      <w:b w:val="1"/>
      <w:color w:val="ef7e22"/>
      <w:sz w:val="26"/>
      <w:szCs w:val="26"/>
    </w:rPr>
  </w:style>
  <w:style w:type="paragraph" w:styleId="Heading3">
    <w:name w:val="heading 3"/>
    <w:basedOn w:val="Normal"/>
    <w:next w:val="Normal"/>
    <w:pPr>
      <w:keepNext w:val="1"/>
      <w:keepLines w:val="1"/>
      <w:spacing w:before="120" w:line="360" w:lineRule="auto"/>
      <w:ind w:left="1712" w:hanging="720"/>
    </w:pPr>
    <w:rPr>
      <w:rFonts w:ascii="Arial" w:cs="Arial" w:eastAsia="Arial" w:hAnsi="Arial"/>
      <w:b w:val="1"/>
      <w:color w:val="002060"/>
      <w:sz w:val="18"/>
      <w:szCs w:val="18"/>
    </w:rPr>
  </w:style>
  <w:style w:type="paragraph" w:styleId="Heading4">
    <w:name w:val="heading 4"/>
    <w:basedOn w:val="Normal"/>
    <w:next w:val="Normal"/>
    <w:pPr>
      <w:keepNext w:val="1"/>
      <w:keepLines w:val="1"/>
      <w:spacing w:before="200" w:lineRule="auto"/>
      <w:ind w:left="864" w:hanging="864"/>
      <w:jc w:val="both"/>
    </w:pPr>
    <w:rPr>
      <w:rFonts w:ascii="Arial" w:cs="Arial" w:eastAsia="Arial" w:hAnsi="Arial"/>
      <w:b w:val="1"/>
      <w:color w:val="404040"/>
      <w:sz w:val="18"/>
      <w:szCs w:val="18"/>
    </w:rPr>
  </w:style>
  <w:style w:type="paragraph" w:styleId="Heading5">
    <w:name w:val="heading 5"/>
    <w:basedOn w:val="Normal"/>
    <w:next w:val="Normal"/>
    <w:pPr>
      <w:keepNext w:val="1"/>
      <w:keepLines w:val="1"/>
      <w:spacing w:before="200" w:lineRule="auto"/>
      <w:ind w:left="1008" w:hanging="1008"/>
      <w:jc w:val="both"/>
    </w:pPr>
    <w:rPr>
      <w:rFonts w:ascii="Calibri" w:cs="Calibri" w:eastAsia="Calibri" w:hAnsi="Calibri"/>
      <w:color w:val="1e4d78"/>
      <w:sz w:val="18"/>
      <w:szCs w:val="18"/>
    </w:rPr>
  </w:style>
  <w:style w:type="paragraph" w:styleId="Heading6">
    <w:name w:val="heading 6"/>
    <w:basedOn w:val="Normal"/>
    <w:next w:val="Normal"/>
    <w:pPr>
      <w:keepNext w:val="1"/>
      <w:keepLines w:val="1"/>
      <w:spacing w:before="200" w:lineRule="auto"/>
      <w:ind w:left="1152" w:hanging="1152"/>
      <w:jc w:val="both"/>
    </w:pPr>
    <w:rPr>
      <w:rFonts w:ascii="Calibri" w:cs="Calibri" w:eastAsia="Calibri" w:hAnsi="Calibri"/>
      <w:i w:val="1"/>
      <w:color w:val="1e4d78"/>
      <w:sz w:val="18"/>
      <w:szCs w:val="18"/>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BF4061"/>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rsid w:val="00BD4850"/>
    <w:pPr>
      <w:keepNext w:val="1"/>
      <w:keepLines w:val="1"/>
      <w:pageBreakBefore w:val="1"/>
      <w:numPr>
        <w:numId w:val="1"/>
      </w:numPr>
      <w:pBdr>
        <w:bottom w:color="f9b81a" w:space="1" w:sz="4" w:val="single"/>
      </w:pBdr>
      <w:spacing w:afterAutospacing="1" w:before="480"/>
      <w:jc w:val="both"/>
      <w:outlineLvl w:val="0"/>
    </w:pPr>
    <w:rPr>
      <w:rFonts w:ascii="Arial" w:hAnsi="Arial" w:cstheme="majorBidi" w:eastAsiaTheme="majorEastAsia"/>
      <w:b w:val="1"/>
      <w:bCs w:val="1"/>
      <w:color w:val="1a325e"/>
      <w:sz w:val="32"/>
      <w:szCs w:val="28"/>
    </w:rPr>
  </w:style>
  <w:style w:type="paragraph" w:styleId="Heading2">
    <w:name w:val="heading 2"/>
    <w:basedOn w:val="Normal"/>
    <w:next w:val="Normal"/>
    <w:link w:val="Heading2Char"/>
    <w:uiPriority w:val="9"/>
    <w:unhideWhenUsed w:val="1"/>
    <w:rsid w:val="00BD4850"/>
    <w:pPr>
      <w:keepNext w:val="1"/>
      <w:keepLines w:val="1"/>
      <w:numPr>
        <w:ilvl w:val="1"/>
        <w:numId w:val="1"/>
      </w:numPr>
      <w:spacing w:afterAutospacing="1" w:before="200"/>
      <w:jc w:val="both"/>
      <w:outlineLvl w:val="1"/>
    </w:pPr>
    <w:rPr>
      <w:rFonts w:ascii="Arial" w:hAnsi="Arial" w:cstheme="majorBidi" w:eastAsiaTheme="majorEastAsia"/>
      <w:b w:val="1"/>
      <w:bCs w:val="1"/>
      <w:color w:val="ef7e22"/>
      <w:sz w:val="26"/>
      <w:szCs w:val="26"/>
    </w:rPr>
  </w:style>
  <w:style w:type="paragraph" w:styleId="Heading3">
    <w:name w:val="heading 3"/>
    <w:basedOn w:val="Normal"/>
    <w:next w:val="Normal"/>
    <w:link w:val="Heading3Char"/>
    <w:uiPriority w:val="9"/>
    <w:unhideWhenUsed w:val="1"/>
    <w:rsid w:val="00BD4850"/>
    <w:pPr>
      <w:keepNext w:val="1"/>
      <w:keepLines w:val="1"/>
      <w:numPr>
        <w:ilvl w:val="2"/>
        <w:numId w:val="1"/>
      </w:numPr>
      <w:spacing w:before="120" w:line="360" w:lineRule="auto"/>
      <w:outlineLvl w:val="2"/>
    </w:pPr>
    <w:rPr>
      <w:rFonts w:ascii="Arial" w:hAnsi="Arial" w:cstheme="majorBidi" w:eastAsiaTheme="majorEastAsia"/>
      <w:b w:val="1"/>
      <w:bCs w:val="1"/>
      <w:color w:val="002060"/>
      <w:sz w:val="18"/>
    </w:rPr>
  </w:style>
  <w:style w:type="paragraph" w:styleId="Heading4">
    <w:name w:val="heading 4"/>
    <w:basedOn w:val="Normal"/>
    <w:next w:val="Normal"/>
    <w:link w:val="Heading4Char"/>
    <w:uiPriority w:val="9"/>
    <w:unhideWhenUsed w:val="1"/>
    <w:rsid w:val="00BD4850"/>
    <w:pPr>
      <w:keepNext w:val="1"/>
      <w:keepLines w:val="1"/>
      <w:numPr>
        <w:ilvl w:val="3"/>
        <w:numId w:val="1"/>
      </w:numPr>
      <w:spacing w:afterAutospacing="1" w:before="200"/>
      <w:jc w:val="both"/>
      <w:outlineLvl w:val="3"/>
    </w:pPr>
    <w:rPr>
      <w:rFonts w:ascii="Arial" w:hAnsi="Arial" w:cstheme="majorBidi" w:eastAsiaTheme="majorEastAsia"/>
      <w:b w:val="1"/>
      <w:bCs w:val="1"/>
      <w:iCs w:val="1"/>
      <w:color w:val="404040" w:themeColor="text1" w:themeTint="0000BF"/>
      <w:sz w:val="18"/>
    </w:rPr>
  </w:style>
  <w:style w:type="paragraph" w:styleId="Heading5">
    <w:name w:val="heading 5"/>
    <w:basedOn w:val="Normal"/>
    <w:next w:val="Normal"/>
    <w:link w:val="Heading5Char"/>
    <w:uiPriority w:val="9"/>
    <w:unhideWhenUsed w:val="1"/>
    <w:qFormat w:val="1"/>
    <w:rsid w:val="00BD4850"/>
    <w:pPr>
      <w:keepNext w:val="1"/>
      <w:keepLines w:val="1"/>
      <w:numPr>
        <w:ilvl w:val="4"/>
        <w:numId w:val="1"/>
      </w:numPr>
      <w:spacing w:afterAutospacing="1" w:before="200"/>
      <w:jc w:val="both"/>
      <w:outlineLvl w:val="4"/>
    </w:pPr>
    <w:rPr>
      <w:rFonts w:asciiTheme="majorHAnsi" w:cstheme="majorBidi" w:eastAsiaTheme="majorEastAsia" w:hAnsiTheme="majorHAnsi"/>
      <w:color w:val="1f4d78" w:themeColor="accent1" w:themeShade="00007F"/>
      <w:sz w:val="18"/>
    </w:rPr>
  </w:style>
  <w:style w:type="paragraph" w:styleId="Heading6">
    <w:name w:val="heading 6"/>
    <w:basedOn w:val="Normal"/>
    <w:next w:val="Normal"/>
    <w:link w:val="Heading6Char"/>
    <w:uiPriority w:val="9"/>
    <w:unhideWhenUsed w:val="1"/>
    <w:qFormat w:val="1"/>
    <w:rsid w:val="00BD4850"/>
    <w:pPr>
      <w:keepNext w:val="1"/>
      <w:keepLines w:val="1"/>
      <w:numPr>
        <w:ilvl w:val="5"/>
        <w:numId w:val="1"/>
      </w:numPr>
      <w:spacing w:afterAutospacing="1" w:before="200"/>
      <w:jc w:val="both"/>
      <w:outlineLvl w:val="5"/>
    </w:pPr>
    <w:rPr>
      <w:rFonts w:asciiTheme="majorHAnsi" w:cstheme="majorBidi" w:eastAsiaTheme="majorEastAsia" w:hAnsiTheme="majorHAnsi"/>
      <w:i w:val="1"/>
      <w:iCs w:val="1"/>
      <w:color w:val="1f4d78" w:themeColor="accent1" w:themeShade="00007F"/>
      <w:sz w:val="18"/>
    </w:rPr>
  </w:style>
  <w:style w:type="paragraph" w:styleId="Heading7">
    <w:name w:val="heading 7"/>
    <w:basedOn w:val="Normal"/>
    <w:next w:val="Normal"/>
    <w:link w:val="Heading7Char"/>
    <w:uiPriority w:val="9"/>
    <w:semiHidden w:val="1"/>
    <w:unhideWhenUsed w:val="1"/>
    <w:qFormat w:val="1"/>
    <w:rsid w:val="00BD4850"/>
    <w:pPr>
      <w:keepNext w:val="1"/>
      <w:keepLines w:val="1"/>
      <w:numPr>
        <w:ilvl w:val="6"/>
        <w:numId w:val="1"/>
      </w:numPr>
      <w:spacing w:afterAutospacing="1" w:before="200"/>
      <w:jc w:val="both"/>
      <w:outlineLvl w:val="6"/>
    </w:pPr>
    <w:rPr>
      <w:rFonts w:asciiTheme="majorHAnsi" w:cstheme="majorBidi" w:eastAsiaTheme="majorEastAsia" w:hAnsiTheme="majorHAnsi"/>
      <w:i w:val="1"/>
      <w:iCs w:val="1"/>
      <w:color w:val="404040" w:themeColor="text1" w:themeTint="0000BF"/>
      <w:sz w:val="18"/>
    </w:rPr>
  </w:style>
  <w:style w:type="paragraph" w:styleId="Heading8">
    <w:name w:val="heading 8"/>
    <w:basedOn w:val="Normal"/>
    <w:next w:val="Normal"/>
    <w:link w:val="Heading8Char"/>
    <w:uiPriority w:val="9"/>
    <w:semiHidden w:val="1"/>
    <w:unhideWhenUsed w:val="1"/>
    <w:qFormat w:val="1"/>
    <w:rsid w:val="00BD4850"/>
    <w:pPr>
      <w:keepNext w:val="1"/>
      <w:keepLines w:val="1"/>
      <w:numPr>
        <w:ilvl w:val="7"/>
        <w:numId w:val="1"/>
      </w:numPr>
      <w:spacing w:afterAutospacing="1" w:before="200"/>
      <w:jc w:val="both"/>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BD4850"/>
    <w:pPr>
      <w:keepNext w:val="1"/>
      <w:keepLines w:val="1"/>
      <w:numPr>
        <w:ilvl w:val="8"/>
        <w:numId w:val="1"/>
      </w:numPr>
      <w:spacing w:afterAutospacing="1" w:before="200"/>
      <w:jc w:val="both"/>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D4850"/>
    <w:rPr>
      <w:rFonts w:ascii="Arial" w:hAnsi="Arial" w:cstheme="majorBidi" w:eastAsiaTheme="majorEastAsia"/>
      <w:b w:val="1"/>
      <w:bCs w:val="1"/>
      <w:color w:val="1a325e"/>
      <w:sz w:val="32"/>
      <w:szCs w:val="28"/>
    </w:rPr>
  </w:style>
  <w:style w:type="character" w:styleId="Heading2Char" w:customStyle="1">
    <w:name w:val="Heading 2 Char"/>
    <w:basedOn w:val="DefaultParagraphFont"/>
    <w:link w:val="Heading2"/>
    <w:uiPriority w:val="9"/>
    <w:rsid w:val="00BD4850"/>
    <w:rPr>
      <w:rFonts w:ascii="Arial" w:hAnsi="Arial" w:cstheme="majorBidi" w:eastAsiaTheme="majorEastAsia"/>
      <w:b w:val="1"/>
      <w:bCs w:val="1"/>
      <w:color w:val="ef7e22"/>
      <w:sz w:val="26"/>
      <w:szCs w:val="26"/>
    </w:rPr>
  </w:style>
  <w:style w:type="character" w:styleId="Heading3Char" w:customStyle="1">
    <w:name w:val="Heading 3 Char"/>
    <w:basedOn w:val="DefaultParagraphFont"/>
    <w:link w:val="Heading3"/>
    <w:uiPriority w:val="9"/>
    <w:rsid w:val="00BD4850"/>
    <w:rPr>
      <w:rFonts w:ascii="Arial" w:hAnsi="Arial" w:cstheme="majorBidi" w:eastAsiaTheme="majorEastAsia"/>
      <w:b w:val="1"/>
      <w:bCs w:val="1"/>
      <w:color w:val="002060"/>
      <w:sz w:val="18"/>
      <w:szCs w:val="24"/>
    </w:rPr>
  </w:style>
  <w:style w:type="character" w:styleId="Heading4Char" w:customStyle="1">
    <w:name w:val="Heading 4 Char"/>
    <w:basedOn w:val="DefaultParagraphFont"/>
    <w:link w:val="Heading4"/>
    <w:uiPriority w:val="9"/>
    <w:rsid w:val="00BD4850"/>
    <w:rPr>
      <w:rFonts w:ascii="Arial" w:hAnsi="Arial" w:cstheme="majorBidi" w:eastAsiaTheme="majorEastAsia"/>
      <w:b w:val="1"/>
      <w:bCs w:val="1"/>
      <w:iCs w:val="1"/>
      <w:color w:val="404040" w:themeColor="text1" w:themeTint="0000BF"/>
      <w:sz w:val="18"/>
      <w:szCs w:val="24"/>
    </w:rPr>
  </w:style>
  <w:style w:type="character" w:styleId="Heading5Char" w:customStyle="1">
    <w:name w:val="Heading 5 Char"/>
    <w:basedOn w:val="DefaultParagraphFont"/>
    <w:link w:val="Heading5"/>
    <w:uiPriority w:val="9"/>
    <w:rsid w:val="00BD4850"/>
    <w:rPr>
      <w:rFonts w:asciiTheme="majorHAnsi" w:cstheme="majorBidi" w:eastAsiaTheme="majorEastAsia" w:hAnsiTheme="majorHAnsi"/>
      <w:color w:val="1f4d78" w:themeColor="accent1" w:themeShade="00007F"/>
      <w:sz w:val="18"/>
      <w:szCs w:val="24"/>
    </w:rPr>
  </w:style>
  <w:style w:type="character" w:styleId="Heading6Char" w:customStyle="1">
    <w:name w:val="Heading 6 Char"/>
    <w:basedOn w:val="DefaultParagraphFont"/>
    <w:link w:val="Heading6"/>
    <w:uiPriority w:val="9"/>
    <w:rsid w:val="00BD4850"/>
    <w:rPr>
      <w:rFonts w:asciiTheme="majorHAnsi" w:cstheme="majorBidi" w:eastAsiaTheme="majorEastAsia" w:hAnsiTheme="majorHAnsi"/>
      <w:i w:val="1"/>
      <w:iCs w:val="1"/>
      <w:color w:val="1f4d78" w:themeColor="accent1" w:themeShade="00007F"/>
      <w:sz w:val="18"/>
      <w:szCs w:val="24"/>
    </w:rPr>
  </w:style>
  <w:style w:type="character" w:styleId="Heading7Char" w:customStyle="1">
    <w:name w:val="Heading 7 Char"/>
    <w:basedOn w:val="DefaultParagraphFont"/>
    <w:link w:val="Heading7"/>
    <w:uiPriority w:val="9"/>
    <w:semiHidden w:val="1"/>
    <w:rsid w:val="00BD4850"/>
    <w:rPr>
      <w:rFonts w:asciiTheme="majorHAnsi" w:cstheme="majorBidi" w:eastAsiaTheme="majorEastAsia" w:hAnsiTheme="majorHAnsi"/>
      <w:i w:val="1"/>
      <w:iCs w:val="1"/>
      <w:color w:val="404040" w:themeColor="text1" w:themeTint="0000BF"/>
      <w:sz w:val="18"/>
      <w:szCs w:val="24"/>
    </w:rPr>
  </w:style>
  <w:style w:type="character" w:styleId="Heading8Char" w:customStyle="1">
    <w:name w:val="Heading 8 Char"/>
    <w:basedOn w:val="DefaultParagraphFont"/>
    <w:link w:val="Heading8"/>
    <w:uiPriority w:val="9"/>
    <w:semiHidden w:val="1"/>
    <w:rsid w:val="00BD4850"/>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BD4850"/>
    <w:rPr>
      <w:rFonts w:asciiTheme="majorHAnsi" w:cstheme="majorBidi" w:eastAsiaTheme="majorEastAsia" w:hAnsiTheme="majorHAnsi"/>
      <w:i w:val="1"/>
      <w:iCs w:val="1"/>
      <w:color w:val="404040" w:themeColor="text1" w:themeTint="0000BF"/>
      <w:sz w:val="20"/>
      <w:szCs w:val="20"/>
    </w:rPr>
  </w:style>
  <w:style w:type="paragraph" w:styleId="Header">
    <w:name w:val="header"/>
    <w:basedOn w:val="Normal"/>
    <w:link w:val="HeaderChar"/>
    <w:uiPriority w:val="99"/>
    <w:unhideWhenUsed w:val="1"/>
    <w:rsid w:val="00BD4850"/>
    <w:pPr>
      <w:tabs>
        <w:tab w:val="center" w:pos="4680"/>
        <w:tab w:val="right" w:pos="9360"/>
      </w:tabs>
    </w:pPr>
  </w:style>
  <w:style w:type="character" w:styleId="HeaderChar" w:customStyle="1">
    <w:name w:val="Header Char"/>
    <w:basedOn w:val="DefaultParagraphFont"/>
    <w:link w:val="Header"/>
    <w:uiPriority w:val="99"/>
    <w:rsid w:val="00BD4850"/>
    <w:rPr>
      <w:rFonts w:ascii="Times New Roman" w:cs="Times New Roman" w:hAnsi="Times New Roman"/>
      <w:sz w:val="24"/>
      <w:szCs w:val="24"/>
      <w:lang w:eastAsia="en-GB" w:val="en-GB"/>
    </w:rPr>
  </w:style>
  <w:style w:type="paragraph" w:styleId="Subtitle">
    <w:name w:val="Subtitle"/>
    <w:basedOn w:val="Normal"/>
    <w:next w:val="Normal"/>
    <w:link w:val="SubtitleChar"/>
    <w:uiPriority w:val="11"/>
    <w:rsid w:val="00BD4850"/>
    <w:pPr>
      <w:numPr>
        <w:ilvl w:val="1"/>
      </w:numPr>
      <w:spacing w:after="100" w:afterAutospacing="1"/>
      <w:jc w:val="both"/>
    </w:pPr>
    <w:rPr>
      <w:rFonts w:ascii="Arial" w:hAnsi="Arial" w:cstheme="majorBidi" w:eastAsiaTheme="majorEastAsia"/>
      <w:b w:val="1"/>
      <w:iCs w:val="1"/>
      <w:color w:val="ef7e22"/>
      <w:spacing w:val="15"/>
      <w:sz w:val="32"/>
    </w:rPr>
  </w:style>
  <w:style w:type="character" w:styleId="SubtitleChar" w:customStyle="1">
    <w:name w:val="Subtitle Char"/>
    <w:basedOn w:val="DefaultParagraphFont"/>
    <w:link w:val="Subtitle"/>
    <w:uiPriority w:val="11"/>
    <w:rsid w:val="00BD4850"/>
    <w:rPr>
      <w:rFonts w:ascii="Arial" w:hAnsi="Arial" w:cstheme="majorBidi" w:eastAsiaTheme="majorEastAsia"/>
      <w:b w:val="1"/>
      <w:iCs w:val="1"/>
      <w:color w:val="ef7e22"/>
      <w:spacing w:val="15"/>
      <w:sz w:val="32"/>
      <w:szCs w:val="24"/>
      <w:lang w:eastAsia="en-GB" w:val="en-GB"/>
    </w:rPr>
  </w:style>
  <w:style w:type="character" w:styleId="Strong">
    <w:name w:val="Strong"/>
    <w:basedOn w:val="DefaultParagraphFont"/>
    <w:uiPriority w:val="22"/>
    <w:qFormat w:val="1"/>
    <w:rsid w:val="00BD4850"/>
    <w:rPr>
      <w:rFonts w:ascii="Arial" w:hAnsi="Arial"/>
      <w:b w:val="1"/>
      <w:bCs w:val="1"/>
      <w:color w:val="404040" w:themeColor="text1" w:themeTint="0000BF"/>
      <w:sz w:val="18"/>
    </w:rPr>
  </w:style>
  <w:style w:type="paragraph" w:styleId="ListParagraph">
    <w:name w:val="List Paragraph"/>
    <w:basedOn w:val="Normal"/>
    <w:link w:val="ListParagraphChar"/>
    <w:uiPriority w:val="34"/>
    <w:qFormat w:val="1"/>
    <w:rsid w:val="00BD4850"/>
    <w:pPr>
      <w:numPr>
        <w:numId w:val="2"/>
      </w:numPr>
      <w:spacing w:after="100" w:afterAutospacing="1"/>
      <w:contextualSpacing w:val="1"/>
      <w:jc w:val="both"/>
    </w:pPr>
    <w:rPr>
      <w:rFonts w:ascii="Arial" w:hAnsi="Arial"/>
      <w:color w:val="404040" w:themeColor="text1" w:themeTint="0000BF"/>
      <w:sz w:val="18"/>
    </w:rPr>
  </w:style>
  <w:style w:type="paragraph" w:styleId="TOC1">
    <w:name w:val="toc 1"/>
    <w:basedOn w:val="Normal"/>
    <w:next w:val="Normal"/>
    <w:link w:val="TOC1Char"/>
    <w:autoRedefine w:val="1"/>
    <w:uiPriority w:val="39"/>
    <w:unhideWhenUsed w:val="1"/>
    <w:rsid w:val="009B0969"/>
    <w:pPr>
      <w:spacing w:after="100"/>
    </w:pPr>
    <w:rPr>
      <w:sz w:val="19"/>
    </w:rPr>
  </w:style>
  <w:style w:type="character" w:styleId="Hyperlink">
    <w:name w:val="Hyperlink"/>
    <w:basedOn w:val="DefaultParagraphFont"/>
    <w:uiPriority w:val="99"/>
    <w:unhideWhenUsed w:val="1"/>
    <w:rsid w:val="00BD4850"/>
    <w:rPr>
      <w:color w:val="0563c1" w:themeColor="hyperlink"/>
      <w:u w:val="single"/>
    </w:rPr>
  </w:style>
  <w:style w:type="paragraph" w:styleId="TOCHeading">
    <w:name w:val="TOC Heading"/>
    <w:basedOn w:val="Heading1"/>
    <w:next w:val="Normal"/>
    <w:link w:val="TOCHeadingChar"/>
    <w:uiPriority w:val="39"/>
    <w:unhideWhenUsed w:val="1"/>
    <w:qFormat w:val="1"/>
    <w:rsid w:val="00BD4850"/>
    <w:pPr>
      <w:pageBreakBefore w:val="0"/>
      <w:numPr>
        <w:numId w:val="0"/>
      </w:numPr>
      <w:pBdr>
        <w:bottom w:color="auto" w:space="0" w:sz="0" w:val="none"/>
      </w:pBdr>
      <w:spacing w:afterAutospacing="0"/>
      <w:jc w:val="left"/>
      <w:outlineLvl w:val="9"/>
    </w:pPr>
    <w:rPr>
      <w:rFonts w:asciiTheme="majorHAnsi" w:hAnsiTheme="majorHAnsi"/>
      <w:color w:val="2e74b5" w:themeColor="accent1" w:themeShade="0000BF"/>
      <w:sz w:val="28"/>
      <w:lang w:eastAsia="ja-JP"/>
    </w:rPr>
  </w:style>
  <w:style w:type="paragraph" w:styleId="TOC2">
    <w:name w:val="toc 2"/>
    <w:basedOn w:val="Normal"/>
    <w:next w:val="Normal"/>
    <w:link w:val="TOC2Char"/>
    <w:autoRedefine w:val="1"/>
    <w:uiPriority w:val="39"/>
    <w:unhideWhenUsed w:val="1"/>
    <w:qFormat w:val="1"/>
    <w:rsid w:val="009B0969"/>
    <w:pPr>
      <w:spacing w:after="100"/>
      <w:ind w:left="220"/>
    </w:pPr>
    <w:rPr>
      <w:rFonts w:eastAsiaTheme="minorEastAsia"/>
      <w:sz w:val="18"/>
      <w:lang w:eastAsia="ja-JP"/>
    </w:rPr>
  </w:style>
  <w:style w:type="paragraph" w:styleId="TOC3">
    <w:name w:val="toc 3"/>
    <w:basedOn w:val="Normal"/>
    <w:next w:val="Normal"/>
    <w:autoRedefine w:val="1"/>
    <w:uiPriority w:val="39"/>
    <w:unhideWhenUsed w:val="1"/>
    <w:rsid w:val="009B0969"/>
    <w:pPr>
      <w:spacing w:after="100"/>
      <w:ind w:left="440"/>
    </w:pPr>
    <w:rPr>
      <w:rFonts w:eastAsiaTheme="minorEastAsia"/>
      <w:sz w:val="17"/>
      <w:lang w:eastAsia="ja-JP"/>
    </w:rPr>
  </w:style>
  <w:style w:type="paragraph" w:styleId="verticalsheading" w:customStyle="1">
    <w:name w:val="verticals heading"/>
    <w:basedOn w:val="Normal"/>
    <w:link w:val="verticalsheadingChar"/>
    <w:qFormat w:val="1"/>
    <w:rsid w:val="00BD4850"/>
    <w:pPr>
      <w:jc w:val="center"/>
    </w:pPr>
    <w:rPr>
      <w:rFonts w:ascii="Arial" w:cs="Arial" w:hAnsi="Arial"/>
      <w:b w:val="1"/>
      <w:color w:val="ffffff" w:themeColor="background1"/>
      <w:sz w:val="72"/>
    </w:rPr>
  </w:style>
  <w:style w:type="paragraph" w:styleId="verticalsbulletpoint" w:customStyle="1">
    <w:name w:val="verticals bullet point"/>
    <w:basedOn w:val="ListParagraph"/>
    <w:link w:val="verticalsbulletpointChar"/>
    <w:qFormat w:val="1"/>
    <w:rsid w:val="00BD4850"/>
    <w:pPr>
      <w:numPr>
        <w:numId w:val="3"/>
      </w:numPr>
      <w:ind w:left="360"/>
      <w:jc w:val="left"/>
    </w:pPr>
    <w:rPr>
      <w:rFonts w:cs="Arial"/>
      <w:color w:val="ffffff" w:themeColor="background1"/>
    </w:rPr>
  </w:style>
  <w:style w:type="character" w:styleId="verticalsheadingChar" w:customStyle="1">
    <w:name w:val="verticals heading Char"/>
    <w:basedOn w:val="DefaultParagraphFont"/>
    <w:link w:val="verticalsheading"/>
    <w:rsid w:val="00BD4850"/>
    <w:rPr>
      <w:rFonts w:ascii="Arial" w:cs="Arial" w:hAnsi="Arial"/>
      <w:b w:val="1"/>
      <w:color w:val="ffffff" w:themeColor="background1"/>
      <w:sz w:val="72"/>
      <w:szCs w:val="24"/>
      <w:lang w:eastAsia="en-GB" w:val="en-GB"/>
    </w:rPr>
  </w:style>
  <w:style w:type="character" w:styleId="ListParagraphChar" w:customStyle="1">
    <w:name w:val="List Paragraph Char"/>
    <w:basedOn w:val="DefaultParagraphFont"/>
    <w:link w:val="ListParagraph"/>
    <w:uiPriority w:val="34"/>
    <w:rsid w:val="00BD4850"/>
    <w:rPr>
      <w:rFonts w:ascii="Arial" w:cs="Times New Roman" w:eastAsia="Times New Roman" w:hAnsi="Arial"/>
      <w:color w:val="404040" w:themeColor="text1" w:themeTint="0000BF"/>
      <w:sz w:val="18"/>
      <w:szCs w:val="24"/>
    </w:rPr>
  </w:style>
  <w:style w:type="character" w:styleId="verticalsbulletpointChar" w:customStyle="1">
    <w:name w:val="verticals bullet point Char"/>
    <w:basedOn w:val="ListParagraphChar"/>
    <w:link w:val="verticalsbulletpoint"/>
    <w:rsid w:val="00BD4850"/>
    <w:rPr>
      <w:rFonts w:ascii="Arial" w:cs="Arial" w:eastAsia="Times New Roman" w:hAnsi="Arial"/>
      <w:color w:val="ffffff" w:themeColor="background1"/>
      <w:sz w:val="18"/>
      <w:szCs w:val="24"/>
    </w:rPr>
  </w:style>
  <w:style w:type="paragraph" w:styleId="version" w:customStyle="1">
    <w:name w:val="version"/>
    <w:basedOn w:val="Title"/>
    <w:link w:val="versionChar"/>
    <w:qFormat w:val="1"/>
    <w:rsid w:val="00BD4850"/>
    <w:pPr>
      <w:spacing w:after="300" w:afterAutospacing="1" w:line="360" w:lineRule="auto"/>
      <w:jc w:val="right"/>
    </w:pPr>
    <w:rPr>
      <w:rFonts w:ascii="Arial" w:hAnsi="Arial"/>
      <w:b w:val="1"/>
      <w:color w:val="262626" w:themeColor="text1" w:themeTint="0000D9"/>
      <w:spacing w:val="5"/>
      <w:sz w:val="24"/>
      <w:szCs w:val="52"/>
    </w:rPr>
  </w:style>
  <w:style w:type="character" w:styleId="versionChar" w:customStyle="1">
    <w:name w:val="version Char"/>
    <w:basedOn w:val="TitleChar"/>
    <w:link w:val="version"/>
    <w:rsid w:val="00BD4850"/>
    <w:rPr>
      <w:rFonts w:ascii="Arial" w:hAnsi="Arial" w:cstheme="majorBidi" w:eastAsiaTheme="majorEastAsia"/>
      <w:b w:val="1"/>
      <w:color w:val="262626" w:themeColor="text1" w:themeTint="0000D9"/>
      <w:spacing w:val="5"/>
      <w:kern w:val="28"/>
      <w:sz w:val="24"/>
      <w:szCs w:val="52"/>
      <w:lang w:eastAsia="en-GB" w:val="en-GB"/>
    </w:rPr>
  </w:style>
  <w:style w:type="character" w:styleId="TOCHeadingChar" w:customStyle="1">
    <w:name w:val="TOC Heading Char"/>
    <w:basedOn w:val="Heading1Char"/>
    <w:link w:val="TOCHeading"/>
    <w:uiPriority w:val="39"/>
    <w:rsid w:val="00BD4850"/>
    <w:rPr>
      <w:rFonts w:asciiTheme="majorHAnsi" w:cstheme="majorBidi" w:eastAsiaTheme="majorEastAsia" w:hAnsiTheme="majorHAnsi"/>
      <w:b w:val="1"/>
      <w:bCs w:val="1"/>
      <w:color w:val="2e74b5" w:themeColor="accent1" w:themeShade="0000BF"/>
      <w:sz w:val="28"/>
      <w:szCs w:val="28"/>
      <w:lang w:eastAsia="ja-JP" w:val="en-GB"/>
    </w:rPr>
  </w:style>
  <w:style w:type="character" w:styleId="TOC1Char" w:customStyle="1">
    <w:name w:val="TOC 1 Char"/>
    <w:basedOn w:val="DefaultParagraphFont"/>
    <w:link w:val="TOC1"/>
    <w:uiPriority w:val="39"/>
    <w:rsid w:val="009B0969"/>
    <w:rPr>
      <w:rFonts w:ascii="Times New Roman" w:cs="Times New Roman" w:hAnsi="Times New Roman"/>
      <w:sz w:val="19"/>
      <w:szCs w:val="24"/>
      <w:lang w:eastAsia="en-GB" w:val="en-GB"/>
    </w:rPr>
  </w:style>
  <w:style w:type="paragraph" w:styleId="sectionheading" w:customStyle="1">
    <w:name w:val="section heading"/>
    <w:basedOn w:val="Heading1"/>
    <w:link w:val="sectionheadingChar"/>
    <w:qFormat w:val="1"/>
    <w:rsid w:val="00BD4850"/>
    <w:rPr>
      <w:rFonts w:cs="Arial"/>
      <w:color w:val="222a35" w:themeColor="text2" w:themeShade="000080"/>
    </w:rPr>
  </w:style>
  <w:style w:type="character" w:styleId="TOC2Char" w:customStyle="1">
    <w:name w:val="TOC 2 Char"/>
    <w:basedOn w:val="DefaultParagraphFont"/>
    <w:link w:val="TOC2"/>
    <w:uiPriority w:val="39"/>
    <w:rsid w:val="009B0969"/>
    <w:rPr>
      <w:rFonts w:ascii="Times New Roman" w:cs="Times New Roman" w:hAnsi="Times New Roman" w:eastAsiaTheme="minorEastAsia"/>
      <w:sz w:val="18"/>
      <w:szCs w:val="24"/>
      <w:lang w:eastAsia="ja-JP" w:val="en-GB"/>
    </w:rPr>
  </w:style>
  <w:style w:type="paragraph" w:styleId="sectionsubheading" w:customStyle="1">
    <w:name w:val="section subheading"/>
    <w:basedOn w:val="Heading2"/>
    <w:link w:val="sectionsubheadingChar"/>
    <w:qFormat w:val="1"/>
    <w:rsid w:val="00BD4850"/>
    <w:rPr>
      <w:rFonts w:cs="Arial"/>
      <w:color w:val="323e4f" w:themeColor="text2" w:themeShade="0000BF"/>
    </w:rPr>
  </w:style>
  <w:style w:type="character" w:styleId="sectionheadingChar" w:customStyle="1">
    <w:name w:val="section heading Char"/>
    <w:basedOn w:val="Heading1Char"/>
    <w:link w:val="sectionheading"/>
    <w:rsid w:val="00BD4850"/>
    <w:rPr>
      <w:rFonts w:ascii="Arial" w:cs="Arial" w:hAnsi="Arial" w:eastAsiaTheme="majorEastAsia"/>
      <w:b w:val="1"/>
      <w:bCs w:val="1"/>
      <w:color w:val="222a35" w:themeColor="text2" w:themeShade="000080"/>
      <w:sz w:val="32"/>
      <w:szCs w:val="28"/>
    </w:rPr>
  </w:style>
  <w:style w:type="character" w:styleId="sectionsubheadingChar" w:customStyle="1">
    <w:name w:val="section subheading Char"/>
    <w:basedOn w:val="Heading2Char"/>
    <w:link w:val="sectionsubheading"/>
    <w:rsid w:val="00BD4850"/>
    <w:rPr>
      <w:rFonts w:ascii="Arial" w:cs="Arial" w:hAnsi="Arial" w:eastAsiaTheme="majorEastAsia"/>
      <w:b w:val="1"/>
      <w:bCs w:val="1"/>
      <w:color w:val="323e4f" w:themeColor="text2" w:themeShade="0000BF"/>
      <w:sz w:val="26"/>
      <w:szCs w:val="26"/>
    </w:rPr>
  </w:style>
  <w:style w:type="paragraph" w:styleId="ListBullet">
    <w:name w:val="List Bullet"/>
    <w:basedOn w:val="Normal"/>
    <w:uiPriority w:val="99"/>
    <w:unhideWhenUsed w:val="1"/>
    <w:rsid w:val="00BD4850"/>
    <w:pPr>
      <w:numPr>
        <w:numId w:val="4"/>
      </w:numPr>
      <w:contextualSpacing w:val="1"/>
    </w:pPr>
  </w:style>
  <w:style w:type="character" w:styleId="apple-converted-space" w:customStyle="1">
    <w:name w:val="apple-converted-space"/>
    <w:basedOn w:val="DefaultParagraphFont"/>
    <w:rsid w:val="00BD4850"/>
  </w:style>
  <w:style w:type="paragraph" w:styleId="Title">
    <w:name w:val="Title"/>
    <w:basedOn w:val="Normal"/>
    <w:next w:val="Normal"/>
    <w:link w:val="TitleChar"/>
    <w:uiPriority w:val="10"/>
    <w:qFormat w:val="1"/>
    <w:rsid w:val="00BD4850"/>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D4850"/>
    <w:rPr>
      <w:rFonts w:asciiTheme="majorHAnsi" w:cstheme="majorBidi" w:eastAsiaTheme="majorEastAsia" w:hAnsiTheme="majorHAnsi"/>
      <w:spacing w:val="-10"/>
      <w:kern w:val="28"/>
      <w:sz w:val="56"/>
      <w:szCs w:val="56"/>
      <w:lang w:eastAsia="en-GB" w:val="en-GB"/>
    </w:rPr>
  </w:style>
  <w:style w:type="table" w:styleId="PlainTable1">
    <w:name w:val="Plain Table 1"/>
    <w:basedOn w:val="TableNormal"/>
    <w:uiPriority w:val="41"/>
    <w:rsid w:val="006825B5"/>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
    <w:name w:val="Table Grid"/>
    <w:basedOn w:val="TableNormal"/>
    <w:uiPriority w:val="39"/>
    <w:rsid w:val="003C395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unhideWhenUsed w:val="1"/>
    <w:rsid w:val="00787EDC"/>
    <w:pPr>
      <w:tabs>
        <w:tab w:val="center" w:pos="4513"/>
        <w:tab w:val="right" w:pos="9026"/>
      </w:tabs>
    </w:pPr>
  </w:style>
  <w:style w:type="character" w:styleId="FooterChar" w:customStyle="1">
    <w:name w:val="Footer Char"/>
    <w:basedOn w:val="DefaultParagraphFont"/>
    <w:link w:val="Footer"/>
    <w:uiPriority w:val="99"/>
    <w:rsid w:val="00787EDC"/>
    <w:rPr>
      <w:rFonts w:ascii="Times New Roman" w:cs="Times New Roman" w:hAnsi="Times New Roman"/>
      <w:sz w:val="24"/>
      <w:szCs w:val="24"/>
      <w:lang w:eastAsia="en-GB" w:val="en-GB"/>
    </w:rPr>
  </w:style>
  <w:style w:type="paragraph" w:styleId="TOC4">
    <w:name w:val="toc 4"/>
    <w:basedOn w:val="Normal"/>
    <w:next w:val="Normal"/>
    <w:autoRedefine w:val="1"/>
    <w:uiPriority w:val="39"/>
    <w:unhideWhenUsed w:val="1"/>
    <w:rsid w:val="00ED5E59"/>
    <w:pPr>
      <w:spacing w:after="100" w:line="259" w:lineRule="auto"/>
      <w:ind w:left="660"/>
    </w:pPr>
    <w:rPr>
      <w:rFonts w:asciiTheme="minorHAnsi" w:cstheme="minorBidi" w:eastAsiaTheme="minorEastAsia" w:hAnsiTheme="minorHAnsi"/>
      <w:sz w:val="22"/>
      <w:szCs w:val="22"/>
      <w:lang w:eastAsia="en-IN"/>
    </w:rPr>
  </w:style>
  <w:style w:type="paragraph" w:styleId="TOC5">
    <w:name w:val="toc 5"/>
    <w:basedOn w:val="Normal"/>
    <w:next w:val="Normal"/>
    <w:autoRedefine w:val="1"/>
    <w:uiPriority w:val="39"/>
    <w:unhideWhenUsed w:val="1"/>
    <w:rsid w:val="00ED5E59"/>
    <w:pPr>
      <w:spacing w:after="100" w:line="259" w:lineRule="auto"/>
      <w:ind w:left="880"/>
    </w:pPr>
    <w:rPr>
      <w:rFonts w:asciiTheme="minorHAnsi" w:cstheme="minorBidi" w:eastAsiaTheme="minorEastAsia" w:hAnsiTheme="minorHAnsi"/>
      <w:sz w:val="22"/>
      <w:szCs w:val="22"/>
      <w:lang w:eastAsia="en-IN"/>
    </w:rPr>
  </w:style>
  <w:style w:type="paragraph" w:styleId="TOC6">
    <w:name w:val="toc 6"/>
    <w:basedOn w:val="Normal"/>
    <w:next w:val="Normal"/>
    <w:autoRedefine w:val="1"/>
    <w:uiPriority w:val="39"/>
    <w:unhideWhenUsed w:val="1"/>
    <w:rsid w:val="00ED5E59"/>
    <w:pPr>
      <w:spacing w:after="100" w:line="259" w:lineRule="auto"/>
      <w:ind w:left="1100"/>
    </w:pPr>
    <w:rPr>
      <w:rFonts w:asciiTheme="minorHAnsi" w:cstheme="minorBidi" w:eastAsiaTheme="minorEastAsia" w:hAnsiTheme="minorHAnsi"/>
      <w:sz w:val="22"/>
      <w:szCs w:val="22"/>
      <w:lang w:eastAsia="en-IN"/>
    </w:rPr>
  </w:style>
  <w:style w:type="paragraph" w:styleId="TOC7">
    <w:name w:val="toc 7"/>
    <w:basedOn w:val="Normal"/>
    <w:next w:val="Normal"/>
    <w:autoRedefine w:val="1"/>
    <w:uiPriority w:val="39"/>
    <w:unhideWhenUsed w:val="1"/>
    <w:rsid w:val="00ED5E59"/>
    <w:pPr>
      <w:spacing w:after="100" w:line="259" w:lineRule="auto"/>
      <w:ind w:left="1320"/>
    </w:pPr>
    <w:rPr>
      <w:rFonts w:asciiTheme="minorHAnsi" w:cstheme="minorBidi" w:eastAsiaTheme="minorEastAsia" w:hAnsiTheme="minorHAnsi"/>
      <w:sz w:val="22"/>
      <w:szCs w:val="22"/>
      <w:lang w:eastAsia="en-IN"/>
    </w:rPr>
  </w:style>
  <w:style w:type="paragraph" w:styleId="TOC8">
    <w:name w:val="toc 8"/>
    <w:basedOn w:val="Normal"/>
    <w:next w:val="Normal"/>
    <w:autoRedefine w:val="1"/>
    <w:uiPriority w:val="39"/>
    <w:unhideWhenUsed w:val="1"/>
    <w:rsid w:val="00ED5E59"/>
    <w:pPr>
      <w:spacing w:after="100" w:line="259" w:lineRule="auto"/>
      <w:ind w:left="1540"/>
    </w:pPr>
    <w:rPr>
      <w:rFonts w:asciiTheme="minorHAnsi" w:cstheme="minorBidi" w:eastAsiaTheme="minorEastAsia" w:hAnsiTheme="minorHAnsi"/>
      <w:sz w:val="22"/>
      <w:szCs w:val="22"/>
      <w:lang w:eastAsia="en-IN"/>
    </w:rPr>
  </w:style>
  <w:style w:type="paragraph" w:styleId="TOC9">
    <w:name w:val="toc 9"/>
    <w:basedOn w:val="Normal"/>
    <w:next w:val="Normal"/>
    <w:autoRedefine w:val="1"/>
    <w:uiPriority w:val="39"/>
    <w:unhideWhenUsed w:val="1"/>
    <w:rsid w:val="00ED5E59"/>
    <w:pPr>
      <w:spacing w:after="100" w:line="259" w:lineRule="auto"/>
      <w:ind w:left="1760"/>
    </w:pPr>
    <w:rPr>
      <w:rFonts w:asciiTheme="minorHAnsi" w:cstheme="minorBidi" w:eastAsiaTheme="minorEastAsia" w:hAnsiTheme="minorHAnsi"/>
      <w:sz w:val="22"/>
      <w:szCs w:val="22"/>
      <w:lang w:eastAsia="en-IN"/>
    </w:rPr>
  </w:style>
  <w:style w:type="character" w:styleId="UnresolvedMention1" w:customStyle="1">
    <w:name w:val="Unresolved Mention1"/>
    <w:basedOn w:val="DefaultParagraphFont"/>
    <w:uiPriority w:val="99"/>
    <w:semiHidden w:val="1"/>
    <w:unhideWhenUsed w:val="1"/>
    <w:rsid w:val="00ED5E59"/>
    <w:rPr>
      <w:color w:val="808080"/>
      <w:shd w:color="auto" w:fill="e6e6e6" w:val="clear"/>
    </w:rPr>
  </w:style>
  <w:style w:type="table" w:styleId="GridTable6Colorful-Accent2">
    <w:name w:val="Grid Table 6 Colorful Accent 2"/>
    <w:basedOn w:val="TableNormal"/>
    <w:uiPriority w:val="51"/>
    <w:rsid w:val="007542D9"/>
    <w:pPr>
      <w:spacing w:after="0" w:line="240" w:lineRule="auto"/>
    </w:pPr>
    <w:rPr>
      <w:color w:val="c45911" w:themeColor="accent2" w:themeShade="0000BF"/>
    </w:r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rPr>
      <w:tblPr/>
      <w:tcPr>
        <w:tcBorders>
          <w:bottom w:color="f4b083" w:space="0" w:sz="12" w:themeColor="accent2" w:themeTint="000099" w:val="single"/>
        </w:tcBorders>
      </w:tcPr>
    </w:tblStylePr>
    <w:tblStylePr w:type="lastRow">
      <w:rPr>
        <w:b w:val="1"/>
        <w:bCs w:val="1"/>
      </w:rPr>
      <w:tblPr/>
      <w:tcPr>
        <w:tcBorders>
          <w:top w:color="f4b083"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character" w:styleId="SubtleReference">
    <w:name w:val="Subtle Reference"/>
    <w:basedOn w:val="DefaultParagraphFont"/>
    <w:uiPriority w:val="31"/>
    <w:qFormat w:val="1"/>
    <w:rsid w:val="008D094A"/>
    <w:rPr>
      <w:smallCaps w:val="1"/>
      <w:color w:val="5a5a5a" w:themeColor="text1" w:themeTint="0000A5"/>
    </w:rPr>
  </w:style>
  <w:style w:type="paragraph" w:styleId="NormalWeb">
    <w:name w:val="Normal (Web)"/>
    <w:basedOn w:val="Normal"/>
    <w:uiPriority w:val="99"/>
    <w:unhideWhenUsed w:val="1"/>
    <w:rsid w:val="005B47F2"/>
    <w:pPr>
      <w:spacing w:after="100" w:afterAutospacing="1" w:before="100" w:beforeAutospacing="1"/>
    </w:pPr>
    <w:rPr>
      <w:lang w:val="en-US"/>
    </w:rPr>
  </w:style>
  <w:style w:type="numbering" w:styleId="3" w:customStyle="1">
    <w:name w:val="3"/>
    <w:basedOn w:val="NoList"/>
    <w:uiPriority w:val="99"/>
    <w:rsid w:val="00EB75C2"/>
    <w:pPr>
      <w:numPr>
        <w:numId w:val="5"/>
      </w:numPr>
    </w:pPr>
  </w:style>
  <w:style w:type="paragraph" w:styleId="33" w:customStyle="1">
    <w:name w:val="33"/>
    <w:basedOn w:val="Heading3"/>
    <w:next w:val="Heading3"/>
    <w:link w:val="33Char"/>
    <w:qFormat w:val="1"/>
    <w:rsid w:val="006571AB"/>
    <w:rPr>
      <w:sz w:val="20"/>
    </w:rPr>
  </w:style>
  <w:style w:type="character" w:styleId="33Char" w:customStyle="1">
    <w:name w:val="33 Char"/>
    <w:basedOn w:val="Heading3Char"/>
    <w:link w:val="33"/>
    <w:rsid w:val="006571AB"/>
    <w:rPr>
      <w:rFonts w:ascii="Arial" w:hAnsi="Arial" w:cstheme="majorBidi" w:eastAsiaTheme="majorEastAsia"/>
      <w:b w:val="1"/>
      <w:bCs w:val="1"/>
      <w:color w:val="002060"/>
      <w:sz w:val="20"/>
      <w:szCs w:val="24"/>
    </w:rPr>
  </w:style>
  <w:style w:type="paragraph" w:styleId="PlainText">
    <w:name w:val="Plain Text"/>
    <w:basedOn w:val="Normal"/>
    <w:link w:val="PlainTextChar"/>
    <w:semiHidden w:val="1"/>
    <w:rsid w:val="006003E8"/>
    <w:rPr>
      <w:rFonts w:ascii="Courier New" w:hAnsi="Courier New"/>
      <w:sz w:val="20"/>
      <w:szCs w:val="20"/>
      <w:lang w:bidi="ta-IN" w:val="en-US"/>
    </w:rPr>
  </w:style>
  <w:style w:type="character" w:styleId="PlainTextChar" w:customStyle="1">
    <w:name w:val="Plain Text Char"/>
    <w:basedOn w:val="DefaultParagraphFont"/>
    <w:link w:val="PlainText"/>
    <w:semiHidden w:val="1"/>
    <w:rsid w:val="006003E8"/>
    <w:rPr>
      <w:rFonts w:ascii="Courier New" w:cs="Times New Roman" w:eastAsia="Times New Roman" w:hAnsi="Courier New"/>
      <w:sz w:val="20"/>
      <w:szCs w:val="20"/>
      <w:lang w:bidi="ta-IN" w:val="en-US"/>
    </w:rPr>
  </w:style>
  <w:style w:type="paragraph" w:styleId="FootnoteText">
    <w:name w:val="footnote text"/>
    <w:basedOn w:val="Normal"/>
    <w:link w:val="FootnoteTextChar"/>
    <w:uiPriority w:val="99"/>
    <w:semiHidden w:val="1"/>
    <w:unhideWhenUsed w:val="1"/>
    <w:rsid w:val="00C76ABF"/>
    <w:rPr>
      <w:sz w:val="20"/>
      <w:szCs w:val="20"/>
    </w:rPr>
  </w:style>
  <w:style w:type="character" w:styleId="FootnoteTextChar" w:customStyle="1">
    <w:name w:val="Footnote Text Char"/>
    <w:basedOn w:val="DefaultParagraphFont"/>
    <w:link w:val="FootnoteText"/>
    <w:uiPriority w:val="99"/>
    <w:semiHidden w:val="1"/>
    <w:rsid w:val="00C76ABF"/>
    <w:rPr>
      <w:rFonts w:ascii="Times New Roman" w:cs="Times New Roman" w:hAnsi="Times New Roman"/>
      <w:sz w:val="20"/>
      <w:szCs w:val="20"/>
      <w:lang w:eastAsia="en-GB" w:val="en-GB"/>
    </w:rPr>
  </w:style>
  <w:style w:type="character" w:styleId="FootnoteReference">
    <w:name w:val="footnote reference"/>
    <w:basedOn w:val="DefaultParagraphFont"/>
    <w:uiPriority w:val="99"/>
    <w:semiHidden w:val="1"/>
    <w:unhideWhenUsed w:val="1"/>
    <w:rsid w:val="00C76ABF"/>
    <w:rPr>
      <w:vertAlign w:val="superscript"/>
    </w:rPr>
  </w:style>
  <w:style w:type="character" w:styleId="a" w:customStyle="1">
    <w:name w:val="a"/>
    <w:basedOn w:val="DefaultParagraphFont"/>
    <w:rsid w:val="00D6435D"/>
  </w:style>
  <w:style w:type="character" w:styleId="l7" w:customStyle="1">
    <w:name w:val="l7"/>
    <w:basedOn w:val="DefaultParagraphFont"/>
    <w:rsid w:val="00D6435D"/>
  </w:style>
  <w:style w:type="character" w:styleId="UnresolvedMention2" w:customStyle="1">
    <w:name w:val="Unresolved Mention2"/>
    <w:basedOn w:val="DefaultParagraphFont"/>
    <w:uiPriority w:val="99"/>
    <w:semiHidden w:val="1"/>
    <w:unhideWhenUsed w:val="1"/>
    <w:rsid w:val="00D6435D"/>
    <w:rPr>
      <w:color w:val="605e5c"/>
      <w:shd w:color="auto" w:fill="e1dfdd" w:val="clear"/>
    </w:rPr>
  </w:style>
  <w:style w:type="character" w:styleId="FollowedHyperlink">
    <w:name w:val="FollowedHyperlink"/>
    <w:basedOn w:val="DefaultParagraphFont"/>
    <w:uiPriority w:val="99"/>
    <w:semiHidden w:val="1"/>
    <w:unhideWhenUsed w:val="1"/>
    <w:rsid w:val="00FA0BD3"/>
    <w:rPr>
      <w:color w:val="954f72" w:themeColor="followedHyperlink"/>
      <w:u w:val="single"/>
    </w:rPr>
  </w:style>
  <w:style w:type="character" w:styleId="SubtleEmphasis">
    <w:name w:val="Subtle Emphasis"/>
    <w:basedOn w:val="DefaultParagraphFont"/>
    <w:uiPriority w:val="19"/>
    <w:qFormat w:val="1"/>
    <w:rsid w:val="002215EB"/>
    <w:rPr>
      <w:i w:val="1"/>
      <w:iCs w:val="1"/>
      <w:color w:val="404040" w:themeColor="text1" w:themeTint="0000BF"/>
    </w:rPr>
  </w:style>
  <w:style w:type="character" w:styleId="Emphasis">
    <w:name w:val="Emphasis"/>
    <w:basedOn w:val="DefaultParagraphFont"/>
    <w:uiPriority w:val="20"/>
    <w:qFormat w:val="1"/>
    <w:rsid w:val="00E130B8"/>
    <w:rPr>
      <w:i w:val="1"/>
      <w:iCs w:val="1"/>
    </w:rPr>
  </w:style>
  <w:style w:type="paragraph" w:styleId="Subtitle">
    <w:name w:val="Subtitle"/>
    <w:basedOn w:val="Normal"/>
    <w:next w:val="Normal"/>
    <w:pPr>
      <w:jc w:val="both"/>
    </w:pPr>
    <w:rPr>
      <w:rFonts w:ascii="Arial" w:cs="Arial" w:eastAsia="Arial" w:hAnsi="Arial"/>
      <w:b w:val="1"/>
      <w:color w:val="ef7e22"/>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png"/><Relationship Id="rId42" Type="http://schemas.openxmlformats.org/officeDocument/2006/relationships/image" Target="media/image16.png"/><Relationship Id="rId41" Type="http://schemas.openxmlformats.org/officeDocument/2006/relationships/image" Target="media/image7.png"/><Relationship Id="rId22" Type="http://schemas.openxmlformats.org/officeDocument/2006/relationships/image" Target="media/image14.png"/><Relationship Id="rId44" Type="http://schemas.openxmlformats.org/officeDocument/2006/relationships/image" Target="media/image8.png"/><Relationship Id="rId21" Type="http://schemas.openxmlformats.org/officeDocument/2006/relationships/image" Target="media/image12.png"/><Relationship Id="rId43" Type="http://schemas.openxmlformats.org/officeDocument/2006/relationships/image" Target="media/image3.png"/><Relationship Id="rId24" Type="http://schemas.openxmlformats.org/officeDocument/2006/relationships/hyperlink" Target="https://en.wikipedia.org/wiki/Apache_ActiveMQ" TargetMode="External"/><Relationship Id="rId46" Type="http://schemas.openxmlformats.org/officeDocument/2006/relationships/header" Target="header1.xml"/><Relationship Id="rId23" Type="http://schemas.openxmlformats.org/officeDocument/2006/relationships/image" Target="media/image6.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en.wikipedia.org/wiki/RabbitMQ" TargetMode="External"/><Relationship Id="rId25" Type="http://schemas.openxmlformats.org/officeDocument/2006/relationships/hyperlink" Target="https://en.wikipedia.org/wiki/Apache_Kafka" TargetMode="External"/><Relationship Id="rId47" Type="http://schemas.openxmlformats.org/officeDocument/2006/relationships/footer" Target="footer1.xml"/><Relationship Id="rId28" Type="http://schemas.openxmlformats.org/officeDocument/2006/relationships/image" Target="media/image2.png"/><Relationship Id="rId27" Type="http://schemas.openxmlformats.org/officeDocument/2006/relationships/hyperlink" Target="https://en.wikipedia.org/wiki/JBoss_Messag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en.wikipedia.org/wiki/Gnutella" TargetMode="External"/><Relationship Id="rId7" Type="http://schemas.openxmlformats.org/officeDocument/2006/relationships/image" Target="media/image19.png"/><Relationship Id="rId8" Type="http://schemas.openxmlformats.org/officeDocument/2006/relationships/image" Target="media/image25.png"/><Relationship Id="rId31" Type="http://schemas.openxmlformats.org/officeDocument/2006/relationships/hyperlink" Target="https://en.wikipedia.org/wiki/P2PTV" TargetMode="External"/><Relationship Id="rId30" Type="http://schemas.openxmlformats.org/officeDocument/2006/relationships/hyperlink" Target="https://en.wikipedia.org/wiki/Gnutella2" TargetMode="External"/><Relationship Id="rId11" Type="http://schemas.openxmlformats.org/officeDocument/2006/relationships/image" Target="media/image23.png"/><Relationship Id="rId33" Type="http://schemas.openxmlformats.org/officeDocument/2006/relationships/hyperlink" Target="https://bitcoin.org/en/" TargetMode="External"/><Relationship Id="rId10" Type="http://schemas.openxmlformats.org/officeDocument/2006/relationships/image" Target="media/image9.png"/><Relationship Id="rId32" Type="http://schemas.openxmlformats.org/officeDocument/2006/relationships/hyperlink" Target="https://en.wikipedia.org/wiki/Peer_Distributed_Transfer_Protocol" TargetMode="External"/><Relationship Id="rId13" Type="http://schemas.openxmlformats.org/officeDocument/2006/relationships/image" Target="media/image22.png"/><Relationship Id="rId35" Type="http://schemas.openxmlformats.org/officeDocument/2006/relationships/image" Target="media/image5.png"/><Relationship Id="rId12" Type="http://schemas.openxmlformats.org/officeDocument/2006/relationships/image" Target="media/image27.png"/><Relationship Id="rId34" Type="http://schemas.openxmlformats.org/officeDocument/2006/relationships/hyperlink" Target="https://www.blockchain.com/" TargetMode="External"/><Relationship Id="rId15" Type="http://schemas.openxmlformats.org/officeDocument/2006/relationships/image" Target="media/image17.png"/><Relationship Id="rId37" Type="http://schemas.openxmlformats.org/officeDocument/2006/relationships/hyperlink" Target="https://en.wikipedia.org/wiki/Django_(web_framework)" TargetMode="External"/><Relationship Id="rId14" Type="http://schemas.openxmlformats.org/officeDocument/2006/relationships/image" Target="media/image20.png"/><Relationship Id="rId36" Type="http://schemas.openxmlformats.org/officeDocument/2006/relationships/image" Target="media/image15.png"/><Relationship Id="rId17" Type="http://schemas.openxmlformats.org/officeDocument/2006/relationships/image" Target="media/image26.png"/><Relationship Id="rId39" Type="http://schemas.openxmlformats.org/officeDocument/2006/relationships/image" Target="media/image11.png"/><Relationship Id="rId16" Type="http://schemas.openxmlformats.org/officeDocument/2006/relationships/image" Target="media/image24.png"/><Relationship Id="rId38" Type="http://schemas.openxmlformats.org/officeDocument/2006/relationships/hyperlink" Target="https://en.wikipedia.org/wiki/Ruby_on_Rails" TargetMode="External"/><Relationship Id="rId19" Type="http://schemas.openxmlformats.org/officeDocument/2006/relationships/image" Target="media/image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P8D6SoeYnz+KKpp0QXGCZ5Wl/A==">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2021-09-11T09:48:00Z</dcterms:created>
  <dc:creator>INNOVATION DELL2</dc:creator>
</cp:coreProperties>
</file>