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د غرمي ډوډۍ تقسیم اوقات (شنبې – چهارشنبې)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ورځ</w:t>
            </w:r>
          </w:p>
        </w:tc>
        <w:tc>
          <w:tcPr>
            <w:tcW w:type="dxa" w:w="2880"/>
          </w:tcPr>
          <w:p>
            <w:r>
              <w:t>خوراکي توکی</w:t>
            </w:r>
          </w:p>
        </w:tc>
        <w:tc>
          <w:tcPr>
            <w:tcW w:type="dxa" w:w="2880"/>
          </w:tcPr>
          <w:p>
            <w:r>
              <w:t>اندازه</w:t>
            </w:r>
          </w:p>
        </w:tc>
      </w:tr>
      <w:tr>
        <w:tc>
          <w:tcPr>
            <w:tcW w:type="dxa" w:w="2880"/>
          </w:tcPr>
          <w:p>
            <w:r>
              <w:t>شنبه</w:t>
            </w:r>
          </w:p>
        </w:tc>
        <w:tc>
          <w:tcPr>
            <w:tcW w:type="dxa" w:w="2880"/>
          </w:tcPr>
          <w:p>
            <w:r>
              <w:t>وریژي</w:t>
            </w:r>
          </w:p>
        </w:tc>
        <w:tc>
          <w:tcPr>
            <w:tcW w:type="dxa" w:w="2880"/>
          </w:tcPr>
          <w:p>
            <w:r>
              <w:t>۲۰ ګلاسه</w:t>
            </w:r>
          </w:p>
        </w:tc>
      </w:tr>
      <w:tr>
        <w:tc>
          <w:tcPr>
            <w:tcW w:type="dxa" w:w="2880"/>
          </w:tcPr>
          <w:p>
            <w:r>
              <w:t>یکشنبه</w:t>
            </w:r>
          </w:p>
        </w:tc>
        <w:tc>
          <w:tcPr>
            <w:tcW w:type="dxa" w:w="2880"/>
          </w:tcPr>
          <w:p>
            <w:r>
              <w:t>لوبیا</w:t>
            </w:r>
          </w:p>
        </w:tc>
        <w:tc>
          <w:tcPr>
            <w:tcW w:type="dxa" w:w="2880"/>
          </w:tcPr>
          <w:p>
            <w:r>
              <w:t>۱۵ ګلاسه</w:t>
            </w:r>
          </w:p>
        </w:tc>
      </w:tr>
      <w:tr>
        <w:tc>
          <w:tcPr>
            <w:tcW w:type="dxa" w:w="2880"/>
          </w:tcPr>
          <w:p>
            <w:r>
              <w:t>دوشنبه</w:t>
            </w:r>
          </w:p>
        </w:tc>
        <w:tc>
          <w:tcPr>
            <w:tcW w:type="dxa" w:w="2880"/>
          </w:tcPr>
          <w:p>
            <w:r>
              <w:t>دال</w:t>
            </w:r>
          </w:p>
        </w:tc>
        <w:tc>
          <w:tcPr>
            <w:tcW w:type="dxa" w:w="2880"/>
          </w:tcPr>
          <w:p>
            <w:r>
              <w:t>۱۵ ګلاسه</w:t>
            </w:r>
          </w:p>
        </w:tc>
      </w:tr>
      <w:tr>
        <w:tc>
          <w:tcPr>
            <w:tcW w:type="dxa" w:w="2880"/>
          </w:tcPr>
          <w:p>
            <w:r>
              <w:t>سه‌شنبه</w:t>
            </w:r>
          </w:p>
        </w:tc>
        <w:tc>
          <w:tcPr>
            <w:tcW w:type="dxa" w:w="2880"/>
          </w:tcPr>
          <w:p>
            <w:r>
              <w:t>شنه سبزی</w:t>
            </w:r>
          </w:p>
        </w:tc>
        <w:tc>
          <w:tcPr>
            <w:tcW w:type="dxa" w:w="2880"/>
          </w:tcPr>
          <w:p>
            <w:r>
              <w:t>نیم من</w:t>
            </w:r>
          </w:p>
        </w:tc>
      </w:tr>
      <w:tr>
        <w:tc>
          <w:tcPr>
            <w:tcW w:type="dxa" w:w="2880"/>
          </w:tcPr>
          <w:p>
            <w:r>
              <w:t>چهارشنبه</w:t>
            </w:r>
          </w:p>
        </w:tc>
        <w:tc>
          <w:tcPr>
            <w:tcW w:type="dxa" w:w="2880"/>
          </w:tcPr>
          <w:p>
            <w:r>
              <w:t>وریژي</w:t>
            </w:r>
          </w:p>
        </w:tc>
        <w:tc>
          <w:tcPr>
            <w:tcW w:type="dxa" w:w="2880"/>
          </w:tcPr>
          <w:p>
            <w:r>
              <w:t>۲۰ ګلاسه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