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E2C0A" w14:textId="77777777" w:rsidR="00052D70" w:rsidRDefault="00052D70">
      <w:pPr>
        <w:spacing w:line="360" w:lineRule="auto"/>
        <w:rPr>
          <w:sz w:val="24"/>
          <w:szCs w:val="24"/>
        </w:rPr>
      </w:pPr>
    </w:p>
    <w:p w14:paraId="2CEC516D" w14:textId="77777777" w:rsidR="00052D70" w:rsidRDefault="00000000">
      <w:pPr>
        <w:spacing w:line="360" w:lineRule="auto"/>
        <w:jc w:val="center"/>
        <w:rPr>
          <w:sz w:val="24"/>
          <w:szCs w:val="24"/>
        </w:rPr>
      </w:pPr>
      <w:r>
        <w:rPr>
          <w:noProof/>
          <w:sz w:val="24"/>
          <w:szCs w:val="24"/>
        </w:rPr>
        <w:drawing>
          <wp:inline distT="114300" distB="114300" distL="114300" distR="114300" wp14:anchorId="32BBB036" wp14:editId="6563C668">
            <wp:extent cx="3824288" cy="1693613"/>
            <wp:effectExtent l="0" t="0" r="0" b="0"/>
            <wp:docPr id="14" name="image3.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Text&#10;&#10;Description automatically generated"/>
                    <pic:cNvPicPr preferRelativeResize="0"/>
                  </pic:nvPicPr>
                  <pic:blipFill>
                    <a:blip r:embed="rId9"/>
                    <a:srcRect/>
                    <a:stretch>
                      <a:fillRect/>
                    </a:stretch>
                  </pic:blipFill>
                  <pic:spPr>
                    <a:xfrm>
                      <a:off x="0" y="0"/>
                      <a:ext cx="3824288" cy="1693613"/>
                    </a:xfrm>
                    <a:prstGeom prst="rect">
                      <a:avLst/>
                    </a:prstGeom>
                    <a:ln/>
                  </pic:spPr>
                </pic:pic>
              </a:graphicData>
            </a:graphic>
          </wp:inline>
        </w:drawing>
      </w:r>
    </w:p>
    <w:p w14:paraId="00FC9B9E" w14:textId="77777777" w:rsidR="00052D7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AY2022/23 SPECIAL SEMESTER</w:t>
      </w:r>
    </w:p>
    <w:p w14:paraId="75EAA7C7" w14:textId="77777777" w:rsidR="00052D70" w:rsidRDefault="00052D70">
      <w:pPr>
        <w:spacing w:line="360" w:lineRule="auto"/>
        <w:jc w:val="center"/>
        <w:rPr>
          <w:rFonts w:ascii="Times New Roman" w:eastAsia="Times New Roman" w:hAnsi="Times New Roman" w:cs="Times New Roman"/>
          <w:b/>
          <w:sz w:val="24"/>
          <w:szCs w:val="24"/>
          <w:u w:val="single"/>
        </w:rPr>
      </w:pPr>
    </w:p>
    <w:p w14:paraId="46338404" w14:textId="77777777" w:rsidR="00052D7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CC0002 Navigating the Digital World</w:t>
      </w:r>
    </w:p>
    <w:p w14:paraId="415C6319" w14:textId="77777777" w:rsidR="00052D70" w:rsidRDefault="00052D70">
      <w:pPr>
        <w:spacing w:line="360" w:lineRule="auto"/>
        <w:jc w:val="center"/>
        <w:rPr>
          <w:rFonts w:ascii="Times New Roman" w:eastAsia="Times New Roman" w:hAnsi="Times New Roman" w:cs="Times New Roman"/>
          <w:b/>
          <w:sz w:val="24"/>
          <w:szCs w:val="24"/>
          <w:u w:val="single"/>
        </w:rPr>
      </w:pPr>
    </w:p>
    <w:p w14:paraId="1052812A" w14:textId="77777777" w:rsidR="00052D70" w:rsidRDefault="00000000">
      <w:pP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Title: Resale HDB Flat Price Prediction Model</w:t>
      </w:r>
    </w:p>
    <w:p w14:paraId="4831DBE2" w14:textId="77777777" w:rsidR="00052D70" w:rsidRDefault="00000000">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Tutor: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Dr Josephine Chong</w:t>
      </w:r>
    </w:p>
    <w:p w14:paraId="3BCD4CB6" w14:textId="77777777" w:rsidR="00052D70" w:rsidRDefault="00000000">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Tutorial Class: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PT1</w:t>
      </w:r>
    </w:p>
    <w:p w14:paraId="4E04B344" w14:textId="77777777" w:rsidR="00052D70" w:rsidRDefault="00000000">
      <w:pPr>
        <w:spacing w:before="240"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Group: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4</w:t>
      </w:r>
    </w:p>
    <w:p w14:paraId="255E06AE" w14:textId="77777777" w:rsidR="00052D70" w:rsidRDefault="00000000">
      <w:pPr>
        <w:spacing w:before="240"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Date of Submission: </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09/06/2023</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80"/>
        <w:gridCol w:w="3480"/>
      </w:tblGrid>
      <w:tr w:rsidR="00052D70" w14:paraId="2A0FBDEA" w14:textId="77777777">
        <w:trPr>
          <w:trHeight w:val="20"/>
        </w:trPr>
        <w:tc>
          <w:tcPr>
            <w:tcW w:w="5880" w:type="dxa"/>
            <w:shd w:val="clear" w:color="auto" w:fill="auto"/>
            <w:tcMar>
              <w:top w:w="100" w:type="dxa"/>
              <w:left w:w="100" w:type="dxa"/>
              <w:bottom w:w="100" w:type="dxa"/>
              <w:right w:w="100" w:type="dxa"/>
            </w:tcMar>
          </w:tcPr>
          <w:p w14:paraId="233305EC" w14:textId="77777777" w:rsidR="00052D70" w:rsidRDefault="00000000">
            <w:pPr>
              <w:widowControl w:val="0"/>
              <w:pBdr>
                <w:top w:val="nil"/>
                <w:left w:val="nil"/>
                <w:bottom w:val="nil"/>
                <w:right w:val="nil"/>
                <w:between w:val="nil"/>
              </w:pBd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Group members</w:t>
            </w:r>
          </w:p>
        </w:tc>
        <w:tc>
          <w:tcPr>
            <w:tcW w:w="3480" w:type="dxa"/>
            <w:shd w:val="clear" w:color="auto" w:fill="auto"/>
            <w:tcMar>
              <w:top w:w="100" w:type="dxa"/>
              <w:left w:w="100" w:type="dxa"/>
              <w:bottom w:w="100" w:type="dxa"/>
              <w:right w:w="100" w:type="dxa"/>
            </w:tcMar>
          </w:tcPr>
          <w:p w14:paraId="7776F7DD" w14:textId="77777777" w:rsidR="00052D7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Matriculation Number</w:t>
            </w:r>
          </w:p>
        </w:tc>
      </w:tr>
      <w:tr w:rsidR="00052D70" w14:paraId="59004250" w14:textId="77777777">
        <w:trPr>
          <w:trHeight w:val="20"/>
        </w:trPr>
        <w:tc>
          <w:tcPr>
            <w:tcW w:w="5880" w:type="dxa"/>
            <w:shd w:val="clear" w:color="auto" w:fill="auto"/>
            <w:tcMar>
              <w:top w:w="100" w:type="dxa"/>
              <w:left w:w="100" w:type="dxa"/>
              <w:bottom w:w="100" w:type="dxa"/>
              <w:right w:w="100" w:type="dxa"/>
            </w:tcMar>
          </w:tcPr>
          <w:p w14:paraId="38F591C0" w14:textId="77777777" w:rsidR="00052D7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Amizzuddin Bin Md Amin</w:t>
            </w:r>
          </w:p>
        </w:tc>
        <w:tc>
          <w:tcPr>
            <w:tcW w:w="3480" w:type="dxa"/>
            <w:shd w:val="clear" w:color="auto" w:fill="auto"/>
            <w:tcMar>
              <w:top w:w="100" w:type="dxa"/>
              <w:left w:w="100" w:type="dxa"/>
              <w:bottom w:w="100" w:type="dxa"/>
              <w:right w:w="100" w:type="dxa"/>
            </w:tcMar>
          </w:tcPr>
          <w:p w14:paraId="3FE54120" w14:textId="77777777" w:rsidR="00052D7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U2222177J</w:t>
            </w:r>
          </w:p>
        </w:tc>
      </w:tr>
      <w:tr w:rsidR="00052D70" w14:paraId="1C97DF99" w14:textId="77777777">
        <w:trPr>
          <w:trHeight w:val="20"/>
        </w:trPr>
        <w:tc>
          <w:tcPr>
            <w:tcW w:w="5880" w:type="dxa"/>
            <w:shd w:val="clear" w:color="auto" w:fill="auto"/>
            <w:tcMar>
              <w:top w:w="100" w:type="dxa"/>
              <w:left w:w="100" w:type="dxa"/>
              <w:bottom w:w="100" w:type="dxa"/>
              <w:right w:w="100" w:type="dxa"/>
            </w:tcMar>
          </w:tcPr>
          <w:p w14:paraId="79FCE128" w14:textId="77777777" w:rsidR="00052D7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 </w:t>
            </w:r>
            <w:proofErr w:type="spellStart"/>
            <w:r>
              <w:rPr>
                <w:rFonts w:ascii="Times New Roman" w:eastAsia="Times New Roman" w:hAnsi="Times New Roman" w:cs="Times New Roman"/>
                <w:sz w:val="24"/>
                <w:szCs w:val="24"/>
              </w:rPr>
              <w:t>Gim</w:t>
            </w:r>
            <w:proofErr w:type="spellEnd"/>
            <w:r>
              <w:rPr>
                <w:rFonts w:ascii="Times New Roman" w:eastAsia="Times New Roman" w:hAnsi="Times New Roman" w:cs="Times New Roman"/>
                <w:sz w:val="24"/>
                <w:szCs w:val="24"/>
              </w:rPr>
              <w:t xml:space="preserve"> Long</w:t>
            </w:r>
          </w:p>
        </w:tc>
        <w:tc>
          <w:tcPr>
            <w:tcW w:w="3480" w:type="dxa"/>
            <w:shd w:val="clear" w:color="auto" w:fill="auto"/>
            <w:tcMar>
              <w:top w:w="100" w:type="dxa"/>
              <w:left w:w="100" w:type="dxa"/>
              <w:bottom w:w="100" w:type="dxa"/>
              <w:right w:w="100" w:type="dxa"/>
            </w:tcMar>
          </w:tcPr>
          <w:p w14:paraId="7556C386" w14:textId="77777777" w:rsidR="00052D7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U2220723J</w:t>
            </w:r>
          </w:p>
        </w:tc>
      </w:tr>
      <w:tr w:rsidR="00052D70" w14:paraId="6A166FA6" w14:textId="77777777">
        <w:trPr>
          <w:trHeight w:val="20"/>
        </w:trPr>
        <w:tc>
          <w:tcPr>
            <w:tcW w:w="5880" w:type="dxa"/>
            <w:shd w:val="clear" w:color="auto" w:fill="auto"/>
            <w:tcMar>
              <w:top w:w="100" w:type="dxa"/>
              <w:left w:w="100" w:type="dxa"/>
              <w:bottom w:w="100" w:type="dxa"/>
              <w:right w:w="100" w:type="dxa"/>
            </w:tcMar>
          </w:tcPr>
          <w:p w14:paraId="0969A410" w14:textId="77777777" w:rsidR="00052D70" w:rsidRDefault="00000000">
            <w:pPr>
              <w:widowControl w:val="0"/>
              <w:pBdr>
                <w:top w:val="nil"/>
                <w:left w:val="nil"/>
                <w:bottom w:val="nil"/>
                <w:right w:val="nil"/>
                <w:between w:val="nil"/>
              </w:pBd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Chen Xin</w:t>
            </w:r>
          </w:p>
        </w:tc>
        <w:tc>
          <w:tcPr>
            <w:tcW w:w="3480" w:type="dxa"/>
            <w:shd w:val="clear" w:color="auto" w:fill="auto"/>
            <w:tcMar>
              <w:top w:w="100" w:type="dxa"/>
              <w:left w:w="100" w:type="dxa"/>
              <w:bottom w:w="100" w:type="dxa"/>
              <w:right w:w="100" w:type="dxa"/>
            </w:tcMar>
          </w:tcPr>
          <w:p w14:paraId="34C7A51F" w14:textId="77777777" w:rsidR="00052D70" w:rsidRDefault="00000000">
            <w:pPr>
              <w:widowControl w:val="0"/>
              <w:pBdr>
                <w:top w:val="nil"/>
                <w:left w:val="nil"/>
                <w:bottom w:val="nil"/>
                <w:right w:val="nil"/>
                <w:between w:val="nil"/>
              </w:pBd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U2220834F</w:t>
            </w:r>
          </w:p>
        </w:tc>
      </w:tr>
      <w:tr w:rsidR="00052D70" w14:paraId="79D5DAF7" w14:textId="77777777">
        <w:trPr>
          <w:trHeight w:val="20"/>
        </w:trPr>
        <w:tc>
          <w:tcPr>
            <w:tcW w:w="5880" w:type="dxa"/>
            <w:shd w:val="clear" w:color="auto" w:fill="auto"/>
            <w:tcMar>
              <w:top w:w="100" w:type="dxa"/>
              <w:left w:w="100" w:type="dxa"/>
              <w:bottom w:w="100" w:type="dxa"/>
              <w:right w:w="100" w:type="dxa"/>
            </w:tcMar>
          </w:tcPr>
          <w:p w14:paraId="79C627E4" w14:textId="77777777" w:rsidR="00052D7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Muhammad </w:t>
            </w:r>
            <w:proofErr w:type="spellStart"/>
            <w:r>
              <w:rPr>
                <w:rFonts w:ascii="Times New Roman" w:eastAsia="Times New Roman" w:hAnsi="Times New Roman" w:cs="Times New Roman"/>
                <w:sz w:val="24"/>
                <w:szCs w:val="24"/>
              </w:rPr>
              <w:t>Nurhidayat</w:t>
            </w:r>
            <w:proofErr w:type="spellEnd"/>
            <w:r>
              <w:rPr>
                <w:rFonts w:ascii="Times New Roman" w:eastAsia="Times New Roman" w:hAnsi="Times New Roman" w:cs="Times New Roman"/>
                <w:sz w:val="24"/>
                <w:szCs w:val="24"/>
              </w:rPr>
              <w:t xml:space="preserve"> Bin </w:t>
            </w:r>
            <w:proofErr w:type="spellStart"/>
            <w:r>
              <w:rPr>
                <w:rFonts w:ascii="Times New Roman" w:eastAsia="Times New Roman" w:hAnsi="Times New Roman" w:cs="Times New Roman"/>
                <w:sz w:val="24"/>
                <w:szCs w:val="24"/>
              </w:rPr>
              <w:t>Suderman</w:t>
            </w:r>
            <w:proofErr w:type="spellEnd"/>
          </w:p>
        </w:tc>
        <w:tc>
          <w:tcPr>
            <w:tcW w:w="3480" w:type="dxa"/>
            <w:shd w:val="clear" w:color="auto" w:fill="auto"/>
            <w:tcMar>
              <w:top w:w="100" w:type="dxa"/>
              <w:left w:w="100" w:type="dxa"/>
              <w:bottom w:w="100" w:type="dxa"/>
              <w:right w:w="100" w:type="dxa"/>
            </w:tcMar>
          </w:tcPr>
          <w:p w14:paraId="41F547F2" w14:textId="77777777" w:rsidR="00052D7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U2220413J</w:t>
            </w:r>
          </w:p>
        </w:tc>
      </w:tr>
      <w:tr w:rsidR="00052D70" w14:paraId="5970A9CD" w14:textId="77777777">
        <w:trPr>
          <w:trHeight w:val="20"/>
        </w:trPr>
        <w:tc>
          <w:tcPr>
            <w:tcW w:w="5880" w:type="dxa"/>
            <w:shd w:val="clear" w:color="auto" w:fill="auto"/>
            <w:tcMar>
              <w:top w:w="100" w:type="dxa"/>
              <w:left w:w="100" w:type="dxa"/>
              <w:bottom w:w="100" w:type="dxa"/>
              <w:right w:w="100" w:type="dxa"/>
            </w:tcMar>
          </w:tcPr>
          <w:p w14:paraId="1C3E1D95" w14:textId="77777777" w:rsidR="00052D70" w:rsidRDefault="00000000">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Lux Pang Jian Wen</w:t>
            </w:r>
          </w:p>
        </w:tc>
        <w:tc>
          <w:tcPr>
            <w:tcW w:w="3480" w:type="dxa"/>
            <w:shd w:val="clear" w:color="auto" w:fill="auto"/>
            <w:tcMar>
              <w:top w:w="100" w:type="dxa"/>
              <w:left w:w="100" w:type="dxa"/>
              <w:bottom w:w="100" w:type="dxa"/>
              <w:right w:w="100" w:type="dxa"/>
            </w:tcMar>
          </w:tcPr>
          <w:p w14:paraId="1601ADAE" w14:textId="77777777" w:rsidR="00052D70"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U2220935E</w:t>
            </w:r>
          </w:p>
        </w:tc>
      </w:tr>
    </w:tbl>
    <w:p w14:paraId="522F0326" w14:textId="77777777" w:rsidR="00052D70" w:rsidRDefault="00000000">
      <w:pPr>
        <w:spacing w:before="240" w:after="200" w:line="36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 </w:t>
      </w:r>
    </w:p>
    <w:p w14:paraId="7098B54C" w14:textId="77777777" w:rsidR="00052D70" w:rsidRDefault="00052D70">
      <w:pPr>
        <w:spacing w:before="240" w:after="200" w:line="360" w:lineRule="auto"/>
        <w:jc w:val="both"/>
        <w:rPr>
          <w:rFonts w:ascii="Times New Roman" w:eastAsia="Times New Roman" w:hAnsi="Times New Roman" w:cs="Times New Roman"/>
          <w:i/>
          <w:color w:val="000000"/>
          <w:sz w:val="24"/>
          <w:szCs w:val="24"/>
        </w:rPr>
      </w:pPr>
    </w:p>
    <w:bookmarkStart w:id="0" w:name="_heading=h.gjdgxs" w:colFirst="0" w:colLast="0" w:displacedByCustomXml="next"/>
    <w:bookmarkEnd w:id="0" w:displacedByCustomXml="next"/>
    <w:sdt>
      <w:sdtPr>
        <w:id w:val="-1386634560"/>
        <w:docPartObj>
          <w:docPartGallery w:val="Table of Contents"/>
          <w:docPartUnique/>
        </w:docPartObj>
      </w:sdtPr>
      <w:sdtEndPr>
        <w:rPr>
          <w:rFonts w:ascii="Arial" w:eastAsia="Arial" w:hAnsi="Arial" w:cs="Arial"/>
          <w:b/>
          <w:bCs/>
          <w:noProof/>
          <w:color w:val="auto"/>
          <w:sz w:val="22"/>
          <w:szCs w:val="22"/>
          <w:lang w:val="en"/>
        </w:rPr>
      </w:sdtEndPr>
      <w:sdtContent>
        <w:p w14:paraId="5619142D" w14:textId="04C35057" w:rsidR="00CE192C" w:rsidRPr="007A122F" w:rsidRDefault="00CE192C">
          <w:pPr>
            <w:pStyle w:val="TOCHeading"/>
            <w:rPr>
              <w:rFonts w:ascii="Times New Roman" w:hAnsi="Times New Roman" w:cs="Times New Roman"/>
            </w:rPr>
          </w:pPr>
          <w:r w:rsidRPr="007A122F">
            <w:rPr>
              <w:rFonts w:ascii="Times New Roman" w:hAnsi="Times New Roman" w:cs="Times New Roman"/>
            </w:rPr>
            <w:t>Contents</w:t>
          </w:r>
        </w:p>
        <w:p w14:paraId="538E702E" w14:textId="73481743" w:rsidR="00720AC0" w:rsidRDefault="00CE192C">
          <w:pPr>
            <w:pStyle w:val="TOC1"/>
            <w:tabs>
              <w:tab w:val="right" w:leader="dot" w:pos="9016"/>
            </w:tabs>
            <w:rPr>
              <w:rFonts w:asciiTheme="minorHAnsi" w:eastAsiaTheme="minorEastAsia" w:hAnsiTheme="minorHAnsi" w:cstheme="minorBidi"/>
              <w:noProof/>
              <w:lang w:val="en-US"/>
            </w:rPr>
          </w:pPr>
          <w:r w:rsidRPr="007A122F">
            <w:rPr>
              <w:rFonts w:ascii="Times New Roman" w:hAnsi="Times New Roman" w:cs="Times New Roman"/>
            </w:rPr>
            <w:fldChar w:fldCharType="begin"/>
          </w:r>
          <w:r w:rsidRPr="007A122F">
            <w:rPr>
              <w:rFonts w:ascii="Times New Roman" w:hAnsi="Times New Roman" w:cs="Times New Roman"/>
            </w:rPr>
            <w:instrText xml:space="preserve"> TOC \o "1-3" \h \z \u </w:instrText>
          </w:r>
          <w:r w:rsidRPr="007A122F">
            <w:rPr>
              <w:rFonts w:ascii="Times New Roman" w:hAnsi="Times New Roman" w:cs="Times New Roman"/>
            </w:rPr>
            <w:fldChar w:fldCharType="separate"/>
          </w:r>
          <w:hyperlink w:anchor="_Toc137403079" w:history="1">
            <w:r w:rsidR="00720AC0" w:rsidRPr="00070AAC">
              <w:rPr>
                <w:rStyle w:val="Hyperlink"/>
                <w:rFonts w:ascii="Times New Roman" w:hAnsi="Times New Roman" w:cs="Times New Roman"/>
                <w:noProof/>
              </w:rPr>
              <w:t>Executive Summary</w:t>
            </w:r>
            <w:r w:rsidR="00720AC0">
              <w:rPr>
                <w:noProof/>
                <w:webHidden/>
              </w:rPr>
              <w:tab/>
            </w:r>
            <w:r w:rsidR="00720AC0">
              <w:rPr>
                <w:noProof/>
                <w:webHidden/>
              </w:rPr>
              <w:fldChar w:fldCharType="begin"/>
            </w:r>
            <w:r w:rsidR="00720AC0">
              <w:rPr>
                <w:noProof/>
                <w:webHidden/>
              </w:rPr>
              <w:instrText xml:space="preserve"> PAGEREF _Toc137403079 \h </w:instrText>
            </w:r>
            <w:r w:rsidR="00720AC0">
              <w:rPr>
                <w:noProof/>
                <w:webHidden/>
              </w:rPr>
            </w:r>
            <w:r w:rsidR="00720AC0">
              <w:rPr>
                <w:noProof/>
                <w:webHidden/>
              </w:rPr>
              <w:fldChar w:fldCharType="separate"/>
            </w:r>
            <w:r w:rsidR="00C75E57">
              <w:rPr>
                <w:noProof/>
                <w:webHidden/>
              </w:rPr>
              <w:t>3</w:t>
            </w:r>
            <w:r w:rsidR="00720AC0">
              <w:rPr>
                <w:noProof/>
                <w:webHidden/>
              </w:rPr>
              <w:fldChar w:fldCharType="end"/>
            </w:r>
          </w:hyperlink>
        </w:p>
        <w:p w14:paraId="1A726A35" w14:textId="03CDC2F1" w:rsidR="00720AC0" w:rsidRDefault="00720AC0">
          <w:pPr>
            <w:pStyle w:val="TOC1"/>
            <w:tabs>
              <w:tab w:val="right" w:leader="dot" w:pos="9016"/>
            </w:tabs>
            <w:rPr>
              <w:rFonts w:asciiTheme="minorHAnsi" w:eastAsiaTheme="minorEastAsia" w:hAnsiTheme="minorHAnsi" w:cstheme="minorBidi"/>
              <w:noProof/>
              <w:lang w:val="en-US"/>
            </w:rPr>
          </w:pPr>
          <w:hyperlink w:anchor="_Toc137403080" w:history="1">
            <w:r w:rsidRPr="00070AAC">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_Toc137403080 \h </w:instrText>
            </w:r>
            <w:r>
              <w:rPr>
                <w:noProof/>
                <w:webHidden/>
              </w:rPr>
            </w:r>
            <w:r>
              <w:rPr>
                <w:noProof/>
                <w:webHidden/>
              </w:rPr>
              <w:fldChar w:fldCharType="separate"/>
            </w:r>
            <w:r w:rsidR="00C75E57">
              <w:rPr>
                <w:noProof/>
                <w:webHidden/>
              </w:rPr>
              <w:t>4</w:t>
            </w:r>
            <w:r>
              <w:rPr>
                <w:noProof/>
                <w:webHidden/>
              </w:rPr>
              <w:fldChar w:fldCharType="end"/>
            </w:r>
          </w:hyperlink>
        </w:p>
        <w:p w14:paraId="32613066" w14:textId="5EA830ED" w:rsidR="00720AC0" w:rsidRDefault="00720AC0">
          <w:pPr>
            <w:pStyle w:val="TOC1"/>
            <w:tabs>
              <w:tab w:val="right" w:leader="dot" w:pos="9016"/>
            </w:tabs>
            <w:rPr>
              <w:rFonts w:asciiTheme="minorHAnsi" w:eastAsiaTheme="minorEastAsia" w:hAnsiTheme="minorHAnsi" w:cstheme="minorBidi"/>
              <w:noProof/>
              <w:lang w:val="en-US"/>
            </w:rPr>
          </w:pPr>
          <w:hyperlink w:anchor="_Toc137403081" w:history="1">
            <w:r w:rsidRPr="00070AAC">
              <w:rPr>
                <w:rStyle w:val="Hyperlink"/>
                <w:rFonts w:ascii="Times New Roman" w:hAnsi="Times New Roman" w:cs="Times New Roman"/>
                <w:noProof/>
              </w:rPr>
              <w:t>Quantitative Reasoning Techniques</w:t>
            </w:r>
            <w:r>
              <w:rPr>
                <w:noProof/>
                <w:webHidden/>
              </w:rPr>
              <w:tab/>
            </w:r>
            <w:r>
              <w:rPr>
                <w:noProof/>
                <w:webHidden/>
              </w:rPr>
              <w:fldChar w:fldCharType="begin"/>
            </w:r>
            <w:r>
              <w:rPr>
                <w:noProof/>
                <w:webHidden/>
              </w:rPr>
              <w:instrText xml:space="preserve"> PAGEREF _Toc137403081 \h </w:instrText>
            </w:r>
            <w:r>
              <w:rPr>
                <w:noProof/>
                <w:webHidden/>
              </w:rPr>
            </w:r>
            <w:r>
              <w:rPr>
                <w:noProof/>
                <w:webHidden/>
              </w:rPr>
              <w:fldChar w:fldCharType="separate"/>
            </w:r>
            <w:r w:rsidR="00C75E57">
              <w:rPr>
                <w:noProof/>
                <w:webHidden/>
              </w:rPr>
              <w:t>6</w:t>
            </w:r>
            <w:r>
              <w:rPr>
                <w:noProof/>
                <w:webHidden/>
              </w:rPr>
              <w:fldChar w:fldCharType="end"/>
            </w:r>
          </w:hyperlink>
        </w:p>
        <w:p w14:paraId="558A74EC" w14:textId="7B8EEDFF" w:rsidR="00720AC0" w:rsidRDefault="00720AC0">
          <w:pPr>
            <w:pStyle w:val="TOC1"/>
            <w:tabs>
              <w:tab w:val="right" w:leader="dot" w:pos="9016"/>
            </w:tabs>
            <w:rPr>
              <w:rFonts w:asciiTheme="minorHAnsi" w:eastAsiaTheme="minorEastAsia" w:hAnsiTheme="minorHAnsi" w:cstheme="minorBidi"/>
              <w:noProof/>
              <w:lang w:val="en-US"/>
            </w:rPr>
          </w:pPr>
          <w:hyperlink w:anchor="_Toc137403082" w:history="1">
            <w:r w:rsidRPr="00070AAC">
              <w:rPr>
                <w:rStyle w:val="Hyperlink"/>
                <w:rFonts w:ascii="Times New Roman" w:hAnsi="Times New Roman" w:cs="Times New Roman"/>
                <w:noProof/>
              </w:rPr>
              <w:t>Data Visualization</w:t>
            </w:r>
            <w:r>
              <w:rPr>
                <w:noProof/>
                <w:webHidden/>
              </w:rPr>
              <w:tab/>
            </w:r>
            <w:r>
              <w:rPr>
                <w:noProof/>
                <w:webHidden/>
              </w:rPr>
              <w:fldChar w:fldCharType="begin"/>
            </w:r>
            <w:r>
              <w:rPr>
                <w:noProof/>
                <w:webHidden/>
              </w:rPr>
              <w:instrText xml:space="preserve"> PAGEREF _Toc137403082 \h </w:instrText>
            </w:r>
            <w:r>
              <w:rPr>
                <w:noProof/>
                <w:webHidden/>
              </w:rPr>
            </w:r>
            <w:r>
              <w:rPr>
                <w:noProof/>
                <w:webHidden/>
              </w:rPr>
              <w:fldChar w:fldCharType="separate"/>
            </w:r>
            <w:r w:rsidR="00C75E57">
              <w:rPr>
                <w:noProof/>
                <w:webHidden/>
              </w:rPr>
              <w:t>8</w:t>
            </w:r>
            <w:r>
              <w:rPr>
                <w:noProof/>
                <w:webHidden/>
              </w:rPr>
              <w:fldChar w:fldCharType="end"/>
            </w:r>
          </w:hyperlink>
        </w:p>
        <w:p w14:paraId="3BB46098" w14:textId="717E428A" w:rsidR="00720AC0" w:rsidRDefault="00720AC0">
          <w:pPr>
            <w:pStyle w:val="TOC2"/>
            <w:tabs>
              <w:tab w:val="right" w:leader="dot" w:pos="9016"/>
            </w:tabs>
            <w:rPr>
              <w:rFonts w:asciiTheme="minorHAnsi" w:eastAsiaTheme="minorEastAsia" w:hAnsiTheme="minorHAnsi" w:cstheme="minorBidi"/>
              <w:noProof/>
              <w:lang w:val="en-US"/>
            </w:rPr>
          </w:pPr>
          <w:hyperlink w:anchor="_Toc137403083" w:history="1">
            <w:r w:rsidRPr="00070AAC">
              <w:rPr>
                <w:rStyle w:val="Hyperlink"/>
                <w:rFonts w:ascii="Times New Roman" w:hAnsi="Times New Roman" w:cs="Times New Roman"/>
                <w:noProof/>
              </w:rPr>
              <w:t>Total HDB flats in the resale market</w:t>
            </w:r>
            <w:r>
              <w:rPr>
                <w:noProof/>
                <w:webHidden/>
              </w:rPr>
              <w:tab/>
            </w:r>
            <w:r>
              <w:rPr>
                <w:noProof/>
                <w:webHidden/>
              </w:rPr>
              <w:fldChar w:fldCharType="begin"/>
            </w:r>
            <w:r>
              <w:rPr>
                <w:noProof/>
                <w:webHidden/>
              </w:rPr>
              <w:instrText xml:space="preserve"> PAGEREF _Toc137403083 \h </w:instrText>
            </w:r>
            <w:r>
              <w:rPr>
                <w:noProof/>
                <w:webHidden/>
              </w:rPr>
            </w:r>
            <w:r>
              <w:rPr>
                <w:noProof/>
                <w:webHidden/>
              </w:rPr>
              <w:fldChar w:fldCharType="separate"/>
            </w:r>
            <w:r w:rsidR="00C75E57">
              <w:rPr>
                <w:noProof/>
                <w:webHidden/>
              </w:rPr>
              <w:t>8</w:t>
            </w:r>
            <w:r>
              <w:rPr>
                <w:noProof/>
                <w:webHidden/>
              </w:rPr>
              <w:fldChar w:fldCharType="end"/>
            </w:r>
          </w:hyperlink>
        </w:p>
        <w:p w14:paraId="11EA7F6A" w14:textId="066D63EC" w:rsidR="00720AC0" w:rsidRDefault="00720AC0">
          <w:pPr>
            <w:pStyle w:val="TOC2"/>
            <w:tabs>
              <w:tab w:val="right" w:leader="dot" w:pos="9016"/>
            </w:tabs>
            <w:rPr>
              <w:rFonts w:asciiTheme="minorHAnsi" w:eastAsiaTheme="minorEastAsia" w:hAnsiTheme="minorHAnsi" w:cstheme="minorBidi"/>
              <w:noProof/>
              <w:lang w:val="en-US"/>
            </w:rPr>
          </w:pPr>
          <w:hyperlink w:anchor="_Toc137403084" w:history="1">
            <w:r w:rsidRPr="00070AAC">
              <w:rPr>
                <w:rStyle w:val="Hyperlink"/>
                <w:rFonts w:ascii="Times New Roman" w:hAnsi="Times New Roman" w:cs="Times New Roman"/>
                <w:noProof/>
              </w:rPr>
              <w:t>Correlation matrix heatmap</w:t>
            </w:r>
            <w:r>
              <w:rPr>
                <w:noProof/>
                <w:webHidden/>
              </w:rPr>
              <w:tab/>
            </w:r>
            <w:r>
              <w:rPr>
                <w:noProof/>
                <w:webHidden/>
              </w:rPr>
              <w:fldChar w:fldCharType="begin"/>
            </w:r>
            <w:r>
              <w:rPr>
                <w:noProof/>
                <w:webHidden/>
              </w:rPr>
              <w:instrText xml:space="preserve"> PAGEREF _Toc137403084 \h </w:instrText>
            </w:r>
            <w:r>
              <w:rPr>
                <w:noProof/>
                <w:webHidden/>
              </w:rPr>
            </w:r>
            <w:r>
              <w:rPr>
                <w:noProof/>
                <w:webHidden/>
              </w:rPr>
              <w:fldChar w:fldCharType="separate"/>
            </w:r>
            <w:r w:rsidR="00C75E57">
              <w:rPr>
                <w:noProof/>
                <w:webHidden/>
              </w:rPr>
              <w:t>9</w:t>
            </w:r>
            <w:r>
              <w:rPr>
                <w:noProof/>
                <w:webHidden/>
              </w:rPr>
              <w:fldChar w:fldCharType="end"/>
            </w:r>
          </w:hyperlink>
        </w:p>
        <w:p w14:paraId="6C26B0F7" w14:textId="494CEE50" w:rsidR="00720AC0" w:rsidRDefault="00720AC0">
          <w:pPr>
            <w:pStyle w:val="TOC3"/>
            <w:tabs>
              <w:tab w:val="right" w:leader="dot" w:pos="9016"/>
            </w:tabs>
            <w:rPr>
              <w:rFonts w:asciiTheme="minorHAnsi" w:eastAsiaTheme="minorEastAsia" w:hAnsiTheme="minorHAnsi" w:cstheme="minorBidi"/>
              <w:noProof/>
              <w:lang w:val="en-US"/>
            </w:rPr>
          </w:pPr>
          <w:hyperlink w:anchor="_Toc137403085" w:history="1">
            <w:r w:rsidRPr="00070AAC">
              <w:rPr>
                <w:rStyle w:val="Hyperlink"/>
                <w:rFonts w:ascii="Times New Roman" w:hAnsi="Times New Roman" w:cs="Times New Roman"/>
                <w:noProof/>
              </w:rPr>
              <w:t>Original features</w:t>
            </w:r>
            <w:r>
              <w:rPr>
                <w:noProof/>
                <w:webHidden/>
              </w:rPr>
              <w:tab/>
            </w:r>
            <w:r>
              <w:rPr>
                <w:noProof/>
                <w:webHidden/>
              </w:rPr>
              <w:fldChar w:fldCharType="begin"/>
            </w:r>
            <w:r>
              <w:rPr>
                <w:noProof/>
                <w:webHidden/>
              </w:rPr>
              <w:instrText xml:space="preserve"> PAGEREF _Toc137403085 \h </w:instrText>
            </w:r>
            <w:r>
              <w:rPr>
                <w:noProof/>
                <w:webHidden/>
              </w:rPr>
            </w:r>
            <w:r>
              <w:rPr>
                <w:noProof/>
                <w:webHidden/>
              </w:rPr>
              <w:fldChar w:fldCharType="separate"/>
            </w:r>
            <w:r w:rsidR="00C75E57">
              <w:rPr>
                <w:noProof/>
                <w:webHidden/>
              </w:rPr>
              <w:t>9</w:t>
            </w:r>
            <w:r>
              <w:rPr>
                <w:noProof/>
                <w:webHidden/>
              </w:rPr>
              <w:fldChar w:fldCharType="end"/>
            </w:r>
          </w:hyperlink>
        </w:p>
        <w:p w14:paraId="235FDB0F" w14:textId="110FC952" w:rsidR="00720AC0" w:rsidRDefault="00720AC0">
          <w:pPr>
            <w:pStyle w:val="TOC3"/>
            <w:tabs>
              <w:tab w:val="right" w:leader="dot" w:pos="9016"/>
            </w:tabs>
            <w:rPr>
              <w:rFonts w:asciiTheme="minorHAnsi" w:eastAsiaTheme="minorEastAsia" w:hAnsiTheme="minorHAnsi" w:cstheme="minorBidi"/>
              <w:noProof/>
              <w:lang w:val="en-US"/>
            </w:rPr>
          </w:pPr>
          <w:hyperlink w:anchor="_Toc137403086" w:history="1">
            <w:r w:rsidRPr="00070AAC">
              <w:rPr>
                <w:rStyle w:val="Hyperlink"/>
                <w:rFonts w:ascii="Times New Roman" w:hAnsi="Times New Roman" w:cs="Times New Roman"/>
                <w:noProof/>
              </w:rPr>
              <w:t>Addition of new feature</w:t>
            </w:r>
            <w:r>
              <w:rPr>
                <w:noProof/>
                <w:webHidden/>
              </w:rPr>
              <w:tab/>
            </w:r>
            <w:r>
              <w:rPr>
                <w:noProof/>
                <w:webHidden/>
              </w:rPr>
              <w:fldChar w:fldCharType="begin"/>
            </w:r>
            <w:r>
              <w:rPr>
                <w:noProof/>
                <w:webHidden/>
              </w:rPr>
              <w:instrText xml:space="preserve"> PAGEREF _Toc137403086 \h </w:instrText>
            </w:r>
            <w:r>
              <w:rPr>
                <w:noProof/>
                <w:webHidden/>
              </w:rPr>
            </w:r>
            <w:r>
              <w:rPr>
                <w:noProof/>
                <w:webHidden/>
              </w:rPr>
              <w:fldChar w:fldCharType="separate"/>
            </w:r>
            <w:r w:rsidR="00C75E57">
              <w:rPr>
                <w:noProof/>
                <w:webHidden/>
              </w:rPr>
              <w:t>10</w:t>
            </w:r>
            <w:r>
              <w:rPr>
                <w:noProof/>
                <w:webHidden/>
              </w:rPr>
              <w:fldChar w:fldCharType="end"/>
            </w:r>
          </w:hyperlink>
        </w:p>
        <w:p w14:paraId="2F639482" w14:textId="2F8239D9" w:rsidR="00720AC0" w:rsidRDefault="00720AC0">
          <w:pPr>
            <w:pStyle w:val="TOC2"/>
            <w:tabs>
              <w:tab w:val="right" w:leader="dot" w:pos="9016"/>
            </w:tabs>
            <w:rPr>
              <w:rFonts w:asciiTheme="minorHAnsi" w:eastAsiaTheme="minorEastAsia" w:hAnsiTheme="minorHAnsi" w:cstheme="minorBidi"/>
              <w:noProof/>
              <w:lang w:val="en-US"/>
            </w:rPr>
          </w:pPr>
          <w:hyperlink w:anchor="_Toc137403087" w:history="1">
            <w:r w:rsidRPr="00070AAC">
              <w:rPr>
                <w:rStyle w:val="Hyperlink"/>
                <w:rFonts w:ascii="Times New Roman" w:hAnsi="Times New Roman" w:cs="Times New Roman"/>
                <w:noProof/>
              </w:rPr>
              <w:t>Resale price market trend</w:t>
            </w:r>
            <w:r>
              <w:rPr>
                <w:noProof/>
                <w:webHidden/>
              </w:rPr>
              <w:tab/>
            </w:r>
            <w:r>
              <w:rPr>
                <w:noProof/>
                <w:webHidden/>
              </w:rPr>
              <w:fldChar w:fldCharType="begin"/>
            </w:r>
            <w:r>
              <w:rPr>
                <w:noProof/>
                <w:webHidden/>
              </w:rPr>
              <w:instrText xml:space="preserve"> PAGEREF _Toc137403087 \h </w:instrText>
            </w:r>
            <w:r>
              <w:rPr>
                <w:noProof/>
                <w:webHidden/>
              </w:rPr>
            </w:r>
            <w:r>
              <w:rPr>
                <w:noProof/>
                <w:webHidden/>
              </w:rPr>
              <w:fldChar w:fldCharType="separate"/>
            </w:r>
            <w:r w:rsidR="00C75E57">
              <w:rPr>
                <w:noProof/>
                <w:webHidden/>
              </w:rPr>
              <w:t>11</w:t>
            </w:r>
            <w:r>
              <w:rPr>
                <w:noProof/>
                <w:webHidden/>
              </w:rPr>
              <w:fldChar w:fldCharType="end"/>
            </w:r>
          </w:hyperlink>
        </w:p>
        <w:p w14:paraId="1A4512B3" w14:textId="2AED0D12" w:rsidR="00720AC0" w:rsidRDefault="00720AC0">
          <w:pPr>
            <w:pStyle w:val="TOC2"/>
            <w:tabs>
              <w:tab w:val="right" w:leader="dot" w:pos="9016"/>
            </w:tabs>
            <w:rPr>
              <w:rFonts w:asciiTheme="minorHAnsi" w:eastAsiaTheme="minorEastAsia" w:hAnsiTheme="minorHAnsi" w:cstheme="minorBidi"/>
              <w:noProof/>
              <w:lang w:val="en-US"/>
            </w:rPr>
          </w:pPr>
          <w:hyperlink w:anchor="_Toc137403088" w:history="1">
            <w:r w:rsidRPr="00070AAC">
              <w:rPr>
                <w:rStyle w:val="Hyperlink"/>
                <w:rFonts w:ascii="Times New Roman" w:hAnsi="Times New Roman" w:cs="Times New Roman"/>
                <w:noProof/>
              </w:rPr>
              <w:t>Statistical model</w:t>
            </w:r>
            <w:r>
              <w:rPr>
                <w:noProof/>
                <w:webHidden/>
              </w:rPr>
              <w:tab/>
            </w:r>
            <w:r>
              <w:rPr>
                <w:noProof/>
                <w:webHidden/>
              </w:rPr>
              <w:fldChar w:fldCharType="begin"/>
            </w:r>
            <w:r>
              <w:rPr>
                <w:noProof/>
                <w:webHidden/>
              </w:rPr>
              <w:instrText xml:space="preserve"> PAGEREF _Toc137403088 \h </w:instrText>
            </w:r>
            <w:r>
              <w:rPr>
                <w:noProof/>
                <w:webHidden/>
              </w:rPr>
            </w:r>
            <w:r>
              <w:rPr>
                <w:noProof/>
                <w:webHidden/>
              </w:rPr>
              <w:fldChar w:fldCharType="separate"/>
            </w:r>
            <w:r w:rsidR="00C75E57">
              <w:rPr>
                <w:noProof/>
                <w:webHidden/>
              </w:rPr>
              <w:t>12</w:t>
            </w:r>
            <w:r>
              <w:rPr>
                <w:noProof/>
                <w:webHidden/>
              </w:rPr>
              <w:fldChar w:fldCharType="end"/>
            </w:r>
          </w:hyperlink>
        </w:p>
        <w:p w14:paraId="66EB1DD7" w14:textId="2336C5FB" w:rsidR="00720AC0" w:rsidRDefault="00720AC0">
          <w:pPr>
            <w:pStyle w:val="TOC2"/>
            <w:tabs>
              <w:tab w:val="right" w:leader="dot" w:pos="9016"/>
            </w:tabs>
            <w:rPr>
              <w:rFonts w:asciiTheme="minorHAnsi" w:eastAsiaTheme="minorEastAsia" w:hAnsiTheme="minorHAnsi" w:cstheme="minorBidi"/>
              <w:noProof/>
              <w:lang w:val="en-US"/>
            </w:rPr>
          </w:pPr>
          <w:hyperlink w:anchor="_Toc137403089" w:history="1">
            <w:r w:rsidRPr="00070AAC">
              <w:rPr>
                <w:rStyle w:val="Hyperlink"/>
                <w:rFonts w:ascii="Times New Roman" w:hAnsi="Times New Roman" w:cs="Times New Roman"/>
                <w:noProof/>
              </w:rPr>
              <w:t>Market trend regression</w:t>
            </w:r>
            <w:r>
              <w:rPr>
                <w:noProof/>
                <w:webHidden/>
              </w:rPr>
              <w:tab/>
            </w:r>
            <w:r>
              <w:rPr>
                <w:noProof/>
                <w:webHidden/>
              </w:rPr>
              <w:fldChar w:fldCharType="begin"/>
            </w:r>
            <w:r>
              <w:rPr>
                <w:noProof/>
                <w:webHidden/>
              </w:rPr>
              <w:instrText xml:space="preserve"> PAGEREF _Toc137403089 \h </w:instrText>
            </w:r>
            <w:r>
              <w:rPr>
                <w:noProof/>
                <w:webHidden/>
              </w:rPr>
            </w:r>
            <w:r>
              <w:rPr>
                <w:noProof/>
                <w:webHidden/>
              </w:rPr>
              <w:fldChar w:fldCharType="separate"/>
            </w:r>
            <w:r w:rsidR="00C75E57">
              <w:rPr>
                <w:noProof/>
                <w:webHidden/>
              </w:rPr>
              <w:t>19</w:t>
            </w:r>
            <w:r>
              <w:rPr>
                <w:noProof/>
                <w:webHidden/>
              </w:rPr>
              <w:fldChar w:fldCharType="end"/>
            </w:r>
          </w:hyperlink>
        </w:p>
        <w:p w14:paraId="64E49F83" w14:textId="0603B375" w:rsidR="00720AC0" w:rsidRDefault="00720AC0">
          <w:pPr>
            <w:pStyle w:val="TOC1"/>
            <w:tabs>
              <w:tab w:val="right" w:leader="dot" w:pos="9016"/>
            </w:tabs>
            <w:rPr>
              <w:rFonts w:asciiTheme="minorHAnsi" w:eastAsiaTheme="minorEastAsia" w:hAnsiTheme="minorHAnsi" w:cstheme="minorBidi"/>
              <w:noProof/>
              <w:lang w:val="en-US"/>
            </w:rPr>
          </w:pPr>
          <w:hyperlink w:anchor="_Toc137403090" w:history="1">
            <w:r w:rsidRPr="00070AAC">
              <w:rPr>
                <w:rStyle w:val="Hyperlink"/>
                <w:rFonts w:ascii="Times New Roman" w:hAnsi="Times New Roman" w:cs="Times New Roman"/>
                <w:noProof/>
              </w:rPr>
              <w:t>Data Analysis</w:t>
            </w:r>
            <w:r>
              <w:rPr>
                <w:noProof/>
                <w:webHidden/>
              </w:rPr>
              <w:tab/>
            </w:r>
            <w:r>
              <w:rPr>
                <w:noProof/>
                <w:webHidden/>
              </w:rPr>
              <w:fldChar w:fldCharType="begin"/>
            </w:r>
            <w:r>
              <w:rPr>
                <w:noProof/>
                <w:webHidden/>
              </w:rPr>
              <w:instrText xml:space="preserve"> PAGEREF _Toc137403090 \h </w:instrText>
            </w:r>
            <w:r>
              <w:rPr>
                <w:noProof/>
                <w:webHidden/>
              </w:rPr>
            </w:r>
            <w:r>
              <w:rPr>
                <w:noProof/>
                <w:webHidden/>
              </w:rPr>
              <w:fldChar w:fldCharType="separate"/>
            </w:r>
            <w:r w:rsidR="00C75E57">
              <w:rPr>
                <w:noProof/>
                <w:webHidden/>
              </w:rPr>
              <w:t>20</w:t>
            </w:r>
            <w:r>
              <w:rPr>
                <w:noProof/>
                <w:webHidden/>
              </w:rPr>
              <w:fldChar w:fldCharType="end"/>
            </w:r>
          </w:hyperlink>
        </w:p>
        <w:p w14:paraId="31C85FB3" w14:textId="722112D0" w:rsidR="00720AC0" w:rsidRDefault="00720AC0">
          <w:pPr>
            <w:pStyle w:val="TOC2"/>
            <w:tabs>
              <w:tab w:val="right" w:leader="dot" w:pos="9016"/>
            </w:tabs>
            <w:rPr>
              <w:rFonts w:asciiTheme="minorHAnsi" w:eastAsiaTheme="minorEastAsia" w:hAnsiTheme="minorHAnsi" w:cstheme="minorBidi"/>
              <w:noProof/>
              <w:lang w:val="en-US"/>
            </w:rPr>
          </w:pPr>
          <w:hyperlink w:anchor="_Toc137403091" w:history="1">
            <w:r w:rsidRPr="00070AAC">
              <w:rPr>
                <w:rStyle w:val="Hyperlink"/>
                <w:rFonts w:ascii="Times New Roman" w:hAnsi="Times New Roman" w:cs="Times New Roman"/>
                <w:noProof/>
              </w:rPr>
              <w:t>Collection of data</w:t>
            </w:r>
            <w:r>
              <w:rPr>
                <w:noProof/>
                <w:webHidden/>
              </w:rPr>
              <w:tab/>
            </w:r>
            <w:r>
              <w:rPr>
                <w:noProof/>
                <w:webHidden/>
              </w:rPr>
              <w:fldChar w:fldCharType="begin"/>
            </w:r>
            <w:r>
              <w:rPr>
                <w:noProof/>
                <w:webHidden/>
              </w:rPr>
              <w:instrText xml:space="preserve"> PAGEREF _Toc137403091 \h </w:instrText>
            </w:r>
            <w:r>
              <w:rPr>
                <w:noProof/>
                <w:webHidden/>
              </w:rPr>
            </w:r>
            <w:r>
              <w:rPr>
                <w:noProof/>
                <w:webHidden/>
              </w:rPr>
              <w:fldChar w:fldCharType="separate"/>
            </w:r>
            <w:r w:rsidR="00C75E57">
              <w:rPr>
                <w:noProof/>
                <w:webHidden/>
              </w:rPr>
              <w:t>20</w:t>
            </w:r>
            <w:r>
              <w:rPr>
                <w:noProof/>
                <w:webHidden/>
              </w:rPr>
              <w:fldChar w:fldCharType="end"/>
            </w:r>
          </w:hyperlink>
        </w:p>
        <w:p w14:paraId="6F0C1A36" w14:textId="789782E3" w:rsidR="00720AC0" w:rsidRDefault="00720AC0">
          <w:pPr>
            <w:pStyle w:val="TOC2"/>
            <w:tabs>
              <w:tab w:val="right" w:leader="dot" w:pos="9016"/>
            </w:tabs>
            <w:rPr>
              <w:rFonts w:asciiTheme="minorHAnsi" w:eastAsiaTheme="minorEastAsia" w:hAnsiTheme="minorHAnsi" w:cstheme="minorBidi"/>
              <w:noProof/>
              <w:lang w:val="en-US"/>
            </w:rPr>
          </w:pPr>
          <w:hyperlink w:anchor="_Toc137403092" w:history="1">
            <w:r w:rsidRPr="00070AAC">
              <w:rPr>
                <w:rStyle w:val="Hyperlink"/>
                <w:rFonts w:ascii="Times New Roman" w:hAnsi="Times New Roman" w:cs="Times New Roman"/>
                <w:noProof/>
              </w:rPr>
              <w:t>Cleaning data</w:t>
            </w:r>
            <w:r>
              <w:rPr>
                <w:noProof/>
                <w:webHidden/>
              </w:rPr>
              <w:tab/>
            </w:r>
            <w:r>
              <w:rPr>
                <w:noProof/>
                <w:webHidden/>
              </w:rPr>
              <w:fldChar w:fldCharType="begin"/>
            </w:r>
            <w:r>
              <w:rPr>
                <w:noProof/>
                <w:webHidden/>
              </w:rPr>
              <w:instrText xml:space="preserve"> PAGEREF _Toc137403092 \h </w:instrText>
            </w:r>
            <w:r>
              <w:rPr>
                <w:noProof/>
                <w:webHidden/>
              </w:rPr>
            </w:r>
            <w:r>
              <w:rPr>
                <w:noProof/>
                <w:webHidden/>
              </w:rPr>
              <w:fldChar w:fldCharType="separate"/>
            </w:r>
            <w:r w:rsidR="00C75E57">
              <w:rPr>
                <w:noProof/>
                <w:webHidden/>
              </w:rPr>
              <w:t>20</w:t>
            </w:r>
            <w:r>
              <w:rPr>
                <w:noProof/>
                <w:webHidden/>
              </w:rPr>
              <w:fldChar w:fldCharType="end"/>
            </w:r>
          </w:hyperlink>
        </w:p>
        <w:p w14:paraId="3E566EB2" w14:textId="7C0D0B86" w:rsidR="00720AC0" w:rsidRDefault="00720AC0">
          <w:pPr>
            <w:pStyle w:val="TOC2"/>
            <w:tabs>
              <w:tab w:val="right" w:leader="dot" w:pos="9016"/>
            </w:tabs>
            <w:rPr>
              <w:rFonts w:asciiTheme="minorHAnsi" w:eastAsiaTheme="minorEastAsia" w:hAnsiTheme="minorHAnsi" w:cstheme="minorBidi"/>
              <w:noProof/>
              <w:lang w:val="en-US"/>
            </w:rPr>
          </w:pPr>
          <w:hyperlink w:anchor="_Toc137403093" w:history="1">
            <w:r w:rsidRPr="00070AAC">
              <w:rPr>
                <w:rStyle w:val="Hyperlink"/>
                <w:rFonts w:ascii="Times New Roman" w:hAnsi="Times New Roman" w:cs="Times New Roman"/>
                <w:noProof/>
              </w:rPr>
              <w:t>Analyzing the data</w:t>
            </w:r>
            <w:r>
              <w:rPr>
                <w:noProof/>
                <w:webHidden/>
              </w:rPr>
              <w:tab/>
            </w:r>
            <w:r>
              <w:rPr>
                <w:noProof/>
                <w:webHidden/>
              </w:rPr>
              <w:fldChar w:fldCharType="begin"/>
            </w:r>
            <w:r>
              <w:rPr>
                <w:noProof/>
                <w:webHidden/>
              </w:rPr>
              <w:instrText xml:space="preserve"> PAGEREF _Toc137403093 \h </w:instrText>
            </w:r>
            <w:r>
              <w:rPr>
                <w:noProof/>
                <w:webHidden/>
              </w:rPr>
            </w:r>
            <w:r>
              <w:rPr>
                <w:noProof/>
                <w:webHidden/>
              </w:rPr>
              <w:fldChar w:fldCharType="separate"/>
            </w:r>
            <w:r w:rsidR="00C75E57">
              <w:rPr>
                <w:noProof/>
                <w:webHidden/>
              </w:rPr>
              <w:t>21</w:t>
            </w:r>
            <w:r>
              <w:rPr>
                <w:noProof/>
                <w:webHidden/>
              </w:rPr>
              <w:fldChar w:fldCharType="end"/>
            </w:r>
          </w:hyperlink>
        </w:p>
        <w:p w14:paraId="14E17DDB" w14:textId="18A4D82A" w:rsidR="00720AC0" w:rsidRDefault="00720AC0">
          <w:pPr>
            <w:pStyle w:val="TOC3"/>
            <w:tabs>
              <w:tab w:val="right" w:leader="dot" w:pos="9016"/>
            </w:tabs>
            <w:rPr>
              <w:rFonts w:asciiTheme="minorHAnsi" w:eastAsiaTheme="minorEastAsia" w:hAnsiTheme="minorHAnsi" w:cstheme="minorBidi"/>
              <w:noProof/>
              <w:lang w:val="en-US"/>
            </w:rPr>
          </w:pPr>
          <w:hyperlink w:anchor="_Toc137403094" w:history="1">
            <w:r w:rsidRPr="00070AAC">
              <w:rPr>
                <w:rStyle w:val="Hyperlink"/>
                <w:rFonts w:ascii="Times New Roman" w:hAnsi="Times New Roman" w:cs="Times New Roman"/>
                <w:noProof/>
              </w:rPr>
              <w:t>Finding the correlation</w:t>
            </w:r>
            <w:r>
              <w:rPr>
                <w:noProof/>
                <w:webHidden/>
              </w:rPr>
              <w:tab/>
            </w:r>
            <w:r>
              <w:rPr>
                <w:noProof/>
                <w:webHidden/>
              </w:rPr>
              <w:fldChar w:fldCharType="begin"/>
            </w:r>
            <w:r>
              <w:rPr>
                <w:noProof/>
                <w:webHidden/>
              </w:rPr>
              <w:instrText xml:space="preserve"> PAGEREF _Toc137403094 \h </w:instrText>
            </w:r>
            <w:r>
              <w:rPr>
                <w:noProof/>
                <w:webHidden/>
              </w:rPr>
            </w:r>
            <w:r>
              <w:rPr>
                <w:noProof/>
                <w:webHidden/>
              </w:rPr>
              <w:fldChar w:fldCharType="separate"/>
            </w:r>
            <w:r w:rsidR="00C75E57">
              <w:rPr>
                <w:noProof/>
                <w:webHidden/>
              </w:rPr>
              <w:t>21</w:t>
            </w:r>
            <w:r>
              <w:rPr>
                <w:noProof/>
                <w:webHidden/>
              </w:rPr>
              <w:fldChar w:fldCharType="end"/>
            </w:r>
          </w:hyperlink>
        </w:p>
        <w:p w14:paraId="29A5F035" w14:textId="776C7EAE" w:rsidR="00720AC0" w:rsidRDefault="00720AC0">
          <w:pPr>
            <w:pStyle w:val="TOC3"/>
            <w:tabs>
              <w:tab w:val="right" w:leader="dot" w:pos="9016"/>
            </w:tabs>
            <w:rPr>
              <w:rFonts w:asciiTheme="minorHAnsi" w:eastAsiaTheme="minorEastAsia" w:hAnsiTheme="minorHAnsi" w:cstheme="minorBidi"/>
              <w:noProof/>
              <w:lang w:val="en-US"/>
            </w:rPr>
          </w:pPr>
          <w:hyperlink w:anchor="_Toc137403095" w:history="1">
            <w:r w:rsidRPr="00070AAC">
              <w:rPr>
                <w:rStyle w:val="Hyperlink"/>
                <w:rFonts w:ascii="Times New Roman" w:hAnsi="Times New Roman" w:cs="Times New Roman"/>
                <w:noProof/>
              </w:rPr>
              <w:t>Adding missing feature</w:t>
            </w:r>
            <w:r>
              <w:rPr>
                <w:noProof/>
                <w:webHidden/>
              </w:rPr>
              <w:tab/>
            </w:r>
            <w:r>
              <w:rPr>
                <w:noProof/>
                <w:webHidden/>
              </w:rPr>
              <w:fldChar w:fldCharType="begin"/>
            </w:r>
            <w:r>
              <w:rPr>
                <w:noProof/>
                <w:webHidden/>
              </w:rPr>
              <w:instrText xml:space="preserve"> PAGEREF _Toc137403095 \h </w:instrText>
            </w:r>
            <w:r>
              <w:rPr>
                <w:noProof/>
                <w:webHidden/>
              </w:rPr>
            </w:r>
            <w:r>
              <w:rPr>
                <w:noProof/>
                <w:webHidden/>
              </w:rPr>
              <w:fldChar w:fldCharType="separate"/>
            </w:r>
            <w:r w:rsidR="00C75E57">
              <w:rPr>
                <w:noProof/>
                <w:webHidden/>
              </w:rPr>
              <w:t>21</w:t>
            </w:r>
            <w:r>
              <w:rPr>
                <w:noProof/>
                <w:webHidden/>
              </w:rPr>
              <w:fldChar w:fldCharType="end"/>
            </w:r>
          </w:hyperlink>
        </w:p>
        <w:p w14:paraId="5DFCFD30" w14:textId="25BCD904" w:rsidR="00720AC0" w:rsidRDefault="00720AC0">
          <w:pPr>
            <w:pStyle w:val="TOC2"/>
            <w:tabs>
              <w:tab w:val="right" w:leader="dot" w:pos="9016"/>
            </w:tabs>
            <w:rPr>
              <w:rFonts w:asciiTheme="minorHAnsi" w:eastAsiaTheme="minorEastAsia" w:hAnsiTheme="minorHAnsi" w:cstheme="minorBidi"/>
              <w:noProof/>
              <w:lang w:val="en-US"/>
            </w:rPr>
          </w:pPr>
          <w:hyperlink w:anchor="_Toc137403096" w:history="1">
            <w:r w:rsidRPr="00070AAC">
              <w:rPr>
                <w:rStyle w:val="Hyperlink"/>
                <w:rFonts w:ascii="Times New Roman" w:hAnsi="Times New Roman" w:cs="Times New Roman"/>
                <w:noProof/>
              </w:rPr>
              <w:t>Result</w:t>
            </w:r>
            <w:r>
              <w:rPr>
                <w:noProof/>
                <w:webHidden/>
              </w:rPr>
              <w:tab/>
            </w:r>
            <w:r>
              <w:rPr>
                <w:noProof/>
                <w:webHidden/>
              </w:rPr>
              <w:fldChar w:fldCharType="begin"/>
            </w:r>
            <w:r>
              <w:rPr>
                <w:noProof/>
                <w:webHidden/>
              </w:rPr>
              <w:instrText xml:space="preserve"> PAGEREF _Toc137403096 \h </w:instrText>
            </w:r>
            <w:r>
              <w:rPr>
                <w:noProof/>
                <w:webHidden/>
              </w:rPr>
            </w:r>
            <w:r>
              <w:rPr>
                <w:noProof/>
                <w:webHidden/>
              </w:rPr>
              <w:fldChar w:fldCharType="separate"/>
            </w:r>
            <w:r w:rsidR="00C75E57">
              <w:rPr>
                <w:noProof/>
                <w:webHidden/>
              </w:rPr>
              <w:t>21</w:t>
            </w:r>
            <w:r>
              <w:rPr>
                <w:noProof/>
                <w:webHidden/>
              </w:rPr>
              <w:fldChar w:fldCharType="end"/>
            </w:r>
          </w:hyperlink>
        </w:p>
        <w:p w14:paraId="4D8A15C5" w14:textId="60017404" w:rsidR="00720AC0" w:rsidRDefault="00720AC0">
          <w:pPr>
            <w:pStyle w:val="TOC1"/>
            <w:tabs>
              <w:tab w:val="right" w:leader="dot" w:pos="9016"/>
            </w:tabs>
            <w:rPr>
              <w:rFonts w:asciiTheme="minorHAnsi" w:eastAsiaTheme="minorEastAsia" w:hAnsiTheme="minorHAnsi" w:cstheme="minorBidi"/>
              <w:noProof/>
              <w:lang w:val="en-US"/>
            </w:rPr>
          </w:pPr>
          <w:hyperlink w:anchor="_Toc137403097" w:history="1">
            <w:r w:rsidRPr="00070AAC">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_Toc137403097 \h </w:instrText>
            </w:r>
            <w:r>
              <w:rPr>
                <w:noProof/>
                <w:webHidden/>
              </w:rPr>
            </w:r>
            <w:r>
              <w:rPr>
                <w:noProof/>
                <w:webHidden/>
              </w:rPr>
              <w:fldChar w:fldCharType="separate"/>
            </w:r>
            <w:r w:rsidR="00C75E57">
              <w:rPr>
                <w:noProof/>
                <w:webHidden/>
              </w:rPr>
              <w:t>23</w:t>
            </w:r>
            <w:r>
              <w:rPr>
                <w:noProof/>
                <w:webHidden/>
              </w:rPr>
              <w:fldChar w:fldCharType="end"/>
            </w:r>
          </w:hyperlink>
        </w:p>
        <w:p w14:paraId="4571FFA8" w14:textId="6EBDBF71" w:rsidR="00720AC0" w:rsidRDefault="00720AC0">
          <w:pPr>
            <w:pStyle w:val="TOC1"/>
            <w:tabs>
              <w:tab w:val="right" w:leader="dot" w:pos="9016"/>
            </w:tabs>
            <w:rPr>
              <w:rFonts w:asciiTheme="minorHAnsi" w:eastAsiaTheme="minorEastAsia" w:hAnsiTheme="minorHAnsi" w:cstheme="minorBidi"/>
              <w:noProof/>
              <w:lang w:val="en-US"/>
            </w:rPr>
          </w:pPr>
          <w:hyperlink w:anchor="_Toc137403098" w:history="1">
            <w:r w:rsidRPr="00070AAC">
              <w:rPr>
                <w:rStyle w:val="Hyperlink"/>
                <w:rFonts w:ascii="Times New Roman" w:hAnsi="Times New Roman" w:cs="Times New Roman"/>
                <w:noProof/>
              </w:rPr>
              <w:t>Reflection</w:t>
            </w:r>
            <w:r>
              <w:rPr>
                <w:noProof/>
                <w:webHidden/>
              </w:rPr>
              <w:tab/>
            </w:r>
            <w:r>
              <w:rPr>
                <w:noProof/>
                <w:webHidden/>
              </w:rPr>
              <w:fldChar w:fldCharType="begin"/>
            </w:r>
            <w:r>
              <w:rPr>
                <w:noProof/>
                <w:webHidden/>
              </w:rPr>
              <w:instrText xml:space="preserve"> PAGEREF _Toc137403098 \h </w:instrText>
            </w:r>
            <w:r>
              <w:rPr>
                <w:noProof/>
                <w:webHidden/>
              </w:rPr>
            </w:r>
            <w:r>
              <w:rPr>
                <w:noProof/>
                <w:webHidden/>
              </w:rPr>
              <w:fldChar w:fldCharType="separate"/>
            </w:r>
            <w:r w:rsidR="00C75E57">
              <w:rPr>
                <w:noProof/>
                <w:webHidden/>
              </w:rPr>
              <w:t>25</w:t>
            </w:r>
            <w:r>
              <w:rPr>
                <w:noProof/>
                <w:webHidden/>
              </w:rPr>
              <w:fldChar w:fldCharType="end"/>
            </w:r>
          </w:hyperlink>
        </w:p>
        <w:p w14:paraId="4169A8BF" w14:textId="6C5528A3" w:rsidR="00720AC0" w:rsidRDefault="00720AC0">
          <w:pPr>
            <w:pStyle w:val="TOC2"/>
            <w:tabs>
              <w:tab w:val="right" w:leader="dot" w:pos="9016"/>
            </w:tabs>
            <w:rPr>
              <w:rFonts w:asciiTheme="minorHAnsi" w:eastAsiaTheme="minorEastAsia" w:hAnsiTheme="minorHAnsi" w:cstheme="minorBidi"/>
              <w:noProof/>
              <w:lang w:val="en-US"/>
            </w:rPr>
          </w:pPr>
          <w:hyperlink w:anchor="_Toc137403099" w:history="1">
            <w:r w:rsidRPr="00070AAC">
              <w:rPr>
                <w:rStyle w:val="Hyperlink"/>
                <w:rFonts w:ascii="Times New Roman" w:hAnsi="Times New Roman" w:cs="Times New Roman"/>
                <w:noProof/>
              </w:rPr>
              <w:t>Amizzuddin</w:t>
            </w:r>
            <w:r>
              <w:rPr>
                <w:noProof/>
                <w:webHidden/>
              </w:rPr>
              <w:tab/>
            </w:r>
            <w:r>
              <w:rPr>
                <w:noProof/>
                <w:webHidden/>
              </w:rPr>
              <w:fldChar w:fldCharType="begin"/>
            </w:r>
            <w:r>
              <w:rPr>
                <w:noProof/>
                <w:webHidden/>
              </w:rPr>
              <w:instrText xml:space="preserve"> PAGEREF _Toc137403099 \h </w:instrText>
            </w:r>
            <w:r>
              <w:rPr>
                <w:noProof/>
                <w:webHidden/>
              </w:rPr>
            </w:r>
            <w:r>
              <w:rPr>
                <w:noProof/>
                <w:webHidden/>
              </w:rPr>
              <w:fldChar w:fldCharType="separate"/>
            </w:r>
            <w:r w:rsidR="00C75E57">
              <w:rPr>
                <w:noProof/>
                <w:webHidden/>
              </w:rPr>
              <w:t>25</w:t>
            </w:r>
            <w:r>
              <w:rPr>
                <w:noProof/>
                <w:webHidden/>
              </w:rPr>
              <w:fldChar w:fldCharType="end"/>
            </w:r>
          </w:hyperlink>
        </w:p>
        <w:p w14:paraId="0D7B83A0" w14:textId="48C12707" w:rsidR="00720AC0" w:rsidRDefault="00720AC0">
          <w:pPr>
            <w:pStyle w:val="TOC2"/>
            <w:tabs>
              <w:tab w:val="right" w:leader="dot" w:pos="9016"/>
            </w:tabs>
            <w:rPr>
              <w:rFonts w:asciiTheme="minorHAnsi" w:eastAsiaTheme="minorEastAsia" w:hAnsiTheme="minorHAnsi" w:cstheme="minorBidi"/>
              <w:noProof/>
              <w:lang w:val="en-US"/>
            </w:rPr>
          </w:pPr>
          <w:hyperlink w:anchor="_Toc137403100" w:history="1">
            <w:r w:rsidRPr="00070AAC">
              <w:rPr>
                <w:rStyle w:val="Hyperlink"/>
                <w:rFonts w:ascii="Times New Roman" w:hAnsi="Times New Roman" w:cs="Times New Roman"/>
                <w:noProof/>
              </w:rPr>
              <w:t>Gim Long</w:t>
            </w:r>
            <w:r>
              <w:rPr>
                <w:noProof/>
                <w:webHidden/>
              </w:rPr>
              <w:tab/>
            </w:r>
            <w:r>
              <w:rPr>
                <w:noProof/>
                <w:webHidden/>
              </w:rPr>
              <w:fldChar w:fldCharType="begin"/>
            </w:r>
            <w:r>
              <w:rPr>
                <w:noProof/>
                <w:webHidden/>
              </w:rPr>
              <w:instrText xml:space="preserve"> PAGEREF _Toc137403100 \h </w:instrText>
            </w:r>
            <w:r>
              <w:rPr>
                <w:noProof/>
                <w:webHidden/>
              </w:rPr>
            </w:r>
            <w:r>
              <w:rPr>
                <w:noProof/>
                <w:webHidden/>
              </w:rPr>
              <w:fldChar w:fldCharType="separate"/>
            </w:r>
            <w:r w:rsidR="00C75E57">
              <w:rPr>
                <w:noProof/>
                <w:webHidden/>
              </w:rPr>
              <w:t>25</w:t>
            </w:r>
            <w:r>
              <w:rPr>
                <w:noProof/>
                <w:webHidden/>
              </w:rPr>
              <w:fldChar w:fldCharType="end"/>
            </w:r>
          </w:hyperlink>
        </w:p>
        <w:p w14:paraId="56755B9A" w14:textId="51EF8C13" w:rsidR="00720AC0" w:rsidRDefault="00720AC0">
          <w:pPr>
            <w:pStyle w:val="TOC2"/>
            <w:tabs>
              <w:tab w:val="right" w:leader="dot" w:pos="9016"/>
            </w:tabs>
            <w:rPr>
              <w:rFonts w:asciiTheme="minorHAnsi" w:eastAsiaTheme="minorEastAsia" w:hAnsiTheme="minorHAnsi" w:cstheme="minorBidi"/>
              <w:noProof/>
              <w:lang w:val="en-US"/>
            </w:rPr>
          </w:pPr>
          <w:hyperlink w:anchor="_Toc137403101" w:history="1">
            <w:r w:rsidRPr="00070AAC">
              <w:rPr>
                <w:rStyle w:val="Hyperlink"/>
                <w:rFonts w:ascii="Times New Roman" w:hAnsi="Times New Roman" w:cs="Times New Roman"/>
                <w:noProof/>
              </w:rPr>
              <w:t>Chen Xin</w:t>
            </w:r>
            <w:r>
              <w:rPr>
                <w:noProof/>
                <w:webHidden/>
              </w:rPr>
              <w:tab/>
            </w:r>
            <w:r>
              <w:rPr>
                <w:noProof/>
                <w:webHidden/>
              </w:rPr>
              <w:fldChar w:fldCharType="begin"/>
            </w:r>
            <w:r>
              <w:rPr>
                <w:noProof/>
                <w:webHidden/>
              </w:rPr>
              <w:instrText xml:space="preserve"> PAGEREF _Toc137403101 \h </w:instrText>
            </w:r>
            <w:r>
              <w:rPr>
                <w:noProof/>
                <w:webHidden/>
              </w:rPr>
            </w:r>
            <w:r>
              <w:rPr>
                <w:noProof/>
                <w:webHidden/>
              </w:rPr>
              <w:fldChar w:fldCharType="separate"/>
            </w:r>
            <w:r w:rsidR="00C75E57">
              <w:rPr>
                <w:noProof/>
                <w:webHidden/>
              </w:rPr>
              <w:t>25</w:t>
            </w:r>
            <w:r>
              <w:rPr>
                <w:noProof/>
                <w:webHidden/>
              </w:rPr>
              <w:fldChar w:fldCharType="end"/>
            </w:r>
          </w:hyperlink>
        </w:p>
        <w:p w14:paraId="6F4811E9" w14:textId="68A875F6" w:rsidR="00720AC0" w:rsidRDefault="00720AC0">
          <w:pPr>
            <w:pStyle w:val="TOC2"/>
            <w:tabs>
              <w:tab w:val="right" w:leader="dot" w:pos="9016"/>
            </w:tabs>
            <w:rPr>
              <w:rFonts w:asciiTheme="minorHAnsi" w:eastAsiaTheme="minorEastAsia" w:hAnsiTheme="minorHAnsi" w:cstheme="minorBidi"/>
              <w:noProof/>
              <w:lang w:val="en-US"/>
            </w:rPr>
          </w:pPr>
          <w:hyperlink w:anchor="_Toc137403102" w:history="1">
            <w:r w:rsidRPr="00070AAC">
              <w:rPr>
                <w:rStyle w:val="Hyperlink"/>
                <w:rFonts w:ascii="Times New Roman" w:hAnsi="Times New Roman" w:cs="Times New Roman"/>
                <w:noProof/>
              </w:rPr>
              <w:t>Nurhidayat</w:t>
            </w:r>
            <w:r>
              <w:rPr>
                <w:noProof/>
                <w:webHidden/>
              </w:rPr>
              <w:tab/>
            </w:r>
            <w:r>
              <w:rPr>
                <w:noProof/>
                <w:webHidden/>
              </w:rPr>
              <w:fldChar w:fldCharType="begin"/>
            </w:r>
            <w:r>
              <w:rPr>
                <w:noProof/>
                <w:webHidden/>
              </w:rPr>
              <w:instrText xml:space="preserve"> PAGEREF _Toc137403102 \h </w:instrText>
            </w:r>
            <w:r>
              <w:rPr>
                <w:noProof/>
                <w:webHidden/>
              </w:rPr>
            </w:r>
            <w:r>
              <w:rPr>
                <w:noProof/>
                <w:webHidden/>
              </w:rPr>
              <w:fldChar w:fldCharType="separate"/>
            </w:r>
            <w:r w:rsidR="00C75E57">
              <w:rPr>
                <w:noProof/>
                <w:webHidden/>
              </w:rPr>
              <w:t>26</w:t>
            </w:r>
            <w:r>
              <w:rPr>
                <w:noProof/>
                <w:webHidden/>
              </w:rPr>
              <w:fldChar w:fldCharType="end"/>
            </w:r>
          </w:hyperlink>
        </w:p>
        <w:p w14:paraId="3AE41839" w14:textId="33605603" w:rsidR="00720AC0" w:rsidRDefault="00720AC0">
          <w:pPr>
            <w:pStyle w:val="TOC2"/>
            <w:tabs>
              <w:tab w:val="right" w:leader="dot" w:pos="9016"/>
            </w:tabs>
            <w:rPr>
              <w:rFonts w:asciiTheme="minorHAnsi" w:eastAsiaTheme="minorEastAsia" w:hAnsiTheme="minorHAnsi" w:cstheme="minorBidi"/>
              <w:noProof/>
              <w:lang w:val="en-US"/>
            </w:rPr>
          </w:pPr>
          <w:hyperlink w:anchor="_Toc137403103" w:history="1">
            <w:r w:rsidRPr="00070AAC">
              <w:rPr>
                <w:rStyle w:val="Hyperlink"/>
                <w:rFonts w:ascii="Times New Roman" w:hAnsi="Times New Roman" w:cs="Times New Roman"/>
                <w:noProof/>
              </w:rPr>
              <w:t>Lux</w:t>
            </w:r>
            <w:r>
              <w:rPr>
                <w:noProof/>
                <w:webHidden/>
              </w:rPr>
              <w:tab/>
            </w:r>
            <w:r>
              <w:rPr>
                <w:noProof/>
                <w:webHidden/>
              </w:rPr>
              <w:fldChar w:fldCharType="begin"/>
            </w:r>
            <w:r>
              <w:rPr>
                <w:noProof/>
                <w:webHidden/>
              </w:rPr>
              <w:instrText xml:space="preserve"> PAGEREF _Toc137403103 \h </w:instrText>
            </w:r>
            <w:r>
              <w:rPr>
                <w:noProof/>
                <w:webHidden/>
              </w:rPr>
            </w:r>
            <w:r>
              <w:rPr>
                <w:noProof/>
                <w:webHidden/>
              </w:rPr>
              <w:fldChar w:fldCharType="separate"/>
            </w:r>
            <w:r w:rsidR="00C75E57">
              <w:rPr>
                <w:noProof/>
                <w:webHidden/>
              </w:rPr>
              <w:t>26</w:t>
            </w:r>
            <w:r>
              <w:rPr>
                <w:noProof/>
                <w:webHidden/>
              </w:rPr>
              <w:fldChar w:fldCharType="end"/>
            </w:r>
          </w:hyperlink>
        </w:p>
        <w:p w14:paraId="1B27EEC5" w14:textId="5B8210DB" w:rsidR="00CE192C" w:rsidRDefault="00CE192C">
          <w:r w:rsidRPr="007A122F">
            <w:rPr>
              <w:rFonts w:ascii="Times New Roman" w:hAnsi="Times New Roman" w:cs="Times New Roman"/>
              <w:b/>
              <w:bCs/>
              <w:noProof/>
            </w:rPr>
            <w:fldChar w:fldCharType="end"/>
          </w:r>
        </w:p>
      </w:sdtContent>
    </w:sdt>
    <w:p w14:paraId="3B118A02" w14:textId="77777777" w:rsidR="00052D70" w:rsidRDefault="00000000">
      <w:pPr>
        <w:spacing w:after="160" w:line="259" w:lineRule="auto"/>
        <w:rPr>
          <w:rFonts w:ascii="Times New Roman" w:eastAsia="Times New Roman" w:hAnsi="Times New Roman" w:cs="Times New Roman"/>
          <w:b/>
          <w:sz w:val="28"/>
          <w:szCs w:val="28"/>
        </w:rPr>
      </w:pPr>
      <w:r>
        <w:br w:type="page"/>
      </w:r>
    </w:p>
    <w:p w14:paraId="2AE8468B" w14:textId="626897AC" w:rsidR="00052D70" w:rsidRPr="007A122F" w:rsidRDefault="00000000" w:rsidP="00CE192C">
      <w:pPr>
        <w:pStyle w:val="Heading1"/>
        <w:rPr>
          <w:rFonts w:ascii="Times New Roman" w:hAnsi="Times New Roman" w:cs="Times New Roman"/>
        </w:rPr>
      </w:pPr>
      <w:bookmarkStart w:id="1" w:name="_Toc137403079"/>
      <w:r w:rsidRPr="007A122F">
        <w:rPr>
          <w:rFonts w:ascii="Times New Roman" w:hAnsi="Times New Roman" w:cs="Times New Roman"/>
        </w:rPr>
        <w:lastRenderedPageBreak/>
        <w:t>Executive Summary</w:t>
      </w:r>
      <w:bookmarkEnd w:id="1"/>
    </w:p>
    <w:p w14:paraId="2BE717D7" w14:textId="77777777" w:rsidR="00052D7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Singapore HDB resale market plays a significant role in the overall real estate sector of the country. It provides first-time home buyers with an alternative method of securing housing in Singapore, especially those urgently needing a new home. It also offers opportunities to homeowners to build up their wealth as the value of HDB flats grows with time. There are various channels where we can get transaction data, for example, brochures from property agents. The Singapore government has released such data yearly, providing insights to potential homebuyers.</w:t>
      </w:r>
    </w:p>
    <w:p w14:paraId="5B8A68AC" w14:textId="77777777" w:rsidR="00052D70" w:rsidRDefault="00052D70">
      <w:pPr>
        <w:spacing w:line="360" w:lineRule="auto"/>
        <w:rPr>
          <w:rFonts w:ascii="Times New Roman" w:eastAsia="Times New Roman" w:hAnsi="Times New Roman" w:cs="Times New Roman"/>
          <w:sz w:val="24"/>
          <w:szCs w:val="24"/>
        </w:rPr>
      </w:pPr>
    </w:p>
    <w:p w14:paraId="67DE78F5" w14:textId="77777777" w:rsidR="00052D7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 market is complicated and can be affected by many factors. Many potential buyers may need help understanding how location, floor, amenities, remaining leasing years and other factors affect house pricing. It is because historical transaction data does not carry enough contextual information, nor does it tell the trend of housing price movement.</w:t>
      </w:r>
    </w:p>
    <w:p w14:paraId="5CD32D1D" w14:textId="77777777" w:rsidR="00052D70" w:rsidRDefault="00052D70">
      <w:pPr>
        <w:spacing w:line="360" w:lineRule="auto"/>
        <w:rPr>
          <w:rFonts w:ascii="Times New Roman" w:eastAsia="Times New Roman" w:hAnsi="Times New Roman" w:cs="Times New Roman"/>
          <w:sz w:val="24"/>
          <w:szCs w:val="24"/>
        </w:rPr>
      </w:pPr>
    </w:p>
    <w:p w14:paraId="2C7690C5" w14:textId="77777777" w:rsidR="00052D70"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quantitative research aims to generate insights and a prediction model based on reliable past-year transaction data. Linear regression is adopted to analyze and identify factors affecting the price. The weightage of each factor will be indicated in the output model. This model aims to help potential homebuyers to make more informed decisions by providing a clearer price trend analysis over the years, to predict housing price movement or even to identify undervalued flats in certain areas.</w:t>
      </w:r>
    </w:p>
    <w:p w14:paraId="5B9CAA3C" w14:textId="77777777" w:rsidR="00052D70" w:rsidRDefault="00052D70">
      <w:pPr>
        <w:spacing w:line="360" w:lineRule="auto"/>
        <w:rPr>
          <w:rFonts w:ascii="Times New Roman" w:eastAsia="Times New Roman" w:hAnsi="Times New Roman" w:cs="Times New Roman"/>
          <w:sz w:val="24"/>
          <w:szCs w:val="24"/>
        </w:rPr>
      </w:pPr>
    </w:p>
    <w:p w14:paraId="243BA361" w14:textId="77777777" w:rsidR="00052D70" w:rsidRDefault="00000000">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It is worth mentioning that there are certain limitations to this model. This model does not consider market factors such as government policies, cooling measures, or economic growth. Other factors, such as financial crisis or global disease spread like "Covid-19", are also not considered. It is because these events are unpredictable. The dataset we use here might be incomplete. All these factors cause inaccuracy in price analysis or prediction.</w:t>
      </w:r>
      <w:r>
        <w:br w:type="page"/>
      </w:r>
    </w:p>
    <w:p w14:paraId="1EF78314" w14:textId="618F965F" w:rsidR="00052D70" w:rsidRPr="007A122F" w:rsidRDefault="00000000" w:rsidP="00CE192C">
      <w:pPr>
        <w:pStyle w:val="Heading1"/>
        <w:rPr>
          <w:rFonts w:ascii="Times New Roman" w:hAnsi="Times New Roman" w:cs="Times New Roman"/>
        </w:rPr>
      </w:pPr>
      <w:bookmarkStart w:id="2" w:name="_Toc137403080"/>
      <w:r w:rsidRPr="007A122F">
        <w:rPr>
          <w:rFonts w:ascii="Times New Roman" w:hAnsi="Times New Roman" w:cs="Times New Roman"/>
        </w:rPr>
        <w:lastRenderedPageBreak/>
        <w:t>Introduction</w:t>
      </w:r>
      <w:bookmarkEnd w:id="2"/>
    </w:p>
    <w:p w14:paraId="186C4AA5"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Singapore's Housing and Development Board (HDB) flats were first introduced on 1 February 1960 to address Singapore's housing crisis and allow Singaporeans to buy affordable houses to start their family. The aim was to ensure that every Singaporean would have the option to purchase a house of their own and start a family. Over time, Singapore had one of the world's highest homeownership rates, which clearly shows how successful HDB's flat system is.</w:t>
      </w:r>
    </w:p>
    <w:p w14:paraId="0D784E26" w14:textId="77777777" w:rsidR="00052D70" w:rsidRDefault="00052D70">
      <w:pPr>
        <w:spacing w:line="360" w:lineRule="auto"/>
        <w:jc w:val="both"/>
        <w:rPr>
          <w:rFonts w:ascii="Times New Roman" w:eastAsia="Times New Roman" w:hAnsi="Times New Roman" w:cs="Times New Roman"/>
          <w:sz w:val="24"/>
          <w:szCs w:val="24"/>
        </w:rPr>
      </w:pPr>
    </w:p>
    <w:p w14:paraId="5B5AAFBD"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Initially, the government meant for HDB flats to be a housing means for all Singaporeans and not as a form of investment. Nevertheless, the fact that flats can be resold at a higher price was noticed by homeowners. As a result, it eventually evolved into a form of investment for Singaporeans to get their future dream home. An example would be the BTO project named "</w:t>
      </w:r>
      <w:proofErr w:type="spellStart"/>
      <w:r>
        <w:rPr>
          <w:rFonts w:ascii="Times New Roman" w:eastAsia="Times New Roman" w:hAnsi="Times New Roman" w:cs="Times New Roman"/>
          <w:sz w:val="24"/>
          <w:szCs w:val="24"/>
        </w:rPr>
        <w:t>Hougang</w:t>
      </w:r>
      <w:proofErr w:type="spellEnd"/>
      <w:r>
        <w:rPr>
          <w:rFonts w:ascii="Times New Roman" w:eastAsia="Times New Roman" w:hAnsi="Times New Roman" w:cs="Times New Roman"/>
          <w:sz w:val="24"/>
          <w:szCs w:val="24"/>
        </w:rPr>
        <w:t xml:space="preserve"> Meadow". According to </w:t>
      </w:r>
      <w:proofErr w:type="spellStart"/>
      <w:r>
        <w:rPr>
          <w:rFonts w:ascii="Times New Roman" w:eastAsia="Times New Roman" w:hAnsi="Times New Roman" w:cs="Times New Roman"/>
          <w:sz w:val="24"/>
          <w:szCs w:val="24"/>
        </w:rPr>
        <w:t>Teoalida</w:t>
      </w:r>
      <w:proofErr w:type="spellEnd"/>
      <w:r>
        <w:rPr>
          <w:rFonts w:ascii="Times New Roman" w:eastAsia="Times New Roman" w:hAnsi="Times New Roman" w:cs="Times New Roman"/>
          <w:sz w:val="24"/>
          <w:szCs w:val="24"/>
        </w:rPr>
        <w:t xml:space="preserve">, this BTO was launched on 26 November 2013. During the launch, the 4-room flat's indicative price range was only between $306K and $362K. However, according to the SRX, units between 7 and 15 floors were transacted between $700k and $747K in March 2023. It represents an increase of between 93% and 107% in prices when compared to the max price of $362K at launch. In reality, the percentage increase is likely to be far higher when the actual price of each unit is used for the comparison. It makes it an enormous temptation for first-time homeowners to purchase HDB Built to Order (BTO) flats as it represents a high-profit margin for them and gives them the best chance to upgrade to their future dream home.  </w:t>
      </w:r>
    </w:p>
    <w:p w14:paraId="4114DEBF" w14:textId="77777777" w:rsidR="00052D70" w:rsidRDefault="00052D70">
      <w:pPr>
        <w:spacing w:line="360" w:lineRule="auto"/>
        <w:jc w:val="both"/>
        <w:rPr>
          <w:rFonts w:ascii="Times New Roman" w:eastAsia="Times New Roman" w:hAnsi="Times New Roman" w:cs="Times New Roman"/>
          <w:sz w:val="24"/>
          <w:szCs w:val="24"/>
        </w:rPr>
      </w:pPr>
    </w:p>
    <w:p w14:paraId="58B20D3E"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Coupled with the low price and high-profit margins, the demand for BTO flats has increased since its introduction in 2001. According to The Straits Times, in 2021, the demand for BTOs increased by over 70% between 2020 and 2021. With a steep increase in demand and a gradual increase in supply, there are bound to be more people that are unable to get a flat. As such, these people would have to turn to resale flats which causes the demand to rise. While there is an increase in demand for resale flats, not all homeowners wish to sell their units. Therefore, an insufficient supply of flats exists versus the considerable demand for flats. </w:t>
      </w:r>
    </w:p>
    <w:p w14:paraId="41B2E4C8" w14:textId="77777777" w:rsidR="00052D70" w:rsidRDefault="00052D70">
      <w:pPr>
        <w:spacing w:line="360" w:lineRule="auto"/>
        <w:jc w:val="both"/>
        <w:rPr>
          <w:rFonts w:ascii="Times New Roman" w:eastAsia="Times New Roman" w:hAnsi="Times New Roman" w:cs="Times New Roman"/>
          <w:sz w:val="24"/>
          <w:szCs w:val="24"/>
        </w:rPr>
      </w:pPr>
    </w:p>
    <w:p w14:paraId="06FF9DA8" w14:textId="77777777" w:rsidR="00052D70" w:rsidRDefault="00052D70">
      <w:pPr>
        <w:spacing w:line="360" w:lineRule="auto"/>
        <w:jc w:val="both"/>
        <w:rPr>
          <w:rFonts w:ascii="Times New Roman" w:eastAsia="Times New Roman" w:hAnsi="Times New Roman" w:cs="Times New Roman"/>
          <w:sz w:val="24"/>
          <w:szCs w:val="24"/>
        </w:rPr>
      </w:pPr>
    </w:p>
    <w:p w14:paraId="174FF712"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aims to build a linear regression model with a time series analysis of factors to help potential buyers in the resale market to buy a flat that suits their budget better for their interim </w:t>
      </w:r>
      <w:r>
        <w:rPr>
          <w:rFonts w:ascii="Times New Roman" w:eastAsia="Times New Roman" w:hAnsi="Times New Roman" w:cs="Times New Roman"/>
          <w:sz w:val="24"/>
          <w:szCs w:val="24"/>
        </w:rPr>
        <w:lastRenderedPageBreak/>
        <w:t xml:space="preserve">use and minimize the losses over five years of Minimum Occupation Period (MOP) to allow them to upgrade to their future dream home. </w:t>
      </w:r>
    </w:p>
    <w:p w14:paraId="71C63A7D" w14:textId="77777777" w:rsidR="00052D70" w:rsidRDefault="00052D70">
      <w:pPr>
        <w:spacing w:line="360" w:lineRule="auto"/>
        <w:jc w:val="both"/>
        <w:rPr>
          <w:rFonts w:ascii="Times New Roman" w:eastAsia="Times New Roman" w:hAnsi="Times New Roman" w:cs="Times New Roman"/>
          <w:sz w:val="24"/>
          <w:szCs w:val="24"/>
        </w:rPr>
      </w:pPr>
    </w:p>
    <w:p w14:paraId="5CBEBC27"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limitations that we foresee for this model would include the fact that it does not take into account inflation over the years, market cooling measures that the government uses to artificially reduce the prices of resale prices and any other economic or natural factors such as recessions or the spread of contagious diseases that affects the market which in turn prices of flats. These factors are hard to predict over time as they cannot be foreseen. An example would be the outbreak of Covid-19 which caused a decrease in resale flat volume, which, in turn, caused the resale prices in 2020 to spike by 5%, the most significant yearly increase since 2012, according to HDB as reported by Today. New buyers may also not have extensive knowledge about the historical prices of the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that they intend to buy the unit from, and this could result in the buyer purchasing the unit at an inflated price as the buyer might find that the flat is the best price at the time of viewing and research.</w:t>
      </w:r>
    </w:p>
    <w:p w14:paraId="1C450FFE" w14:textId="77777777" w:rsidR="00052D70" w:rsidRDefault="00052D70">
      <w:pPr>
        <w:spacing w:line="360" w:lineRule="auto"/>
        <w:jc w:val="both"/>
        <w:rPr>
          <w:rFonts w:ascii="Times New Roman" w:eastAsia="Times New Roman" w:hAnsi="Times New Roman" w:cs="Times New Roman"/>
          <w:sz w:val="24"/>
          <w:szCs w:val="24"/>
        </w:rPr>
      </w:pPr>
    </w:p>
    <w:p w14:paraId="2083455D"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all that being said, the project's main objective is to study the prices of HDB resale flats between 2017 and 2023. Study the relationship between factors such as flat size and location and determine which factors can heavily influence the long-term price of the unit. Coupled with this knowledge, a potential buyer can work out and make a well-informed decision on which flat to select based on the best potential long-term value to allow them to either minimize or earn a profit when they eventually decide that it is the right time to upgrade to their future dream home. A dream home for most Singaporeans comes in the form of a landed property or condominium.</w:t>
      </w:r>
    </w:p>
    <w:p w14:paraId="6708BC34" w14:textId="77777777" w:rsidR="00052D70" w:rsidRDefault="00000000">
      <w:pPr>
        <w:spacing w:after="160" w:line="360" w:lineRule="auto"/>
        <w:rPr>
          <w:rFonts w:ascii="Times New Roman" w:eastAsia="Times New Roman" w:hAnsi="Times New Roman" w:cs="Times New Roman"/>
          <w:sz w:val="28"/>
          <w:szCs w:val="28"/>
        </w:rPr>
      </w:pPr>
      <w:r>
        <w:br w:type="page"/>
      </w:r>
    </w:p>
    <w:p w14:paraId="5528F24D" w14:textId="00C0FA93" w:rsidR="00052D70" w:rsidRPr="007A122F" w:rsidRDefault="00000000" w:rsidP="00CE192C">
      <w:pPr>
        <w:pStyle w:val="Heading1"/>
        <w:rPr>
          <w:rFonts w:ascii="Times New Roman" w:hAnsi="Times New Roman" w:cs="Times New Roman"/>
        </w:rPr>
      </w:pPr>
      <w:bookmarkStart w:id="3" w:name="_Toc137403081"/>
      <w:r w:rsidRPr="007A122F">
        <w:rPr>
          <w:rFonts w:ascii="Times New Roman" w:hAnsi="Times New Roman" w:cs="Times New Roman"/>
        </w:rPr>
        <w:lastRenderedPageBreak/>
        <w:t>Quantitative Reasoning Techniques</w:t>
      </w:r>
      <w:bookmarkEnd w:id="3"/>
    </w:p>
    <w:p w14:paraId="1EE464E4"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"What would be the price I need to pay if I am looking at a 4-room with 90 leasing tenure in </w:t>
      </w:r>
      <w:proofErr w:type="spellStart"/>
      <w:r>
        <w:rPr>
          <w:rFonts w:ascii="Times New Roman" w:eastAsia="Times New Roman" w:hAnsi="Times New Roman" w:cs="Times New Roman"/>
          <w:sz w:val="24"/>
          <w:szCs w:val="24"/>
        </w:rPr>
        <w:t>Hougang</w:t>
      </w:r>
      <w:proofErr w:type="spellEnd"/>
      <w:r>
        <w:rPr>
          <w:rFonts w:ascii="Times New Roman" w:eastAsia="Times New Roman" w:hAnsi="Times New Roman" w:cs="Times New Roman"/>
          <w:sz w:val="24"/>
          <w:szCs w:val="24"/>
        </w:rPr>
        <w:t>?" "What is the growth rate for overall housing prices in Singapore in the last five years?" "Which is the biggest factor that drives HDB resale price?" "Which location is the best buy for a potential capital gain in 10 years?" Potential homebuyers usually will look at past transaction data and use similar transaction units for their estimations. For example, if a transaction record shows that a 4-room flat with 70 years of leasing was sold for $600,000, homebuyers would expect a resale unit with the same flat type, and 90 years of leasing tenure costs an additional $100,000. However, the HDB resale market is complicated and affected by many factors. Past year transaction data does not tell the price trend of HDB resale units in the long run, nor does it reflect the latest updates as it takes time for relevant authorities to release the data.</w:t>
      </w:r>
    </w:p>
    <w:p w14:paraId="3AFF4E67" w14:textId="77777777" w:rsidR="00052D70" w:rsidRDefault="00052D70">
      <w:pPr>
        <w:spacing w:line="360" w:lineRule="auto"/>
        <w:jc w:val="both"/>
        <w:rPr>
          <w:rFonts w:ascii="Times New Roman" w:eastAsia="Times New Roman" w:hAnsi="Times New Roman" w:cs="Times New Roman"/>
          <w:sz w:val="24"/>
          <w:szCs w:val="24"/>
        </w:rPr>
      </w:pPr>
    </w:p>
    <w:p w14:paraId="6F6F9B82"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understand the resale market better and provide more insights to home buyers, we need to perform a more comprehensive analysis of past year data sets. Many approaches can be adapted to do property valuation or price trend analysis. We have decided to take a comparative approach that compares flat attributes such as floor area, room type, and leasing year and cross-comparison between different years. By comparison, we can have a more precise and better understanding of how various variables, numeric or contextual, drive the flat price.</w:t>
      </w:r>
    </w:p>
    <w:p w14:paraId="27ADBF1E" w14:textId="77777777" w:rsidR="00052D70" w:rsidRDefault="00052D70">
      <w:pPr>
        <w:spacing w:line="360" w:lineRule="auto"/>
        <w:jc w:val="both"/>
        <w:rPr>
          <w:rFonts w:ascii="Times New Roman" w:eastAsia="Times New Roman" w:hAnsi="Times New Roman" w:cs="Times New Roman"/>
          <w:sz w:val="24"/>
          <w:szCs w:val="24"/>
        </w:rPr>
      </w:pPr>
    </w:p>
    <w:p w14:paraId="4F89A329"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team has decided to build a regression model with numerous variables, including flat type, floor area, location, and remaining lease. We aim to provide a more flexible and objective alternative to potential homebuyers or investors. A linear regression model allows us to quantitatively understand the relationship between those x-axis variables mentioned earlier and the y-axis variable resale price. Linear regression is a good choice for extensive data set analysis. On the other hand, a linear regression model outlines each factor's significance in determining resale price. The regression coefficients help us differentiate the level of importance of different independent variables so that we can better manage those factors. We can quickly isolate the factors and determine what shall be included in the model. That can be done by analyzing the P-values of each factor; factors with low P-values shall be kept in the model; otherwise, they shall be removed. By doing so, we can achieve a better and clearer understanding of how different factors impact the price. Moreover, linear regression generates </w:t>
      </w:r>
      <w:r>
        <w:rPr>
          <w:rFonts w:ascii="Times New Roman" w:eastAsia="Times New Roman" w:hAnsi="Times New Roman" w:cs="Times New Roman"/>
          <w:sz w:val="24"/>
          <w:szCs w:val="24"/>
        </w:rPr>
        <w:lastRenderedPageBreak/>
        <w:t>relevant metrics such as mean standard error, R-squared or adjusted R-squared that help us access and ensure our model's consistency and performance.</w:t>
      </w:r>
    </w:p>
    <w:p w14:paraId="6E453DC0" w14:textId="77777777" w:rsidR="00052D70" w:rsidRDefault="00052D70">
      <w:pPr>
        <w:spacing w:line="360" w:lineRule="auto"/>
        <w:jc w:val="both"/>
        <w:rPr>
          <w:rFonts w:ascii="Times New Roman" w:eastAsia="Times New Roman" w:hAnsi="Times New Roman" w:cs="Times New Roman"/>
          <w:sz w:val="24"/>
          <w:szCs w:val="24"/>
        </w:rPr>
      </w:pPr>
    </w:p>
    <w:p w14:paraId="715ED121"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Getting data from reliable sources is vital in building an accurate model. We decided to use data from government resources, from https://data.gov.sg/, as we believe these datasets include all targeted independent variables and are complete and accurate. Based on simple correlation analysis, we have decided on a list of critical variables: floor area, flat type, flat model, </w:t>
      </w:r>
      <w:proofErr w:type="spellStart"/>
      <w:r>
        <w:rPr>
          <w:rFonts w:ascii="Times New Roman" w:eastAsia="Times New Roman" w:hAnsi="Times New Roman" w:cs="Times New Roman"/>
          <w:sz w:val="24"/>
          <w:szCs w:val="24"/>
        </w:rPr>
        <w:t>storey</w:t>
      </w:r>
      <w:proofErr w:type="spellEnd"/>
      <w:r>
        <w:rPr>
          <w:rFonts w:ascii="Times New Roman" w:eastAsia="Times New Roman" w:hAnsi="Times New Roman" w:cs="Times New Roman"/>
          <w:sz w:val="24"/>
          <w:szCs w:val="24"/>
        </w:rPr>
        <w:t xml:space="preserve"> range, remaining leasing and town. These variables are believed to have strong relationships with the resale price.</w:t>
      </w:r>
    </w:p>
    <w:p w14:paraId="5D89CBDC" w14:textId="77777777" w:rsidR="00052D70" w:rsidRDefault="00052D70">
      <w:pPr>
        <w:spacing w:line="360" w:lineRule="auto"/>
        <w:jc w:val="both"/>
        <w:rPr>
          <w:rFonts w:ascii="Times New Roman" w:eastAsia="Times New Roman" w:hAnsi="Times New Roman" w:cs="Times New Roman"/>
          <w:sz w:val="24"/>
          <w:szCs w:val="24"/>
        </w:rPr>
      </w:pPr>
    </w:p>
    <w:p w14:paraId="0A5E8DEB"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must highlight some of the limitations of our model and data sets. We assume there is always a linear relationship between the input variables we will propose in the later part and the output variable, which is the resale price. However, according to the law of diminishing returns, it is not really linear. Although we did our correlation analysis, we did not attempt to identify possible autocorrelation issues. As these data sets were collected over specific periods, autocorrelation can happen as the current resale price can be correlated to the previous period's resale price, for example, due to inflation. It is also worth noting possible multicollinearity between proposed independent factors. For example, floor area is likely to be strongly correlated to other factors, such as flat type, as a 4-room flat is bigger than a 3-room flat.</w:t>
      </w:r>
    </w:p>
    <w:p w14:paraId="68771F6D" w14:textId="77777777" w:rsidR="00052D70" w:rsidRDefault="00052D70">
      <w:pPr>
        <w:spacing w:line="360" w:lineRule="auto"/>
        <w:jc w:val="both"/>
        <w:rPr>
          <w:rFonts w:ascii="Times New Roman" w:eastAsia="Times New Roman" w:hAnsi="Times New Roman" w:cs="Times New Roman"/>
          <w:sz w:val="24"/>
          <w:szCs w:val="24"/>
        </w:rPr>
      </w:pPr>
    </w:p>
    <w:p w14:paraId="3CFD7522"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applied the linear regression model below to study the relationship between our selected independent and dependent variables.</w:t>
      </w:r>
    </w:p>
    <w:p w14:paraId="68B65F36" w14:textId="77777777" w:rsidR="00BC3CCF" w:rsidRDefault="00BC3CCF">
      <w:r>
        <w:br w:type="page"/>
      </w:r>
    </w:p>
    <w:p w14:paraId="3C901ABE" w14:textId="29B2307B" w:rsidR="00BC3CCF" w:rsidRPr="007A122F" w:rsidRDefault="00BC3CCF" w:rsidP="00BC3CCF">
      <w:pPr>
        <w:pStyle w:val="Heading1"/>
        <w:rPr>
          <w:rFonts w:ascii="Times New Roman" w:hAnsi="Times New Roman" w:cs="Times New Roman"/>
        </w:rPr>
      </w:pPr>
      <w:bookmarkStart w:id="4" w:name="_Toc137403082"/>
      <w:r w:rsidRPr="007A122F">
        <w:rPr>
          <w:rFonts w:ascii="Times New Roman" w:hAnsi="Times New Roman" w:cs="Times New Roman"/>
        </w:rPr>
        <w:lastRenderedPageBreak/>
        <w:t>Data Visualization</w:t>
      </w:r>
      <w:bookmarkEnd w:id="4"/>
    </w:p>
    <w:p w14:paraId="6970C026" w14:textId="4CBB2530" w:rsidR="00BC3CCF" w:rsidRPr="007A122F" w:rsidRDefault="00B0260D" w:rsidP="00BC3CCF">
      <w:pPr>
        <w:pStyle w:val="Heading2"/>
        <w:rPr>
          <w:rFonts w:ascii="Times New Roman" w:hAnsi="Times New Roman" w:cs="Times New Roman"/>
        </w:rPr>
      </w:pPr>
      <w:bookmarkStart w:id="5" w:name="_Toc137403083"/>
      <w:r w:rsidRPr="007A122F">
        <w:rPr>
          <w:rFonts w:ascii="Times New Roman" w:hAnsi="Times New Roman" w:cs="Times New Roman"/>
        </w:rPr>
        <w:t>Total HDB flats in the resale market</w:t>
      </w:r>
      <w:bookmarkEnd w:id="5"/>
    </w:p>
    <w:p w14:paraId="696ABB3F" w14:textId="77777777" w:rsidR="00135FF5" w:rsidRDefault="00206D6F" w:rsidP="00135FF5">
      <w:pPr>
        <w:keepNext/>
      </w:pPr>
      <w:r>
        <w:rPr>
          <w:noProof/>
        </w:rPr>
        <w:drawing>
          <wp:inline distT="0" distB="0" distL="0" distR="0" wp14:anchorId="7F29B64D" wp14:editId="1F3E7FE9">
            <wp:extent cx="5943600" cy="6362700"/>
            <wp:effectExtent l="0" t="0" r="0" b="0"/>
            <wp:docPr id="7" name="Picture 7" descr="A picture containing text, screenshot, colorfulness,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colorfulness, parall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6362700"/>
                    </a:xfrm>
                    <a:prstGeom prst="rect">
                      <a:avLst/>
                    </a:prstGeom>
                  </pic:spPr>
                </pic:pic>
              </a:graphicData>
            </a:graphic>
          </wp:inline>
        </w:drawing>
      </w:r>
    </w:p>
    <w:p w14:paraId="2576E6CA" w14:textId="298BC479" w:rsidR="00206D6F" w:rsidRDefault="00135FF5" w:rsidP="00135FF5">
      <w:pPr>
        <w:pStyle w:val="Caption"/>
      </w:pPr>
      <w:r>
        <w:t xml:space="preserve">Figure </w:t>
      </w:r>
      <w:fldSimple w:instr=" SEQ Figure \* ARABIC ">
        <w:r w:rsidR="00C75E57">
          <w:rPr>
            <w:noProof/>
          </w:rPr>
          <w:t>1</w:t>
        </w:r>
      </w:fldSimple>
      <w:r>
        <w:t xml:space="preserve"> Total HDB flats in resale market from 2015 to 2023</w:t>
      </w:r>
      <w:r w:rsidR="0002346B">
        <w:t xml:space="preserve"> </w:t>
      </w:r>
      <w:r w:rsidR="00C94963">
        <w:t>group by town</w:t>
      </w:r>
    </w:p>
    <w:p w14:paraId="20500089" w14:textId="77777777" w:rsidR="006443DA" w:rsidRDefault="006443DA">
      <w:pPr>
        <w:rPr>
          <w:b/>
          <w:sz w:val="36"/>
          <w:szCs w:val="36"/>
        </w:rPr>
      </w:pPr>
      <w:r>
        <w:br w:type="page"/>
      </w:r>
    </w:p>
    <w:p w14:paraId="3ACC93FC" w14:textId="70D54A24" w:rsidR="00052D70" w:rsidRPr="007A122F" w:rsidRDefault="00853AC2" w:rsidP="00BC3CCF">
      <w:pPr>
        <w:pStyle w:val="Heading2"/>
        <w:rPr>
          <w:rFonts w:ascii="Times New Roman" w:hAnsi="Times New Roman" w:cs="Times New Roman"/>
        </w:rPr>
      </w:pPr>
      <w:bookmarkStart w:id="6" w:name="_Toc137403084"/>
      <w:r w:rsidRPr="007A122F">
        <w:rPr>
          <w:rFonts w:ascii="Times New Roman" w:hAnsi="Times New Roman" w:cs="Times New Roman"/>
        </w:rPr>
        <w:lastRenderedPageBreak/>
        <w:t>C</w:t>
      </w:r>
      <w:r w:rsidR="00BC3CCF" w:rsidRPr="007A122F">
        <w:rPr>
          <w:rFonts w:ascii="Times New Roman" w:hAnsi="Times New Roman" w:cs="Times New Roman"/>
        </w:rPr>
        <w:t>orrelation matrix</w:t>
      </w:r>
      <w:r w:rsidR="0070209F" w:rsidRPr="007A122F">
        <w:rPr>
          <w:rFonts w:ascii="Times New Roman" w:hAnsi="Times New Roman" w:cs="Times New Roman"/>
        </w:rPr>
        <w:t xml:space="preserve"> heatmap</w:t>
      </w:r>
      <w:bookmarkEnd w:id="6"/>
    </w:p>
    <w:p w14:paraId="0F3A7416" w14:textId="1E35A812" w:rsidR="0003796F" w:rsidRPr="007A122F" w:rsidRDefault="0003796F" w:rsidP="0003796F">
      <w:pPr>
        <w:pStyle w:val="Heading3"/>
        <w:rPr>
          <w:rFonts w:ascii="Times New Roman" w:hAnsi="Times New Roman" w:cs="Times New Roman"/>
        </w:rPr>
      </w:pPr>
      <w:bookmarkStart w:id="7" w:name="_Original_features"/>
      <w:bookmarkStart w:id="8" w:name="_Toc137403085"/>
      <w:bookmarkEnd w:id="7"/>
      <w:r w:rsidRPr="007A122F">
        <w:rPr>
          <w:rFonts w:ascii="Times New Roman" w:hAnsi="Times New Roman" w:cs="Times New Roman"/>
        </w:rPr>
        <w:t>Original features</w:t>
      </w:r>
      <w:bookmarkEnd w:id="8"/>
    </w:p>
    <w:p w14:paraId="2E4A9905" w14:textId="77777777" w:rsidR="0003796F" w:rsidRDefault="0003796F" w:rsidP="0003796F">
      <w:pPr>
        <w:keepNext/>
      </w:pPr>
      <w:r>
        <w:rPr>
          <w:noProof/>
        </w:rPr>
        <w:drawing>
          <wp:inline distT="0" distB="0" distL="0" distR="0" wp14:anchorId="2B9AD0EE" wp14:editId="2EBB4EA9">
            <wp:extent cx="5943600" cy="5368290"/>
            <wp:effectExtent l="0" t="0" r="0" b="3810"/>
            <wp:docPr id="8" name="Picture 8" descr="A picture containing screenshot, text, squar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creenshot, text, square, rectang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368290"/>
                    </a:xfrm>
                    <a:prstGeom prst="rect">
                      <a:avLst/>
                    </a:prstGeom>
                  </pic:spPr>
                </pic:pic>
              </a:graphicData>
            </a:graphic>
          </wp:inline>
        </w:drawing>
      </w:r>
    </w:p>
    <w:p w14:paraId="0B7D8399" w14:textId="4A40B64E" w:rsidR="0003796F" w:rsidRDefault="0003796F" w:rsidP="0003796F">
      <w:pPr>
        <w:pStyle w:val="Caption"/>
      </w:pPr>
      <w:r>
        <w:t xml:space="preserve">Figure </w:t>
      </w:r>
      <w:fldSimple w:instr=" SEQ Figure \* ARABIC ">
        <w:r w:rsidR="00C75E57">
          <w:rPr>
            <w:noProof/>
          </w:rPr>
          <w:t>2</w:t>
        </w:r>
      </w:fldSimple>
      <w:r>
        <w:t xml:space="preserve"> Correlation matrix based on the features available in the dataset</w:t>
      </w:r>
    </w:p>
    <w:p w14:paraId="3023E928" w14:textId="6CB47EDE" w:rsidR="00E8298A" w:rsidRDefault="00E8298A">
      <w:r>
        <w:br w:type="page"/>
      </w:r>
    </w:p>
    <w:p w14:paraId="6373F498" w14:textId="77777777" w:rsidR="00E8298A" w:rsidRPr="00E8298A" w:rsidRDefault="00E8298A" w:rsidP="00E8298A"/>
    <w:p w14:paraId="2DBC0287" w14:textId="51396C6C" w:rsidR="0003796F" w:rsidRPr="007A122F" w:rsidRDefault="00271E17" w:rsidP="0003796F">
      <w:pPr>
        <w:pStyle w:val="Heading3"/>
        <w:rPr>
          <w:rFonts w:ascii="Times New Roman" w:hAnsi="Times New Roman" w:cs="Times New Roman"/>
        </w:rPr>
      </w:pPr>
      <w:bookmarkStart w:id="9" w:name="_Addition_of_new"/>
      <w:bookmarkStart w:id="10" w:name="_Toc137403086"/>
      <w:bookmarkEnd w:id="9"/>
      <w:r w:rsidRPr="007A122F">
        <w:rPr>
          <w:rFonts w:ascii="Times New Roman" w:hAnsi="Times New Roman" w:cs="Times New Roman"/>
        </w:rPr>
        <w:t>Addition of</w:t>
      </w:r>
      <w:r w:rsidR="0003796F" w:rsidRPr="007A122F">
        <w:rPr>
          <w:rFonts w:ascii="Times New Roman" w:hAnsi="Times New Roman" w:cs="Times New Roman"/>
        </w:rPr>
        <w:t xml:space="preserve"> new feature</w:t>
      </w:r>
      <w:bookmarkEnd w:id="10"/>
    </w:p>
    <w:p w14:paraId="03A94240" w14:textId="77777777" w:rsidR="00853AC2" w:rsidRDefault="00BC3CCF" w:rsidP="00853AC2">
      <w:pPr>
        <w:keepNext/>
      </w:pPr>
      <w:r>
        <w:rPr>
          <w:noProof/>
        </w:rPr>
        <w:drawing>
          <wp:inline distT="0" distB="0" distL="0" distR="0" wp14:anchorId="3F0988E0" wp14:editId="4A87450F">
            <wp:extent cx="5943600" cy="5369844"/>
            <wp:effectExtent l="0" t="0" r="0" b="2540"/>
            <wp:docPr id="15" name="image4.png" descr="A picture containing screenshot, text, square,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screenshot, text, square, rectangle&#10;&#10;Description automatically generated"/>
                    <pic:cNvPicPr preferRelativeResize="0"/>
                  </pic:nvPicPr>
                  <pic:blipFill>
                    <a:blip r:embed="rId12"/>
                    <a:srcRect/>
                    <a:stretch>
                      <a:fillRect/>
                    </a:stretch>
                  </pic:blipFill>
                  <pic:spPr>
                    <a:xfrm>
                      <a:off x="0" y="0"/>
                      <a:ext cx="5943600" cy="5369844"/>
                    </a:xfrm>
                    <a:prstGeom prst="rect">
                      <a:avLst/>
                    </a:prstGeom>
                    <a:ln/>
                  </pic:spPr>
                </pic:pic>
              </a:graphicData>
            </a:graphic>
          </wp:inline>
        </w:drawing>
      </w:r>
    </w:p>
    <w:p w14:paraId="4F6DD566" w14:textId="53DD4B4D" w:rsidR="00E8298A" w:rsidRDefault="00853AC2" w:rsidP="00E8298A">
      <w:pPr>
        <w:pStyle w:val="Caption"/>
      </w:pPr>
      <w:r>
        <w:t xml:space="preserve">Figure </w:t>
      </w:r>
      <w:fldSimple w:instr=" SEQ Figure \* ARABIC ">
        <w:r w:rsidR="00C75E57">
          <w:rPr>
            <w:noProof/>
          </w:rPr>
          <w:t>3</w:t>
        </w:r>
      </w:fldSimple>
      <w:r>
        <w:t xml:space="preserve"> Correlation matrix with new feature '</w:t>
      </w:r>
      <w:proofErr w:type="spellStart"/>
      <w:r>
        <w:t>price_per_sqm</w:t>
      </w:r>
      <w:proofErr w:type="spellEnd"/>
      <w:r w:rsidR="00E8298A">
        <w:t>’</w:t>
      </w:r>
    </w:p>
    <w:p w14:paraId="009A523D" w14:textId="77777777" w:rsidR="00E8298A" w:rsidRDefault="00E8298A" w:rsidP="00E8298A"/>
    <w:p w14:paraId="57E449D8" w14:textId="29DC8286" w:rsidR="00E8298A" w:rsidRDefault="00E8298A">
      <w:r>
        <w:br w:type="page"/>
      </w:r>
    </w:p>
    <w:p w14:paraId="24C74C84" w14:textId="77777777" w:rsidR="00D76203" w:rsidRDefault="00D76203" w:rsidP="00E8298A">
      <w:pPr>
        <w:pStyle w:val="Heading2"/>
        <w:sectPr w:rsidR="00D76203" w:rsidSect="00E8298A">
          <w:footerReference w:type="even" r:id="rId13"/>
          <w:footerReference w:type="default" r:id="rId14"/>
          <w:footerReference w:type="first" r:id="rId15"/>
          <w:pgSz w:w="11906" w:h="16838" w:code="9"/>
          <w:pgMar w:top="1440" w:right="1440" w:bottom="1440" w:left="1440" w:header="720" w:footer="720" w:gutter="0"/>
          <w:cols w:space="720"/>
          <w:titlePg/>
          <w:docGrid w:linePitch="299"/>
        </w:sectPr>
      </w:pPr>
    </w:p>
    <w:p w14:paraId="0B880621" w14:textId="55981D73" w:rsidR="00E8298A" w:rsidRPr="007A122F" w:rsidRDefault="00E8298A" w:rsidP="00E8298A">
      <w:pPr>
        <w:pStyle w:val="Heading2"/>
        <w:rPr>
          <w:rFonts w:ascii="Times New Roman" w:hAnsi="Times New Roman" w:cs="Times New Roman"/>
        </w:rPr>
      </w:pPr>
      <w:bookmarkStart w:id="11" w:name="_Toc137403087"/>
      <w:r w:rsidRPr="007A122F">
        <w:rPr>
          <w:rFonts w:ascii="Times New Roman" w:hAnsi="Times New Roman" w:cs="Times New Roman"/>
        </w:rPr>
        <w:lastRenderedPageBreak/>
        <w:t>Resale price market trend</w:t>
      </w:r>
      <w:bookmarkEnd w:id="11"/>
    </w:p>
    <w:p w14:paraId="1BDAB774" w14:textId="77777777" w:rsidR="00F91B2E" w:rsidRDefault="00E8298A" w:rsidP="00F91B2E">
      <w:pPr>
        <w:keepNext/>
        <w:jc w:val="center"/>
      </w:pPr>
      <w:r>
        <w:rPr>
          <w:noProof/>
        </w:rPr>
        <w:drawing>
          <wp:inline distT="0" distB="0" distL="0" distR="0" wp14:anchorId="4723EE86" wp14:editId="4F7A3C43">
            <wp:extent cx="7477125" cy="4993538"/>
            <wp:effectExtent l="0" t="0" r="0" b="0"/>
            <wp:docPr id="9" name="Picture 9" descr="A picture containing text, diagram,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iagram, screenshot, pl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486468" cy="4999778"/>
                    </a:xfrm>
                    <a:prstGeom prst="rect">
                      <a:avLst/>
                    </a:prstGeom>
                  </pic:spPr>
                </pic:pic>
              </a:graphicData>
            </a:graphic>
          </wp:inline>
        </w:drawing>
      </w:r>
    </w:p>
    <w:p w14:paraId="18DF33AD" w14:textId="6BC4236A" w:rsidR="00F91B2E" w:rsidRDefault="00F91B2E" w:rsidP="00F91B2E">
      <w:pPr>
        <w:pStyle w:val="Caption"/>
        <w:jc w:val="center"/>
      </w:pPr>
      <w:r>
        <w:t xml:space="preserve">Figure </w:t>
      </w:r>
      <w:fldSimple w:instr=" SEQ Figure \* ARABIC ">
        <w:r w:rsidR="00C75E57">
          <w:rPr>
            <w:noProof/>
          </w:rPr>
          <w:t>4</w:t>
        </w:r>
      </w:fldSimple>
      <w:r>
        <w:t xml:space="preserve"> HDB price per square meter</w:t>
      </w:r>
      <w:r>
        <w:rPr>
          <w:noProof/>
        </w:rPr>
        <w:t xml:space="preserve"> market trend from 2015 to 2023</w:t>
      </w:r>
    </w:p>
    <w:p w14:paraId="4DB1A0B2" w14:textId="02D759D6" w:rsidR="00F91B2E" w:rsidRPr="007A122F" w:rsidRDefault="00F91B2E" w:rsidP="00F91B2E">
      <w:pPr>
        <w:pStyle w:val="Heading2"/>
        <w:rPr>
          <w:rFonts w:ascii="Times New Roman" w:hAnsi="Times New Roman" w:cs="Times New Roman"/>
        </w:rPr>
      </w:pPr>
      <w:bookmarkStart w:id="12" w:name="_Toc137403088"/>
      <w:r w:rsidRPr="007A122F">
        <w:rPr>
          <w:rFonts w:ascii="Times New Roman" w:hAnsi="Times New Roman" w:cs="Times New Roman"/>
        </w:rPr>
        <w:lastRenderedPageBreak/>
        <w:t>Statistical model</w:t>
      </w:r>
      <w:bookmarkEnd w:id="12"/>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6974"/>
        <w:gridCol w:w="6974"/>
      </w:tblGrid>
      <w:tr w:rsidR="00A94BCA" w14:paraId="118A8BED" w14:textId="77777777" w:rsidTr="004B332F">
        <w:trPr>
          <w:jc w:val="center"/>
        </w:trPr>
        <w:tc>
          <w:tcPr>
            <w:tcW w:w="6974" w:type="dxa"/>
            <w:vAlign w:val="center"/>
          </w:tcPr>
          <w:p w14:paraId="11A35EA3" w14:textId="17FAEE24" w:rsidR="00F91B2E" w:rsidRDefault="00F91B2E" w:rsidP="00F91B2E">
            <w:pPr>
              <w:jc w:val="center"/>
              <w:rPr>
                <w:b/>
                <w:sz w:val="48"/>
                <w:szCs w:val="48"/>
              </w:rPr>
            </w:pPr>
            <w:r>
              <w:rPr>
                <w:b/>
                <w:noProof/>
                <w:sz w:val="48"/>
                <w:szCs w:val="48"/>
              </w:rPr>
              <w:drawing>
                <wp:inline distT="0" distB="0" distL="0" distR="0" wp14:anchorId="108E8E55" wp14:editId="37FD380B">
                  <wp:extent cx="3602736" cy="2487168"/>
                  <wp:effectExtent l="0" t="0" r="0" b="889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602736" cy="2487168"/>
                          </a:xfrm>
                          <a:prstGeom prst="rect">
                            <a:avLst/>
                          </a:prstGeom>
                        </pic:spPr>
                      </pic:pic>
                    </a:graphicData>
                  </a:graphic>
                </wp:inline>
              </w:drawing>
            </w:r>
          </w:p>
        </w:tc>
        <w:tc>
          <w:tcPr>
            <w:tcW w:w="6974" w:type="dxa"/>
            <w:vAlign w:val="center"/>
          </w:tcPr>
          <w:p w14:paraId="4372433E" w14:textId="26E7C518" w:rsidR="00F91B2E" w:rsidRDefault="00F91B2E" w:rsidP="00F91B2E">
            <w:pPr>
              <w:jc w:val="center"/>
              <w:rPr>
                <w:b/>
                <w:sz w:val="48"/>
                <w:szCs w:val="48"/>
              </w:rPr>
            </w:pPr>
            <w:r>
              <w:rPr>
                <w:b/>
                <w:noProof/>
                <w:sz w:val="48"/>
                <w:szCs w:val="48"/>
              </w:rPr>
              <w:drawing>
                <wp:inline distT="0" distB="0" distL="0" distR="0" wp14:anchorId="2480F459" wp14:editId="430465FD">
                  <wp:extent cx="3621024" cy="2468880"/>
                  <wp:effectExtent l="0" t="0" r="0" b="762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621024" cy="2468880"/>
                          </a:xfrm>
                          <a:prstGeom prst="rect">
                            <a:avLst/>
                          </a:prstGeom>
                        </pic:spPr>
                      </pic:pic>
                    </a:graphicData>
                  </a:graphic>
                </wp:inline>
              </w:drawing>
            </w:r>
          </w:p>
        </w:tc>
      </w:tr>
      <w:tr w:rsidR="00A94BCA" w14:paraId="40CA893A" w14:textId="77777777" w:rsidTr="004B332F">
        <w:trPr>
          <w:jc w:val="center"/>
        </w:trPr>
        <w:tc>
          <w:tcPr>
            <w:tcW w:w="6974" w:type="dxa"/>
            <w:vAlign w:val="center"/>
          </w:tcPr>
          <w:p w14:paraId="0B26B3E1" w14:textId="0133374B" w:rsidR="00F91B2E" w:rsidRDefault="00F91B2E" w:rsidP="00F91B2E">
            <w:pPr>
              <w:jc w:val="center"/>
              <w:rPr>
                <w:b/>
                <w:sz w:val="48"/>
                <w:szCs w:val="48"/>
              </w:rPr>
            </w:pPr>
            <w:r>
              <w:rPr>
                <w:b/>
                <w:noProof/>
                <w:sz w:val="48"/>
                <w:szCs w:val="48"/>
              </w:rPr>
              <w:drawing>
                <wp:inline distT="0" distB="0" distL="0" distR="0" wp14:anchorId="24DCE19C" wp14:editId="085BC0E9">
                  <wp:extent cx="3584448" cy="2487168"/>
                  <wp:effectExtent l="0" t="0" r="0" b="889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584448" cy="2487168"/>
                          </a:xfrm>
                          <a:prstGeom prst="rect">
                            <a:avLst/>
                          </a:prstGeom>
                        </pic:spPr>
                      </pic:pic>
                    </a:graphicData>
                  </a:graphic>
                </wp:inline>
              </w:drawing>
            </w:r>
          </w:p>
        </w:tc>
        <w:tc>
          <w:tcPr>
            <w:tcW w:w="6974" w:type="dxa"/>
            <w:vAlign w:val="center"/>
          </w:tcPr>
          <w:p w14:paraId="66CF7BBA" w14:textId="3CC1C4BC" w:rsidR="00F91B2E" w:rsidRDefault="00A94BCA" w:rsidP="00F91B2E">
            <w:pPr>
              <w:jc w:val="center"/>
              <w:rPr>
                <w:b/>
                <w:sz w:val="48"/>
                <w:szCs w:val="48"/>
              </w:rPr>
            </w:pPr>
            <w:r>
              <w:rPr>
                <w:b/>
                <w:noProof/>
                <w:sz w:val="48"/>
                <w:szCs w:val="48"/>
              </w:rPr>
              <w:drawing>
                <wp:inline distT="0" distB="0" distL="0" distR="0" wp14:anchorId="70A52F7E" wp14:editId="30D12C90">
                  <wp:extent cx="3609975" cy="2486660"/>
                  <wp:effectExtent l="0" t="0" r="9525" b="889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rotWithShape="1">
                          <a:blip r:embed="rId20">
                            <a:extLst>
                              <a:ext uri="{28A0092B-C50C-407E-A947-70E740481C1C}">
                                <a14:useLocalDpi xmlns:a14="http://schemas.microsoft.com/office/drawing/2010/main" val="0"/>
                              </a:ext>
                            </a:extLst>
                          </a:blip>
                          <a:srcRect r="17044"/>
                          <a:stretch/>
                        </pic:blipFill>
                        <pic:spPr bwMode="auto">
                          <a:xfrm>
                            <a:off x="0" y="0"/>
                            <a:ext cx="3610712" cy="2487168"/>
                          </a:xfrm>
                          <a:prstGeom prst="rect">
                            <a:avLst/>
                          </a:prstGeom>
                          <a:ln>
                            <a:noFill/>
                          </a:ln>
                          <a:extLst>
                            <a:ext uri="{53640926-AAD7-44D8-BBD7-CCE9431645EC}">
                              <a14:shadowObscured xmlns:a14="http://schemas.microsoft.com/office/drawing/2010/main"/>
                            </a:ext>
                          </a:extLst>
                        </pic:spPr>
                      </pic:pic>
                    </a:graphicData>
                  </a:graphic>
                </wp:inline>
              </w:drawing>
            </w:r>
          </w:p>
        </w:tc>
      </w:tr>
      <w:tr w:rsidR="00A94BCA" w14:paraId="5ACF8676" w14:textId="77777777" w:rsidTr="004B332F">
        <w:trPr>
          <w:jc w:val="center"/>
        </w:trPr>
        <w:tc>
          <w:tcPr>
            <w:tcW w:w="6974" w:type="dxa"/>
            <w:vAlign w:val="center"/>
          </w:tcPr>
          <w:p w14:paraId="34FF5D2C" w14:textId="1ABD6F3D" w:rsidR="00F91B2E" w:rsidRDefault="00A94BCA" w:rsidP="00F91B2E">
            <w:pPr>
              <w:jc w:val="center"/>
              <w:rPr>
                <w:b/>
                <w:sz w:val="48"/>
                <w:szCs w:val="48"/>
              </w:rPr>
            </w:pPr>
            <w:r>
              <w:rPr>
                <w:b/>
                <w:noProof/>
                <w:sz w:val="48"/>
                <w:szCs w:val="48"/>
              </w:rPr>
              <w:lastRenderedPageBreak/>
              <w:drawing>
                <wp:inline distT="0" distB="0" distL="0" distR="0" wp14:anchorId="70612AEF" wp14:editId="4738E23F">
                  <wp:extent cx="3602736" cy="2487168"/>
                  <wp:effectExtent l="0" t="0" r="0" b="889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602736" cy="2487168"/>
                          </a:xfrm>
                          <a:prstGeom prst="rect">
                            <a:avLst/>
                          </a:prstGeom>
                        </pic:spPr>
                      </pic:pic>
                    </a:graphicData>
                  </a:graphic>
                </wp:inline>
              </w:drawing>
            </w:r>
          </w:p>
        </w:tc>
        <w:tc>
          <w:tcPr>
            <w:tcW w:w="6974" w:type="dxa"/>
            <w:vAlign w:val="center"/>
          </w:tcPr>
          <w:p w14:paraId="43A6386D" w14:textId="489BCDF0" w:rsidR="00F91B2E" w:rsidRDefault="00A94BCA" w:rsidP="00F91B2E">
            <w:pPr>
              <w:jc w:val="center"/>
              <w:rPr>
                <w:b/>
                <w:sz w:val="48"/>
                <w:szCs w:val="48"/>
              </w:rPr>
            </w:pPr>
            <w:r>
              <w:rPr>
                <w:b/>
                <w:noProof/>
                <w:sz w:val="48"/>
                <w:szCs w:val="48"/>
              </w:rPr>
              <w:drawing>
                <wp:inline distT="0" distB="0" distL="0" distR="0" wp14:anchorId="1C385186" wp14:editId="3389C435">
                  <wp:extent cx="3602736" cy="2496312"/>
                  <wp:effectExtent l="0" t="0" r="0"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02736" cy="2496312"/>
                          </a:xfrm>
                          <a:prstGeom prst="rect">
                            <a:avLst/>
                          </a:prstGeom>
                        </pic:spPr>
                      </pic:pic>
                    </a:graphicData>
                  </a:graphic>
                </wp:inline>
              </w:drawing>
            </w:r>
          </w:p>
        </w:tc>
      </w:tr>
      <w:tr w:rsidR="00A94BCA" w14:paraId="747A4E26" w14:textId="77777777" w:rsidTr="004B332F">
        <w:trPr>
          <w:jc w:val="center"/>
        </w:trPr>
        <w:tc>
          <w:tcPr>
            <w:tcW w:w="6974" w:type="dxa"/>
            <w:vAlign w:val="center"/>
          </w:tcPr>
          <w:p w14:paraId="6666470A" w14:textId="48EC4ED0" w:rsidR="00F91B2E" w:rsidRDefault="00A94BCA" w:rsidP="00F91B2E">
            <w:pPr>
              <w:jc w:val="center"/>
              <w:rPr>
                <w:b/>
                <w:sz w:val="48"/>
                <w:szCs w:val="48"/>
              </w:rPr>
            </w:pPr>
            <w:r>
              <w:rPr>
                <w:b/>
                <w:noProof/>
                <w:sz w:val="48"/>
                <w:szCs w:val="48"/>
              </w:rPr>
              <w:drawing>
                <wp:inline distT="0" distB="0" distL="0" distR="0" wp14:anchorId="2C985901" wp14:editId="022EF092">
                  <wp:extent cx="3602736" cy="2496312"/>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602736" cy="2496312"/>
                          </a:xfrm>
                          <a:prstGeom prst="rect">
                            <a:avLst/>
                          </a:prstGeom>
                        </pic:spPr>
                      </pic:pic>
                    </a:graphicData>
                  </a:graphic>
                </wp:inline>
              </w:drawing>
            </w:r>
          </w:p>
        </w:tc>
        <w:tc>
          <w:tcPr>
            <w:tcW w:w="6974" w:type="dxa"/>
            <w:vAlign w:val="center"/>
          </w:tcPr>
          <w:p w14:paraId="7CC0333B" w14:textId="0393B195" w:rsidR="00F91B2E" w:rsidRDefault="00A94BCA" w:rsidP="00F91B2E">
            <w:pPr>
              <w:jc w:val="center"/>
              <w:rPr>
                <w:b/>
                <w:sz w:val="48"/>
                <w:szCs w:val="48"/>
              </w:rPr>
            </w:pPr>
            <w:r>
              <w:rPr>
                <w:b/>
                <w:noProof/>
                <w:sz w:val="48"/>
                <w:szCs w:val="48"/>
              </w:rPr>
              <w:drawing>
                <wp:inline distT="0" distB="0" distL="0" distR="0" wp14:anchorId="541065EA" wp14:editId="5F3C7BE3">
                  <wp:extent cx="3630168" cy="2505456"/>
                  <wp:effectExtent l="0" t="0" r="8890"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630168" cy="2505456"/>
                          </a:xfrm>
                          <a:prstGeom prst="rect">
                            <a:avLst/>
                          </a:prstGeom>
                        </pic:spPr>
                      </pic:pic>
                    </a:graphicData>
                  </a:graphic>
                </wp:inline>
              </w:drawing>
            </w:r>
          </w:p>
        </w:tc>
      </w:tr>
      <w:tr w:rsidR="00A94BCA" w14:paraId="738DC9EF" w14:textId="77777777" w:rsidTr="004B332F">
        <w:trPr>
          <w:jc w:val="center"/>
        </w:trPr>
        <w:tc>
          <w:tcPr>
            <w:tcW w:w="6974" w:type="dxa"/>
            <w:vAlign w:val="center"/>
          </w:tcPr>
          <w:p w14:paraId="1315016B" w14:textId="2507FC5C" w:rsidR="00F91B2E" w:rsidRDefault="00A94BCA" w:rsidP="00F91B2E">
            <w:pPr>
              <w:jc w:val="center"/>
              <w:rPr>
                <w:b/>
                <w:sz w:val="48"/>
                <w:szCs w:val="48"/>
              </w:rPr>
            </w:pPr>
            <w:r>
              <w:rPr>
                <w:b/>
                <w:noProof/>
                <w:sz w:val="48"/>
                <w:szCs w:val="48"/>
              </w:rPr>
              <w:lastRenderedPageBreak/>
              <w:drawing>
                <wp:inline distT="0" distB="0" distL="0" distR="0" wp14:anchorId="3E691D34" wp14:editId="5DB6ED94">
                  <wp:extent cx="3621024" cy="2496312"/>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621024" cy="2496312"/>
                          </a:xfrm>
                          <a:prstGeom prst="rect">
                            <a:avLst/>
                          </a:prstGeom>
                        </pic:spPr>
                      </pic:pic>
                    </a:graphicData>
                  </a:graphic>
                </wp:inline>
              </w:drawing>
            </w:r>
          </w:p>
        </w:tc>
        <w:tc>
          <w:tcPr>
            <w:tcW w:w="6974" w:type="dxa"/>
            <w:vAlign w:val="center"/>
          </w:tcPr>
          <w:p w14:paraId="27E411DB" w14:textId="20E7D04F" w:rsidR="00F91B2E" w:rsidRDefault="00A94BCA" w:rsidP="00F91B2E">
            <w:pPr>
              <w:jc w:val="center"/>
              <w:rPr>
                <w:b/>
                <w:sz w:val="48"/>
                <w:szCs w:val="48"/>
              </w:rPr>
            </w:pPr>
            <w:r>
              <w:rPr>
                <w:b/>
                <w:noProof/>
                <w:sz w:val="48"/>
                <w:szCs w:val="48"/>
              </w:rPr>
              <w:drawing>
                <wp:inline distT="0" distB="0" distL="0" distR="0" wp14:anchorId="782F1A2C" wp14:editId="3053D561">
                  <wp:extent cx="3602736" cy="2478024"/>
                  <wp:effectExtent l="0" t="0" r="0" b="0"/>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02736" cy="2478024"/>
                          </a:xfrm>
                          <a:prstGeom prst="rect">
                            <a:avLst/>
                          </a:prstGeom>
                        </pic:spPr>
                      </pic:pic>
                    </a:graphicData>
                  </a:graphic>
                </wp:inline>
              </w:drawing>
            </w:r>
          </w:p>
        </w:tc>
      </w:tr>
      <w:tr w:rsidR="00932BB5" w14:paraId="1FFB5EC7" w14:textId="77777777" w:rsidTr="004B332F">
        <w:trPr>
          <w:jc w:val="center"/>
        </w:trPr>
        <w:tc>
          <w:tcPr>
            <w:tcW w:w="6974" w:type="dxa"/>
            <w:vAlign w:val="center"/>
          </w:tcPr>
          <w:p w14:paraId="4DDF71C3" w14:textId="449192E8" w:rsidR="00A94BCA" w:rsidRDefault="00A94BCA" w:rsidP="00F91B2E">
            <w:pPr>
              <w:jc w:val="center"/>
              <w:rPr>
                <w:b/>
                <w:sz w:val="48"/>
                <w:szCs w:val="48"/>
              </w:rPr>
            </w:pPr>
            <w:r>
              <w:rPr>
                <w:b/>
                <w:noProof/>
                <w:sz w:val="48"/>
                <w:szCs w:val="48"/>
              </w:rPr>
              <w:drawing>
                <wp:inline distT="0" distB="0" distL="0" distR="0" wp14:anchorId="1FBD9863" wp14:editId="7309E2B4">
                  <wp:extent cx="3602736" cy="2514600"/>
                  <wp:effectExtent l="0" t="0" r="0" b="0"/>
                  <wp:docPr id="26"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602736" cy="2514600"/>
                          </a:xfrm>
                          <a:prstGeom prst="rect">
                            <a:avLst/>
                          </a:prstGeom>
                        </pic:spPr>
                      </pic:pic>
                    </a:graphicData>
                  </a:graphic>
                </wp:inline>
              </w:drawing>
            </w:r>
          </w:p>
        </w:tc>
        <w:tc>
          <w:tcPr>
            <w:tcW w:w="6974" w:type="dxa"/>
            <w:vAlign w:val="center"/>
          </w:tcPr>
          <w:p w14:paraId="101C126B" w14:textId="250A76A8" w:rsidR="00A94BCA" w:rsidRDefault="00A94BCA" w:rsidP="00F91B2E">
            <w:pPr>
              <w:jc w:val="center"/>
              <w:rPr>
                <w:b/>
                <w:sz w:val="48"/>
                <w:szCs w:val="48"/>
              </w:rPr>
            </w:pPr>
            <w:r>
              <w:rPr>
                <w:b/>
                <w:noProof/>
                <w:sz w:val="48"/>
                <w:szCs w:val="48"/>
              </w:rPr>
              <w:drawing>
                <wp:inline distT="0" distB="0" distL="0" distR="0" wp14:anchorId="1D76CF38" wp14:editId="4FD2A576">
                  <wp:extent cx="3611880" cy="2487168"/>
                  <wp:effectExtent l="0" t="0" r="7620" b="889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611880" cy="2487168"/>
                          </a:xfrm>
                          <a:prstGeom prst="rect">
                            <a:avLst/>
                          </a:prstGeom>
                        </pic:spPr>
                      </pic:pic>
                    </a:graphicData>
                  </a:graphic>
                </wp:inline>
              </w:drawing>
            </w:r>
          </w:p>
        </w:tc>
      </w:tr>
      <w:tr w:rsidR="00932BB5" w14:paraId="1C5CA4E7" w14:textId="77777777" w:rsidTr="004B332F">
        <w:trPr>
          <w:jc w:val="center"/>
        </w:trPr>
        <w:tc>
          <w:tcPr>
            <w:tcW w:w="6974" w:type="dxa"/>
            <w:vAlign w:val="center"/>
          </w:tcPr>
          <w:p w14:paraId="1F944571" w14:textId="46DADAFD" w:rsidR="00A94BCA" w:rsidRDefault="00A94BCA" w:rsidP="00F91B2E">
            <w:pPr>
              <w:jc w:val="center"/>
              <w:rPr>
                <w:b/>
                <w:sz w:val="48"/>
                <w:szCs w:val="48"/>
              </w:rPr>
            </w:pPr>
            <w:r>
              <w:rPr>
                <w:b/>
                <w:noProof/>
                <w:sz w:val="48"/>
                <w:szCs w:val="48"/>
              </w:rPr>
              <w:lastRenderedPageBreak/>
              <w:drawing>
                <wp:inline distT="0" distB="0" distL="0" distR="0" wp14:anchorId="550FF85F" wp14:editId="72AA0D37">
                  <wp:extent cx="3621024" cy="2496312"/>
                  <wp:effectExtent l="0" t="0" r="0" b="0"/>
                  <wp:docPr id="28"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621024" cy="2496312"/>
                          </a:xfrm>
                          <a:prstGeom prst="rect">
                            <a:avLst/>
                          </a:prstGeom>
                        </pic:spPr>
                      </pic:pic>
                    </a:graphicData>
                  </a:graphic>
                </wp:inline>
              </w:drawing>
            </w:r>
          </w:p>
        </w:tc>
        <w:tc>
          <w:tcPr>
            <w:tcW w:w="6974" w:type="dxa"/>
            <w:vAlign w:val="center"/>
          </w:tcPr>
          <w:p w14:paraId="1638CEA7" w14:textId="5DC0C78B" w:rsidR="00A94BCA" w:rsidRDefault="00A94BCA" w:rsidP="00F91B2E">
            <w:pPr>
              <w:jc w:val="center"/>
              <w:rPr>
                <w:b/>
                <w:sz w:val="48"/>
                <w:szCs w:val="48"/>
              </w:rPr>
            </w:pPr>
            <w:r>
              <w:rPr>
                <w:b/>
                <w:noProof/>
                <w:sz w:val="48"/>
                <w:szCs w:val="48"/>
              </w:rPr>
              <w:drawing>
                <wp:inline distT="0" distB="0" distL="0" distR="0" wp14:anchorId="47B406C0" wp14:editId="4E2A7155">
                  <wp:extent cx="3602736" cy="2505456"/>
                  <wp:effectExtent l="0" t="0" r="0" b="9525"/>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602736" cy="2505456"/>
                          </a:xfrm>
                          <a:prstGeom prst="rect">
                            <a:avLst/>
                          </a:prstGeom>
                        </pic:spPr>
                      </pic:pic>
                    </a:graphicData>
                  </a:graphic>
                </wp:inline>
              </w:drawing>
            </w:r>
          </w:p>
        </w:tc>
      </w:tr>
      <w:tr w:rsidR="00932BB5" w14:paraId="50AABC7D" w14:textId="77777777" w:rsidTr="004B332F">
        <w:trPr>
          <w:jc w:val="center"/>
        </w:trPr>
        <w:tc>
          <w:tcPr>
            <w:tcW w:w="6974" w:type="dxa"/>
            <w:vAlign w:val="center"/>
          </w:tcPr>
          <w:p w14:paraId="292EE94B" w14:textId="4201EC54" w:rsidR="00A94BCA" w:rsidRDefault="00A94BCA" w:rsidP="00F91B2E">
            <w:pPr>
              <w:jc w:val="center"/>
              <w:rPr>
                <w:b/>
                <w:sz w:val="48"/>
                <w:szCs w:val="48"/>
              </w:rPr>
            </w:pPr>
            <w:r>
              <w:rPr>
                <w:b/>
                <w:noProof/>
                <w:sz w:val="48"/>
                <w:szCs w:val="48"/>
              </w:rPr>
              <w:drawing>
                <wp:inline distT="0" distB="0" distL="0" distR="0" wp14:anchorId="5ED42A8E" wp14:editId="57ED294B">
                  <wp:extent cx="3593592" cy="2478024"/>
                  <wp:effectExtent l="0" t="0" r="6985" b="0"/>
                  <wp:docPr id="30"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93592" cy="2478024"/>
                          </a:xfrm>
                          <a:prstGeom prst="rect">
                            <a:avLst/>
                          </a:prstGeom>
                        </pic:spPr>
                      </pic:pic>
                    </a:graphicData>
                  </a:graphic>
                </wp:inline>
              </w:drawing>
            </w:r>
          </w:p>
        </w:tc>
        <w:tc>
          <w:tcPr>
            <w:tcW w:w="6974" w:type="dxa"/>
            <w:vAlign w:val="center"/>
          </w:tcPr>
          <w:p w14:paraId="07B89EA4" w14:textId="4226F674" w:rsidR="00A94BCA" w:rsidRDefault="00A94BCA" w:rsidP="00F91B2E">
            <w:pPr>
              <w:jc w:val="center"/>
              <w:rPr>
                <w:b/>
                <w:sz w:val="48"/>
                <w:szCs w:val="48"/>
              </w:rPr>
            </w:pPr>
            <w:r>
              <w:rPr>
                <w:b/>
                <w:noProof/>
                <w:sz w:val="48"/>
                <w:szCs w:val="48"/>
              </w:rPr>
              <w:drawing>
                <wp:inline distT="0" distB="0" distL="0" distR="0" wp14:anchorId="6BC984D9" wp14:editId="6E2D3612">
                  <wp:extent cx="3611880" cy="2505456"/>
                  <wp:effectExtent l="0" t="0" r="7620" b="9525"/>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11880" cy="2505456"/>
                          </a:xfrm>
                          <a:prstGeom prst="rect">
                            <a:avLst/>
                          </a:prstGeom>
                        </pic:spPr>
                      </pic:pic>
                    </a:graphicData>
                  </a:graphic>
                </wp:inline>
              </w:drawing>
            </w:r>
          </w:p>
        </w:tc>
      </w:tr>
      <w:tr w:rsidR="00932BB5" w14:paraId="32A816A5" w14:textId="77777777" w:rsidTr="004B332F">
        <w:trPr>
          <w:jc w:val="center"/>
        </w:trPr>
        <w:tc>
          <w:tcPr>
            <w:tcW w:w="6974" w:type="dxa"/>
            <w:vAlign w:val="center"/>
          </w:tcPr>
          <w:p w14:paraId="410DE91E" w14:textId="6BFA9091" w:rsidR="00A94BCA" w:rsidRDefault="00A94BCA" w:rsidP="00F91B2E">
            <w:pPr>
              <w:jc w:val="center"/>
              <w:rPr>
                <w:b/>
                <w:sz w:val="48"/>
                <w:szCs w:val="48"/>
              </w:rPr>
            </w:pPr>
            <w:r>
              <w:rPr>
                <w:b/>
                <w:noProof/>
                <w:sz w:val="48"/>
                <w:szCs w:val="48"/>
              </w:rPr>
              <w:lastRenderedPageBreak/>
              <w:drawing>
                <wp:inline distT="0" distB="0" distL="0" distR="0" wp14:anchorId="0689056A" wp14:editId="12D2A2C2">
                  <wp:extent cx="3593592" cy="2459736"/>
                  <wp:effectExtent l="0" t="0" r="698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593592" cy="2459736"/>
                          </a:xfrm>
                          <a:prstGeom prst="rect">
                            <a:avLst/>
                          </a:prstGeom>
                        </pic:spPr>
                      </pic:pic>
                    </a:graphicData>
                  </a:graphic>
                </wp:inline>
              </w:drawing>
            </w:r>
          </w:p>
        </w:tc>
        <w:tc>
          <w:tcPr>
            <w:tcW w:w="6974" w:type="dxa"/>
            <w:vAlign w:val="center"/>
          </w:tcPr>
          <w:p w14:paraId="4DB4F858" w14:textId="56490646" w:rsidR="00A94BCA" w:rsidRDefault="00A94BCA" w:rsidP="00F91B2E">
            <w:pPr>
              <w:jc w:val="center"/>
              <w:rPr>
                <w:b/>
                <w:sz w:val="48"/>
                <w:szCs w:val="48"/>
              </w:rPr>
            </w:pPr>
            <w:r>
              <w:rPr>
                <w:b/>
                <w:noProof/>
                <w:sz w:val="48"/>
                <w:szCs w:val="48"/>
              </w:rPr>
              <w:drawing>
                <wp:inline distT="0" distB="0" distL="0" distR="0" wp14:anchorId="4A828D36" wp14:editId="2E4AAC5C">
                  <wp:extent cx="3602736" cy="2496312"/>
                  <wp:effectExtent l="0" t="0" r="0"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602736" cy="2496312"/>
                          </a:xfrm>
                          <a:prstGeom prst="rect">
                            <a:avLst/>
                          </a:prstGeom>
                        </pic:spPr>
                      </pic:pic>
                    </a:graphicData>
                  </a:graphic>
                </wp:inline>
              </w:drawing>
            </w:r>
          </w:p>
        </w:tc>
      </w:tr>
      <w:tr w:rsidR="00932BB5" w14:paraId="5411EE6E" w14:textId="77777777" w:rsidTr="004B332F">
        <w:trPr>
          <w:jc w:val="center"/>
        </w:trPr>
        <w:tc>
          <w:tcPr>
            <w:tcW w:w="6974" w:type="dxa"/>
            <w:vAlign w:val="center"/>
          </w:tcPr>
          <w:p w14:paraId="75798723" w14:textId="3106F364" w:rsidR="00A94BCA" w:rsidRDefault="00A94BCA" w:rsidP="00F91B2E">
            <w:pPr>
              <w:jc w:val="center"/>
              <w:rPr>
                <w:b/>
                <w:sz w:val="48"/>
                <w:szCs w:val="48"/>
              </w:rPr>
            </w:pPr>
            <w:r>
              <w:rPr>
                <w:b/>
                <w:noProof/>
                <w:sz w:val="48"/>
                <w:szCs w:val="48"/>
              </w:rPr>
              <w:drawing>
                <wp:inline distT="0" distB="0" distL="0" distR="0" wp14:anchorId="72B409C3" wp14:editId="3A0F097F">
                  <wp:extent cx="3602736" cy="2468880"/>
                  <wp:effectExtent l="0" t="0" r="0" b="7620"/>
                  <wp:docPr id="34" name="Picture 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602736" cy="2468880"/>
                          </a:xfrm>
                          <a:prstGeom prst="rect">
                            <a:avLst/>
                          </a:prstGeom>
                        </pic:spPr>
                      </pic:pic>
                    </a:graphicData>
                  </a:graphic>
                </wp:inline>
              </w:drawing>
            </w:r>
          </w:p>
        </w:tc>
        <w:tc>
          <w:tcPr>
            <w:tcW w:w="6974" w:type="dxa"/>
            <w:vAlign w:val="center"/>
          </w:tcPr>
          <w:p w14:paraId="524249B1" w14:textId="13F700A8" w:rsidR="00A94BCA" w:rsidRDefault="00A94BCA" w:rsidP="00F91B2E">
            <w:pPr>
              <w:jc w:val="center"/>
              <w:rPr>
                <w:b/>
                <w:sz w:val="48"/>
                <w:szCs w:val="48"/>
              </w:rPr>
            </w:pPr>
            <w:r>
              <w:rPr>
                <w:b/>
                <w:noProof/>
                <w:sz w:val="48"/>
                <w:szCs w:val="48"/>
              </w:rPr>
              <w:drawing>
                <wp:inline distT="0" distB="0" distL="0" distR="0" wp14:anchorId="05E0E0D0" wp14:editId="1D0F9590">
                  <wp:extent cx="3611880" cy="2496312"/>
                  <wp:effectExtent l="0" t="0" r="7620" b="0"/>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11880" cy="2496312"/>
                          </a:xfrm>
                          <a:prstGeom prst="rect">
                            <a:avLst/>
                          </a:prstGeom>
                        </pic:spPr>
                      </pic:pic>
                    </a:graphicData>
                  </a:graphic>
                </wp:inline>
              </w:drawing>
            </w:r>
          </w:p>
        </w:tc>
      </w:tr>
      <w:tr w:rsidR="00932BB5" w14:paraId="4A33EFBB" w14:textId="77777777" w:rsidTr="004B332F">
        <w:trPr>
          <w:jc w:val="center"/>
        </w:trPr>
        <w:tc>
          <w:tcPr>
            <w:tcW w:w="6974" w:type="dxa"/>
            <w:vAlign w:val="center"/>
          </w:tcPr>
          <w:p w14:paraId="1B2DAE73" w14:textId="0DFDB5AC" w:rsidR="00A94BCA" w:rsidRDefault="00A94BCA" w:rsidP="00F91B2E">
            <w:pPr>
              <w:jc w:val="center"/>
              <w:rPr>
                <w:b/>
                <w:sz w:val="48"/>
                <w:szCs w:val="48"/>
              </w:rPr>
            </w:pPr>
            <w:r>
              <w:rPr>
                <w:b/>
                <w:noProof/>
                <w:sz w:val="48"/>
                <w:szCs w:val="48"/>
              </w:rPr>
              <w:lastRenderedPageBreak/>
              <w:drawing>
                <wp:inline distT="0" distB="0" distL="0" distR="0" wp14:anchorId="592F52A3" wp14:editId="04D0C930">
                  <wp:extent cx="3602736" cy="2505456"/>
                  <wp:effectExtent l="0" t="0" r="0" b="9525"/>
                  <wp:docPr id="36" name="Picture 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602736" cy="2505456"/>
                          </a:xfrm>
                          <a:prstGeom prst="rect">
                            <a:avLst/>
                          </a:prstGeom>
                        </pic:spPr>
                      </pic:pic>
                    </a:graphicData>
                  </a:graphic>
                </wp:inline>
              </w:drawing>
            </w:r>
          </w:p>
        </w:tc>
        <w:tc>
          <w:tcPr>
            <w:tcW w:w="6974" w:type="dxa"/>
            <w:vAlign w:val="center"/>
          </w:tcPr>
          <w:p w14:paraId="428A2ED8" w14:textId="465B6149" w:rsidR="00A94BCA" w:rsidRDefault="00A94BCA" w:rsidP="00F91B2E">
            <w:pPr>
              <w:jc w:val="center"/>
              <w:rPr>
                <w:b/>
                <w:sz w:val="48"/>
                <w:szCs w:val="48"/>
              </w:rPr>
            </w:pPr>
            <w:r>
              <w:rPr>
                <w:b/>
                <w:noProof/>
                <w:sz w:val="48"/>
                <w:szCs w:val="48"/>
              </w:rPr>
              <w:drawing>
                <wp:inline distT="0" distB="0" distL="0" distR="0" wp14:anchorId="3AB01140" wp14:editId="067D94A0">
                  <wp:extent cx="3593592" cy="2505456"/>
                  <wp:effectExtent l="0" t="0" r="6985" b="9525"/>
                  <wp:docPr id="37" name="Picture 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93592" cy="2505456"/>
                          </a:xfrm>
                          <a:prstGeom prst="rect">
                            <a:avLst/>
                          </a:prstGeom>
                        </pic:spPr>
                      </pic:pic>
                    </a:graphicData>
                  </a:graphic>
                </wp:inline>
              </w:drawing>
            </w:r>
          </w:p>
        </w:tc>
      </w:tr>
      <w:tr w:rsidR="00932BB5" w14:paraId="39258EFF" w14:textId="77777777" w:rsidTr="004B332F">
        <w:trPr>
          <w:jc w:val="center"/>
        </w:trPr>
        <w:tc>
          <w:tcPr>
            <w:tcW w:w="6974" w:type="dxa"/>
            <w:vAlign w:val="center"/>
          </w:tcPr>
          <w:p w14:paraId="4580BBEA" w14:textId="05644338" w:rsidR="00A94BCA" w:rsidRDefault="00932BB5" w:rsidP="00F91B2E">
            <w:pPr>
              <w:jc w:val="center"/>
              <w:rPr>
                <w:b/>
                <w:sz w:val="48"/>
                <w:szCs w:val="48"/>
              </w:rPr>
            </w:pPr>
            <w:r>
              <w:rPr>
                <w:b/>
                <w:noProof/>
                <w:sz w:val="48"/>
                <w:szCs w:val="48"/>
              </w:rPr>
              <w:drawing>
                <wp:inline distT="0" distB="0" distL="0" distR="0" wp14:anchorId="72736108" wp14:editId="0121E0DB">
                  <wp:extent cx="3621024" cy="2478024"/>
                  <wp:effectExtent l="0" t="0" r="0" b="0"/>
                  <wp:docPr id="38"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621024" cy="2478024"/>
                          </a:xfrm>
                          <a:prstGeom prst="rect">
                            <a:avLst/>
                          </a:prstGeom>
                        </pic:spPr>
                      </pic:pic>
                    </a:graphicData>
                  </a:graphic>
                </wp:inline>
              </w:drawing>
            </w:r>
          </w:p>
        </w:tc>
        <w:tc>
          <w:tcPr>
            <w:tcW w:w="6974" w:type="dxa"/>
            <w:vAlign w:val="center"/>
          </w:tcPr>
          <w:p w14:paraId="76B5D7D2" w14:textId="43CCAABE" w:rsidR="00A94BCA" w:rsidRDefault="00932BB5" w:rsidP="00F91B2E">
            <w:pPr>
              <w:jc w:val="center"/>
              <w:rPr>
                <w:b/>
                <w:sz w:val="48"/>
                <w:szCs w:val="48"/>
              </w:rPr>
            </w:pPr>
            <w:r>
              <w:rPr>
                <w:b/>
                <w:noProof/>
                <w:sz w:val="48"/>
                <w:szCs w:val="48"/>
              </w:rPr>
              <w:drawing>
                <wp:inline distT="0" distB="0" distL="0" distR="0" wp14:anchorId="1DBF14E7" wp14:editId="6097E073">
                  <wp:extent cx="3602736" cy="2487168"/>
                  <wp:effectExtent l="0" t="0" r="0" b="8890"/>
                  <wp:docPr id="39" name="Picture 3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602736" cy="2487168"/>
                          </a:xfrm>
                          <a:prstGeom prst="rect">
                            <a:avLst/>
                          </a:prstGeom>
                        </pic:spPr>
                      </pic:pic>
                    </a:graphicData>
                  </a:graphic>
                </wp:inline>
              </w:drawing>
            </w:r>
          </w:p>
        </w:tc>
      </w:tr>
      <w:tr w:rsidR="00A94BCA" w14:paraId="2CAA08B5" w14:textId="77777777" w:rsidTr="004B332F">
        <w:trPr>
          <w:jc w:val="center"/>
        </w:trPr>
        <w:tc>
          <w:tcPr>
            <w:tcW w:w="6974" w:type="dxa"/>
            <w:vAlign w:val="center"/>
          </w:tcPr>
          <w:p w14:paraId="48F27992" w14:textId="074CF7DB" w:rsidR="00A94BCA" w:rsidRDefault="00932BB5" w:rsidP="00F91B2E">
            <w:pPr>
              <w:jc w:val="center"/>
              <w:rPr>
                <w:b/>
                <w:sz w:val="48"/>
                <w:szCs w:val="48"/>
              </w:rPr>
            </w:pPr>
            <w:r>
              <w:rPr>
                <w:b/>
                <w:noProof/>
                <w:sz w:val="48"/>
                <w:szCs w:val="48"/>
              </w:rPr>
              <w:lastRenderedPageBreak/>
              <w:drawing>
                <wp:inline distT="0" distB="0" distL="0" distR="0" wp14:anchorId="2ECD2FED" wp14:editId="6DA58852">
                  <wp:extent cx="3739896" cy="2496312"/>
                  <wp:effectExtent l="0" t="0" r="0"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739896" cy="2496312"/>
                          </a:xfrm>
                          <a:prstGeom prst="rect">
                            <a:avLst/>
                          </a:prstGeom>
                        </pic:spPr>
                      </pic:pic>
                    </a:graphicData>
                  </a:graphic>
                </wp:inline>
              </w:drawing>
            </w:r>
          </w:p>
        </w:tc>
        <w:tc>
          <w:tcPr>
            <w:tcW w:w="6974" w:type="dxa"/>
            <w:vAlign w:val="center"/>
          </w:tcPr>
          <w:p w14:paraId="192E9F82" w14:textId="762B4AF4" w:rsidR="00A94BCA" w:rsidRDefault="00932BB5" w:rsidP="009D5E62">
            <w:pPr>
              <w:keepNext/>
              <w:jc w:val="center"/>
              <w:rPr>
                <w:b/>
                <w:sz w:val="48"/>
                <w:szCs w:val="48"/>
              </w:rPr>
            </w:pPr>
            <w:r>
              <w:rPr>
                <w:b/>
                <w:noProof/>
                <w:sz w:val="48"/>
                <w:szCs w:val="48"/>
              </w:rPr>
              <w:drawing>
                <wp:inline distT="0" distB="0" distL="0" distR="0" wp14:anchorId="75E75ACA" wp14:editId="5399244F">
                  <wp:extent cx="3584448" cy="2496312"/>
                  <wp:effectExtent l="0" t="0" r="0" b="0"/>
                  <wp:docPr id="41" name="Picture 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3584448" cy="2496312"/>
                          </a:xfrm>
                          <a:prstGeom prst="rect">
                            <a:avLst/>
                          </a:prstGeom>
                        </pic:spPr>
                      </pic:pic>
                    </a:graphicData>
                  </a:graphic>
                </wp:inline>
              </w:drawing>
            </w:r>
          </w:p>
        </w:tc>
      </w:tr>
    </w:tbl>
    <w:p w14:paraId="3A06A6B3" w14:textId="2B712392" w:rsidR="009D5E62" w:rsidRDefault="009D5E62" w:rsidP="009D5E62">
      <w:pPr>
        <w:pStyle w:val="Caption"/>
        <w:jc w:val="center"/>
      </w:pPr>
      <w:r>
        <w:t xml:space="preserve">Figure </w:t>
      </w:r>
      <w:fldSimple w:instr=" SEQ Figure \* ARABIC ">
        <w:r w:rsidR="00C75E57">
          <w:rPr>
            <w:noProof/>
          </w:rPr>
          <w:t>5</w:t>
        </w:r>
      </w:fldSimple>
      <w:r>
        <w:t xml:space="preserve"> Statistical models based on town</w:t>
      </w:r>
    </w:p>
    <w:p w14:paraId="284962A1" w14:textId="19CF15AC" w:rsidR="00D76203" w:rsidRPr="00932BB5" w:rsidRDefault="00D76203" w:rsidP="00F91B2E">
      <w:pPr>
        <w:rPr>
          <w:b/>
          <w:sz w:val="48"/>
          <w:szCs w:val="48"/>
        </w:rPr>
        <w:sectPr w:rsidR="00D76203" w:rsidRPr="00932BB5" w:rsidSect="00D76203">
          <w:pgSz w:w="16838" w:h="11906" w:orient="landscape" w:code="9"/>
          <w:pgMar w:top="1440" w:right="1440" w:bottom="1440" w:left="1440" w:header="720" w:footer="720" w:gutter="0"/>
          <w:cols w:space="720"/>
          <w:titlePg/>
          <w:docGrid w:linePitch="299"/>
        </w:sectPr>
      </w:pPr>
    </w:p>
    <w:p w14:paraId="1B79AD89" w14:textId="40BA2135" w:rsidR="001A0465" w:rsidRPr="007A122F" w:rsidRDefault="001A0465" w:rsidP="001A0465">
      <w:pPr>
        <w:pStyle w:val="Heading2"/>
        <w:rPr>
          <w:rFonts w:ascii="Times New Roman" w:hAnsi="Times New Roman" w:cs="Times New Roman"/>
        </w:rPr>
      </w:pPr>
      <w:bookmarkStart w:id="13" w:name="_Toc137403089"/>
      <w:r w:rsidRPr="007A122F">
        <w:rPr>
          <w:rFonts w:ascii="Times New Roman" w:hAnsi="Times New Roman" w:cs="Times New Roman"/>
        </w:rPr>
        <w:lastRenderedPageBreak/>
        <w:t>Market trend regression</w:t>
      </w:r>
      <w:bookmarkEnd w:id="13"/>
    </w:p>
    <w:p w14:paraId="26031359" w14:textId="77777777" w:rsidR="001A0465" w:rsidRPr="00932BB5" w:rsidRDefault="001A0465" w:rsidP="001A0465"/>
    <w:p w14:paraId="5F0A081C" w14:textId="77777777" w:rsidR="001A0465" w:rsidRDefault="001A0465" w:rsidP="001A0465">
      <w:pPr>
        <w:keepNext/>
      </w:pPr>
      <w:r>
        <w:rPr>
          <w:b/>
          <w:noProof/>
          <w:sz w:val="48"/>
          <w:szCs w:val="48"/>
        </w:rPr>
        <w:drawing>
          <wp:inline distT="0" distB="0" distL="0" distR="0" wp14:anchorId="78671665" wp14:editId="25D316B5">
            <wp:extent cx="5734050" cy="5724536"/>
            <wp:effectExtent l="0" t="0" r="0" b="9525"/>
            <wp:docPr id="10" name="Picture 10"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line, parallel&#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81512" cy="5771919"/>
                    </a:xfrm>
                    <a:prstGeom prst="rect">
                      <a:avLst/>
                    </a:prstGeom>
                  </pic:spPr>
                </pic:pic>
              </a:graphicData>
            </a:graphic>
          </wp:inline>
        </w:drawing>
      </w:r>
    </w:p>
    <w:p w14:paraId="1EE5FEA7" w14:textId="00943F57" w:rsidR="001A0465" w:rsidRPr="00932BB5" w:rsidRDefault="001A0465" w:rsidP="001A0465">
      <w:pPr>
        <w:pStyle w:val="Caption"/>
        <w:rPr>
          <w:b/>
          <w:sz w:val="48"/>
          <w:szCs w:val="48"/>
        </w:rPr>
      </w:pPr>
      <w:r>
        <w:t xml:space="preserve">Figure </w:t>
      </w:r>
      <w:r>
        <w:fldChar w:fldCharType="begin"/>
      </w:r>
      <w:r>
        <w:instrText xml:space="preserve"> SEQ Figure \* ARABIC </w:instrText>
      </w:r>
      <w:r>
        <w:fldChar w:fldCharType="separate"/>
      </w:r>
      <w:r w:rsidR="00C75E57">
        <w:rPr>
          <w:noProof/>
        </w:rPr>
        <w:t>6</w:t>
      </w:r>
      <w:r>
        <w:fldChar w:fldCharType="end"/>
      </w:r>
      <w:r>
        <w:t xml:space="preserve"> Linear regression model</w:t>
      </w:r>
      <w:r>
        <w:rPr>
          <w:noProof/>
        </w:rPr>
        <w:t xml:space="preserve"> based on mean price of HDB flats catergorize by town </w:t>
      </w:r>
    </w:p>
    <w:p w14:paraId="7C31BF02" w14:textId="77777777" w:rsidR="001A0465" w:rsidRDefault="001A0465">
      <w:pPr>
        <w:rPr>
          <w:rFonts w:ascii="Times New Roman" w:hAnsi="Times New Roman" w:cs="Times New Roman"/>
          <w:b/>
          <w:sz w:val="48"/>
          <w:szCs w:val="48"/>
        </w:rPr>
      </w:pPr>
      <w:r>
        <w:rPr>
          <w:rFonts w:ascii="Times New Roman" w:hAnsi="Times New Roman" w:cs="Times New Roman"/>
        </w:rPr>
        <w:br w:type="page"/>
      </w:r>
    </w:p>
    <w:p w14:paraId="6D7100AD" w14:textId="156FC6FE" w:rsidR="00507A19" w:rsidRPr="007A122F" w:rsidRDefault="001C6AB5" w:rsidP="00507A19">
      <w:pPr>
        <w:pStyle w:val="Heading1"/>
        <w:rPr>
          <w:rFonts w:ascii="Times New Roman" w:hAnsi="Times New Roman" w:cs="Times New Roman"/>
        </w:rPr>
      </w:pPr>
      <w:bookmarkStart w:id="14" w:name="_Toc137403090"/>
      <w:r w:rsidRPr="007A122F">
        <w:rPr>
          <w:rFonts w:ascii="Times New Roman" w:hAnsi="Times New Roman" w:cs="Times New Roman"/>
        </w:rPr>
        <w:lastRenderedPageBreak/>
        <w:t>Data Analysis</w:t>
      </w:r>
      <w:bookmarkEnd w:id="14"/>
    </w:p>
    <w:p w14:paraId="6CA36B33" w14:textId="5B00CD99" w:rsidR="00DB1370" w:rsidRPr="007A122F" w:rsidRDefault="00DB1370" w:rsidP="00DB1370">
      <w:pPr>
        <w:pStyle w:val="Heading2"/>
        <w:rPr>
          <w:rFonts w:ascii="Times New Roman" w:hAnsi="Times New Roman" w:cs="Times New Roman"/>
        </w:rPr>
      </w:pPr>
      <w:bookmarkStart w:id="15" w:name="_Toc137403091"/>
      <w:r w:rsidRPr="007A122F">
        <w:rPr>
          <w:rFonts w:ascii="Times New Roman" w:hAnsi="Times New Roman" w:cs="Times New Roman"/>
        </w:rPr>
        <w:t>Collection of data</w:t>
      </w:r>
      <w:bookmarkEnd w:id="15"/>
    </w:p>
    <w:p w14:paraId="784FDB8C" w14:textId="075BC9E9" w:rsidR="007D1FC0" w:rsidRPr="006C6A88" w:rsidRDefault="00DB1370" w:rsidP="00DB1370">
      <w:pPr>
        <w:rPr>
          <w:rFonts w:ascii="Times New Roman" w:hAnsi="Times New Roman" w:cs="Times New Roman"/>
          <w:sz w:val="24"/>
          <w:szCs w:val="24"/>
        </w:rPr>
      </w:pPr>
      <w:r w:rsidRPr="006C6A88">
        <w:rPr>
          <w:rFonts w:ascii="Times New Roman" w:hAnsi="Times New Roman" w:cs="Times New Roman"/>
          <w:sz w:val="24"/>
          <w:szCs w:val="24"/>
        </w:rPr>
        <w:t>The data that is used for the study i</w:t>
      </w:r>
      <w:r w:rsidR="007D1FC0" w:rsidRPr="006C6A88">
        <w:rPr>
          <w:rFonts w:ascii="Times New Roman" w:hAnsi="Times New Roman" w:cs="Times New Roman"/>
          <w:sz w:val="24"/>
          <w:szCs w:val="24"/>
        </w:rPr>
        <w:t>s available for download</w:t>
      </w:r>
      <w:r w:rsidRPr="006C6A88">
        <w:rPr>
          <w:rFonts w:ascii="Times New Roman" w:hAnsi="Times New Roman" w:cs="Times New Roman"/>
          <w:sz w:val="24"/>
          <w:szCs w:val="24"/>
        </w:rPr>
        <w:t xml:space="preserve"> </w:t>
      </w:r>
      <w:r w:rsidR="007D1FC0" w:rsidRPr="006C6A88">
        <w:rPr>
          <w:rFonts w:ascii="Times New Roman" w:hAnsi="Times New Roman" w:cs="Times New Roman"/>
          <w:sz w:val="24"/>
          <w:szCs w:val="24"/>
        </w:rPr>
        <w:t>at</w:t>
      </w:r>
      <w:r w:rsidRPr="006C6A88">
        <w:rPr>
          <w:rFonts w:ascii="Times New Roman" w:hAnsi="Times New Roman" w:cs="Times New Roman"/>
          <w:sz w:val="24"/>
          <w:szCs w:val="24"/>
        </w:rPr>
        <w:t xml:space="preserve"> </w:t>
      </w:r>
      <w:hyperlink r:id="rId44" w:history="1">
        <w:r w:rsidRPr="006C6A88">
          <w:rPr>
            <w:rStyle w:val="Hyperlink"/>
            <w:rFonts w:ascii="Times New Roman" w:hAnsi="Times New Roman" w:cs="Times New Roman"/>
            <w:sz w:val="24"/>
            <w:szCs w:val="24"/>
          </w:rPr>
          <w:t>data.go</w:t>
        </w:r>
        <w:r w:rsidRPr="006C6A88">
          <w:rPr>
            <w:rStyle w:val="Hyperlink"/>
            <w:rFonts w:ascii="Times New Roman" w:hAnsi="Times New Roman" w:cs="Times New Roman"/>
            <w:sz w:val="24"/>
            <w:szCs w:val="24"/>
          </w:rPr>
          <w:t>v</w:t>
        </w:r>
        <w:r w:rsidRPr="006C6A88">
          <w:rPr>
            <w:rStyle w:val="Hyperlink"/>
            <w:rFonts w:ascii="Times New Roman" w:hAnsi="Times New Roman" w:cs="Times New Roman"/>
            <w:sz w:val="24"/>
            <w:szCs w:val="24"/>
          </w:rPr>
          <w:t>.sg</w:t>
        </w:r>
      </w:hyperlink>
      <w:r w:rsidR="007A122F" w:rsidRPr="006C6A88">
        <w:rPr>
          <w:rFonts w:ascii="Times New Roman" w:hAnsi="Times New Roman" w:cs="Times New Roman"/>
          <w:sz w:val="24"/>
          <w:szCs w:val="24"/>
        </w:rPr>
        <w:t>. There are 5</w:t>
      </w:r>
      <w:r w:rsidR="007D1FC0" w:rsidRPr="006C6A88">
        <w:rPr>
          <w:rFonts w:ascii="Times New Roman" w:hAnsi="Times New Roman" w:cs="Times New Roman"/>
          <w:sz w:val="24"/>
          <w:szCs w:val="24"/>
        </w:rPr>
        <w:t xml:space="preserve"> datasets </w:t>
      </w:r>
      <w:r w:rsidR="007A122F" w:rsidRPr="006C6A88">
        <w:rPr>
          <w:rFonts w:ascii="Times New Roman" w:hAnsi="Times New Roman" w:cs="Times New Roman"/>
          <w:sz w:val="24"/>
          <w:szCs w:val="24"/>
        </w:rPr>
        <w:t xml:space="preserve">which are </w:t>
      </w:r>
      <w:r w:rsidR="007D1FC0" w:rsidRPr="006C6A88">
        <w:rPr>
          <w:rFonts w:ascii="Times New Roman" w:hAnsi="Times New Roman" w:cs="Times New Roman"/>
          <w:sz w:val="24"/>
          <w:szCs w:val="24"/>
        </w:rPr>
        <w:t>categorize based on year range</w:t>
      </w:r>
      <w:r w:rsidR="007A122F" w:rsidRPr="006C6A88">
        <w:rPr>
          <w:rFonts w:ascii="Times New Roman" w:hAnsi="Times New Roman" w:cs="Times New Roman"/>
          <w:sz w:val="24"/>
          <w:szCs w:val="24"/>
        </w:rPr>
        <w:t xml:space="preserve"> as the following:</w:t>
      </w:r>
    </w:p>
    <w:p w14:paraId="4A7AAE70" w14:textId="77777777" w:rsidR="007D1FC0" w:rsidRPr="006C6A88" w:rsidRDefault="007D1FC0" w:rsidP="00DB1370">
      <w:pPr>
        <w:rPr>
          <w:rFonts w:ascii="Times New Roman" w:hAnsi="Times New Roman" w:cs="Times New Roman"/>
          <w:sz w:val="24"/>
          <w:szCs w:val="24"/>
        </w:rPr>
      </w:pPr>
    </w:p>
    <w:p w14:paraId="48DC5E04" w14:textId="3E2E5240" w:rsidR="00DB1370" w:rsidRPr="006C6A88" w:rsidRDefault="007D1FC0" w:rsidP="007D1FC0">
      <w:pPr>
        <w:pStyle w:val="ListParagraph"/>
        <w:numPr>
          <w:ilvl w:val="0"/>
          <w:numId w:val="3"/>
        </w:numPr>
        <w:rPr>
          <w:rFonts w:ascii="Times New Roman" w:hAnsi="Times New Roman" w:cs="Times New Roman"/>
          <w:sz w:val="24"/>
          <w:szCs w:val="24"/>
        </w:rPr>
      </w:pPr>
      <w:r w:rsidRPr="006C6A88">
        <w:rPr>
          <w:rFonts w:ascii="Times New Roman" w:hAnsi="Times New Roman" w:cs="Times New Roman"/>
          <w:sz w:val="24"/>
          <w:szCs w:val="24"/>
        </w:rPr>
        <w:t>January 1990 to December 1999</w:t>
      </w:r>
    </w:p>
    <w:p w14:paraId="358AE4C9" w14:textId="26AC7D57" w:rsidR="007D1FC0" w:rsidRPr="006C6A88" w:rsidRDefault="007D1FC0" w:rsidP="007D1FC0">
      <w:pPr>
        <w:pStyle w:val="ListParagraph"/>
        <w:numPr>
          <w:ilvl w:val="0"/>
          <w:numId w:val="3"/>
        </w:numPr>
        <w:rPr>
          <w:rFonts w:ascii="Times New Roman" w:hAnsi="Times New Roman" w:cs="Times New Roman"/>
          <w:sz w:val="24"/>
          <w:szCs w:val="24"/>
        </w:rPr>
      </w:pPr>
      <w:r w:rsidRPr="006C6A88">
        <w:rPr>
          <w:rFonts w:ascii="Times New Roman" w:hAnsi="Times New Roman" w:cs="Times New Roman"/>
          <w:sz w:val="24"/>
          <w:szCs w:val="24"/>
        </w:rPr>
        <w:t>January 2000 to February 2012</w:t>
      </w:r>
    </w:p>
    <w:p w14:paraId="2294E75F" w14:textId="1216304D" w:rsidR="007D1FC0" w:rsidRPr="006C6A88" w:rsidRDefault="007D1FC0" w:rsidP="007D1FC0">
      <w:pPr>
        <w:pStyle w:val="ListParagraph"/>
        <w:numPr>
          <w:ilvl w:val="0"/>
          <w:numId w:val="3"/>
        </w:numPr>
        <w:rPr>
          <w:rFonts w:ascii="Times New Roman" w:hAnsi="Times New Roman" w:cs="Times New Roman"/>
          <w:sz w:val="24"/>
          <w:szCs w:val="24"/>
        </w:rPr>
      </w:pPr>
      <w:r w:rsidRPr="006C6A88">
        <w:rPr>
          <w:rFonts w:ascii="Times New Roman" w:hAnsi="Times New Roman" w:cs="Times New Roman"/>
          <w:sz w:val="24"/>
          <w:szCs w:val="24"/>
        </w:rPr>
        <w:t>March 2012 to December 2014</w:t>
      </w:r>
    </w:p>
    <w:p w14:paraId="7847C5A6" w14:textId="07E92E1F" w:rsidR="007D1FC0" w:rsidRPr="006C6A88" w:rsidRDefault="007D1FC0" w:rsidP="007D1FC0">
      <w:pPr>
        <w:pStyle w:val="ListParagraph"/>
        <w:numPr>
          <w:ilvl w:val="0"/>
          <w:numId w:val="3"/>
        </w:numPr>
        <w:rPr>
          <w:rFonts w:ascii="Times New Roman" w:hAnsi="Times New Roman" w:cs="Times New Roman"/>
          <w:sz w:val="24"/>
          <w:szCs w:val="24"/>
        </w:rPr>
      </w:pPr>
      <w:r w:rsidRPr="006C6A88">
        <w:rPr>
          <w:rFonts w:ascii="Times New Roman" w:hAnsi="Times New Roman" w:cs="Times New Roman"/>
          <w:sz w:val="24"/>
          <w:szCs w:val="24"/>
        </w:rPr>
        <w:t>January 2015 to December 2016</w:t>
      </w:r>
    </w:p>
    <w:p w14:paraId="179B17A8" w14:textId="4A914359" w:rsidR="007D1FC0" w:rsidRPr="006C6A88" w:rsidRDefault="007D1FC0" w:rsidP="007D1FC0">
      <w:pPr>
        <w:pStyle w:val="ListParagraph"/>
        <w:numPr>
          <w:ilvl w:val="0"/>
          <w:numId w:val="3"/>
        </w:numPr>
        <w:rPr>
          <w:rFonts w:ascii="Times New Roman" w:hAnsi="Times New Roman" w:cs="Times New Roman"/>
          <w:sz w:val="24"/>
          <w:szCs w:val="24"/>
        </w:rPr>
      </w:pPr>
      <w:r w:rsidRPr="006C6A88">
        <w:rPr>
          <w:rFonts w:ascii="Times New Roman" w:hAnsi="Times New Roman" w:cs="Times New Roman"/>
          <w:sz w:val="24"/>
          <w:szCs w:val="24"/>
        </w:rPr>
        <w:t>January 2017 to May 2023</w:t>
      </w:r>
    </w:p>
    <w:p w14:paraId="1A3C5178" w14:textId="170E1FD2" w:rsidR="00DB1370" w:rsidRPr="006C6A88" w:rsidRDefault="00DB1370" w:rsidP="00DB1370">
      <w:pPr>
        <w:rPr>
          <w:sz w:val="24"/>
          <w:szCs w:val="24"/>
        </w:rPr>
      </w:pPr>
    </w:p>
    <w:p w14:paraId="13E769BF" w14:textId="62E1A060" w:rsidR="00DB1370" w:rsidRDefault="006C6A88" w:rsidP="00DB1370">
      <w:pPr>
        <w:rPr>
          <w:rFonts w:ascii="Times New Roman" w:hAnsi="Times New Roman" w:cs="Times New Roman"/>
          <w:sz w:val="24"/>
          <w:szCs w:val="24"/>
        </w:rPr>
      </w:pPr>
      <w:r w:rsidRPr="006C6A88">
        <w:rPr>
          <w:rFonts w:ascii="Times New Roman" w:hAnsi="Times New Roman" w:cs="Times New Roman"/>
          <w:sz w:val="24"/>
          <w:szCs w:val="24"/>
        </w:rPr>
        <w:t>It is observed that there is missing feature ‘remaining lease’ for dataset 1 to 3. Due to this reason, these dataset</w:t>
      </w:r>
      <w:r>
        <w:rPr>
          <w:rFonts w:ascii="Times New Roman" w:hAnsi="Times New Roman" w:cs="Times New Roman"/>
          <w:sz w:val="24"/>
          <w:szCs w:val="24"/>
        </w:rPr>
        <w:t>s</w:t>
      </w:r>
      <w:r w:rsidRPr="006C6A88">
        <w:rPr>
          <w:rFonts w:ascii="Times New Roman" w:hAnsi="Times New Roman" w:cs="Times New Roman"/>
          <w:sz w:val="24"/>
          <w:szCs w:val="24"/>
        </w:rPr>
        <w:t xml:space="preserve"> </w:t>
      </w:r>
      <w:r>
        <w:rPr>
          <w:rFonts w:ascii="Times New Roman" w:hAnsi="Times New Roman" w:cs="Times New Roman"/>
          <w:sz w:val="24"/>
          <w:szCs w:val="24"/>
        </w:rPr>
        <w:t>are</w:t>
      </w:r>
      <w:r w:rsidRPr="006C6A88">
        <w:rPr>
          <w:rFonts w:ascii="Times New Roman" w:hAnsi="Times New Roman" w:cs="Times New Roman"/>
          <w:sz w:val="24"/>
          <w:szCs w:val="24"/>
        </w:rPr>
        <w:t xml:space="preserve"> not included into the study. </w:t>
      </w:r>
      <w:r w:rsidR="0093218E">
        <w:rPr>
          <w:rFonts w:ascii="Times New Roman" w:hAnsi="Times New Roman" w:cs="Times New Roman"/>
          <w:sz w:val="24"/>
          <w:szCs w:val="24"/>
        </w:rPr>
        <w:t>The dataset comes with the following features:</w:t>
      </w:r>
    </w:p>
    <w:p w14:paraId="04D262DD" w14:textId="77777777" w:rsidR="00F94C1F" w:rsidRDefault="00F94C1F" w:rsidP="00DB1370">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375"/>
        <w:gridCol w:w="3740"/>
        <w:gridCol w:w="1530"/>
        <w:gridCol w:w="1371"/>
      </w:tblGrid>
      <w:tr w:rsidR="004B332F" w14:paraId="37697AAF" w14:textId="77777777" w:rsidTr="00A526F9">
        <w:tc>
          <w:tcPr>
            <w:tcW w:w="2375" w:type="dxa"/>
          </w:tcPr>
          <w:p w14:paraId="3D57633B" w14:textId="4D6D0C5E" w:rsidR="004B332F" w:rsidRPr="00A526F9" w:rsidRDefault="004B332F" w:rsidP="004B332F">
            <w:pPr>
              <w:jc w:val="center"/>
              <w:rPr>
                <w:rFonts w:ascii="Times New Roman" w:hAnsi="Times New Roman" w:cs="Times New Roman"/>
                <w:b/>
                <w:bCs/>
                <w:sz w:val="24"/>
                <w:szCs w:val="24"/>
              </w:rPr>
            </w:pPr>
            <w:r w:rsidRPr="00A526F9">
              <w:rPr>
                <w:rFonts w:ascii="Times New Roman" w:hAnsi="Times New Roman" w:cs="Times New Roman"/>
                <w:b/>
                <w:bCs/>
                <w:sz w:val="24"/>
                <w:szCs w:val="24"/>
              </w:rPr>
              <w:t>Feature name</w:t>
            </w:r>
          </w:p>
        </w:tc>
        <w:tc>
          <w:tcPr>
            <w:tcW w:w="3740" w:type="dxa"/>
          </w:tcPr>
          <w:p w14:paraId="5C86B635" w14:textId="1D09C2D9" w:rsidR="004B332F" w:rsidRPr="00A526F9" w:rsidRDefault="004B332F" w:rsidP="004B332F">
            <w:pPr>
              <w:jc w:val="center"/>
              <w:rPr>
                <w:rFonts w:ascii="Times New Roman" w:hAnsi="Times New Roman" w:cs="Times New Roman"/>
                <w:b/>
                <w:bCs/>
                <w:sz w:val="24"/>
                <w:szCs w:val="24"/>
              </w:rPr>
            </w:pPr>
            <w:r w:rsidRPr="00A526F9">
              <w:rPr>
                <w:rFonts w:ascii="Times New Roman" w:hAnsi="Times New Roman" w:cs="Times New Roman"/>
                <w:b/>
                <w:bCs/>
                <w:sz w:val="24"/>
                <w:szCs w:val="24"/>
              </w:rPr>
              <w:t>Description</w:t>
            </w:r>
          </w:p>
        </w:tc>
        <w:tc>
          <w:tcPr>
            <w:tcW w:w="1530" w:type="dxa"/>
          </w:tcPr>
          <w:p w14:paraId="3708FF0C" w14:textId="2330990B" w:rsidR="004B332F" w:rsidRPr="00A526F9" w:rsidRDefault="00E54D2B" w:rsidP="004B332F">
            <w:pPr>
              <w:jc w:val="center"/>
              <w:rPr>
                <w:rFonts w:ascii="Times New Roman" w:hAnsi="Times New Roman" w:cs="Times New Roman"/>
                <w:b/>
                <w:bCs/>
                <w:sz w:val="24"/>
                <w:szCs w:val="24"/>
              </w:rPr>
            </w:pPr>
            <w:r w:rsidRPr="00A526F9">
              <w:rPr>
                <w:rFonts w:ascii="Times New Roman" w:hAnsi="Times New Roman" w:cs="Times New Roman"/>
                <w:b/>
                <w:bCs/>
                <w:sz w:val="24"/>
                <w:szCs w:val="24"/>
              </w:rPr>
              <w:t>Example</w:t>
            </w:r>
          </w:p>
        </w:tc>
        <w:tc>
          <w:tcPr>
            <w:tcW w:w="1371" w:type="dxa"/>
          </w:tcPr>
          <w:p w14:paraId="6F2D497F" w14:textId="078932FA" w:rsidR="004B332F" w:rsidRPr="00A526F9" w:rsidRDefault="004B332F" w:rsidP="004B332F">
            <w:pPr>
              <w:jc w:val="center"/>
              <w:rPr>
                <w:rFonts w:ascii="Times New Roman" w:hAnsi="Times New Roman" w:cs="Times New Roman"/>
                <w:b/>
                <w:bCs/>
                <w:sz w:val="24"/>
                <w:szCs w:val="24"/>
              </w:rPr>
            </w:pPr>
            <w:r w:rsidRPr="00A526F9">
              <w:rPr>
                <w:rFonts w:ascii="Times New Roman" w:hAnsi="Times New Roman" w:cs="Times New Roman"/>
                <w:b/>
                <w:bCs/>
                <w:sz w:val="24"/>
                <w:szCs w:val="24"/>
              </w:rPr>
              <w:t>Data type</w:t>
            </w:r>
          </w:p>
        </w:tc>
      </w:tr>
      <w:tr w:rsidR="004B332F" w14:paraId="77CC4D94" w14:textId="77777777" w:rsidTr="00A526F9">
        <w:tc>
          <w:tcPr>
            <w:tcW w:w="2375" w:type="dxa"/>
            <w:vAlign w:val="center"/>
          </w:tcPr>
          <w:p w14:paraId="649454A1" w14:textId="1798D15C"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month</w:t>
            </w:r>
          </w:p>
        </w:tc>
        <w:tc>
          <w:tcPr>
            <w:tcW w:w="3740" w:type="dxa"/>
            <w:vAlign w:val="center"/>
          </w:tcPr>
          <w:p w14:paraId="297F8226" w14:textId="35A6639B" w:rsidR="004B332F" w:rsidRPr="00E54D2B" w:rsidRDefault="00EB4AE6" w:rsidP="00DB1370">
            <w:pPr>
              <w:rPr>
                <w:rFonts w:ascii="Times New Roman" w:hAnsi="Times New Roman" w:cs="Times New Roman"/>
                <w:sz w:val="24"/>
                <w:szCs w:val="24"/>
              </w:rPr>
            </w:pPr>
            <w:r>
              <w:rPr>
                <w:rFonts w:ascii="Times New Roman" w:hAnsi="Times New Roman" w:cs="Times New Roman"/>
                <w:sz w:val="24"/>
                <w:szCs w:val="24"/>
              </w:rPr>
              <w:t>D</w:t>
            </w:r>
            <w:r w:rsidR="004B332F" w:rsidRPr="00E54D2B">
              <w:rPr>
                <w:rFonts w:ascii="Times New Roman" w:hAnsi="Times New Roman" w:cs="Times New Roman"/>
                <w:sz w:val="24"/>
                <w:szCs w:val="24"/>
              </w:rPr>
              <w:t>ate</w:t>
            </w:r>
            <w:r>
              <w:rPr>
                <w:rFonts w:ascii="Times New Roman" w:hAnsi="Times New Roman" w:cs="Times New Roman"/>
                <w:sz w:val="24"/>
                <w:szCs w:val="24"/>
              </w:rPr>
              <w:t xml:space="preserve"> when</w:t>
            </w:r>
            <w:r w:rsidR="004B332F" w:rsidRPr="00E54D2B">
              <w:rPr>
                <w:rFonts w:ascii="Times New Roman" w:hAnsi="Times New Roman" w:cs="Times New Roman"/>
                <w:sz w:val="24"/>
                <w:szCs w:val="24"/>
              </w:rPr>
              <w:t xml:space="preserve"> flat registered</w:t>
            </w:r>
            <w:r>
              <w:rPr>
                <w:rFonts w:ascii="Times New Roman" w:hAnsi="Times New Roman" w:cs="Times New Roman"/>
                <w:sz w:val="24"/>
                <w:szCs w:val="24"/>
              </w:rPr>
              <w:t xml:space="preserve"> in</w:t>
            </w:r>
            <w:r w:rsidR="004B332F" w:rsidRPr="00E54D2B">
              <w:rPr>
                <w:rFonts w:ascii="Times New Roman" w:hAnsi="Times New Roman" w:cs="Times New Roman"/>
                <w:sz w:val="24"/>
                <w:szCs w:val="24"/>
              </w:rPr>
              <w:t xml:space="preserve"> resale market</w:t>
            </w:r>
          </w:p>
        </w:tc>
        <w:tc>
          <w:tcPr>
            <w:tcW w:w="1530" w:type="dxa"/>
            <w:vAlign w:val="center"/>
          </w:tcPr>
          <w:p w14:paraId="1BB0C798" w14:textId="58F9B390" w:rsidR="004B332F" w:rsidRPr="00E54D2B" w:rsidRDefault="00E54D2B" w:rsidP="00F94C1F">
            <w:pPr>
              <w:jc w:val="center"/>
              <w:rPr>
                <w:rFonts w:ascii="Times New Roman" w:hAnsi="Times New Roman" w:cs="Times New Roman"/>
                <w:sz w:val="24"/>
                <w:szCs w:val="24"/>
              </w:rPr>
            </w:pPr>
            <w:r w:rsidRPr="00E54D2B">
              <w:rPr>
                <w:rFonts w:ascii="Times New Roman" w:hAnsi="Times New Roman" w:cs="Times New Roman"/>
                <w:sz w:val="24"/>
                <w:szCs w:val="24"/>
              </w:rPr>
              <w:t>2012-03</w:t>
            </w:r>
          </w:p>
        </w:tc>
        <w:tc>
          <w:tcPr>
            <w:tcW w:w="1371" w:type="dxa"/>
            <w:vAlign w:val="center"/>
          </w:tcPr>
          <w:p w14:paraId="67E5D940" w14:textId="7AA68360"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datetime</w:t>
            </w:r>
          </w:p>
        </w:tc>
      </w:tr>
      <w:tr w:rsidR="004B332F" w14:paraId="0064E93E" w14:textId="77777777" w:rsidTr="00A526F9">
        <w:tc>
          <w:tcPr>
            <w:tcW w:w="2375" w:type="dxa"/>
            <w:vAlign w:val="center"/>
          </w:tcPr>
          <w:p w14:paraId="73C92518" w14:textId="7A2CF8F8"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town</w:t>
            </w:r>
          </w:p>
        </w:tc>
        <w:tc>
          <w:tcPr>
            <w:tcW w:w="3740" w:type="dxa"/>
            <w:vAlign w:val="center"/>
          </w:tcPr>
          <w:p w14:paraId="06A0ED27" w14:textId="539C83BB" w:rsidR="004B332F" w:rsidRPr="00E54D2B" w:rsidRDefault="00E54D2B" w:rsidP="00DB1370">
            <w:pPr>
              <w:rPr>
                <w:rFonts w:ascii="Times New Roman" w:hAnsi="Times New Roman" w:cs="Times New Roman"/>
                <w:sz w:val="24"/>
                <w:szCs w:val="24"/>
              </w:rPr>
            </w:pPr>
            <w:r w:rsidRPr="00E54D2B">
              <w:rPr>
                <w:rFonts w:ascii="Times New Roman" w:hAnsi="Times New Roman" w:cs="Times New Roman"/>
                <w:sz w:val="24"/>
                <w:szCs w:val="24"/>
              </w:rPr>
              <w:t>Flat town location</w:t>
            </w:r>
          </w:p>
        </w:tc>
        <w:tc>
          <w:tcPr>
            <w:tcW w:w="1530" w:type="dxa"/>
            <w:vAlign w:val="center"/>
          </w:tcPr>
          <w:p w14:paraId="66B6A624" w14:textId="655F471A" w:rsidR="004B332F" w:rsidRPr="00E54D2B" w:rsidRDefault="00E54D2B" w:rsidP="00F94C1F">
            <w:pPr>
              <w:jc w:val="center"/>
              <w:rPr>
                <w:rFonts w:ascii="Times New Roman" w:hAnsi="Times New Roman" w:cs="Times New Roman"/>
                <w:sz w:val="24"/>
                <w:szCs w:val="24"/>
              </w:rPr>
            </w:pPr>
            <w:r w:rsidRPr="00E54D2B">
              <w:rPr>
                <w:rFonts w:ascii="Times New Roman" w:hAnsi="Times New Roman" w:cs="Times New Roman"/>
                <w:sz w:val="24"/>
                <w:szCs w:val="24"/>
              </w:rPr>
              <w:t>ANG MO KIO</w:t>
            </w:r>
          </w:p>
        </w:tc>
        <w:tc>
          <w:tcPr>
            <w:tcW w:w="1371" w:type="dxa"/>
            <w:vAlign w:val="center"/>
          </w:tcPr>
          <w:p w14:paraId="08109D08" w14:textId="0C735384"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category</w:t>
            </w:r>
          </w:p>
        </w:tc>
      </w:tr>
      <w:tr w:rsidR="004B332F" w14:paraId="75438768" w14:textId="77777777" w:rsidTr="00A526F9">
        <w:tc>
          <w:tcPr>
            <w:tcW w:w="2375" w:type="dxa"/>
            <w:vAlign w:val="center"/>
          </w:tcPr>
          <w:p w14:paraId="3A549EE1" w14:textId="23A2BF03"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flat_type</w:t>
            </w:r>
            <w:proofErr w:type="spellEnd"/>
          </w:p>
        </w:tc>
        <w:tc>
          <w:tcPr>
            <w:tcW w:w="3740" w:type="dxa"/>
            <w:vAlign w:val="center"/>
          </w:tcPr>
          <w:p w14:paraId="5B5FEFC9" w14:textId="61687C12" w:rsidR="004B332F" w:rsidRPr="00E54D2B" w:rsidRDefault="00E54D2B" w:rsidP="00DB1370">
            <w:pPr>
              <w:rPr>
                <w:rFonts w:ascii="Times New Roman" w:hAnsi="Times New Roman" w:cs="Times New Roman"/>
                <w:sz w:val="24"/>
                <w:szCs w:val="24"/>
              </w:rPr>
            </w:pPr>
            <w:r w:rsidRPr="00E54D2B">
              <w:rPr>
                <w:rFonts w:ascii="Times New Roman" w:hAnsi="Times New Roman" w:cs="Times New Roman"/>
                <w:sz w:val="24"/>
                <w:szCs w:val="24"/>
              </w:rPr>
              <w:t>Flat type</w:t>
            </w:r>
          </w:p>
        </w:tc>
        <w:tc>
          <w:tcPr>
            <w:tcW w:w="1530" w:type="dxa"/>
            <w:vAlign w:val="center"/>
          </w:tcPr>
          <w:p w14:paraId="0A7ED647" w14:textId="0F501A33" w:rsidR="004B332F" w:rsidRPr="00E54D2B" w:rsidRDefault="00E54D2B" w:rsidP="00F94C1F">
            <w:pPr>
              <w:jc w:val="center"/>
              <w:rPr>
                <w:rFonts w:ascii="Times New Roman" w:hAnsi="Times New Roman" w:cs="Times New Roman"/>
                <w:sz w:val="24"/>
                <w:szCs w:val="24"/>
              </w:rPr>
            </w:pPr>
            <w:r>
              <w:rPr>
                <w:rFonts w:ascii="Times New Roman" w:hAnsi="Times New Roman" w:cs="Times New Roman"/>
                <w:sz w:val="24"/>
                <w:szCs w:val="24"/>
              </w:rPr>
              <w:t>Improved</w:t>
            </w:r>
          </w:p>
        </w:tc>
        <w:tc>
          <w:tcPr>
            <w:tcW w:w="1371" w:type="dxa"/>
            <w:vAlign w:val="center"/>
          </w:tcPr>
          <w:p w14:paraId="3EEF169E" w14:textId="6463A433"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category</w:t>
            </w:r>
          </w:p>
        </w:tc>
      </w:tr>
      <w:tr w:rsidR="004B332F" w14:paraId="0A1B288D" w14:textId="77777777" w:rsidTr="00A526F9">
        <w:tc>
          <w:tcPr>
            <w:tcW w:w="2375" w:type="dxa"/>
            <w:vAlign w:val="center"/>
          </w:tcPr>
          <w:p w14:paraId="19867886" w14:textId="519203A7"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block</w:t>
            </w:r>
          </w:p>
        </w:tc>
        <w:tc>
          <w:tcPr>
            <w:tcW w:w="3740" w:type="dxa"/>
            <w:vAlign w:val="center"/>
          </w:tcPr>
          <w:p w14:paraId="56CA64A6" w14:textId="1C73EEF3" w:rsidR="004B332F" w:rsidRPr="00E54D2B" w:rsidRDefault="00E54D2B" w:rsidP="00DB1370">
            <w:pPr>
              <w:rPr>
                <w:rFonts w:ascii="Times New Roman" w:hAnsi="Times New Roman" w:cs="Times New Roman"/>
                <w:sz w:val="24"/>
                <w:szCs w:val="24"/>
              </w:rPr>
            </w:pPr>
            <w:r w:rsidRPr="00E54D2B">
              <w:rPr>
                <w:rFonts w:ascii="Times New Roman" w:hAnsi="Times New Roman" w:cs="Times New Roman"/>
                <w:sz w:val="24"/>
                <w:szCs w:val="24"/>
              </w:rPr>
              <w:t>Flat block number</w:t>
            </w:r>
          </w:p>
        </w:tc>
        <w:tc>
          <w:tcPr>
            <w:tcW w:w="1530" w:type="dxa"/>
            <w:vAlign w:val="center"/>
          </w:tcPr>
          <w:p w14:paraId="2D842872" w14:textId="75C95DF8" w:rsidR="004B332F" w:rsidRPr="00E54D2B" w:rsidRDefault="00EB4AE6" w:rsidP="00F94C1F">
            <w:pPr>
              <w:jc w:val="center"/>
              <w:rPr>
                <w:rFonts w:ascii="Times New Roman" w:hAnsi="Times New Roman" w:cs="Times New Roman"/>
                <w:sz w:val="24"/>
                <w:szCs w:val="24"/>
              </w:rPr>
            </w:pPr>
            <w:r>
              <w:rPr>
                <w:rFonts w:ascii="Times New Roman" w:hAnsi="Times New Roman" w:cs="Times New Roman"/>
                <w:sz w:val="24"/>
                <w:szCs w:val="24"/>
              </w:rPr>
              <w:t>700A</w:t>
            </w:r>
          </w:p>
        </w:tc>
        <w:tc>
          <w:tcPr>
            <w:tcW w:w="1371" w:type="dxa"/>
            <w:vAlign w:val="center"/>
          </w:tcPr>
          <w:p w14:paraId="421065B8" w14:textId="1B2BC8F2"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category</w:t>
            </w:r>
          </w:p>
        </w:tc>
      </w:tr>
      <w:tr w:rsidR="004B332F" w14:paraId="4020D973" w14:textId="77777777" w:rsidTr="00A526F9">
        <w:tc>
          <w:tcPr>
            <w:tcW w:w="2375" w:type="dxa"/>
            <w:vAlign w:val="center"/>
          </w:tcPr>
          <w:p w14:paraId="4EEF617E" w14:textId="3B82E987"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street_name</w:t>
            </w:r>
            <w:proofErr w:type="spellEnd"/>
          </w:p>
        </w:tc>
        <w:tc>
          <w:tcPr>
            <w:tcW w:w="3740" w:type="dxa"/>
            <w:vAlign w:val="center"/>
          </w:tcPr>
          <w:p w14:paraId="507C086C" w14:textId="1BEFB6B2" w:rsidR="004B332F" w:rsidRPr="00E54D2B" w:rsidRDefault="00E54D2B" w:rsidP="00DB1370">
            <w:pPr>
              <w:rPr>
                <w:rFonts w:ascii="Times New Roman" w:hAnsi="Times New Roman" w:cs="Times New Roman"/>
                <w:sz w:val="24"/>
                <w:szCs w:val="24"/>
              </w:rPr>
            </w:pPr>
            <w:r w:rsidRPr="00E54D2B">
              <w:rPr>
                <w:rFonts w:ascii="Times New Roman" w:hAnsi="Times New Roman" w:cs="Times New Roman"/>
                <w:sz w:val="24"/>
                <w:szCs w:val="24"/>
              </w:rPr>
              <w:t>Flat street name</w:t>
            </w:r>
          </w:p>
        </w:tc>
        <w:tc>
          <w:tcPr>
            <w:tcW w:w="1530" w:type="dxa"/>
            <w:vAlign w:val="center"/>
          </w:tcPr>
          <w:p w14:paraId="415BF56B" w14:textId="105A0A45" w:rsidR="004B332F" w:rsidRPr="00E54D2B" w:rsidRDefault="00EB4AE6" w:rsidP="00F94C1F">
            <w:pPr>
              <w:jc w:val="center"/>
              <w:rPr>
                <w:rFonts w:ascii="Times New Roman" w:hAnsi="Times New Roman" w:cs="Times New Roman"/>
                <w:sz w:val="24"/>
                <w:szCs w:val="24"/>
              </w:rPr>
            </w:pPr>
            <w:r>
              <w:rPr>
                <w:rFonts w:ascii="Times New Roman" w:hAnsi="Times New Roman" w:cs="Times New Roman"/>
                <w:sz w:val="24"/>
                <w:szCs w:val="24"/>
              </w:rPr>
              <w:t>ANG MO KIO AVE 6</w:t>
            </w:r>
          </w:p>
        </w:tc>
        <w:tc>
          <w:tcPr>
            <w:tcW w:w="1371" w:type="dxa"/>
            <w:vAlign w:val="center"/>
          </w:tcPr>
          <w:p w14:paraId="7FE2F012" w14:textId="75D23760"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category</w:t>
            </w:r>
          </w:p>
        </w:tc>
      </w:tr>
      <w:tr w:rsidR="004B332F" w14:paraId="3290B5BF" w14:textId="77777777" w:rsidTr="00A526F9">
        <w:tc>
          <w:tcPr>
            <w:tcW w:w="2375" w:type="dxa"/>
            <w:vAlign w:val="center"/>
          </w:tcPr>
          <w:p w14:paraId="4742F4CE" w14:textId="0B80AD3B"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storey_range</w:t>
            </w:r>
            <w:proofErr w:type="spellEnd"/>
          </w:p>
        </w:tc>
        <w:tc>
          <w:tcPr>
            <w:tcW w:w="3740" w:type="dxa"/>
            <w:vAlign w:val="center"/>
          </w:tcPr>
          <w:p w14:paraId="6EB66F7B" w14:textId="3CD93DF6" w:rsidR="004B332F" w:rsidRPr="00E54D2B" w:rsidRDefault="00E54D2B" w:rsidP="00DB1370">
            <w:pPr>
              <w:rPr>
                <w:rFonts w:ascii="Times New Roman" w:hAnsi="Times New Roman" w:cs="Times New Roman"/>
                <w:sz w:val="24"/>
                <w:szCs w:val="24"/>
              </w:rPr>
            </w:pPr>
            <w:r w:rsidRPr="00E54D2B">
              <w:rPr>
                <w:rFonts w:ascii="Times New Roman" w:hAnsi="Times New Roman" w:cs="Times New Roman"/>
                <w:sz w:val="24"/>
                <w:szCs w:val="24"/>
              </w:rPr>
              <w:t xml:space="preserve">Flat </w:t>
            </w:r>
            <w:proofErr w:type="spellStart"/>
            <w:r w:rsidRPr="00E54D2B">
              <w:rPr>
                <w:rFonts w:ascii="Times New Roman" w:hAnsi="Times New Roman" w:cs="Times New Roman"/>
                <w:sz w:val="24"/>
                <w:szCs w:val="24"/>
              </w:rPr>
              <w:t>storey</w:t>
            </w:r>
            <w:proofErr w:type="spellEnd"/>
            <w:r w:rsidRPr="00E54D2B">
              <w:rPr>
                <w:rFonts w:ascii="Times New Roman" w:hAnsi="Times New Roman" w:cs="Times New Roman"/>
                <w:sz w:val="24"/>
                <w:szCs w:val="24"/>
              </w:rPr>
              <w:t xml:space="preserve"> range</w:t>
            </w:r>
          </w:p>
        </w:tc>
        <w:tc>
          <w:tcPr>
            <w:tcW w:w="1530" w:type="dxa"/>
            <w:vAlign w:val="center"/>
          </w:tcPr>
          <w:p w14:paraId="67DFAA0E" w14:textId="51FBC4F2" w:rsidR="004B332F" w:rsidRPr="00E54D2B" w:rsidRDefault="00EB4AE6" w:rsidP="00F94C1F">
            <w:pPr>
              <w:jc w:val="center"/>
              <w:rPr>
                <w:rFonts w:ascii="Times New Roman" w:hAnsi="Times New Roman" w:cs="Times New Roman"/>
                <w:sz w:val="24"/>
                <w:szCs w:val="24"/>
              </w:rPr>
            </w:pPr>
            <w:r>
              <w:rPr>
                <w:rFonts w:ascii="Times New Roman" w:hAnsi="Times New Roman" w:cs="Times New Roman"/>
                <w:sz w:val="24"/>
                <w:szCs w:val="24"/>
              </w:rPr>
              <w:t>11 to 15</w:t>
            </w:r>
          </w:p>
        </w:tc>
        <w:tc>
          <w:tcPr>
            <w:tcW w:w="1371" w:type="dxa"/>
            <w:vAlign w:val="center"/>
          </w:tcPr>
          <w:p w14:paraId="0A8BDC57" w14:textId="64CA25F7"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category</w:t>
            </w:r>
          </w:p>
        </w:tc>
      </w:tr>
      <w:tr w:rsidR="004B332F" w14:paraId="260FE416" w14:textId="77777777" w:rsidTr="00A526F9">
        <w:tc>
          <w:tcPr>
            <w:tcW w:w="2375" w:type="dxa"/>
            <w:vAlign w:val="center"/>
          </w:tcPr>
          <w:p w14:paraId="52C8E86A" w14:textId="78F52B10"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floor_area_sqm</w:t>
            </w:r>
            <w:proofErr w:type="spellEnd"/>
          </w:p>
        </w:tc>
        <w:tc>
          <w:tcPr>
            <w:tcW w:w="3740" w:type="dxa"/>
            <w:vAlign w:val="center"/>
          </w:tcPr>
          <w:p w14:paraId="008915CF" w14:textId="352DE498" w:rsidR="004B332F" w:rsidRPr="00E54D2B" w:rsidRDefault="00E54D2B" w:rsidP="00DB1370">
            <w:pPr>
              <w:rPr>
                <w:rFonts w:ascii="Times New Roman" w:hAnsi="Times New Roman" w:cs="Times New Roman"/>
                <w:sz w:val="24"/>
                <w:szCs w:val="24"/>
              </w:rPr>
            </w:pPr>
            <w:r w:rsidRPr="00E54D2B">
              <w:rPr>
                <w:rFonts w:ascii="Times New Roman" w:hAnsi="Times New Roman" w:cs="Times New Roman"/>
                <w:sz w:val="24"/>
                <w:szCs w:val="24"/>
              </w:rPr>
              <w:t xml:space="preserve">Flat size </w:t>
            </w:r>
            <w:r w:rsidR="00F94C1F">
              <w:rPr>
                <w:rFonts w:ascii="Times New Roman" w:hAnsi="Times New Roman" w:cs="Times New Roman"/>
                <w:sz w:val="24"/>
                <w:szCs w:val="24"/>
              </w:rPr>
              <w:t>(</w:t>
            </w:r>
            <w:r w:rsidRPr="00E54D2B">
              <w:rPr>
                <w:rFonts w:ascii="Times New Roman" w:hAnsi="Times New Roman" w:cs="Times New Roman"/>
                <w:sz w:val="24"/>
                <w:szCs w:val="24"/>
              </w:rPr>
              <w:t xml:space="preserve">in </w:t>
            </w:r>
            <m:oMath>
              <m:sSup>
                <m:sSupPr>
                  <m:ctrlPr>
                    <w:rPr>
                      <w:rFonts w:ascii="Cambria Math" w:hAnsi="Cambria Math" w:cs="Times New Roman"/>
                      <w:sz w:val="24"/>
                      <w:szCs w:val="24"/>
                    </w:rPr>
                  </m:ctrlPr>
                </m:sSupPr>
                <m:e>
                  <m:r>
                    <w:rPr>
                      <w:rFonts w:ascii="Cambria Math" w:hAnsi="Cambria Math" w:cs="Times New Roman"/>
                      <w:sz w:val="24"/>
                      <w:szCs w:val="24"/>
                    </w:rPr>
                    <m:t>metres</m:t>
                  </m:r>
                </m:e>
                <m:sup>
                  <m:r>
                    <w:rPr>
                      <w:rFonts w:ascii="Cambria Math" w:hAnsi="Cambria Math" w:cs="Times New Roman"/>
                      <w:sz w:val="24"/>
                      <w:szCs w:val="24"/>
                    </w:rPr>
                    <m:t>2</m:t>
                  </m:r>
                </m:sup>
              </m:sSup>
            </m:oMath>
            <w:r w:rsidR="00F94C1F">
              <w:rPr>
                <w:rFonts w:ascii="Times New Roman" w:hAnsi="Times New Roman" w:cs="Times New Roman"/>
                <w:sz w:val="24"/>
                <w:szCs w:val="24"/>
              </w:rPr>
              <w:t>)</w:t>
            </w:r>
          </w:p>
        </w:tc>
        <w:tc>
          <w:tcPr>
            <w:tcW w:w="1530" w:type="dxa"/>
            <w:vAlign w:val="center"/>
          </w:tcPr>
          <w:p w14:paraId="26165DDF" w14:textId="43B0813F" w:rsidR="004B332F" w:rsidRPr="00E54D2B" w:rsidRDefault="00EB4AE6" w:rsidP="00F94C1F">
            <w:pPr>
              <w:jc w:val="center"/>
              <w:rPr>
                <w:rFonts w:ascii="Times New Roman" w:hAnsi="Times New Roman" w:cs="Times New Roman"/>
                <w:sz w:val="24"/>
                <w:szCs w:val="24"/>
              </w:rPr>
            </w:pPr>
            <w:r>
              <w:rPr>
                <w:rFonts w:ascii="Times New Roman" w:hAnsi="Times New Roman" w:cs="Times New Roman"/>
                <w:sz w:val="24"/>
                <w:szCs w:val="24"/>
              </w:rPr>
              <w:t>90</w:t>
            </w:r>
          </w:p>
        </w:tc>
        <w:tc>
          <w:tcPr>
            <w:tcW w:w="1371" w:type="dxa"/>
            <w:vAlign w:val="center"/>
          </w:tcPr>
          <w:p w14:paraId="431C0C47" w14:textId="4A8B1F29"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numeric</w:t>
            </w:r>
          </w:p>
        </w:tc>
      </w:tr>
      <w:tr w:rsidR="004B332F" w14:paraId="4301491D" w14:textId="77777777" w:rsidTr="00A526F9">
        <w:tc>
          <w:tcPr>
            <w:tcW w:w="2375" w:type="dxa"/>
            <w:vAlign w:val="center"/>
          </w:tcPr>
          <w:p w14:paraId="4AADEB85" w14:textId="3F9E79CB"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flat_model</w:t>
            </w:r>
            <w:proofErr w:type="spellEnd"/>
          </w:p>
        </w:tc>
        <w:tc>
          <w:tcPr>
            <w:tcW w:w="3740" w:type="dxa"/>
            <w:vAlign w:val="center"/>
          </w:tcPr>
          <w:p w14:paraId="0D312AC1" w14:textId="46359C7A" w:rsidR="004B332F" w:rsidRPr="00E54D2B" w:rsidRDefault="00EB4AE6" w:rsidP="00DB1370">
            <w:pPr>
              <w:rPr>
                <w:rFonts w:ascii="Times New Roman" w:hAnsi="Times New Roman" w:cs="Times New Roman"/>
                <w:sz w:val="24"/>
                <w:szCs w:val="24"/>
              </w:rPr>
            </w:pPr>
            <w:r>
              <w:rPr>
                <w:rFonts w:ascii="Times New Roman" w:hAnsi="Times New Roman" w:cs="Times New Roman"/>
                <w:sz w:val="24"/>
                <w:szCs w:val="24"/>
              </w:rPr>
              <w:t>Flat model</w:t>
            </w:r>
          </w:p>
        </w:tc>
        <w:tc>
          <w:tcPr>
            <w:tcW w:w="1530" w:type="dxa"/>
            <w:vAlign w:val="center"/>
          </w:tcPr>
          <w:p w14:paraId="3241F4FF" w14:textId="0F8F005E" w:rsidR="004B332F" w:rsidRPr="00E54D2B" w:rsidRDefault="00EB4AE6" w:rsidP="00F94C1F">
            <w:pPr>
              <w:jc w:val="center"/>
              <w:rPr>
                <w:rFonts w:ascii="Times New Roman" w:hAnsi="Times New Roman" w:cs="Times New Roman"/>
                <w:sz w:val="24"/>
                <w:szCs w:val="24"/>
              </w:rPr>
            </w:pPr>
            <w:r>
              <w:rPr>
                <w:rFonts w:ascii="Times New Roman" w:hAnsi="Times New Roman" w:cs="Times New Roman"/>
                <w:sz w:val="24"/>
                <w:szCs w:val="24"/>
              </w:rPr>
              <w:t>Model A</w:t>
            </w:r>
          </w:p>
        </w:tc>
        <w:tc>
          <w:tcPr>
            <w:tcW w:w="1371" w:type="dxa"/>
            <w:vAlign w:val="center"/>
          </w:tcPr>
          <w:p w14:paraId="2760AE09" w14:textId="1B442E72"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category</w:t>
            </w:r>
          </w:p>
        </w:tc>
      </w:tr>
      <w:tr w:rsidR="004B332F" w14:paraId="39513AE1" w14:textId="77777777" w:rsidTr="00A526F9">
        <w:tc>
          <w:tcPr>
            <w:tcW w:w="2375" w:type="dxa"/>
            <w:vAlign w:val="center"/>
          </w:tcPr>
          <w:p w14:paraId="235EC011" w14:textId="390C23FD"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lease_commence_date</w:t>
            </w:r>
            <w:proofErr w:type="spellEnd"/>
          </w:p>
        </w:tc>
        <w:tc>
          <w:tcPr>
            <w:tcW w:w="3740" w:type="dxa"/>
            <w:vAlign w:val="center"/>
          </w:tcPr>
          <w:p w14:paraId="04FB208D" w14:textId="16CFE612" w:rsidR="004B332F" w:rsidRPr="00E54D2B" w:rsidRDefault="00EB4AE6" w:rsidP="00DB1370">
            <w:pPr>
              <w:rPr>
                <w:rFonts w:ascii="Times New Roman" w:hAnsi="Times New Roman" w:cs="Times New Roman"/>
                <w:sz w:val="24"/>
                <w:szCs w:val="24"/>
              </w:rPr>
            </w:pPr>
            <w:r>
              <w:rPr>
                <w:rFonts w:ascii="Times New Roman" w:hAnsi="Times New Roman" w:cs="Times New Roman"/>
                <w:sz w:val="24"/>
                <w:szCs w:val="24"/>
              </w:rPr>
              <w:t>Date flat first release for lease by HDB</w:t>
            </w:r>
          </w:p>
        </w:tc>
        <w:tc>
          <w:tcPr>
            <w:tcW w:w="1530" w:type="dxa"/>
            <w:vAlign w:val="center"/>
          </w:tcPr>
          <w:p w14:paraId="311C6291" w14:textId="1581C56E" w:rsidR="004B332F" w:rsidRPr="00E54D2B" w:rsidRDefault="00F94C1F" w:rsidP="00F94C1F">
            <w:pPr>
              <w:jc w:val="center"/>
              <w:rPr>
                <w:rFonts w:ascii="Times New Roman" w:hAnsi="Times New Roman" w:cs="Times New Roman"/>
                <w:sz w:val="24"/>
                <w:szCs w:val="24"/>
              </w:rPr>
            </w:pPr>
            <w:r>
              <w:rPr>
                <w:rFonts w:ascii="Times New Roman" w:hAnsi="Times New Roman" w:cs="Times New Roman"/>
                <w:sz w:val="24"/>
                <w:szCs w:val="24"/>
              </w:rPr>
              <w:t>2003</w:t>
            </w:r>
          </w:p>
        </w:tc>
        <w:tc>
          <w:tcPr>
            <w:tcW w:w="1371" w:type="dxa"/>
            <w:vAlign w:val="center"/>
          </w:tcPr>
          <w:p w14:paraId="28FE27FF" w14:textId="0A5074EA"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datetime</w:t>
            </w:r>
          </w:p>
        </w:tc>
      </w:tr>
      <w:tr w:rsidR="004B332F" w14:paraId="273DEF97" w14:textId="77777777" w:rsidTr="00A526F9">
        <w:tc>
          <w:tcPr>
            <w:tcW w:w="2375" w:type="dxa"/>
            <w:vAlign w:val="center"/>
          </w:tcPr>
          <w:p w14:paraId="7C4C8A06" w14:textId="641AE3EB"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remaining_lease</w:t>
            </w:r>
            <w:proofErr w:type="spellEnd"/>
          </w:p>
        </w:tc>
        <w:tc>
          <w:tcPr>
            <w:tcW w:w="3740" w:type="dxa"/>
            <w:vAlign w:val="center"/>
          </w:tcPr>
          <w:p w14:paraId="1F58028A" w14:textId="20E07DA7" w:rsidR="004B332F" w:rsidRPr="00E54D2B" w:rsidRDefault="00EB4AE6" w:rsidP="00DB1370">
            <w:pPr>
              <w:rPr>
                <w:rFonts w:ascii="Times New Roman" w:hAnsi="Times New Roman" w:cs="Times New Roman"/>
                <w:sz w:val="24"/>
                <w:szCs w:val="24"/>
              </w:rPr>
            </w:pPr>
            <w:r>
              <w:rPr>
                <w:rFonts w:ascii="Times New Roman" w:hAnsi="Times New Roman" w:cs="Times New Roman"/>
                <w:sz w:val="24"/>
                <w:szCs w:val="24"/>
              </w:rPr>
              <w:t xml:space="preserve">Total months left before </w:t>
            </w:r>
            <w:r w:rsidR="00F94C1F">
              <w:rPr>
                <w:rFonts w:ascii="Times New Roman" w:hAnsi="Times New Roman" w:cs="Times New Roman"/>
                <w:sz w:val="24"/>
                <w:szCs w:val="24"/>
              </w:rPr>
              <w:t>surrender back to HDB</w:t>
            </w:r>
          </w:p>
        </w:tc>
        <w:tc>
          <w:tcPr>
            <w:tcW w:w="1530" w:type="dxa"/>
            <w:vAlign w:val="center"/>
          </w:tcPr>
          <w:p w14:paraId="0E663370" w14:textId="1A1AB6C0" w:rsidR="004B332F" w:rsidRPr="00E54D2B" w:rsidRDefault="00F94C1F" w:rsidP="00F94C1F">
            <w:pPr>
              <w:jc w:val="center"/>
              <w:rPr>
                <w:rFonts w:ascii="Times New Roman" w:hAnsi="Times New Roman" w:cs="Times New Roman"/>
                <w:sz w:val="24"/>
                <w:szCs w:val="24"/>
              </w:rPr>
            </w:pPr>
            <w:r>
              <w:rPr>
                <w:rFonts w:ascii="Times New Roman" w:hAnsi="Times New Roman" w:cs="Times New Roman"/>
                <w:sz w:val="24"/>
                <w:szCs w:val="24"/>
              </w:rPr>
              <w:t>20</w:t>
            </w:r>
          </w:p>
        </w:tc>
        <w:tc>
          <w:tcPr>
            <w:tcW w:w="1371" w:type="dxa"/>
            <w:vAlign w:val="center"/>
          </w:tcPr>
          <w:p w14:paraId="01D01839" w14:textId="004EE339"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numeric</w:t>
            </w:r>
          </w:p>
        </w:tc>
      </w:tr>
      <w:tr w:rsidR="004B332F" w14:paraId="06D29101" w14:textId="77777777" w:rsidTr="00A526F9">
        <w:tc>
          <w:tcPr>
            <w:tcW w:w="2375" w:type="dxa"/>
            <w:vAlign w:val="center"/>
          </w:tcPr>
          <w:p w14:paraId="0E1D4622" w14:textId="4CC4FC50" w:rsidR="004B332F" w:rsidRPr="00E54D2B" w:rsidRDefault="004B332F" w:rsidP="004B332F">
            <w:pPr>
              <w:jc w:val="center"/>
              <w:rPr>
                <w:rFonts w:ascii="Times New Roman" w:hAnsi="Times New Roman" w:cs="Times New Roman"/>
                <w:sz w:val="24"/>
                <w:szCs w:val="24"/>
              </w:rPr>
            </w:pPr>
            <w:proofErr w:type="spellStart"/>
            <w:r w:rsidRPr="00E54D2B">
              <w:rPr>
                <w:rFonts w:ascii="Times New Roman" w:hAnsi="Times New Roman" w:cs="Times New Roman"/>
                <w:sz w:val="24"/>
                <w:szCs w:val="24"/>
              </w:rPr>
              <w:t>resale_price</w:t>
            </w:r>
            <w:proofErr w:type="spellEnd"/>
          </w:p>
        </w:tc>
        <w:tc>
          <w:tcPr>
            <w:tcW w:w="3740" w:type="dxa"/>
            <w:vAlign w:val="center"/>
          </w:tcPr>
          <w:p w14:paraId="14183B67" w14:textId="598EDEC5" w:rsidR="004B332F" w:rsidRPr="00E54D2B" w:rsidRDefault="00F94C1F" w:rsidP="00DB1370">
            <w:pPr>
              <w:rPr>
                <w:rFonts w:ascii="Times New Roman" w:hAnsi="Times New Roman" w:cs="Times New Roman"/>
                <w:sz w:val="24"/>
                <w:szCs w:val="24"/>
              </w:rPr>
            </w:pPr>
            <w:r>
              <w:rPr>
                <w:rFonts w:ascii="Times New Roman" w:hAnsi="Times New Roman" w:cs="Times New Roman"/>
                <w:sz w:val="24"/>
                <w:szCs w:val="24"/>
              </w:rPr>
              <w:t>Flat price (in SGD)</w:t>
            </w:r>
          </w:p>
        </w:tc>
        <w:tc>
          <w:tcPr>
            <w:tcW w:w="1530" w:type="dxa"/>
            <w:vAlign w:val="center"/>
          </w:tcPr>
          <w:p w14:paraId="00ABA8FA" w14:textId="70C0F307" w:rsidR="004B332F" w:rsidRPr="00E54D2B" w:rsidRDefault="00F94C1F" w:rsidP="00F94C1F">
            <w:pPr>
              <w:jc w:val="center"/>
              <w:rPr>
                <w:rFonts w:ascii="Times New Roman" w:hAnsi="Times New Roman" w:cs="Times New Roman"/>
                <w:sz w:val="24"/>
                <w:szCs w:val="24"/>
              </w:rPr>
            </w:pPr>
            <w:r>
              <w:rPr>
                <w:rFonts w:ascii="Times New Roman" w:hAnsi="Times New Roman" w:cs="Times New Roman"/>
                <w:sz w:val="24"/>
                <w:szCs w:val="24"/>
              </w:rPr>
              <w:t>596000</w:t>
            </w:r>
          </w:p>
        </w:tc>
        <w:tc>
          <w:tcPr>
            <w:tcW w:w="1371" w:type="dxa"/>
            <w:vAlign w:val="center"/>
          </w:tcPr>
          <w:p w14:paraId="547E2808" w14:textId="36832669" w:rsidR="004B332F" w:rsidRPr="00E54D2B" w:rsidRDefault="004B332F" w:rsidP="004B332F">
            <w:pPr>
              <w:jc w:val="center"/>
              <w:rPr>
                <w:rFonts w:ascii="Times New Roman" w:hAnsi="Times New Roman" w:cs="Times New Roman"/>
                <w:sz w:val="24"/>
                <w:szCs w:val="24"/>
              </w:rPr>
            </w:pPr>
            <w:r w:rsidRPr="00E54D2B">
              <w:rPr>
                <w:rFonts w:ascii="Times New Roman" w:hAnsi="Times New Roman" w:cs="Times New Roman"/>
                <w:sz w:val="24"/>
                <w:szCs w:val="24"/>
              </w:rPr>
              <w:t>numeric</w:t>
            </w:r>
          </w:p>
        </w:tc>
      </w:tr>
    </w:tbl>
    <w:p w14:paraId="4872A3C3" w14:textId="16FEFE59" w:rsidR="00507A19" w:rsidRPr="009A45C4" w:rsidRDefault="00507A19" w:rsidP="00507A19">
      <w:pPr>
        <w:pStyle w:val="Heading2"/>
        <w:rPr>
          <w:rFonts w:ascii="Times New Roman" w:hAnsi="Times New Roman" w:cs="Times New Roman"/>
        </w:rPr>
      </w:pPr>
      <w:bookmarkStart w:id="16" w:name="_Toc137403092"/>
      <w:r w:rsidRPr="009A45C4">
        <w:rPr>
          <w:rFonts w:ascii="Times New Roman" w:hAnsi="Times New Roman" w:cs="Times New Roman"/>
        </w:rPr>
        <w:t>Clean</w:t>
      </w:r>
      <w:r w:rsidR="00DB1370" w:rsidRPr="009A45C4">
        <w:rPr>
          <w:rFonts w:ascii="Times New Roman" w:hAnsi="Times New Roman" w:cs="Times New Roman"/>
        </w:rPr>
        <w:t>ing data</w:t>
      </w:r>
      <w:bookmarkEnd w:id="16"/>
    </w:p>
    <w:p w14:paraId="0A1FB82B" w14:textId="6E9E759D" w:rsidR="00023CD5" w:rsidRDefault="00B90BBF" w:rsidP="00B0792D">
      <w:pPr>
        <w:rPr>
          <w:rFonts w:ascii="Times New Roman" w:hAnsi="Times New Roman" w:cs="Times New Roman"/>
          <w:sz w:val="24"/>
          <w:szCs w:val="24"/>
        </w:rPr>
      </w:pPr>
      <w:r w:rsidRPr="00023CD5">
        <w:rPr>
          <w:rFonts w:ascii="Times New Roman" w:hAnsi="Times New Roman" w:cs="Times New Roman"/>
          <w:sz w:val="24"/>
          <w:szCs w:val="24"/>
        </w:rPr>
        <w:t>The features which are excluded are:</w:t>
      </w:r>
    </w:p>
    <w:p w14:paraId="5012F727" w14:textId="77777777" w:rsidR="00023CD5" w:rsidRPr="00023CD5" w:rsidRDefault="00023CD5" w:rsidP="00B0792D">
      <w:pPr>
        <w:rPr>
          <w:rFonts w:ascii="Times New Roman" w:hAnsi="Times New Roman" w:cs="Times New Roman"/>
          <w:sz w:val="24"/>
          <w:szCs w:val="24"/>
        </w:rPr>
      </w:pPr>
    </w:p>
    <w:p w14:paraId="566CB304" w14:textId="6F4EB42C" w:rsidR="00B90BBF" w:rsidRPr="00023CD5" w:rsidRDefault="00B90BBF" w:rsidP="00B90BBF">
      <w:pPr>
        <w:pStyle w:val="ListParagraph"/>
        <w:numPr>
          <w:ilvl w:val="0"/>
          <w:numId w:val="6"/>
        </w:numPr>
        <w:rPr>
          <w:rFonts w:ascii="Times New Roman" w:hAnsi="Times New Roman" w:cs="Times New Roman"/>
          <w:sz w:val="24"/>
          <w:szCs w:val="24"/>
        </w:rPr>
      </w:pPr>
      <w:r w:rsidRPr="00023CD5">
        <w:rPr>
          <w:rFonts w:ascii="Times New Roman" w:hAnsi="Times New Roman" w:cs="Times New Roman"/>
          <w:sz w:val="24"/>
          <w:szCs w:val="24"/>
        </w:rPr>
        <w:t>block</w:t>
      </w:r>
    </w:p>
    <w:p w14:paraId="3962E46F" w14:textId="2E909957" w:rsidR="00B90BBF" w:rsidRPr="00023CD5" w:rsidRDefault="00B90BBF" w:rsidP="00B90BBF">
      <w:pPr>
        <w:pStyle w:val="ListParagraph"/>
        <w:numPr>
          <w:ilvl w:val="0"/>
          <w:numId w:val="6"/>
        </w:numPr>
        <w:rPr>
          <w:rFonts w:ascii="Times New Roman" w:hAnsi="Times New Roman" w:cs="Times New Roman"/>
          <w:sz w:val="24"/>
          <w:szCs w:val="24"/>
        </w:rPr>
      </w:pPr>
      <w:proofErr w:type="spellStart"/>
      <w:r w:rsidRPr="00023CD5">
        <w:rPr>
          <w:rFonts w:ascii="Times New Roman" w:hAnsi="Times New Roman" w:cs="Times New Roman"/>
          <w:sz w:val="24"/>
          <w:szCs w:val="24"/>
        </w:rPr>
        <w:t>street_name</w:t>
      </w:r>
      <w:proofErr w:type="spellEnd"/>
    </w:p>
    <w:p w14:paraId="7C576CD4" w14:textId="02A07B66" w:rsidR="00B90BBF" w:rsidRDefault="00B90BBF" w:rsidP="00B90BBF">
      <w:pPr>
        <w:pStyle w:val="ListParagraph"/>
        <w:numPr>
          <w:ilvl w:val="0"/>
          <w:numId w:val="6"/>
        </w:numPr>
        <w:rPr>
          <w:rFonts w:ascii="Times New Roman" w:hAnsi="Times New Roman" w:cs="Times New Roman"/>
          <w:sz w:val="24"/>
          <w:szCs w:val="24"/>
        </w:rPr>
      </w:pPr>
      <w:proofErr w:type="spellStart"/>
      <w:r w:rsidRPr="00023CD5">
        <w:rPr>
          <w:rFonts w:ascii="Times New Roman" w:hAnsi="Times New Roman" w:cs="Times New Roman"/>
          <w:sz w:val="24"/>
          <w:szCs w:val="24"/>
        </w:rPr>
        <w:t>lease_commence_date</w:t>
      </w:r>
      <w:proofErr w:type="spellEnd"/>
    </w:p>
    <w:p w14:paraId="61AA9E91" w14:textId="77777777" w:rsidR="00023CD5" w:rsidRPr="00023CD5" w:rsidRDefault="00023CD5" w:rsidP="00023CD5">
      <w:pPr>
        <w:rPr>
          <w:rFonts w:ascii="Times New Roman" w:hAnsi="Times New Roman" w:cs="Times New Roman"/>
          <w:sz w:val="24"/>
          <w:szCs w:val="24"/>
        </w:rPr>
      </w:pPr>
    </w:p>
    <w:p w14:paraId="39E51D41" w14:textId="039F7041" w:rsidR="00B90BBF" w:rsidRPr="00023CD5" w:rsidRDefault="00B90BBF" w:rsidP="00B90BBF">
      <w:pPr>
        <w:rPr>
          <w:rFonts w:ascii="Times New Roman" w:hAnsi="Times New Roman" w:cs="Times New Roman"/>
          <w:sz w:val="24"/>
          <w:szCs w:val="24"/>
        </w:rPr>
      </w:pPr>
      <w:r w:rsidRPr="00023CD5">
        <w:rPr>
          <w:rFonts w:ascii="Times New Roman" w:hAnsi="Times New Roman" w:cs="Times New Roman"/>
          <w:sz w:val="24"/>
          <w:szCs w:val="24"/>
        </w:rPr>
        <w:t>This is because these features not useful for the objective of the data analysis</w:t>
      </w:r>
      <w:r w:rsidR="000762F5" w:rsidRPr="00023CD5">
        <w:rPr>
          <w:rFonts w:ascii="Times New Roman" w:hAnsi="Times New Roman" w:cs="Times New Roman"/>
          <w:sz w:val="24"/>
          <w:szCs w:val="24"/>
        </w:rPr>
        <w:t xml:space="preserve"> which is to observe the resale market trends over the years. Even though </w:t>
      </w:r>
      <w:proofErr w:type="spellStart"/>
      <w:r w:rsidR="000762F5" w:rsidRPr="00023CD5">
        <w:rPr>
          <w:rFonts w:ascii="Times New Roman" w:hAnsi="Times New Roman" w:cs="Times New Roman"/>
          <w:sz w:val="24"/>
          <w:szCs w:val="24"/>
        </w:rPr>
        <w:t>lease_commence_date</w:t>
      </w:r>
      <w:proofErr w:type="spellEnd"/>
      <w:r w:rsidR="000762F5" w:rsidRPr="00023CD5">
        <w:rPr>
          <w:rFonts w:ascii="Times New Roman" w:hAnsi="Times New Roman" w:cs="Times New Roman"/>
          <w:sz w:val="24"/>
          <w:szCs w:val="24"/>
        </w:rPr>
        <w:t xml:space="preserve"> is useful for the study to calculate the remaining lease, there is a feature </w:t>
      </w:r>
      <w:proofErr w:type="spellStart"/>
      <w:r w:rsidR="000762F5" w:rsidRPr="00023CD5">
        <w:rPr>
          <w:rFonts w:ascii="Times New Roman" w:hAnsi="Times New Roman" w:cs="Times New Roman"/>
          <w:sz w:val="24"/>
          <w:szCs w:val="24"/>
        </w:rPr>
        <w:t>remaining_lease</w:t>
      </w:r>
      <w:proofErr w:type="spellEnd"/>
      <w:r w:rsidR="000762F5" w:rsidRPr="00023CD5">
        <w:rPr>
          <w:rFonts w:ascii="Times New Roman" w:hAnsi="Times New Roman" w:cs="Times New Roman"/>
          <w:sz w:val="24"/>
          <w:szCs w:val="24"/>
        </w:rPr>
        <w:t xml:space="preserve"> which </w:t>
      </w:r>
      <w:r w:rsidR="00C7638E" w:rsidRPr="00023CD5">
        <w:rPr>
          <w:rFonts w:ascii="Times New Roman" w:hAnsi="Times New Roman" w:cs="Times New Roman"/>
          <w:sz w:val="24"/>
          <w:szCs w:val="24"/>
        </w:rPr>
        <w:t>is available for the analysis.</w:t>
      </w:r>
      <w:r w:rsidR="000762F5" w:rsidRPr="00023CD5">
        <w:rPr>
          <w:rFonts w:ascii="Times New Roman" w:hAnsi="Times New Roman" w:cs="Times New Roman"/>
          <w:sz w:val="24"/>
          <w:szCs w:val="24"/>
        </w:rPr>
        <w:t xml:space="preserve"> </w:t>
      </w:r>
    </w:p>
    <w:p w14:paraId="4F007D78" w14:textId="77777777" w:rsidR="001B146D" w:rsidRDefault="001B146D" w:rsidP="001B146D">
      <w:pPr>
        <w:pStyle w:val="Heading2"/>
        <w:rPr>
          <w:rFonts w:ascii="Times New Roman" w:hAnsi="Times New Roman" w:cs="Times New Roman"/>
        </w:rPr>
      </w:pPr>
      <w:bookmarkStart w:id="17" w:name="_Analyzing_the_data"/>
      <w:bookmarkStart w:id="18" w:name="_Toc137403093"/>
      <w:bookmarkEnd w:id="17"/>
      <w:r w:rsidRPr="009A45C4">
        <w:rPr>
          <w:rFonts w:ascii="Times New Roman" w:hAnsi="Times New Roman" w:cs="Times New Roman"/>
        </w:rPr>
        <w:t>Analyzing the data</w:t>
      </w:r>
      <w:bookmarkEnd w:id="18"/>
    </w:p>
    <w:p w14:paraId="68E2B15D" w14:textId="35AE4BCA" w:rsidR="006D2483" w:rsidRPr="00023CD5" w:rsidRDefault="00023CD5" w:rsidP="00023CD5">
      <w:pPr>
        <w:pStyle w:val="Heading3"/>
        <w:rPr>
          <w:rFonts w:ascii="Times New Roman" w:hAnsi="Times New Roman" w:cs="Times New Roman"/>
        </w:rPr>
      </w:pPr>
      <w:bookmarkStart w:id="19" w:name="_Toc137403094"/>
      <w:r w:rsidRPr="00023CD5">
        <w:rPr>
          <w:rFonts w:ascii="Times New Roman" w:hAnsi="Times New Roman" w:cs="Times New Roman"/>
        </w:rPr>
        <w:t>Finding the correlation</w:t>
      </w:r>
      <w:bookmarkEnd w:id="19"/>
    </w:p>
    <w:p w14:paraId="7A9E4378" w14:textId="7105C7F9" w:rsidR="00023CD5" w:rsidRDefault="00023CD5" w:rsidP="00023CD5">
      <w:pPr>
        <w:rPr>
          <w:rFonts w:ascii="Times New Roman" w:hAnsi="Times New Roman" w:cs="Times New Roman"/>
        </w:rPr>
      </w:pPr>
      <w:r>
        <w:rPr>
          <w:rFonts w:ascii="Times New Roman" w:hAnsi="Times New Roman" w:cs="Times New Roman"/>
        </w:rPr>
        <w:t xml:space="preserve">Based on the </w:t>
      </w:r>
      <w:hyperlink w:anchor="_Original_features" w:history="1">
        <w:r w:rsidRPr="00023CD5">
          <w:rPr>
            <w:rStyle w:val="Hyperlink"/>
            <w:rFonts w:ascii="Times New Roman" w:hAnsi="Times New Roman" w:cs="Times New Roman"/>
          </w:rPr>
          <w:t>original dataset correlation</w:t>
        </w:r>
        <w:r w:rsidRPr="00023CD5">
          <w:rPr>
            <w:rStyle w:val="Hyperlink"/>
            <w:rFonts w:ascii="Times New Roman" w:hAnsi="Times New Roman" w:cs="Times New Roman"/>
          </w:rPr>
          <w:t xml:space="preserve"> </w:t>
        </w:r>
        <w:r w:rsidRPr="00023CD5">
          <w:rPr>
            <w:rStyle w:val="Hyperlink"/>
            <w:rFonts w:ascii="Times New Roman" w:hAnsi="Times New Roman" w:cs="Times New Roman"/>
          </w:rPr>
          <w:t>matrix</w:t>
        </w:r>
      </w:hyperlink>
      <w:r>
        <w:rPr>
          <w:rFonts w:ascii="Times New Roman" w:hAnsi="Times New Roman" w:cs="Times New Roman"/>
        </w:rPr>
        <w:t xml:space="preserve">, The following </w:t>
      </w:r>
      <w:r w:rsidR="00A526F9">
        <w:rPr>
          <w:rFonts w:ascii="Times New Roman" w:hAnsi="Times New Roman" w:cs="Times New Roman"/>
        </w:rPr>
        <w:t>numerical</w:t>
      </w:r>
      <w:r>
        <w:rPr>
          <w:rFonts w:ascii="Times New Roman" w:hAnsi="Times New Roman" w:cs="Times New Roman"/>
        </w:rPr>
        <w:t xml:space="preserve"> features has </w:t>
      </w:r>
      <w:r w:rsidR="00A526F9">
        <w:rPr>
          <w:rFonts w:ascii="Times New Roman" w:hAnsi="Times New Roman" w:cs="Times New Roman"/>
        </w:rPr>
        <w:t xml:space="preserve">strong correlation </w:t>
      </w:r>
      <w:r w:rsidR="001E05E8">
        <w:rPr>
          <w:rFonts w:ascii="Times New Roman" w:hAnsi="Times New Roman" w:cs="Times New Roman"/>
        </w:rPr>
        <w:t>to its</w:t>
      </w:r>
      <w:r w:rsidR="00A526F9">
        <w:rPr>
          <w:rFonts w:ascii="Times New Roman" w:hAnsi="Times New Roman" w:cs="Times New Roman"/>
        </w:rPr>
        <w:t xml:space="preserve"> categorical features.</w:t>
      </w:r>
    </w:p>
    <w:p w14:paraId="4ACC5A08" w14:textId="77777777" w:rsidR="00A526F9" w:rsidRDefault="00A526F9" w:rsidP="00023CD5">
      <w:pPr>
        <w:rPr>
          <w:rFonts w:ascii="Times New Roman" w:hAnsi="Times New Roman" w:cs="Times New Roman"/>
        </w:rPr>
      </w:pPr>
    </w:p>
    <w:tbl>
      <w:tblPr>
        <w:tblStyle w:val="TableGrid"/>
        <w:tblW w:w="0" w:type="auto"/>
        <w:tblLook w:val="04A0" w:firstRow="1" w:lastRow="0" w:firstColumn="1" w:lastColumn="0" w:noHBand="0" w:noVBand="1"/>
      </w:tblPr>
      <w:tblGrid>
        <w:gridCol w:w="4508"/>
        <w:gridCol w:w="4508"/>
      </w:tblGrid>
      <w:tr w:rsidR="00023CD5" w14:paraId="6C4ABAB2" w14:textId="77777777" w:rsidTr="00023CD5">
        <w:tc>
          <w:tcPr>
            <w:tcW w:w="4508" w:type="dxa"/>
          </w:tcPr>
          <w:p w14:paraId="7F4F6306" w14:textId="5F15FD2F" w:rsidR="00023CD5" w:rsidRPr="001E05E8" w:rsidRDefault="00023CD5" w:rsidP="00023CD5">
            <w:pPr>
              <w:jc w:val="center"/>
              <w:rPr>
                <w:rFonts w:ascii="Times New Roman" w:hAnsi="Times New Roman" w:cs="Times New Roman"/>
                <w:b/>
                <w:bCs/>
              </w:rPr>
            </w:pPr>
            <w:r w:rsidRPr="001E05E8">
              <w:rPr>
                <w:rFonts w:ascii="Times New Roman" w:hAnsi="Times New Roman" w:cs="Times New Roman"/>
                <w:b/>
                <w:bCs/>
              </w:rPr>
              <w:t>Numerical fe</w:t>
            </w:r>
            <w:r w:rsidR="00236EAA" w:rsidRPr="001E05E8">
              <w:rPr>
                <w:rFonts w:ascii="Times New Roman" w:hAnsi="Times New Roman" w:cs="Times New Roman"/>
                <w:b/>
                <w:bCs/>
              </w:rPr>
              <w:t>at</w:t>
            </w:r>
            <w:r w:rsidRPr="001E05E8">
              <w:rPr>
                <w:rFonts w:ascii="Times New Roman" w:hAnsi="Times New Roman" w:cs="Times New Roman"/>
                <w:b/>
                <w:bCs/>
              </w:rPr>
              <w:t>ure</w:t>
            </w:r>
          </w:p>
        </w:tc>
        <w:tc>
          <w:tcPr>
            <w:tcW w:w="4508" w:type="dxa"/>
          </w:tcPr>
          <w:p w14:paraId="2396D3DE" w14:textId="51581AFE" w:rsidR="00023CD5" w:rsidRPr="001E05E8" w:rsidRDefault="001E05E8" w:rsidP="00023CD5">
            <w:pPr>
              <w:jc w:val="center"/>
              <w:rPr>
                <w:rFonts w:ascii="Times New Roman" w:hAnsi="Times New Roman" w:cs="Times New Roman"/>
                <w:b/>
                <w:bCs/>
              </w:rPr>
            </w:pPr>
            <w:r>
              <w:rPr>
                <w:rFonts w:ascii="Times New Roman" w:hAnsi="Times New Roman" w:cs="Times New Roman"/>
                <w:b/>
                <w:bCs/>
              </w:rPr>
              <w:t>C</w:t>
            </w:r>
            <w:r w:rsidR="00023CD5" w:rsidRPr="001E05E8">
              <w:rPr>
                <w:rFonts w:ascii="Times New Roman" w:hAnsi="Times New Roman" w:cs="Times New Roman"/>
                <w:b/>
                <w:bCs/>
              </w:rPr>
              <w:t>ategorical features</w:t>
            </w:r>
          </w:p>
        </w:tc>
      </w:tr>
      <w:tr w:rsidR="00023CD5" w14:paraId="250C6196" w14:textId="77777777" w:rsidTr="00023CD5">
        <w:tc>
          <w:tcPr>
            <w:tcW w:w="4508" w:type="dxa"/>
          </w:tcPr>
          <w:p w14:paraId="09E930B5" w14:textId="3EA98378" w:rsidR="00023CD5" w:rsidRDefault="007B0BEA" w:rsidP="00023CD5">
            <w:pPr>
              <w:jc w:val="center"/>
              <w:rPr>
                <w:rFonts w:ascii="Times New Roman" w:hAnsi="Times New Roman" w:cs="Times New Roman"/>
              </w:rPr>
            </w:pPr>
            <w:proofErr w:type="spellStart"/>
            <w:r>
              <w:rPr>
                <w:rFonts w:ascii="Times New Roman" w:hAnsi="Times New Roman" w:cs="Times New Roman"/>
              </w:rPr>
              <w:t>resale_price</w:t>
            </w:r>
            <w:proofErr w:type="spellEnd"/>
          </w:p>
        </w:tc>
        <w:tc>
          <w:tcPr>
            <w:tcW w:w="4508" w:type="dxa"/>
          </w:tcPr>
          <w:p w14:paraId="51FE54E9" w14:textId="42B421F4" w:rsidR="00023CD5" w:rsidRDefault="007B0BEA" w:rsidP="00023CD5">
            <w:pPr>
              <w:jc w:val="center"/>
              <w:rPr>
                <w:rFonts w:ascii="Times New Roman" w:hAnsi="Times New Roman" w:cs="Times New Roman"/>
              </w:rPr>
            </w:pPr>
            <w:proofErr w:type="spellStart"/>
            <w:r>
              <w:rPr>
                <w:rFonts w:ascii="Times New Roman" w:hAnsi="Times New Roman" w:cs="Times New Roman"/>
              </w:rPr>
              <w:t>flat_type</w:t>
            </w:r>
            <w:proofErr w:type="spellEnd"/>
            <w:r>
              <w:rPr>
                <w:rFonts w:ascii="Times New Roman" w:hAnsi="Times New Roman" w:cs="Times New Roman"/>
              </w:rPr>
              <w:t xml:space="preserve">, </w:t>
            </w:r>
            <w:proofErr w:type="spellStart"/>
            <w:r>
              <w:rPr>
                <w:rFonts w:ascii="Times New Roman" w:hAnsi="Times New Roman" w:cs="Times New Roman"/>
              </w:rPr>
              <w:t>flat_model</w:t>
            </w:r>
            <w:proofErr w:type="spellEnd"/>
          </w:p>
        </w:tc>
      </w:tr>
      <w:tr w:rsidR="00023CD5" w14:paraId="071C79F4" w14:textId="77777777" w:rsidTr="00023CD5">
        <w:tc>
          <w:tcPr>
            <w:tcW w:w="4508" w:type="dxa"/>
          </w:tcPr>
          <w:p w14:paraId="67088364" w14:textId="2569FDA4" w:rsidR="00023CD5" w:rsidRDefault="007B0BEA" w:rsidP="00023CD5">
            <w:pPr>
              <w:jc w:val="center"/>
              <w:rPr>
                <w:rFonts w:ascii="Times New Roman" w:hAnsi="Times New Roman" w:cs="Times New Roman"/>
              </w:rPr>
            </w:pPr>
            <w:proofErr w:type="spellStart"/>
            <w:r>
              <w:rPr>
                <w:rFonts w:ascii="Times New Roman" w:hAnsi="Times New Roman" w:cs="Times New Roman"/>
              </w:rPr>
              <w:t>remaining_lease</w:t>
            </w:r>
            <w:proofErr w:type="spellEnd"/>
          </w:p>
        </w:tc>
        <w:tc>
          <w:tcPr>
            <w:tcW w:w="4508" w:type="dxa"/>
          </w:tcPr>
          <w:p w14:paraId="4CA5939B" w14:textId="1578F59E" w:rsidR="00023CD5" w:rsidRDefault="007B0BEA" w:rsidP="00023CD5">
            <w:pPr>
              <w:jc w:val="center"/>
              <w:rPr>
                <w:rFonts w:ascii="Times New Roman" w:hAnsi="Times New Roman" w:cs="Times New Roman"/>
              </w:rPr>
            </w:pPr>
            <w:proofErr w:type="spellStart"/>
            <w:r>
              <w:rPr>
                <w:rFonts w:ascii="Times New Roman" w:hAnsi="Times New Roman" w:cs="Times New Roman"/>
              </w:rPr>
              <w:t>flat_model</w:t>
            </w:r>
            <w:proofErr w:type="spellEnd"/>
            <w:r>
              <w:rPr>
                <w:rFonts w:ascii="Times New Roman" w:hAnsi="Times New Roman" w:cs="Times New Roman"/>
              </w:rPr>
              <w:t>, town</w:t>
            </w:r>
          </w:p>
        </w:tc>
      </w:tr>
      <w:tr w:rsidR="007B0BEA" w14:paraId="3E36CBA6" w14:textId="77777777" w:rsidTr="00023CD5">
        <w:tc>
          <w:tcPr>
            <w:tcW w:w="4508" w:type="dxa"/>
          </w:tcPr>
          <w:p w14:paraId="593EB037" w14:textId="75CEDBCA" w:rsidR="007B0BEA" w:rsidRDefault="007B0BEA" w:rsidP="00023CD5">
            <w:pPr>
              <w:jc w:val="center"/>
              <w:rPr>
                <w:rFonts w:ascii="Times New Roman" w:hAnsi="Times New Roman" w:cs="Times New Roman"/>
              </w:rPr>
            </w:pPr>
            <w:proofErr w:type="spellStart"/>
            <w:r>
              <w:rPr>
                <w:rFonts w:ascii="Times New Roman" w:hAnsi="Times New Roman" w:cs="Times New Roman"/>
              </w:rPr>
              <w:t>floor_area_sqm</w:t>
            </w:r>
            <w:proofErr w:type="spellEnd"/>
          </w:p>
        </w:tc>
        <w:tc>
          <w:tcPr>
            <w:tcW w:w="4508" w:type="dxa"/>
          </w:tcPr>
          <w:p w14:paraId="54FB0D37" w14:textId="6BC25580" w:rsidR="007B0BEA" w:rsidRDefault="007B0BEA" w:rsidP="00023CD5">
            <w:pPr>
              <w:jc w:val="center"/>
              <w:rPr>
                <w:rFonts w:ascii="Times New Roman" w:hAnsi="Times New Roman" w:cs="Times New Roman"/>
              </w:rPr>
            </w:pPr>
            <w:proofErr w:type="spellStart"/>
            <w:r>
              <w:rPr>
                <w:rFonts w:ascii="Times New Roman" w:hAnsi="Times New Roman" w:cs="Times New Roman"/>
              </w:rPr>
              <w:t>flat_type</w:t>
            </w:r>
            <w:proofErr w:type="spellEnd"/>
          </w:p>
        </w:tc>
      </w:tr>
    </w:tbl>
    <w:p w14:paraId="282C0B23" w14:textId="1CA6AECA" w:rsidR="00023CD5" w:rsidRDefault="00023CD5" w:rsidP="00023CD5">
      <w:pPr>
        <w:rPr>
          <w:rFonts w:ascii="Times New Roman" w:hAnsi="Times New Roman" w:cs="Times New Roman"/>
        </w:rPr>
      </w:pPr>
    </w:p>
    <w:p w14:paraId="418C329B" w14:textId="456FF6B9" w:rsidR="00A526F9" w:rsidRPr="00023CD5" w:rsidRDefault="00A526F9" w:rsidP="00023CD5">
      <w:pPr>
        <w:rPr>
          <w:rFonts w:ascii="Times New Roman" w:hAnsi="Times New Roman" w:cs="Times New Roman"/>
        </w:rPr>
      </w:pPr>
      <w:r>
        <w:rPr>
          <w:rFonts w:ascii="Times New Roman" w:hAnsi="Times New Roman" w:cs="Times New Roman"/>
        </w:rPr>
        <w:t>Given that linear regression model will be utilized to make prediction of the resale market tren</w:t>
      </w:r>
      <w:r w:rsidR="001E05E8">
        <w:rPr>
          <w:rFonts w:ascii="Times New Roman" w:hAnsi="Times New Roman" w:cs="Times New Roman"/>
        </w:rPr>
        <w:t>d.</w:t>
      </w:r>
      <w:r>
        <w:rPr>
          <w:rFonts w:ascii="Times New Roman" w:hAnsi="Times New Roman" w:cs="Times New Roman"/>
        </w:rPr>
        <w:t xml:space="preserve"> </w:t>
      </w:r>
      <w:r w:rsidR="001E05E8">
        <w:rPr>
          <w:rFonts w:ascii="Times New Roman" w:hAnsi="Times New Roman" w:cs="Times New Roman"/>
        </w:rPr>
        <w:t>T</w:t>
      </w:r>
      <w:r>
        <w:rPr>
          <w:rFonts w:ascii="Times New Roman" w:hAnsi="Times New Roman" w:cs="Times New Roman"/>
        </w:rPr>
        <w:t xml:space="preserve">here is a need to </w:t>
      </w:r>
      <w:r w:rsidR="00D112B4">
        <w:rPr>
          <w:rFonts w:ascii="Times New Roman" w:hAnsi="Times New Roman" w:cs="Times New Roman"/>
        </w:rPr>
        <w:t>combine the</w:t>
      </w:r>
      <w:r w:rsidR="001E05E8">
        <w:rPr>
          <w:rFonts w:ascii="Times New Roman" w:hAnsi="Times New Roman" w:cs="Times New Roman"/>
        </w:rPr>
        <w:t>se</w:t>
      </w:r>
      <w:r w:rsidR="00D112B4">
        <w:rPr>
          <w:rFonts w:ascii="Times New Roman" w:hAnsi="Times New Roman" w:cs="Times New Roman"/>
        </w:rPr>
        <w:t xml:space="preserve"> numerical features</w:t>
      </w:r>
      <w:r w:rsidR="001E05E8">
        <w:rPr>
          <w:rFonts w:ascii="Times New Roman" w:hAnsi="Times New Roman" w:cs="Times New Roman"/>
        </w:rPr>
        <w:t xml:space="preserve"> into a new feature</w:t>
      </w:r>
      <w:r w:rsidR="00D112B4">
        <w:rPr>
          <w:rFonts w:ascii="Times New Roman" w:hAnsi="Times New Roman" w:cs="Times New Roman"/>
        </w:rPr>
        <w:t xml:space="preserve"> </w:t>
      </w:r>
      <w:r w:rsidR="001E05E8">
        <w:rPr>
          <w:rFonts w:ascii="Times New Roman" w:hAnsi="Times New Roman" w:cs="Times New Roman"/>
        </w:rPr>
        <w:t xml:space="preserve">as a predictor value for the regression model. </w:t>
      </w:r>
      <w:r w:rsidR="004C7D53">
        <w:rPr>
          <w:rFonts w:ascii="Times New Roman" w:hAnsi="Times New Roman" w:cs="Times New Roman"/>
        </w:rPr>
        <w:t>By doing this, it will be simpler to generate the regression model.</w:t>
      </w:r>
    </w:p>
    <w:p w14:paraId="2911F1BD" w14:textId="490FE75B" w:rsidR="00023CD5" w:rsidRPr="00023CD5" w:rsidRDefault="00023CD5" w:rsidP="00023CD5">
      <w:pPr>
        <w:pStyle w:val="Heading3"/>
        <w:rPr>
          <w:rFonts w:ascii="Times New Roman" w:hAnsi="Times New Roman" w:cs="Times New Roman"/>
        </w:rPr>
      </w:pPr>
      <w:bookmarkStart w:id="20" w:name="_Toc137403095"/>
      <w:r w:rsidRPr="00023CD5">
        <w:rPr>
          <w:rFonts w:ascii="Times New Roman" w:hAnsi="Times New Roman" w:cs="Times New Roman"/>
        </w:rPr>
        <w:t xml:space="preserve">Adding </w:t>
      </w:r>
      <w:r w:rsidR="00A526F9">
        <w:rPr>
          <w:rFonts w:ascii="Times New Roman" w:hAnsi="Times New Roman" w:cs="Times New Roman"/>
        </w:rPr>
        <w:t>missing feature</w:t>
      </w:r>
      <w:bookmarkEnd w:id="20"/>
    </w:p>
    <w:p w14:paraId="4F23ED94" w14:textId="7DD6962B" w:rsidR="000762F5" w:rsidRDefault="004C7D53" w:rsidP="000762F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Deeper observation, </w:t>
      </w:r>
      <w:r w:rsidR="00CE0ECE">
        <w:rPr>
          <w:rFonts w:ascii="Times New Roman" w:eastAsia="Times New Roman" w:hAnsi="Times New Roman" w:cs="Times New Roman"/>
          <w:sz w:val="24"/>
          <w:szCs w:val="24"/>
        </w:rPr>
        <w:t xml:space="preserve">it is found that </w:t>
      </w:r>
      <w:r>
        <w:rPr>
          <w:rFonts w:ascii="Times New Roman" w:eastAsia="Times New Roman" w:hAnsi="Times New Roman" w:cs="Times New Roman"/>
          <w:sz w:val="24"/>
          <w:szCs w:val="24"/>
        </w:rPr>
        <w:t>the</w:t>
      </w:r>
      <w:r w:rsidR="000762F5">
        <w:rPr>
          <w:rFonts w:ascii="Times New Roman" w:eastAsia="Times New Roman" w:hAnsi="Times New Roman" w:cs="Times New Roman"/>
          <w:sz w:val="24"/>
          <w:szCs w:val="24"/>
        </w:rPr>
        <w:t xml:space="preserve">re is missing feature </w:t>
      </w:r>
      <w:r w:rsidR="00CE0ECE">
        <w:rPr>
          <w:rFonts w:ascii="Times New Roman" w:eastAsia="Times New Roman" w:hAnsi="Times New Roman" w:cs="Times New Roman"/>
          <w:sz w:val="24"/>
          <w:szCs w:val="24"/>
        </w:rPr>
        <w:t xml:space="preserve">in the provided dataset </w:t>
      </w:r>
      <w:r w:rsidR="000762F5">
        <w:rPr>
          <w:rFonts w:ascii="Times New Roman" w:eastAsia="Times New Roman" w:hAnsi="Times New Roman" w:cs="Times New Roman"/>
          <w:sz w:val="24"/>
          <w:szCs w:val="24"/>
        </w:rPr>
        <w:t xml:space="preserve">which is </w:t>
      </w:r>
      <w:r w:rsidR="00CE0ECE">
        <w:rPr>
          <w:rFonts w:ascii="Times New Roman" w:eastAsia="Times New Roman" w:hAnsi="Times New Roman" w:cs="Times New Roman"/>
          <w:sz w:val="24"/>
          <w:szCs w:val="24"/>
        </w:rPr>
        <w:t>‘</w:t>
      </w:r>
      <w:r w:rsidR="000762F5">
        <w:rPr>
          <w:rFonts w:ascii="Times New Roman" w:eastAsia="Times New Roman" w:hAnsi="Times New Roman" w:cs="Times New Roman"/>
          <w:sz w:val="24"/>
          <w:szCs w:val="24"/>
        </w:rPr>
        <w:t>price per sqm</w:t>
      </w:r>
      <w:r w:rsidR="00CE0ECE">
        <w:rPr>
          <w:rFonts w:ascii="Times New Roman" w:eastAsia="Times New Roman" w:hAnsi="Times New Roman" w:cs="Times New Roman"/>
          <w:sz w:val="24"/>
          <w:szCs w:val="24"/>
        </w:rPr>
        <w:t xml:space="preserve">’. This </w:t>
      </w:r>
      <w:r w:rsidR="000762F5">
        <w:rPr>
          <w:rFonts w:ascii="Times New Roman" w:eastAsia="Times New Roman" w:hAnsi="Times New Roman" w:cs="Times New Roman"/>
          <w:sz w:val="24"/>
          <w:szCs w:val="24"/>
        </w:rPr>
        <w:t>was resolved by creating a new column</w:t>
      </w:r>
      <w:r w:rsidR="00CE0ECE">
        <w:rPr>
          <w:rFonts w:ascii="Times New Roman" w:eastAsia="Times New Roman" w:hAnsi="Times New Roman" w:cs="Times New Roman"/>
          <w:sz w:val="24"/>
          <w:szCs w:val="24"/>
        </w:rPr>
        <w:t xml:space="preserve"> in the dataset</w:t>
      </w:r>
      <w:r w:rsidR="000762F5">
        <w:rPr>
          <w:rFonts w:ascii="Times New Roman" w:eastAsia="Times New Roman" w:hAnsi="Times New Roman" w:cs="Times New Roman"/>
          <w:sz w:val="24"/>
          <w:szCs w:val="24"/>
        </w:rPr>
        <w:t xml:space="preserve"> using the formula: </w:t>
      </w:r>
    </w:p>
    <w:p w14:paraId="305E2B9F" w14:textId="77777777" w:rsidR="000762F5" w:rsidRDefault="000762F5" w:rsidP="000762F5">
      <w:pPr>
        <w:spacing w:line="360" w:lineRule="auto"/>
        <w:jc w:val="both"/>
        <w:rPr>
          <w:rFonts w:ascii="Times New Roman" w:eastAsia="Times New Roman" w:hAnsi="Times New Roman" w:cs="Times New Roman"/>
          <w:sz w:val="24"/>
          <w:szCs w:val="24"/>
        </w:rPr>
      </w:pPr>
      <m:oMathPara>
        <m:oMath>
          <m:r>
            <w:rPr>
              <w:rFonts w:ascii="Cambria Math" w:eastAsia="Times New Roman" w:hAnsi="Cambria Math" w:cs="Times New Roman"/>
              <w:sz w:val="24"/>
              <w:szCs w:val="24"/>
            </w:rPr>
            <m:t>price_per_sqm</m:t>
          </m:r>
          <m:r>
            <w:rPr>
              <w:rFonts w:ascii="Cambria Math" w:eastAsia="Times New Roman" w:hAnsi="Cambria Math"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resale_price</m:t>
              </m:r>
            </m:num>
            <m:den>
              <m:r>
                <w:rPr>
                  <w:rFonts w:ascii="Cambria Math" w:eastAsia="Times New Roman" w:hAnsi="Cambria Math" w:cs="Times New Roman"/>
                  <w:sz w:val="24"/>
                  <w:szCs w:val="24"/>
                </w:rPr>
                <m:t xml:space="preserve">floor_area_sqm × remaining_lease </m:t>
              </m:r>
            </m:den>
          </m:f>
        </m:oMath>
      </m:oMathPara>
    </w:p>
    <w:p w14:paraId="307A1AF9" w14:textId="77777777" w:rsidR="00CE0ECE" w:rsidRDefault="00CE0ECE" w:rsidP="000762F5">
      <w:pPr>
        <w:spacing w:line="360" w:lineRule="auto"/>
        <w:jc w:val="both"/>
        <w:rPr>
          <w:rFonts w:ascii="Times New Roman" w:eastAsia="Times New Roman" w:hAnsi="Times New Roman" w:cs="Times New Roman"/>
          <w:sz w:val="24"/>
          <w:szCs w:val="24"/>
        </w:rPr>
      </w:pPr>
    </w:p>
    <w:p w14:paraId="2B4A8DE8" w14:textId="43FBE044" w:rsidR="00DB1370" w:rsidRDefault="004C0D3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formula is derived by simple division to get the price per square </w:t>
      </w:r>
      <w:proofErr w:type="spellStart"/>
      <w:r>
        <w:rPr>
          <w:rFonts w:ascii="Times New Roman" w:eastAsia="Times New Roman" w:hAnsi="Times New Roman" w:cs="Times New Roman"/>
          <w:sz w:val="24"/>
          <w:szCs w:val="24"/>
        </w:rPr>
        <w:t>metres</w:t>
      </w:r>
      <w:proofErr w:type="spellEnd"/>
      <w:r>
        <w:rPr>
          <w:rFonts w:ascii="Times New Roman" w:eastAsia="Times New Roman" w:hAnsi="Times New Roman" w:cs="Times New Roman"/>
          <w:sz w:val="24"/>
          <w:szCs w:val="24"/>
        </w:rPr>
        <w:t xml:space="preserve"> and knowledge of HDB </w:t>
      </w:r>
      <w:hyperlink r:id="rId45" w:history="1">
        <w:r w:rsidRPr="004C0D34">
          <w:rPr>
            <w:rStyle w:val="Hyperlink"/>
            <w:rFonts w:ascii="Times New Roman" w:eastAsia="Times New Roman" w:hAnsi="Times New Roman" w:cs="Times New Roman"/>
            <w:sz w:val="24"/>
            <w:szCs w:val="24"/>
          </w:rPr>
          <w:t>lease decay</w:t>
        </w:r>
      </w:hyperlink>
      <w:r>
        <w:rPr>
          <w:rFonts w:ascii="Times New Roman" w:eastAsia="Times New Roman" w:hAnsi="Times New Roman" w:cs="Times New Roman"/>
          <w:sz w:val="24"/>
          <w:szCs w:val="24"/>
        </w:rPr>
        <w:t xml:space="preserve">. With the new added feature, </w:t>
      </w:r>
      <w:proofErr w:type="spellStart"/>
      <w:r>
        <w:rPr>
          <w:rFonts w:ascii="Times New Roman" w:eastAsia="Times New Roman" w:hAnsi="Times New Roman" w:cs="Times New Roman"/>
          <w:sz w:val="24"/>
          <w:szCs w:val="24"/>
        </w:rPr>
        <w:t>price_per_sqm</w:t>
      </w:r>
      <w:proofErr w:type="spellEnd"/>
      <w:r>
        <w:rPr>
          <w:rFonts w:ascii="Times New Roman" w:eastAsia="Times New Roman" w:hAnsi="Times New Roman" w:cs="Times New Roman"/>
          <w:sz w:val="24"/>
          <w:szCs w:val="24"/>
        </w:rPr>
        <w:t xml:space="preserve">, the </w:t>
      </w:r>
      <w:hyperlink w:anchor="_Addition_of_new" w:history="1">
        <w:r w:rsidRPr="004C0D34">
          <w:rPr>
            <w:rStyle w:val="Hyperlink"/>
            <w:rFonts w:ascii="Times New Roman" w:eastAsia="Times New Roman" w:hAnsi="Times New Roman" w:cs="Times New Roman"/>
            <w:sz w:val="24"/>
            <w:szCs w:val="24"/>
          </w:rPr>
          <w:t>new correlation matrix</w:t>
        </w:r>
      </w:hyperlink>
      <w:r>
        <w:rPr>
          <w:rFonts w:ascii="Times New Roman" w:eastAsia="Times New Roman" w:hAnsi="Times New Roman" w:cs="Times New Roman"/>
          <w:sz w:val="24"/>
          <w:szCs w:val="24"/>
        </w:rPr>
        <w:t xml:space="preserve"> with the shows that </w:t>
      </w:r>
      <w:proofErr w:type="spellStart"/>
      <w:r>
        <w:rPr>
          <w:rFonts w:ascii="Times New Roman" w:eastAsia="Times New Roman" w:hAnsi="Times New Roman" w:cs="Times New Roman"/>
          <w:sz w:val="24"/>
          <w:szCs w:val="24"/>
        </w:rPr>
        <w:t>price_per_sqm</w:t>
      </w:r>
      <w:proofErr w:type="spellEnd"/>
      <w:r>
        <w:rPr>
          <w:rFonts w:ascii="Times New Roman" w:eastAsia="Times New Roman" w:hAnsi="Times New Roman" w:cs="Times New Roman"/>
          <w:sz w:val="24"/>
          <w:szCs w:val="24"/>
        </w:rPr>
        <w:t xml:space="preserve"> has moderate positive correlation between town and </w:t>
      </w:r>
      <w:proofErr w:type="spellStart"/>
      <w:r>
        <w:rPr>
          <w:rFonts w:ascii="Times New Roman" w:eastAsia="Times New Roman" w:hAnsi="Times New Roman" w:cs="Times New Roman"/>
          <w:sz w:val="24"/>
          <w:szCs w:val="24"/>
        </w:rPr>
        <w:t>resale_price</w:t>
      </w:r>
      <w:proofErr w:type="spellEnd"/>
      <w:r>
        <w:rPr>
          <w:rFonts w:ascii="Times New Roman" w:eastAsia="Times New Roman" w:hAnsi="Times New Roman" w:cs="Times New Roman"/>
          <w:sz w:val="24"/>
          <w:szCs w:val="24"/>
        </w:rPr>
        <w:t xml:space="preserve"> which exactly fulfill the objective of the analysis.</w:t>
      </w:r>
    </w:p>
    <w:p w14:paraId="645DF8FE" w14:textId="0913BB85" w:rsidR="00DB1370" w:rsidRDefault="00DB1370" w:rsidP="00DB1370">
      <w:pPr>
        <w:pStyle w:val="Heading2"/>
        <w:rPr>
          <w:rFonts w:ascii="Times New Roman" w:hAnsi="Times New Roman" w:cs="Times New Roman"/>
        </w:rPr>
      </w:pPr>
      <w:bookmarkStart w:id="21" w:name="_Toc137403096"/>
      <w:r w:rsidRPr="009A45C4">
        <w:rPr>
          <w:rFonts w:ascii="Times New Roman" w:hAnsi="Times New Roman" w:cs="Times New Roman"/>
        </w:rPr>
        <w:t>Result</w:t>
      </w:r>
      <w:bookmarkEnd w:id="21"/>
    </w:p>
    <w:p w14:paraId="52CE4C8C" w14:textId="76297A93" w:rsidR="00052D70" w:rsidRDefault="00ED075D">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model reveals that</w:t>
      </w:r>
      <w:r w:rsidR="00000000">
        <w:rPr>
          <w:rFonts w:ascii="Times New Roman" w:eastAsia="Times New Roman" w:hAnsi="Times New Roman" w:cs="Times New Roman"/>
          <w:sz w:val="24"/>
          <w:szCs w:val="24"/>
        </w:rPr>
        <w:t xml:space="preserve"> areas such as Punggol, Sembawang, and Queenstown are shown to have growing trends. In contrast, one would like to avoid places like Central Area, Bukit </w:t>
      </w:r>
      <w:proofErr w:type="spellStart"/>
      <w:r w:rsidR="00000000">
        <w:rPr>
          <w:rFonts w:ascii="Times New Roman" w:eastAsia="Times New Roman" w:hAnsi="Times New Roman" w:cs="Times New Roman"/>
          <w:sz w:val="24"/>
          <w:szCs w:val="24"/>
        </w:rPr>
        <w:t>Timah</w:t>
      </w:r>
      <w:proofErr w:type="spellEnd"/>
      <w:r w:rsidR="00000000">
        <w:rPr>
          <w:rFonts w:ascii="Times New Roman" w:eastAsia="Times New Roman" w:hAnsi="Times New Roman" w:cs="Times New Roman"/>
          <w:sz w:val="24"/>
          <w:szCs w:val="24"/>
        </w:rPr>
        <w:t xml:space="preserve"> and Marine Parade as these places are expensive and have slow property growth. These conclusions are based on the mean values fed into the linear regression model. However, note that these results may not be accurate for the slow-growth areas such as Orchard and Bukit </w:t>
      </w:r>
      <w:proofErr w:type="spellStart"/>
      <w:r w:rsidR="00000000">
        <w:rPr>
          <w:rFonts w:ascii="Times New Roman" w:eastAsia="Times New Roman" w:hAnsi="Times New Roman" w:cs="Times New Roman"/>
          <w:sz w:val="24"/>
          <w:szCs w:val="24"/>
        </w:rPr>
        <w:lastRenderedPageBreak/>
        <w:t>Timah</w:t>
      </w:r>
      <w:proofErr w:type="spellEnd"/>
      <w:r w:rsidR="00000000">
        <w:rPr>
          <w:rFonts w:ascii="Times New Roman" w:eastAsia="Times New Roman" w:hAnsi="Times New Roman" w:cs="Times New Roman"/>
          <w:sz w:val="24"/>
          <w:szCs w:val="24"/>
        </w:rPr>
        <w:t>, and Marine Parade, as these areas have the least resale flats available in the dataset.</w:t>
      </w:r>
      <w:r w:rsidR="004C0D34">
        <w:rPr>
          <w:rFonts w:ascii="Times New Roman" w:eastAsia="Times New Roman" w:hAnsi="Times New Roman" w:cs="Times New Roman"/>
          <w:sz w:val="24"/>
          <w:szCs w:val="24"/>
        </w:rPr>
        <w:t xml:space="preserve"> For further </w:t>
      </w:r>
      <w:r w:rsidR="009B16D4">
        <w:rPr>
          <w:rFonts w:ascii="Times New Roman" w:eastAsia="Times New Roman" w:hAnsi="Times New Roman" w:cs="Times New Roman"/>
          <w:sz w:val="24"/>
          <w:szCs w:val="24"/>
        </w:rPr>
        <w:t xml:space="preserve">information on the data analysis process, please visit the following </w:t>
      </w:r>
      <w:hyperlink r:id="rId46" w:history="1">
        <w:r w:rsidR="009B16D4" w:rsidRPr="009B16D4">
          <w:rPr>
            <w:rStyle w:val="Hyperlink"/>
            <w:rFonts w:ascii="Times New Roman" w:eastAsia="Times New Roman" w:hAnsi="Times New Roman" w:cs="Times New Roman"/>
            <w:sz w:val="24"/>
            <w:szCs w:val="24"/>
          </w:rPr>
          <w:t>link</w:t>
        </w:r>
      </w:hyperlink>
      <w:r w:rsidR="009B16D4">
        <w:rPr>
          <w:rFonts w:ascii="Times New Roman" w:eastAsia="Times New Roman" w:hAnsi="Times New Roman" w:cs="Times New Roman"/>
          <w:sz w:val="24"/>
          <w:szCs w:val="24"/>
        </w:rPr>
        <w:t>.</w:t>
      </w:r>
    </w:p>
    <w:p w14:paraId="4F5B8262" w14:textId="77777777" w:rsidR="00052D70" w:rsidRDefault="00052D70">
      <w:pPr>
        <w:spacing w:after="160" w:line="259" w:lineRule="auto"/>
        <w:rPr>
          <w:rFonts w:ascii="Times New Roman" w:eastAsia="Times New Roman" w:hAnsi="Times New Roman" w:cs="Times New Roman"/>
          <w:b/>
          <w:sz w:val="28"/>
          <w:szCs w:val="28"/>
        </w:rPr>
      </w:pPr>
    </w:p>
    <w:p w14:paraId="04A5B62F" w14:textId="77777777" w:rsidR="00052D70" w:rsidRDefault="00000000">
      <w:pPr>
        <w:spacing w:after="160" w:line="259" w:lineRule="auto"/>
        <w:rPr>
          <w:rFonts w:ascii="Times New Roman" w:eastAsia="Times New Roman" w:hAnsi="Times New Roman" w:cs="Times New Roman"/>
          <w:b/>
          <w:sz w:val="28"/>
          <w:szCs w:val="28"/>
        </w:rPr>
      </w:pPr>
      <w:r>
        <w:br w:type="page"/>
      </w:r>
    </w:p>
    <w:p w14:paraId="644ACE9D" w14:textId="50EE609A" w:rsidR="00052D70" w:rsidRPr="009A45C4" w:rsidRDefault="00000000" w:rsidP="00CE192C">
      <w:pPr>
        <w:pStyle w:val="Heading1"/>
        <w:rPr>
          <w:rFonts w:ascii="Times New Roman" w:hAnsi="Times New Roman" w:cs="Times New Roman"/>
        </w:rPr>
      </w:pPr>
      <w:bookmarkStart w:id="22" w:name="_Toc137403097"/>
      <w:r w:rsidRPr="009A45C4">
        <w:rPr>
          <w:rFonts w:ascii="Times New Roman" w:hAnsi="Times New Roman" w:cs="Times New Roman"/>
        </w:rPr>
        <w:lastRenderedPageBreak/>
        <w:t>Conclusion</w:t>
      </w:r>
      <w:bookmarkEnd w:id="22"/>
    </w:p>
    <w:p w14:paraId="24E536F3"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we have developed a linear regression model with a time series analysis of the resale flats trends that allows us to discern a quantitative relationship between the various variables available in the dataset. It allows us to understand better how flat pricing has been affected by its qualities over the years. It is essential as we intend for this to be used by potential home buyers to determine which flat qualities and which town or </w:t>
      </w:r>
      <w:proofErr w:type="spellStart"/>
      <w:r>
        <w:rPr>
          <w:rFonts w:ascii="Times New Roman" w:eastAsia="Times New Roman" w:hAnsi="Times New Roman" w:cs="Times New Roman"/>
          <w:sz w:val="24"/>
          <w:szCs w:val="24"/>
        </w:rPr>
        <w:t>neighbourhood</w:t>
      </w:r>
      <w:proofErr w:type="spellEnd"/>
      <w:r>
        <w:rPr>
          <w:rFonts w:ascii="Times New Roman" w:eastAsia="Times New Roman" w:hAnsi="Times New Roman" w:cs="Times New Roman"/>
          <w:sz w:val="24"/>
          <w:szCs w:val="24"/>
        </w:rPr>
        <w:t xml:space="preserve"> they should focus on, based on the last seven years of data, to allow them to lose the least amount or earn the most amount of money at the point that they decide to sell the flat to upgrade to their dream home. This prediction model is mainly meant for first-time homeowners who intend to purchase or upgrade to a condominium or landed property in the future but are in urgent need of housing and do not have the finances to support their goals of purchasing their dream home.</w:t>
      </w:r>
    </w:p>
    <w:p w14:paraId="0879E0EC" w14:textId="77777777" w:rsidR="00052D70" w:rsidRDefault="00052D70">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46B66CA4" w14:textId="77777777"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is some room for improvement in the model that we have developed to tackle this problem. Firstly, we could include a more extensive dataset and split units based on the various flat types. One example is that there are different 4-room flat types, including 4I, 4A, 4S, and 4NG, to name a few. It will allow us to generate a more accurate model that can predict the price changes between the various flat types and this will allow the user to make a better judgement on what type of flats he or she should go for. At the moment, due to time constraints, we could only broadly classify all the flats under the common types of 1-room, 2-room, 3-room, 4-room, 5-room, executive and multi-generation flats. </w:t>
      </w:r>
    </w:p>
    <w:p w14:paraId="5F729E2D" w14:textId="77777777" w:rsidR="00052D70" w:rsidRDefault="00052D70">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4"/>
          <w:szCs w:val="24"/>
        </w:rPr>
      </w:pPr>
    </w:p>
    <w:p w14:paraId="4B2B12F1" w14:textId="3948F496"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Secondly, we could identify the various auto-correlation issues that may be present in the dataset because the data was collected from different periods and resolve those issues. It will, in turn, allow us to generate a more accurate prediction model and, therefore, increase the reliability and usability of the prediction model. It is vital as we intend for this model to be used by first-time homebuyers to make the best choice, and they may not have first-hand knowledge of the past transaction history of the estate they are considering. Therefore, it will have another benefit for first-time homebuyers as they can refer to the analysis before deciding on what they wish to purchase and, after that, do more research into the flat type, qualities and town or </w:t>
      </w:r>
      <w:r w:rsidR="00077F6D">
        <w:rPr>
          <w:rFonts w:ascii="Times New Roman" w:eastAsia="Times New Roman" w:hAnsi="Times New Roman" w:cs="Times New Roman"/>
          <w:sz w:val="24"/>
          <w:szCs w:val="24"/>
        </w:rPr>
        <w:t>neighborhood</w:t>
      </w:r>
      <w:r>
        <w:rPr>
          <w:rFonts w:ascii="Times New Roman" w:eastAsia="Times New Roman" w:hAnsi="Times New Roman" w:cs="Times New Roman"/>
          <w:sz w:val="24"/>
          <w:szCs w:val="24"/>
        </w:rPr>
        <w:t xml:space="preserve"> they wish to have for their first HDB flat.</w:t>
      </w:r>
    </w:p>
    <w:p w14:paraId="4E828549" w14:textId="77777777" w:rsidR="00052D70" w:rsidRDefault="00052D70">
      <w:pPr>
        <w:spacing w:line="360" w:lineRule="auto"/>
        <w:jc w:val="both"/>
        <w:rPr>
          <w:rFonts w:ascii="Times New Roman" w:eastAsia="Times New Roman" w:hAnsi="Times New Roman" w:cs="Times New Roman"/>
          <w:sz w:val="24"/>
          <w:szCs w:val="24"/>
        </w:rPr>
      </w:pPr>
    </w:p>
    <w:p w14:paraId="00402447" w14:textId="61E35165"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we discovered there </w:t>
      </w:r>
      <w:r w:rsidR="00077F6D">
        <w:rPr>
          <w:rFonts w:ascii="Times New Roman" w:eastAsia="Times New Roman" w:hAnsi="Times New Roman" w:cs="Times New Roman"/>
          <w:sz w:val="24"/>
          <w:szCs w:val="24"/>
        </w:rPr>
        <w:t>was there</w:t>
      </w:r>
      <w:r>
        <w:rPr>
          <w:rFonts w:ascii="Times New Roman" w:eastAsia="Times New Roman" w:hAnsi="Times New Roman" w:cs="Times New Roman"/>
          <w:sz w:val="24"/>
          <w:szCs w:val="24"/>
        </w:rPr>
        <w:t xml:space="preserve"> missing information, such as unit price per sqm as mentioned earlier. Another example would be that the "remaining lease" column was missing </w:t>
      </w:r>
      <w:r>
        <w:rPr>
          <w:rFonts w:ascii="Times New Roman" w:eastAsia="Times New Roman" w:hAnsi="Times New Roman" w:cs="Times New Roman"/>
          <w:sz w:val="24"/>
          <w:szCs w:val="24"/>
        </w:rPr>
        <w:lastRenderedPageBreak/>
        <w:t>in three of the five Excel files obtained from data.gov.sg. Therefore, it limits the amount of usable data for this analysis. Being able to include these three Excel files in our analysis could significantly affect it as there are other data missing from all five datasets. Additionally, if the dataset contains the duration the resale flat is placed in the market before it gets sold, this data may influence the buyer's choice during their flat selection.</w:t>
      </w:r>
    </w:p>
    <w:p w14:paraId="37BC7AB4" w14:textId="77777777" w:rsidR="00052D70" w:rsidRDefault="00052D70">
      <w:pPr>
        <w:spacing w:line="360" w:lineRule="auto"/>
        <w:jc w:val="both"/>
        <w:rPr>
          <w:rFonts w:ascii="Times New Roman" w:eastAsia="Times New Roman" w:hAnsi="Times New Roman" w:cs="Times New Roman"/>
          <w:sz w:val="24"/>
          <w:szCs w:val="24"/>
        </w:rPr>
      </w:pPr>
    </w:p>
    <w:p w14:paraId="54BC2D19" w14:textId="77777777" w:rsidR="00052D70" w:rsidRDefault="00052D70">
      <w:pPr>
        <w:spacing w:line="360" w:lineRule="auto"/>
        <w:jc w:val="both"/>
        <w:rPr>
          <w:rFonts w:ascii="Times New Roman" w:eastAsia="Times New Roman" w:hAnsi="Times New Roman" w:cs="Times New Roman"/>
          <w:sz w:val="24"/>
          <w:szCs w:val="24"/>
        </w:rPr>
      </w:pPr>
    </w:p>
    <w:p w14:paraId="521AFAE9" w14:textId="77777777" w:rsidR="00052D70" w:rsidRDefault="00000000">
      <w:pPr>
        <w:spacing w:after="160" w:line="360" w:lineRule="auto"/>
        <w:rPr>
          <w:rFonts w:ascii="Times New Roman" w:eastAsia="Times New Roman" w:hAnsi="Times New Roman" w:cs="Times New Roman"/>
          <w:b/>
          <w:sz w:val="28"/>
          <w:szCs w:val="28"/>
        </w:rPr>
      </w:pPr>
      <w:r>
        <w:br w:type="page"/>
      </w:r>
    </w:p>
    <w:p w14:paraId="7018ACE2" w14:textId="28F49A3C" w:rsidR="00052D70" w:rsidRPr="009A45C4" w:rsidRDefault="00000000" w:rsidP="00E37581">
      <w:pPr>
        <w:pStyle w:val="Heading1"/>
        <w:rPr>
          <w:rFonts w:ascii="Times New Roman" w:hAnsi="Times New Roman" w:cs="Times New Roman"/>
        </w:rPr>
      </w:pPr>
      <w:bookmarkStart w:id="23" w:name="_Toc137403098"/>
      <w:r w:rsidRPr="009A45C4">
        <w:rPr>
          <w:rFonts w:ascii="Times New Roman" w:hAnsi="Times New Roman" w:cs="Times New Roman"/>
        </w:rPr>
        <w:lastRenderedPageBreak/>
        <w:t>Reflection</w:t>
      </w:r>
      <w:bookmarkEnd w:id="23"/>
    </w:p>
    <w:p w14:paraId="0FC52C69" w14:textId="77777777" w:rsidR="00E8298A" w:rsidRPr="009A45C4" w:rsidRDefault="00000000" w:rsidP="00E8298A">
      <w:pPr>
        <w:pStyle w:val="Heading2"/>
        <w:rPr>
          <w:rFonts w:ascii="Times New Roman" w:hAnsi="Times New Roman" w:cs="Times New Roman"/>
        </w:rPr>
      </w:pPr>
      <w:bookmarkStart w:id="24" w:name="_Toc137403099"/>
      <w:r w:rsidRPr="009A45C4">
        <w:rPr>
          <w:rFonts w:ascii="Times New Roman" w:hAnsi="Times New Roman" w:cs="Times New Roman"/>
        </w:rPr>
        <w:t>Amizzuddin</w:t>
      </w:r>
      <w:bookmarkEnd w:id="24"/>
      <w:r w:rsidRPr="009A45C4">
        <w:rPr>
          <w:rFonts w:ascii="Times New Roman" w:hAnsi="Times New Roman" w:cs="Times New Roman"/>
        </w:rPr>
        <w:t xml:space="preserve"> </w:t>
      </w:r>
    </w:p>
    <w:p w14:paraId="7EFDED9D" w14:textId="7FD81AF5"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 would like to comment on the efforts made by every team member in the group. Everyone works in parallel so that every part of the group work can progress despite the need for more data clarity from other team members. It is essential because this way of working will allow continuous working and improvement. It is, in fact, the main idea of working agile. Everyone volunteers on the tasks where they excel, which shows excellent initiative. I am happy and look forward to working with the same team member again. </w:t>
      </w:r>
    </w:p>
    <w:p w14:paraId="208F2397" w14:textId="77777777" w:rsidR="00E8298A" w:rsidRDefault="00E8298A">
      <w:pPr>
        <w:spacing w:line="360" w:lineRule="auto"/>
        <w:jc w:val="both"/>
        <w:rPr>
          <w:rFonts w:ascii="Times New Roman" w:eastAsia="Times New Roman" w:hAnsi="Times New Roman" w:cs="Times New Roman"/>
          <w:sz w:val="24"/>
          <w:szCs w:val="24"/>
        </w:rPr>
      </w:pPr>
    </w:p>
    <w:p w14:paraId="6297E319" w14:textId="4A02A559"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a personal reflection, this project exposed me to different ways of generating linear regression on time series data. Finding the correct method to approach was not easy, but it helped me think of ways to manipulate the data such that the variable used is 'fair' to feed into the linear regression model.</w:t>
      </w:r>
    </w:p>
    <w:p w14:paraId="77C6C19D" w14:textId="77777777" w:rsidR="00E8298A" w:rsidRPr="009A45C4" w:rsidRDefault="00000000" w:rsidP="00E8298A">
      <w:pPr>
        <w:pStyle w:val="Heading2"/>
        <w:rPr>
          <w:rFonts w:ascii="Times New Roman" w:hAnsi="Times New Roman" w:cs="Times New Roman"/>
        </w:rPr>
      </w:pPr>
      <w:bookmarkStart w:id="25" w:name="_Toc137403100"/>
      <w:proofErr w:type="spellStart"/>
      <w:r w:rsidRPr="009A45C4">
        <w:rPr>
          <w:rFonts w:ascii="Times New Roman" w:hAnsi="Times New Roman" w:cs="Times New Roman"/>
        </w:rPr>
        <w:t>Gim</w:t>
      </w:r>
      <w:proofErr w:type="spellEnd"/>
      <w:r w:rsidRPr="009A45C4">
        <w:rPr>
          <w:rFonts w:ascii="Times New Roman" w:hAnsi="Times New Roman" w:cs="Times New Roman"/>
        </w:rPr>
        <w:t xml:space="preserve"> Long</w:t>
      </w:r>
      <w:bookmarkEnd w:id="25"/>
    </w:p>
    <w:p w14:paraId="505D59DF" w14:textId="2E5511A0"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would like to state that I had a great time working with this fantastic team. Everyone did their utmost and gave good quality work, ensuring the project's progress was smooth sailing. It allowed us to complete our report and presentation slides around one week before the deadline and gave us enough time to finetune our work further. Everyone was cooperative, kept to a given timeline, and took pride in their work, which made the team efficient. Along this journey, I also learned more about QR techniques and how they can be applied in my daily life. I will work with everyone in this team again if the opportunity arises.</w:t>
      </w:r>
    </w:p>
    <w:p w14:paraId="6C1601B5" w14:textId="77777777" w:rsidR="00E8298A" w:rsidRPr="009A45C4" w:rsidRDefault="00000000" w:rsidP="00E8298A">
      <w:pPr>
        <w:pStyle w:val="Heading2"/>
        <w:rPr>
          <w:rFonts w:ascii="Times New Roman" w:hAnsi="Times New Roman" w:cs="Times New Roman"/>
        </w:rPr>
      </w:pPr>
      <w:bookmarkStart w:id="26" w:name="_Toc137403101"/>
      <w:r w:rsidRPr="009A45C4">
        <w:rPr>
          <w:rFonts w:ascii="Times New Roman" w:hAnsi="Times New Roman" w:cs="Times New Roman"/>
        </w:rPr>
        <w:t>Chen Xin</w:t>
      </w:r>
      <w:bookmarkEnd w:id="26"/>
    </w:p>
    <w:p w14:paraId="6AB0C8B9" w14:textId="0D4FD09C" w:rsidR="00052D70" w:rsidRPr="00E8298A"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is my first learning and working on quantitative reasoning. It helps me to have a better understanding of how we shall conduct research. On the other hand, I gained a better understanding of linear regression models, such as what it is suitable for and the limitations of it. In this project, we did not prepare or clean up the data well, so the results would not be good enough. However, the process of making this report is more important. Along the way, we got to know each other better and helped each other out; we strengthened what we had learned. It is a fantastic team and experience.</w:t>
      </w:r>
    </w:p>
    <w:p w14:paraId="220F654C" w14:textId="77777777" w:rsidR="00E8298A" w:rsidRPr="009A45C4" w:rsidRDefault="00000000" w:rsidP="00E8298A">
      <w:pPr>
        <w:pStyle w:val="Heading2"/>
        <w:rPr>
          <w:rFonts w:ascii="Times New Roman" w:hAnsi="Times New Roman" w:cs="Times New Roman"/>
        </w:rPr>
      </w:pPr>
      <w:bookmarkStart w:id="27" w:name="_Toc137403102"/>
      <w:proofErr w:type="spellStart"/>
      <w:r w:rsidRPr="009A45C4">
        <w:rPr>
          <w:rFonts w:ascii="Times New Roman" w:hAnsi="Times New Roman" w:cs="Times New Roman"/>
        </w:rPr>
        <w:lastRenderedPageBreak/>
        <w:t>Nurhidayat</w:t>
      </w:r>
      <w:bookmarkEnd w:id="27"/>
      <w:proofErr w:type="spellEnd"/>
    </w:p>
    <w:p w14:paraId="0029E07E" w14:textId="109202B1"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team plays to each other's strengths, making the group efficient. We completed most of our work by week 4, with minor changes on week 5. The team was also communicative, so we had no problems sharing ideas and minimal disagreement due to the common goal to finish the project as efficiently and to the best of our potential. I give 10/10 to everyone's motivation to finish this before the summer break.</w:t>
      </w:r>
    </w:p>
    <w:p w14:paraId="615AFAFF" w14:textId="77777777" w:rsidR="00E8298A" w:rsidRPr="009A45C4" w:rsidRDefault="00000000" w:rsidP="00E8298A">
      <w:pPr>
        <w:pStyle w:val="Heading2"/>
        <w:rPr>
          <w:rFonts w:ascii="Times New Roman" w:hAnsi="Times New Roman" w:cs="Times New Roman"/>
        </w:rPr>
      </w:pPr>
      <w:bookmarkStart w:id="28" w:name="_Toc137403103"/>
      <w:r w:rsidRPr="009A45C4">
        <w:rPr>
          <w:rFonts w:ascii="Times New Roman" w:hAnsi="Times New Roman" w:cs="Times New Roman"/>
        </w:rPr>
        <w:t>Lux</w:t>
      </w:r>
      <w:bookmarkEnd w:id="28"/>
    </w:p>
    <w:p w14:paraId="6195E4B0" w14:textId="40ADA9E1" w:rsidR="00052D70"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taught me that there are many more aspects to a QR presentation than just the data itself, although the data is the crux of it. Overall, QR is an interesting and useful technique that can be used in numerous aspects of life and at varying levels, from personal to corporate levels. I am encouraged and motivated to see my teammates work so efficiently, complimenting each other's strengths while still being able to harmoniously sync the different parts of the project and reach a conclusion to the best of our efforts. </w:t>
      </w:r>
    </w:p>
    <w:p w14:paraId="4E732681" w14:textId="77777777" w:rsidR="00052D70" w:rsidRDefault="00052D70">
      <w:pPr>
        <w:spacing w:line="360" w:lineRule="auto"/>
        <w:jc w:val="both"/>
        <w:rPr>
          <w:rFonts w:ascii="Times New Roman" w:eastAsia="Times New Roman" w:hAnsi="Times New Roman" w:cs="Times New Roman"/>
          <w:sz w:val="24"/>
          <w:szCs w:val="24"/>
        </w:rPr>
      </w:pPr>
    </w:p>
    <w:p w14:paraId="329900AD" w14:textId="77777777" w:rsidR="00052D70" w:rsidRDefault="00052D70"/>
    <w:sectPr w:rsidR="00052D70" w:rsidSect="00E8298A">
      <w:pgSz w:w="11906" w:h="16838"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1AF14" w14:textId="77777777" w:rsidR="005101A8" w:rsidRDefault="005101A8">
      <w:pPr>
        <w:spacing w:line="240" w:lineRule="auto"/>
      </w:pPr>
      <w:r>
        <w:separator/>
      </w:r>
    </w:p>
  </w:endnote>
  <w:endnote w:type="continuationSeparator" w:id="0">
    <w:p w14:paraId="3B888980" w14:textId="77777777" w:rsidR="005101A8" w:rsidRDefault="005101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F003B" w14:textId="77777777" w:rsidR="00CE192C" w:rsidRDefault="00CE192C">
    <w:pPr>
      <w:pStyle w:val="Footer"/>
    </w:pPr>
    <w:r>
      <w:rPr>
        <w:noProof/>
      </w:rPr>
      <mc:AlternateContent>
        <mc:Choice Requires="wps">
          <w:drawing>
            <wp:anchor distT="0" distB="0" distL="0" distR="0" simplePos="0" relativeHeight="251659264" behindDoc="0" locked="0" layoutInCell="1" allowOverlap="1" wp14:anchorId="0F307568" wp14:editId="5114C862">
              <wp:simplePos x="635" y="635"/>
              <wp:positionH relativeFrom="column">
                <wp:align>center</wp:align>
              </wp:positionH>
              <wp:positionV relativeFrom="paragraph">
                <wp:posOffset>635</wp:posOffset>
              </wp:positionV>
              <wp:extent cx="443865" cy="443865"/>
              <wp:effectExtent l="0" t="0" r="3810" b="17780"/>
              <wp:wrapSquare wrapText="bothSides"/>
              <wp:docPr id="2" name="Text Box 2" descr="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9873FBE" w14:textId="77777777" w:rsidR="00CE192C" w:rsidRPr="00CE192C" w:rsidRDefault="00CE192C">
                          <w:pPr>
                            <w:rPr>
                              <w:noProof/>
                              <w:color w:val="000000"/>
                              <w:sz w:val="16"/>
                              <w:szCs w:val="16"/>
                            </w:rPr>
                          </w:pPr>
                          <w:r w:rsidRPr="00CE192C">
                            <w:rPr>
                              <w:noProof/>
                              <w:color w:val="000000"/>
                              <w:sz w:val="16"/>
                              <w:szCs w:val="16"/>
                            </w:rPr>
                            <w:t>Internal</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F307568" id="_x0000_t202" coordsize="21600,21600" o:spt="202" path="m,l,21600r21600,l21600,xe">
              <v:stroke joinstyle="miter"/>
              <v:path gradientshapeok="t" o:connecttype="rect"/>
            </v:shapetype>
            <v:shape id="Text Box 2" o:spid="_x0000_s1026" type="#_x0000_t202" alt="Internal"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" filled="f" stroked="f">
              <v:fill o:detectmouseclick="t"/>
              <v:textbox style="mso-fit-shape-to-text:t" inset="0,0,0,0">
                <w:txbxContent>
                  <w:p w14:paraId="49873FBE" w14:textId="77777777" w:rsidR="00CE192C" w:rsidRPr="00CE192C" w:rsidRDefault="00CE192C">
                    <w:pPr>
                      <w:rPr>
                        <w:noProof/>
                        <w:color w:val="000000"/>
                        <w:sz w:val="16"/>
                        <w:szCs w:val="16"/>
                      </w:rPr>
                    </w:pPr>
                    <w:r w:rsidRPr="00CE192C">
                      <w:rPr>
                        <w:noProof/>
                        <w:color w:val="000000"/>
                        <w:sz w:val="16"/>
                        <w:szCs w:val="16"/>
                      </w:rPr>
                      <w:t>Internal</w:t>
                    </w:r>
                  </w:p>
                </w:txbxContent>
              </v:textbox>
              <w10:wrap type="squar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010942"/>
      <w:docPartObj>
        <w:docPartGallery w:val="Page Numbers (Bottom of Page)"/>
        <w:docPartUnique/>
      </w:docPartObj>
    </w:sdtPr>
    <w:sdtEndPr>
      <w:rPr>
        <w:color w:val="7F7F7F" w:themeColor="background1" w:themeShade="7F"/>
        <w:spacing w:val="60"/>
      </w:rPr>
    </w:sdtEndPr>
    <w:sdtContent>
      <w:p w14:paraId="6880F80E" w14:textId="6F095FA5" w:rsidR="001C6AB5" w:rsidRDefault="001C6AB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9F92703" w14:textId="77777777" w:rsidR="00052D70" w:rsidRDefault="00052D70">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5511724"/>
      <w:docPartObj>
        <w:docPartGallery w:val="Page Numbers (Bottom of Page)"/>
        <w:docPartUnique/>
      </w:docPartObj>
    </w:sdtPr>
    <w:sdtEndPr>
      <w:rPr>
        <w:color w:val="7F7F7F" w:themeColor="background1" w:themeShade="7F"/>
        <w:spacing w:val="60"/>
      </w:rPr>
    </w:sdtEndPr>
    <w:sdtContent>
      <w:p w14:paraId="511859C2" w14:textId="7191908D" w:rsidR="00720AC0" w:rsidRDefault="00720AC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CA92C62" w14:textId="77777777" w:rsidR="00720AC0" w:rsidRDefault="00720AC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54859D" w14:textId="77777777" w:rsidR="005101A8" w:rsidRDefault="005101A8">
      <w:pPr>
        <w:spacing w:line="240" w:lineRule="auto"/>
      </w:pPr>
      <w:r>
        <w:separator/>
      </w:r>
    </w:p>
  </w:footnote>
  <w:footnote w:type="continuationSeparator" w:id="0">
    <w:p w14:paraId="144FFCCA" w14:textId="77777777" w:rsidR="005101A8" w:rsidRDefault="005101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63EE4"/>
    <w:multiLevelType w:val="hybridMultilevel"/>
    <w:tmpl w:val="EF703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A0B97"/>
    <w:multiLevelType w:val="multilevel"/>
    <w:tmpl w:val="8F345B9E"/>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EE04130"/>
    <w:multiLevelType w:val="hybridMultilevel"/>
    <w:tmpl w:val="FB4651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FEE168F"/>
    <w:multiLevelType w:val="multilevel"/>
    <w:tmpl w:val="47E222D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FA1608"/>
    <w:multiLevelType w:val="hybridMultilevel"/>
    <w:tmpl w:val="C5F011C2"/>
    <w:lvl w:ilvl="0" w:tplc="0409000F">
      <w:start w:val="1"/>
      <w:numFmt w:val="decimal"/>
      <w:lvlText w:val="%1."/>
      <w:lvlJc w:val="left"/>
      <w:pPr>
        <w:ind w:left="840" w:hanging="360"/>
      </w:p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5" w15:restartNumberingAfterBreak="0">
    <w:nsid w:val="78FD4D92"/>
    <w:multiLevelType w:val="hybridMultilevel"/>
    <w:tmpl w:val="5B842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86552080">
    <w:abstractNumId w:val="1"/>
  </w:num>
  <w:num w:numId="2" w16cid:durableId="2010400633">
    <w:abstractNumId w:val="3"/>
  </w:num>
  <w:num w:numId="3" w16cid:durableId="509759378">
    <w:abstractNumId w:val="4"/>
  </w:num>
  <w:num w:numId="4" w16cid:durableId="1025907856">
    <w:abstractNumId w:val="5"/>
  </w:num>
  <w:num w:numId="5" w16cid:durableId="1524977412">
    <w:abstractNumId w:val="2"/>
  </w:num>
  <w:num w:numId="6" w16cid:durableId="18593898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2D70"/>
    <w:rsid w:val="0002346B"/>
    <w:rsid w:val="00023CD5"/>
    <w:rsid w:val="0003796F"/>
    <w:rsid w:val="00052D70"/>
    <w:rsid w:val="00065F73"/>
    <w:rsid w:val="000762F5"/>
    <w:rsid w:val="00077F6D"/>
    <w:rsid w:val="000B60A1"/>
    <w:rsid w:val="000D2FD6"/>
    <w:rsid w:val="00135FF5"/>
    <w:rsid w:val="00141F92"/>
    <w:rsid w:val="001A0465"/>
    <w:rsid w:val="001B146D"/>
    <w:rsid w:val="001C6AB5"/>
    <w:rsid w:val="001E05E8"/>
    <w:rsid w:val="00206D6F"/>
    <w:rsid w:val="00236EAA"/>
    <w:rsid w:val="00271E17"/>
    <w:rsid w:val="002D0CC6"/>
    <w:rsid w:val="0031796A"/>
    <w:rsid w:val="0048313E"/>
    <w:rsid w:val="004A19FB"/>
    <w:rsid w:val="004B332F"/>
    <w:rsid w:val="004C0D34"/>
    <w:rsid w:val="004C7D53"/>
    <w:rsid w:val="00507A19"/>
    <w:rsid w:val="005101A8"/>
    <w:rsid w:val="00585931"/>
    <w:rsid w:val="006443DA"/>
    <w:rsid w:val="006C6A88"/>
    <w:rsid w:val="006D2483"/>
    <w:rsid w:val="0070209F"/>
    <w:rsid w:val="00720AC0"/>
    <w:rsid w:val="007A122F"/>
    <w:rsid w:val="007B0BEA"/>
    <w:rsid w:val="007D1FC0"/>
    <w:rsid w:val="00826B1A"/>
    <w:rsid w:val="00853AC2"/>
    <w:rsid w:val="00872778"/>
    <w:rsid w:val="008B21FA"/>
    <w:rsid w:val="008C2B71"/>
    <w:rsid w:val="008C6FB1"/>
    <w:rsid w:val="0093218E"/>
    <w:rsid w:val="00932BB5"/>
    <w:rsid w:val="0095307B"/>
    <w:rsid w:val="009A45C4"/>
    <w:rsid w:val="009B16D4"/>
    <w:rsid w:val="009D5E62"/>
    <w:rsid w:val="00A526F9"/>
    <w:rsid w:val="00A94BCA"/>
    <w:rsid w:val="00B0260D"/>
    <w:rsid w:val="00B0792D"/>
    <w:rsid w:val="00B90BBF"/>
    <w:rsid w:val="00BB1156"/>
    <w:rsid w:val="00BB15EB"/>
    <w:rsid w:val="00BC3CCF"/>
    <w:rsid w:val="00C75E57"/>
    <w:rsid w:val="00C7638E"/>
    <w:rsid w:val="00C94963"/>
    <w:rsid w:val="00CB086B"/>
    <w:rsid w:val="00CE0ECE"/>
    <w:rsid w:val="00CE192C"/>
    <w:rsid w:val="00D112B4"/>
    <w:rsid w:val="00D76203"/>
    <w:rsid w:val="00DB1370"/>
    <w:rsid w:val="00E15FB8"/>
    <w:rsid w:val="00E37581"/>
    <w:rsid w:val="00E54D2B"/>
    <w:rsid w:val="00E8298A"/>
    <w:rsid w:val="00EB4AE6"/>
    <w:rsid w:val="00ED075D"/>
    <w:rsid w:val="00F07F78"/>
    <w:rsid w:val="00F37EBD"/>
    <w:rsid w:val="00F84991"/>
    <w:rsid w:val="00F91B2E"/>
    <w:rsid w:val="00F94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110A33"/>
  <w15:docId w15:val="{B8019B85-DEEE-43E4-995F-369D17EFA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3E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AE3EC8"/>
    <w:pPr>
      <w:ind w:left="720"/>
      <w:contextualSpacing/>
    </w:pPr>
  </w:style>
  <w:style w:type="paragraph" w:styleId="Footer">
    <w:name w:val="footer"/>
    <w:basedOn w:val="Normal"/>
    <w:link w:val="FooterChar"/>
    <w:uiPriority w:val="99"/>
    <w:unhideWhenUsed/>
    <w:rsid w:val="00AE3EC8"/>
    <w:pPr>
      <w:tabs>
        <w:tab w:val="center" w:pos="4513"/>
        <w:tab w:val="right" w:pos="9026"/>
      </w:tabs>
      <w:spacing w:line="240" w:lineRule="auto"/>
    </w:pPr>
  </w:style>
  <w:style w:type="character" w:customStyle="1" w:styleId="FooterChar">
    <w:name w:val="Footer Char"/>
    <w:basedOn w:val="DefaultParagraphFont"/>
    <w:link w:val="Footer"/>
    <w:uiPriority w:val="99"/>
    <w:rsid w:val="00AE3EC8"/>
    <w:rPr>
      <w:rFonts w:ascii="Arial" w:eastAsia="Arial" w:hAnsi="Arial" w:cs="Arial"/>
      <w:lang w:val="en"/>
    </w:rPr>
  </w:style>
  <w:style w:type="paragraph" w:styleId="Header">
    <w:name w:val="header"/>
    <w:basedOn w:val="Normal"/>
    <w:link w:val="HeaderChar"/>
    <w:uiPriority w:val="99"/>
    <w:unhideWhenUsed/>
    <w:rsid w:val="00D15649"/>
    <w:pPr>
      <w:tabs>
        <w:tab w:val="center" w:pos="4513"/>
        <w:tab w:val="right" w:pos="9026"/>
      </w:tabs>
      <w:spacing w:line="240" w:lineRule="auto"/>
    </w:pPr>
  </w:style>
  <w:style w:type="character" w:customStyle="1" w:styleId="HeaderChar">
    <w:name w:val="Header Char"/>
    <w:basedOn w:val="DefaultParagraphFont"/>
    <w:link w:val="Header"/>
    <w:uiPriority w:val="99"/>
    <w:rsid w:val="00D15649"/>
    <w:rPr>
      <w:rFonts w:ascii="Arial" w:eastAsia="Arial" w:hAnsi="Arial" w:cs="Arial"/>
      <w:lang w:val="e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Heading">
    <w:name w:val="TOC Heading"/>
    <w:basedOn w:val="Heading1"/>
    <w:next w:val="Normal"/>
    <w:uiPriority w:val="39"/>
    <w:unhideWhenUsed/>
    <w:qFormat/>
    <w:rsid w:val="00CE192C"/>
    <w:pPr>
      <w:spacing w:before="240" w:after="0" w:line="259" w:lineRule="auto"/>
      <w:outlineLvl w:val="9"/>
    </w:pPr>
    <w:rPr>
      <w:rFonts w:asciiTheme="majorHAnsi" w:eastAsiaTheme="majorEastAsia" w:hAnsiTheme="majorHAnsi" w:cstheme="majorBidi"/>
      <w:b w:val="0"/>
      <w:color w:val="2F5496" w:themeColor="accent1" w:themeShade="BF"/>
      <w:sz w:val="32"/>
      <w:szCs w:val="32"/>
      <w:lang w:val="en-US"/>
    </w:rPr>
  </w:style>
  <w:style w:type="paragraph" w:styleId="TOC1">
    <w:name w:val="toc 1"/>
    <w:basedOn w:val="Normal"/>
    <w:next w:val="Normal"/>
    <w:autoRedefine/>
    <w:uiPriority w:val="39"/>
    <w:unhideWhenUsed/>
    <w:rsid w:val="00CE192C"/>
    <w:pPr>
      <w:spacing w:after="100"/>
    </w:pPr>
  </w:style>
  <w:style w:type="character" w:styleId="Hyperlink">
    <w:name w:val="Hyperlink"/>
    <w:basedOn w:val="DefaultParagraphFont"/>
    <w:uiPriority w:val="99"/>
    <w:unhideWhenUsed/>
    <w:rsid w:val="00CE192C"/>
    <w:rPr>
      <w:color w:val="0563C1" w:themeColor="hyperlink"/>
      <w:u w:val="single"/>
    </w:rPr>
  </w:style>
  <w:style w:type="paragraph" w:styleId="TOC2">
    <w:name w:val="toc 2"/>
    <w:basedOn w:val="Normal"/>
    <w:next w:val="Normal"/>
    <w:autoRedefine/>
    <w:uiPriority w:val="39"/>
    <w:unhideWhenUsed/>
    <w:rsid w:val="00F07F78"/>
    <w:pPr>
      <w:spacing w:after="100"/>
      <w:ind w:left="220"/>
    </w:pPr>
  </w:style>
  <w:style w:type="paragraph" w:styleId="Caption">
    <w:name w:val="caption"/>
    <w:basedOn w:val="Normal"/>
    <w:next w:val="Normal"/>
    <w:uiPriority w:val="35"/>
    <w:unhideWhenUsed/>
    <w:qFormat/>
    <w:rsid w:val="00135FF5"/>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3AC2"/>
    <w:pPr>
      <w:spacing w:after="100"/>
      <w:ind w:left="440"/>
    </w:pPr>
  </w:style>
  <w:style w:type="paragraph" w:styleId="NoSpacing">
    <w:name w:val="No Spacing"/>
    <w:uiPriority w:val="1"/>
    <w:qFormat/>
    <w:rsid w:val="00F91B2E"/>
    <w:pPr>
      <w:spacing w:line="240" w:lineRule="auto"/>
    </w:pPr>
  </w:style>
  <w:style w:type="table" w:styleId="TableGrid">
    <w:name w:val="Table Grid"/>
    <w:basedOn w:val="TableNormal"/>
    <w:uiPriority w:val="39"/>
    <w:rsid w:val="00F91B2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932BB5"/>
    <w:rPr>
      <w:b/>
      <w:sz w:val="36"/>
      <w:szCs w:val="36"/>
    </w:rPr>
  </w:style>
  <w:style w:type="character" w:styleId="UnresolvedMention">
    <w:name w:val="Unresolved Mention"/>
    <w:basedOn w:val="DefaultParagraphFont"/>
    <w:uiPriority w:val="99"/>
    <w:semiHidden/>
    <w:unhideWhenUsed/>
    <w:rsid w:val="00507A19"/>
    <w:rPr>
      <w:color w:val="605E5C"/>
      <w:shd w:val="clear" w:color="auto" w:fill="E1DFDD"/>
    </w:rPr>
  </w:style>
  <w:style w:type="character" w:styleId="FollowedHyperlink">
    <w:name w:val="FollowedHyperlink"/>
    <w:basedOn w:val="DefaultParagraphFont"/>
    <w:uiPriority w:val="99"/>
    <w:semiHidden/>
    <w:unhideWhenUsed/>
    <w:rsid w:val="00DB137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Amizzuddin/cc0002/blob/main/main.ipynb"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letstalkproperty.sg/hdb-lease-decay/" TargetMode="Externa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data.gov.sg/dataset/resale-flat-pric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jCFET98Urb75Gb1wcYwcZSkhUg==">CgMxLjAyCGguZ2pkZ3hzOAByITFoak85QnZ3RFJobkJ6Z2lkVnZUaDEtZlMzTktJa0VUMg==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0C880E7-0D78-4EA1-B99E-3BCFF8008BF6}">
  <ds:schemaRefs>
    <ds:schemaRef ds:uri="http://schemas.openxmlformats.org/officeDocument/2006/bibliography"/>
  </ds:schemaRefs>
</ds:datastoreItem>
</file>

<file path=docMetadata/LabelInfo.xml><?xml version="1.0" encoding="utf-8"?>
<clbl:labelList xmlns:clbl="http://schemas.microsoft.com/office/2020/mipLabelMetadata">
  <clbl:label id="{6006a9c5-d130-408c-bc8e-3b5ecdb17aa0}" enabled="1" method="Standard" siteId="{8d4b558f-7b2e-40ba-ad1f-e04d79e6265a}" contentBits="2"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26</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Vidya Sudarshan (Dr)</dc:creator>
  <cp:lastModifiedBy>#AMIZZUDDIN BIN MD AMIN#</cp:lastModifiedBy>
  <cp:revision>54</cp:revision>
  <cp:lastPrinted>2023-06-11T11:11:00Z</cp:lastPrinted>
  <dcterms:created xsi:type="dcterms:W3CDTF">2023-01-13T04:47:00Z</dcterms:created>
  <dcterms:modified xsi:type="dcterms:W3CDTF">2023-06-11T11:15:00Z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0x0101000A439F97E72FC243AB136A18F5BC7F61</vt:lpwstr>
  </property>
  <property fmtid="{D5CDD505-2E9C-101B-9397-08002B2CF9AE}" pid="3" name="GrammarlyDocumentId">
    <vt:lpwstr>0bdc07390251bbc5bc5c1ff29e15cc5beceb66ee96573a14a87c9d09c06dfc83</vt:lpwstr>
  </property>
  <property fmtid="{D5CDD505-2E9C-101B-9397-08002B2CF9AE}" pid="4" name="ClassificationContentMarkingFooterShapeIds">
    <vt:lpwstr>1,2,3</vt:lpwstr>
  </property>
  <property fmtid="{D5CDD505-2E9C-101B-9397-08002B2CF9AE}" pid="5" name="ClassificationContentMarkingFooterFontProps">
    <vt:lpwstr>#000000,8,Arial</vt:lpwstr>
  </property>
  <property fmtid="{D5CDD505-2E9C-101B-9397-08002B2CF9AE}" pid="6" name="ClassificationContentMarkingFooterText">
    <vt:lpwstr>Internal</vt:lpwstr>
  </property>
</Properties>
</file>