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bCs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Amjaad Hasan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Market Analysis Report for National Clothing Chain</w:t>
      </w: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bookmarkStart w:id="0" w:name="_GoBack"/>
      <w:bookmarkEnd w:id="0"/>
    </w:p>
    <w:p>
      <w:pPr>
        <w:jc w:val="center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Times New Roman" w:hAnsi="Times New Roman" w:cs="Times New Roman"/>
          <w:b/>
          <w:bCs/>
          <w:color w:val="1F1F1F"/>
          <w:sz w:val="36"/>
          <w:szCs w:val="36"/>
          <w:bdr w:val="none" w:color="auto" w:sz="0" w:space="0"/>
        </w:rPr>
        <w:t>Analysis Questions: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Times New Roman" w:hAnsi="Times New Roman" w:cs="Times New Roman"/>
          <w:b/>
          <w:bCs/>
          <w:sz w:val="32"/>
          <w:szCs w:val="32"/>
          <w:bdr w:val="none" w:color="auto" w:sz="0" w:space="0"/>
        </w:rPr>
        <w:t>What is the correlation (R2 value) between sales and income?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Times New Roman" w:hAnsi="Times New Roman" w:cs="Times New Roman"/>
          <w:sz w:val="28"/>
          <w:szCs w:val="28"/>
          <w:bdr w:val="none" w:color="auto" w:sz="0" w:space="0"/>
        </w:rPr>
        <w:t>The average sales and average income do indeed correlate positively according to Visuals Page scatter plot. states with higher average earnings also tend to have larger sales on a yearly basis. The trendline shows that the link is linear, which means that as average income rises, so do average sales.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Times New Roman" w:hAnsi="Times New Roman" w:cs="Times New Roman"/>
          <w:b/>
          <w:bCs/>
          <w:sz w:val="32"/>
          <w:szCs w:val="32"/>
          <w:bdr w:val="none" w:color="auto" w:sz="0" w:space="0"/>
        </w:rPr>
        <w:t>What is the correlation (R2 value) between customer ratings and product return rate?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Times New Roman" w:hAnsi="Times New Roman" w:cs="Times New Roman"/>
          <w:color w:val="1F1F1F"/>
          <w:sz w:val="28"/>
          <w:szCs w:val="28"/>
          <w:bdr w:val="none" w:color="auto" w:sz="0" w:space="0"/>
        </w:rPr>
        <w:t>As shown in the scatter plot of Visuals2 Page , The correlation between customer ratings and product return rate is -0.64, which is a strong negative correlation. This means that there is a negative relationship between customer ratings and product return rate. There are many other factors that can affect product return rate, such as product quality, customer expectations, and convenience of returns.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Times New Roman" w:hAnsi="Times New Roman" w:cs="Times New Roman"/>
          <w:b/>
          <w:bCs/>
          <w:sz w:val="32"/>
          <w:szCs w:val="32"/>
          <w:bdr w:val="none" w:color="auto" w:sz="0" w:space="0"/>
        </w:rPr>
        <w:t>What are the linear regression formulas to predict customer income from customer sales?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444746"/>
          <w:sz w:val="28"/>
          <w:szCs w:val="28"/>
          <w:bdr w:val="none" w:color="auto" w:sz="0" w:space="0"/>
        </w:rPr>
        <w:t xml:space="preserve">Predicted Income =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bdr w:val="none" w:color="auto" w:sz="0" w:space="0"/>
          <w14:textFill>
            <w14:solidFill>
              <w14:schemeClr w14:val="tx1"/>
            </w14:solidFill>
          </w14:textFill>
        </w:rPr>
        <w:t>72.43*'Customer List'[Last 6 Months Purchases]+ 72638.21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/>
          <w:bCs/>
          <w:sz w:val="28"/>
          <w:szCs w:val="28"/>
          <w:bdr w:val="none" w:color="auto" w:sz="0" w:space="0"/>
        </w:rPr>
        <w:t>= m * x + 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Times New Roman" w:hAnsi="Times New Roman" w:cs="Times New Roman"/>
          <w:b/>
          <w:bCs/>
          <w:sz w:val="32"/>
          <w:szCs w:val="32"/>
          <w:bdr w:val="none" w:color="auto" w:sz="0" w:space="0"/>
        </w:rPr>
        <w:t>Which customer do you predict has the highest income?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Times New Roman" w:hAnsi="Times New Roman" w:cs="Times New Roman"/>
          <w:sz w:val="28"/>
          <w:szCs w:val="28"/>
          <w:bdr w:val="none" w:color="auto" w:sz="0" w:space="0"/>
        </w:rPr>
        <w:t>Depending on line chart from Page 2, customers with a first name Jon, usually tends to have a higher salary.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Times New Roman" w:hAnsi="Times New Roman" w:cs="Times New Roman"/>
          <w:b/>
          <w:bCs/>
          <w:sz w:val="32"/>
          <w:szCs w:val="32"/>
          <w:bdr w:val="none" w:color="auto" w:sz="0" w:space="0"/>
        </w:rPr>
        <w:t>Which product will be advertised the most?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  <w:bdr w:val="none" w:color="auto" w:sz="0" w:space="0"/>
        </w:rPr>
        <w:t>Here are some of the products that are most likely to be advertised: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18"/>
          <w:szCs w:val="18"/>
        </w:rPr>
      </w:pPr>
      <w:r>
        <w:rPr>
          <w:rFonts w:hint="default" w:ascii="Times New Roman" w:hAnsi="Times New Roman" w:cs="Times New Roman"/>
          <w:sz w:val="28"/>
          <w:szCs w:val="28"/>
          <w:bdr w:val="none" w:color="auto" w:sz="0" w:space="0"/>
        </w:rPr>
        <w:t>Products that are in high demand. Products that are in high demand are more likely to be advertised because businesses want to reach as many potential customers as possible.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18"/>
          <w:szCs w:val="18"/>
        </w:rPr>
      </w:pPr>
      <w:r>
        <w:rPr>
          <w:rFonts w:hint="default" w:ascii="Times New Roman" w:hAnsi="Times New Roman" w:cs="Times New Roman"/>
          <w:sz w:val="28"/>
          <w:szCs w:val="28"/>
          <w:bdr w:val="none" w:color="auto" w:sz="0" w:space="0"/>
        </w:rPr>
        <w:t>Products that are priced competitively. Products that are priced competitively are more likely to be advertised because businesses want to make their products more attractive to potential customers.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18"/>
          <w:szCs w:val="18"/>
        </w:rPr>
      </w:pPr>
      <w:r>
        <w:rPr>
          <w:rFonts w:hint="default" w:ascii="Times New Roman" w:hAnsi="Times New Roman" w:cs="Times New Roman"/>
          <w:sz w:val="28"/>
          <w:szCs w:val="28"/>
          <w:bdr w:val="none" w:color="auto" w:sz="0" w:space="0"/>
        </w:rPr>
        <w:t>Products that have a high profit margin. Products that have a high profit margin are more likely to be advertised because businesses can afford to spend more on advertising.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18"/>
          <w:szCs w:val="18"/>
        </w:rPr>
      </w:pPr>
      <w:r>
        <w:rPr>
          <w:rFonts w:hint="default" w:ascii="Times New Roman" w:hAnsi="Times New Roman" w:cs="Times New Roman"/>
          <w:sz w:val="28"/>
          <w:szCs w:val="28"/>
          <w:bdr w:val="none" w:color="auto" w:sz="0" w:space="0"/>
        </w:rPr>
        <w:t>Products that are easy to advertise. Products that are easy to advertise are more likely to be advertised because businesses can reach a wider audience with less effort.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Times New Roman" w:hAnsi="Times New Roman" w:cs="Times New Roman"/>
          <w:b/>
          <w:bCs/>
          <w:sz w:val="36"/>
          <w:szCs w:val="36"/>
          <w:bdr w:val="none" w:color="auto" w:sz="0" w:space="0"/>
        </w:rPr>
        <w:t>The analysis's conclusions lead to the recommendation of the following marketing approach: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18"/>
          <w:szCs w:val="18"/>
        </w:rPr>
      </w:pPr>
      <w:r>
        <w:rPr>
          <w:rFonts w:hint="default" w:ascii="Times New Roman" w:hAnsi="Times New Roman" w:cs="Times New Roman"/>
          <w:sz w:val="28"/>
          <w:szCs w:val="28"/>
          <w:bdr w:val="none" w:color="auto" w:sz="0" w:space="0"/>
        </w:rPr>
        <w:t>Identify clients in states where the average income is high.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18"/>
          <w:szCs w:val="18"/>
        </w:rPr>
      </w:pPr>
      <w:r>
        <w:rPr>
          <w:rFonts w:hint="default" w:ascii="Times New Roman" w:hAnsi="Times New Roman" w:cs="Times New Roman"/>
          <w:sz w:val="28"/>
          <w:szCs w:val="28"/>
          <w:bdr w:val="none" w:color="auto" w:sz="0" w:space="0"/>
        </w:rPr>
        <w:t>Encourage clients with modest incomes to purchase leather jackets and cotton sweaters.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18"/>
          <w:szCs w:val="18"/>
        </w:rPr>
      </w:pPr>
      <w:r>
        <w:rPr>
          <w:rFonts w:hint="default" w:ascii="Times New Roman" w:hAnsi="Times New Roman" w:cs="Times New Roman"/>
          <w:sz w:val="28"/>
          <w:szCs w:val="28"/>
          <w:bdr w:val="none" w:color="auto" w:sz="0" w:space="0"/>
        </w:rPr>
        <w:t>Promote the Spring T-Shirt to high-paying consumers.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18"/>
          <w:szCs w:val="18"/>
        </w:rPr>
      </w:pPr>
      <w:r>
        <w:rPr>
          <w:rFonts w:hint="default" w:ascii="Times New Roman" w:hAnsi="Times New Roman" w:cs="Times New Roman"/>
          <w:sz w:val="28"/>
          <w:szCs w:val="28"/>
          <w:bdr w:val="none" w:color="auto" w:sz="0" w:space="0"/>
        </w:rPr>
        <w:t>Make marketing messaging appropriate to each income range's demands.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18"/>
          <w:szCs w:val="18"/>
        </w:rPr>
      </w:pPr>
      <w:r>
        <w:rPr>
          <w:rFonts w:hint="default" w:ascii="Times New Roman" w:hAnsi="Times New Roman" w:cs="Times New Roman"/>
          <w:sz w:val="28"/>
          <w:szCs w:val="28"/>
          <w:bdr w:val="none" w:color="auto" w:sz="0" w:space="0"/>
        </w:rPr>
        <w:t>Create more specialised marketing campaigns by including additional factors like age, educational attainment, and marital status.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  <w:bdr w:val="none" w:color="auto" w:sz="0" w:space="0"/>
        </w:rPr>
        <w:t>This marketing plan is anticipated to boost revenue and raise client happiness.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elusiveic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lusiveicons">
    <w:panose1 w:val="02000609000000000000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0E3B35"/>
    <w:multiLevelType w:val="multilevel"/>
    <w:tmpl w:val="DE0E3B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3A4C13F6"/>
    <w:multiLevelType w:val="multilevel"/>
    <w:tmpl w:val="3A4C13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CB654D"/>
    <w:rsid w:val="58CB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2023-08-31T23:13:00Z</dcterms:created>
  <dc:creator>abja9</dc:creator>
  <cp:lastModifiedBy>abja9</cp:lastModifiedBy>
  <dcterms:modified xsi:type="dcterms:W3CDTF">2023-08-31T23:15:54Z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BA664F5030FF4DFD939EA73B9B3A160D</vt:lpwstr>
  </property>
</Properties>
</file>