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9AEAC" w14:textId="77777777" w:rsidR="00307651" w:rsidRPr="00307651" w:rsidRDefault="00307651" w:rsidP="00307651">
      <w:pPr>
        <w:rPr>
          <w:b/>
          <w:bCs/>
        </w:rPr>
      </w:pPr>
      <w:r w:rsidRPr="00307651">
        <w:rPr>
          <w:b/>
          <w:bCs/>
        </w:rPr>
        <w:t>1.3 Intended Audience and Reading Suggestions</w:t>
      </w:r>
    </w:p>
    <w:p w14:paraId="75DEE036" w14:textId="77777777" w:rsidR="00307651" w:rsidRPr="00307651" w:rsidRDefault="00307651" w:rsidP="00307651">
      <w:r w:rsidRPr="00307651">
        <w:t>The intended audience of this document includes:</w:t>
      </w:r>
    </w:p>
    <w:p w14:paraId="024C6EC2" w14:textId="77777777" w:rsidR="00307651" w:rsidRPr="00307651" w:rsidRDefault="00307651" w:rsidP="00307651">
      <w:pPr>
        <w:numPr>
          <w:ilvl w:val="0"/>
          <w:numId w:val="1"/>
        </w:numPr>
      </w:pPr>
      <w:r w:rsidRPr="00307651">
        <w:rPr>
          <w:b/>
          <w:bCs/>
        </w:rPr>
        <w:t>High school students</w:t>
      </w:r>
      <w:r w:rsidRPr="00307651">
        <w:t xml:space="preserve"> preparing for the General Secondary Education Certificate (</w:t>
      </w:r>
      <w:r w:rsidRPr="00307651">
        <w:rPr>
          <w:rtl/>
        </w:rPr>
        <w:t>الثانوية العامة</w:t>
      </w:r>
      <w:r w:rsidRPr="00307651">
        <w:t>).</w:t>
      </w:r>
    </w:p>
    <w:p w14:paraId="4941B4C2" w14:textId="77777777" w:rsidR="00307651" w:rsidRPr="00307651" w:rsidRDefault="00307651" w:rsidP="00307651">
      <w:pPr>
        <w:numPr>
          <w:ilvl w:val="0"/>
          <w:numId w:val="1"/>
        </w:numPr>
      </w:pPr>
      <w:r w:rsidRPr="00307651">
        <w:rPr>
          <w:b/>
          <w:bCs/>
        </w:rPr>
        <w:t>Parents and guardians</w:t>
      </w:r>
      <w:r w:rsidRPr="00307651">
        <w:t xml:space="preserve"> who play an essential role in supporting students academically and emotionally.</w:t>
      </w:r>
    </w:p>
    <w:p w14:paraId="78C05DBA" w14:textId="77777777" w:rsidR="00307651" w:rsidRPr="00307651" w:rsidRDefault="00307651" w:rsidP="00307651">
      <w:pPr>
        <w:numPr>
          <w:ilvl w:val="0"/>
          <w:numId w:val="1"/>
        </w:numPr>
      </w:pPr>
      <w:r w:rsidRPr="00307651">
        <w:rPr>
          <w:b/>
          <w:bCs/>
        </w:rPr>
        <w:t>Teachers and educational supervisors</w:t>
      </w:r>
      <w:r w:rsidRPr="00307651">
        <w:t xml:space="preserve"> who are directly involved in delivering content and preparing students for exams.</w:t>
      </w:r>
    </w:p>
    <w:p w14:paraId="06D8A4F5" w14:textId="77777777" w:rsidR="00307651" w:rsidRPr="00307651" w:rsidRDefault="00307651" w:rsidP="00307651">
      <w:pPr>
        <w:numPr>
          <w:ilvl w:val="0"/>
          <w:numId w:val="1"/>
        </w:numPr>
      </w:pPr>
      <w:r w:rsidRPr="00307651">
        <w:rPr>
          <w:b/>
          <w:bCs/>
        </w:rPr>
        <w:t>Educational consultants and project team members</w:t>
      </w:r>
      <w:r w:rsidRPr="00307651">
        <w:t xml:space="preserve"> working on building digital tools, study platforms, or guidance programs to assist students during their preparation.</w:t>
      </w:r>
    </w:p>
    <w:p w14:paraId="403CEC33" w14:textId="77777777" w:rsidR="00307651" w:rsidRPr="00307651" w:rsidRDefault="00307651" w:rsidP="00307651">
      <w:r w:rsidRPr="00307651">
        <w:t>The document aims to provide a clear reference outlining the requirements, features, and methods of the proposed educational support system. It will help the intended audience understand how the system can improve study efficiency, track progress, and offer guidance for both academic and non-academic aspects of the preparation journey.</w:t>
      </w:r>
    </w:p>
    <w:p w14:paraId="7C3E25E8" w14:textId="77777777" w:rsidR="00307651" w:rsidRPr="00307651" w:rsidRDefault="00307651" w:rsidP="00307651">
      <w:r w:rsidRPr="00307651">
        <w:rPr>
          <w:b/>
          <w:bCs/>
        </w:rPr>
        <w:t>Brief outline of the document is:</w:t>
      </w:r>
    </w:p>
    <w:p w14:paraId="77413D20" w14:textId="77777777" w:rsidR="00307651" w:rsidRPr="00307651" w:rsidRDefault="00307651" w:rsidP="00307651">
      <w:pPr>
        <w:numPr>
          <w:ilvl w:val="0"/>
          <w:numId w:val="2"/>
        </w:numPr>
      </w:pPr>
      <w:r w:rsidRPr="00307651">
        <w:t>Overall Description</w:t>
      </w:r>
    </w:p>
    <w:p w14:paraId="1CD2DA9B" w14:textId="77777777" w:rsidR="00307651" w:rsidRPr="00307651" w:rsidRDefault="00307651" w:rsidP="00307651">
      <w:pPr>
        <w:numPr>
          <w:ilvl w:val="0"/>
          <w:numId w:val="2"/>
        </w:numPr>
      </w:pPr>
      <w:r w:rsidRPr="00307651">
        <w:t>System Features</w:t>
      </w:r>
    </w:p>
    <w:p w14:paraId="60192806" w14:textId="77777777" w:rsidR="00307651" w:rsidRPr="00307651" w:rsidRDefault="00307651" w:rsidP="00307651">
      <w:pPr>
        <w:numPr>
          <w:ilvl w:val="0"/>
          <w:numId w:val="2"/>
        </w:numPr>
      </w:pPr>
      <w:r w:rsidRPr="00307651">
        <w:t>Subject-wise Guidance and Strategies</w:t>
      </w:r>
    </w:p>
    <w:p w14:paraId="40216577" w14:textId="77777777" w:rsidR="00307651" w:rsidRPr="00307651" w:rsidRDefault="00307651" w:rsidP="00307651">
      <w:pPr>
        <w:numPr>
          <w:ilvl w:val="0"/>
          <w:numId w:val="2"/>
        </w:numPr>
      </w:pPr>
      <w:r w:rsidRPr="00307651">
        <w:t>Time Management and Exam Preparation Tools</w:t>
      </w:r>
    </w:p>
    <w:p w14:paraId="5C3E66A9" w14:textId="77777777" w:rsidR="00307651" w:rsidRPr="00307651" w:rsidRDefault="00307651" w:rsidP="00307651">
      <w:pPr>
        <w:numPr>
          <w:ilvl w:val="0"/>
          <w:numId w:val="2"/>
        </w:numPr>
      </w:pPr>
      <w:r w:rsidRPr="00307651">
        <w:t>External Interface Requirements (apps, websites, etc.)</w:t>
      </w:r>
    </w:p>
    <w:p w14:paraId="60F558D4" w14:textId="77777777" w:rsidR="00307651" w:rsidRPr="00307651" w:rsidRDefault="00307651" w:rsidP="00307651">
      <w:pPr>
        <w:numPr>
          <w:ilvl w:val="0"/>
          <w:numId w:val="2"/>
        </w:numPr>
      </w:pPr>
      <w:r w:rsidRPr="00307651">
        <w:t>Non-Functional Requirements (usability, reliability, accessibility)</w:t>
      </w:r>
    </w:p>
    <w:p w14:paraId="3F5DAB63" w14:textId="77777777" w:rsidR="00307651" w:rsidRPr="00307651" w:rsidRDefault="00307651" w:rsidP="00307651">
      <w:r w:rsidRPr="00307651">
        <w:pict w14:anchorId="7EC461D2">
          <v:rect id="_x0000_i1031" style="width:0;height:1.5pt" o:hralign="center" o:hrstd="t" o:hr="t" fillcolor="#a0a0a0" stroked="f"/>
        </w:pict>
      </w:r>
    </w:p>
    <w:p w14:paraId="4EF0EB18" w14:textId="77777777" w:rsidR="00744041" w:rsidRDefault="00744041"/>
    <w:sectPr w:rsidR="007440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898"/>
    <w:multiLevelType w:val="multilevel"/>
    <w:tmpl w:val="07A6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57F"/>
    <w:multiLevelType w:val="multilevel"/>
    <w:tmpl w:val="C01A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231636">
    <w:abstractNumId w:val="0"/>
  </w:num>
  <w:num w:numId="2" w16cid:durableId="24257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F"/>
    <w:rsid w:val="0019357C"/>
    <w:rsid w:val="001D4361"/>
    <w:rsid w:val="00280A7C"/>
    <w:rsid w:val="00307651"/>
    <w:rsid w:val="0044515B"/>
    <w:rsid w:val="00744041"/>
    <w:rsid w:val="0077104F"/>
    <w:rsid w:val="00965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FB9C6-5D77-4D9A-897C-B2ADB3AB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04F"/>
    <w:rPr>
      <w:rFonts w:eastAsiaTheme="majorEastAsia" w:cstheme="majorBidi"/>
      <w:color w:val="272727" w:themeColor="text1" w:themeTint="D8"/>
    </w:rPr>
  </w:style>
  <w:style w:type="paragraph" w:styleId="Title">
    <w:name w:val="Title"/>
    <w:basedOn w:val="Normal"/>
    <w:next w:val="Normal"/>
    <w:link w:val="TitleChar"/>
    <w:uiPriority w:val="10"/>
    <w:qFormat/>
    <w:rsid w:val="00771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04F"/>
    <w:pPr>
      <w:spacing w:before="160"/>
      <w:jc w:val="center"/>
    </w:pPr>
    <w:rPr>
      <w:i/>
      <w:iCs/>
      <w:color w:val="404040" w:themeColor="text1" w:themeTint="BF"/>
    </w:rPr>
  </w:style>
  <w:style w:type="character" w:customStyle="1" w:styleId="QuoteChar">
    <w:name w:val="Quote Char"/>
    <w:basedOn w:val="DefaultParagraphFont"/>
    <w:link w:val="Quote"/>
    <w:uiPriority w:val="29"/>
    <w:rsid w:val="0077104F"/>
    <w:rPr>
      <w:i/>
      <w:iCs/>
      <w:color w:val="404040" w:themeColor="text1" w:themeTint="BF"/>
    </w:rPr>
  </w:style>
  <w:style w:type="paragraph" w:styleId="ListParagraph">
    <w:name w:val="List Paragraph"/>
    <w:basedOn w:val="Normal"/>
    <w:uiPriority w:val="34"/>
    <w:qFormat/>
    <w:rsid w:val="0077104F"/>
    <w:pPr>
      <w:ind w:left="720"/>
      <w:contextualSpacing/>
    </w:pPr>
  </w:style>
  <w:style w:type="character" w:styleId="IntenseEmphasis">
    <w:name w:val="Intense Emphasis"/>
    <w:basedOn w:val="DefaultParagraphFont"/>
    <w:uiPriority w:val="21"/>
    <w:qFormat/>
    <w:rsid w:val="0077104F"/>
    <w:rPr>
      <w:i/>
      <w:iCs/>
      <w:color w:val="2F5496" w:themeColor="accent1" w:themeShade="BF"/>
    </w:rPr>
  </w:style>
  <w:style w:type="paragraph" w:styleId="IntenseQuote">
    <w:name w:val="Intense Quote"/>
    <w:basedOn w:val="Normal"/>
    <w:next w:val="Normal"/>
    <w:link w:val="IntenseQuoteChar"/>
    <w:uiPriority w:val="30"/>
    <w:qFormat/>
    <w:rsid w:val="00771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04F"/>
    <w:rPr>
      <w:i/>
      <w:iCs/>
      <w:color w:val="2F5496" w:themeColor="accent1" w:themeShade="BF"/>
    </w:rPr>
  </w:style>
  <w:style w:type="character" w:styleId="IntenseReference">
    <w:name w:val="Intense Reference"/>
    <w:basedOn w:val="DefaultParagraphFont"/>
    <w:uiPriority w:val="32"/>
    <w:qFormat/>
    <w:rsid w:val="007710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Ahmed</dc:creator>
  <cp:keywords/>
  <dc:description/>
  <cp:lastModifiedBy>Ismail Ahmed</cp:lastModifiedBy>
  <cp:revision>2</cp:revision>
  <dcterms:created xsi:type="dcterms:W3CDTF">2025-10-02T18:14:00Z</dcterms:created>
  <dcterms:modified xsi:type="dcterms:W3CDTF">2025-10-02T18:17:00Z</dcterms:modified>
</cp:coreProperties>
</file>