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before="0"/>
        <w:jc w:val="center"/>
      </w:pPr>
      <w:r>
        <w:rPr>
          <w:rFonts w:ascii="Calibri" w:cs="Calibri" w:eastAsia="Calibri" w:hAnsi="Calibri"/>
          <w:b/>
          <w:bCs/>
          <w:color w:val="1A3557"/>
          <w:sz w:val="52"/>
          <w:szCs w:val="52"/>
        </w:rPr>
        <w:t xml:space="preserve">AMJAD KHAN</w:t>
      </w:r>
    </w:p>
    <w:p>
      <w:pPr>
        <w:spacing w:after="10" w:before="0"/>
        <w:jc w:val="center"/>
      </w:pPr>
      <w:r>
        <w:rPr>
          <w:rFonts w:ascii="Calibri" w:cs="Calibri" w:eastAsia="Calibri" w:hAnsi="Calibri"/>
          <w:b w:val="false"/>
          <w:bCs w:val="false"/>
          <w:color w:val="2E6DA4"/>
          <w:sz w:val="20"/>
          <w:szCs w:val="20"/>
        </w:rPr>
        <w:t xml:space="preserve">Software Engineer  |  Full Stack Developer (MERN Stack)</w:t>
      </w:r>
    </w:p>
    <w:p>
      <w:pPr>
        <w:spacing w:after="4" w:before="0"/>
        <w:jc w:val="center"/>
      </w:pPr>
      <w:r>
        <w:rPr>
          <w:rFonts w:ascii="Calibri" w:cs="Calibri" w:eastAsia="Calibri" w:hAnsi="Calibri"/>
          <w:color w:val="555555"/>
          <w:sz w:val="18"/>
          <w:szCs w:val="18"/>
        </w:rPr>
        <w:t xml:space="preserve">✉ </w:t>
      </w:r>
      <w:hyperlink w:history="1" r:id="rIdvwq6zpptrxldloio9lyk-">
        <w:r>
          <w:rPr>
            <w:rFonts w:ascii="Calibri" w:cs="Calibri" w:eastAsia="Calibri" w:hAnsi="Calibri"/>
            <w:color w:val="2E6DA4"/>
            <w:sz w:val="18"/>
            <w:szCs w:val="18"/>
            <w:u w:val="single" w:color="2E6DA4"/>
          </w:rPr>
          <w:t xml:space="preserve">amjadkhann.tech@gmail.com</w:t>
        </w:r>
      </w:hyperlink>
      <w:r>
        <w:rPr>
          <w:rFonts w:ascii="Calibri" w:cs="Calibri" w:eastAsia="Calibri" w:hAnsi="Calibri"/>
          <w:color w:val="555555"/>
          <w:sz w:val="18"/>
          <w:szCs w:val="18"/>
        </w:rPr>
        <w:t xml:space="preserve">   ☏ +91-9756859054</w:t>
      </w:r>
    </w:p>
    <w:p>
      <w:pPr>
        <w:spacing w:after="14" w:before="0"/>
        <w:jc w:val="center"/>
      </w:pPr>
      <w:hyperlink w:history="1" r:id="rId3jtmobr1gudkwjf6uovxv">
        <w:r>
          <w:rPr>
            <w:rFonts w:ascii="Calibri" w:cs="Calibri" w:eastAsia="Calibri" w:hAnsi="Calibri"/>
            <w:color w:val="2E6DA4"/>
            <w:sz w:val="18"/>
            <w:szCs w:val="18"/>
            <w:u w:val="single" w:color="2E6DA4"/>
          </w:rPr>
          <w:t xml:space="preserve">linkedin.com/in/amjad-khan-209363320</w:t>
        </w:r>
      </w:hyperlink>
      <w:r>
        <w:rPr>
          <w:rFonts w:ascii="Calibri" w:cs="Calibri" w:eastAsia="Calibri" w:hAnsi="Calibri"/>
          <w:color w:val="555555"/>
          <w:sz w:val="18"/>
          <w:szCs w:val="18"/>
        </w:rPr>
        <w:t xml:space="preserve">   |   </w:t>
      </w:r>
      <w:hyperlink w:history="1" r:id="rIdp0c73emp809xt-vlitxcn">
        <w:r>
          <w:rPr>
            <w:rFonts w:ascii="Calibri" w:cs="Calibri" w:eastAsia="Calibri" w:hAnsi="Calibri"/>
            <w:color w:val="2E6DA4"/>
            <w:sz w:val="18"/>
            <w:szCs w:val="18"/>
            <w:u w:val="single" w:color="2E6DA4"/>
          </w:rPr>
          <w:t xml:space="preserve">github.com/Amjadkhan9756</w:t>
        </w:r>
      </w:hyperlink>
      <w:r>
        <w:rPr>
          <w:rFonts w:ascii="Calibri" w:cs="Calibri" w:eastAsia="Calibri" w:hAnsi="Calibri"/>
          <w:color w:val="555555"/>
          <w:sz w:val="18"/>
          <w:szCs w:val="18"/>
        </w:rPr>
        <w:t xml:space="preserve">   |   </w:t>
      </w:r>
      <w:hyperlink w:history="1" r:id="rIdr7es2n2x1x8whhyutwjg8">
        <w:r>
          <w:rPr>
            <w:rFonts w:ascii="Calibri" w:cs="Calibri" w:eastAsia="Calibri" w:hAnsi="Calibri"/>
            <w:color w:val="2E6DA4"/>
            <w:sz w:val="18"/>
            <w:szCs w:val="18"/>
            <w:u w:val="single" w:color="2E6DA4"/>
          </w:rPr>
          <w:t xml:space="preserve">leetcode.com/u/amjad_khan</w:t>
        </w:r>
      </w:hyperlink>
    </w:p>
    <w:p>
      <w:pPr>
        <w:pBdr>
          <w:bottom w:val="single" w:color="2E6DA4" w:sz="8" w:space="2"/>
        </w:pBdr>
        <w:spacing w:after="40" w:before="160"/>
      </w:pPr>
      <w:r>
        <w:rPr>
          <w:rFonts w:ascii="Calibri" w:cs="Calibri" w:eastAsia="Calibri" w:hAnsi="Calibri"/>
          <w:b/>
          <w:bCs/>
          <w:color w:val="1A3557"/>
          <w:spacing w:val="40"/>
          <w:sz w:val="22"/>
          <w:szCs w:val="22"/>
        </w:rPr>
        <w:t xml:space="preserve">SUMMARY</w:t>
      </w:r>
    </w:p>
    <w:p>
      <w:pPr>
        <w:spacing w:after="10" w:before="30"/>
      </w:pPr>
      <w:r>
        <w:rPr>
          <w:rFonts w:ascii="Calibri" w:cs="Calibri" w:eastAsia="Calibri" w:hAnsi="Calibri"/>
          <w:color w:val="1E1E1E"/>
          <w:sz w:val="18"/>
          <w:szCs w:val="18"/>
        </w:rPr>
        <w:t xml:space="preserve">Computer Science and MERN Stack Developer with practical experience building and deploying responsive web applications and scalable backend architectures. Engineered modular platforms utilizing React.js, Next.js, and Node.js while handling optimized state management. Adept at database designing, secure JWT authentication modeling, and integrating cloud technologies to streamline application deployment workflows.</w:t>
      </w:r>
    </w:p>
    <w:p>
      <w:pPr>
        <w:pBdr>
          <w:bottom w:val="single" w:color="2E6DA4" w:sz="8" w:space="2"/>
        </w:pBdr>
        <w:spacing w:after="40" w:before="160"/>
      </w:pPr>
      <w:r>
        <w:rPr>
          <w:rFonts w:ascii="Calibri" w:cs="Calibri" w:eastAsia="Calibri" w:hAnsi="Calibri"/>
          <w:b/>
          <w:bCs/>
          <w:color w:val="1A3557"/>
          <w:spacing w:val="40"/>
          <w:sz w:val="22"/>
          <w:szCs w:val="22"/>
        </w:rPr>
        <w:t xml:space="preserve">SKILLS</w:t>
      </w:r>
    </w:p>
    <w:p>
      <w:pPr>
        <w:spacing w:after="10" w:before="30"/>
      </w:pPr>
      <w:r>
        <w:rPr>
          <w:rFonts w:ascii="Calibri" w:cs="Calibri" w:eastAsia="Calibri" w:hAnsi="Calibri"/>
          <w:b/>
          <w:bCs/>
          <w:color w:val="1E1E1E"/>
          <w:sz w:val="18"/>
          <w:szCs w:val="18"/>
        </w:rPr>
        <w:t xml:space="preserve">Programming Languages: </w:t>
      </w:r>
      <w:r>
        <w:rPr>
          <w:rFonts w:ascii="Calibri" w:cs="Calibri" w:eastAsia="Calibri" w:hAnsi="Calibri"/>
          <w:color w:val="1E1E1E"/>
          <w:sz w:val="18"/>
          <w:szCs w:val="18"/>
        </w:rPr>
        <w:t xml:space="preserve">JavaScript, Java, TypeScript</w:t>
      </w:r>
    </w:p>
    <w:p>
      <w:pPr>
        <w:spacing w:after="10" w:before="10"/>
      </w:pPr>
      <w:r>
        <w:rPr>
          <w:rFonts w:ascii="Calibri" w:cs="Calibri" w:eastAsia="Calibri" w:hAnsi="Calibri"/>
          <w:b/>
          <w:bCs/>
          <w:color w:val="1E1E1E"/>
          <w:sz w:val="18"/>
          <w:szCs w:val="18"/>
        </w:rPr>
        <w:t xml:space="preserve">Primary Skills: </w:t>
      </w:r>
      <w:r>
        <w:rPr>
          <w:rFonts w:ascii="Calibri" w:cs="Calibri" w:eastAsia="Calibri" w:hAnsi="Calibri"/>
          <w:color w:val="1E1E1E"/>
          <w:sz w:val="18"/>
          <w:szCs w:val="18"/>
        </w:rPr>
        <w:t xml:space="preserve">React.js, Node.js, Express.js, MongoDB, Redux, Tailwind CSS, Bootstrap 5, Material UI, HTML, CSS, MERN, REST APIs, Git, GitHub</w:t>
      </w:r>
    </w:p>
    <w:p>
      <w:pPr>
        <w:spacing w:after="10" w:before="10"/>
      </w:pPr>
      <w:r>
        <w:rPr>
          <w:rFonts w:ascii="Calibri" w:cs="Calibri" w:eastAsia="Calibri" w:hAnsi="Calibri"/>
          <w:b/>
          <w:bCs/>
          <w:color w:val="1E1E1E"/>
          <w:sz w:val="18"/>
          <w:szCs w:val="18"/>
        </w:rPr>
        <w:t xml:space="preserve">Secondary Skills: </w:t>
      </w:r>
      <w:r>
        <w:rPr>
          <w:rFonts w:ascii="Calibri" w:cs="Calibri" w:eastAsia="Calibri" w:hAnsi="Calibri"/>
          <w:color w:val="1E1E1E"/>
          <w:sz w:val="18"/>
          <w:szCs w:val="18"/>
        </w:rPr>
        <w:t xml:space="preserve">Next.js, Docker, CI/CD, AWS, DBMS, Problem Solving</w:t>
      </w:r>
    </w:p>
    <w:p>
      <w:pPr>
        <w:pBdr>
          <w:bottom w:val="single" w:color="2E6DA4" w:sz="8" w:space="2"/>
        </w:pBdr>
        <w:spacing w:after="40" w:before="160"/>
      </w:pPr>
      <w:r>
        <w:rPr>
          <w:rFonts w:ascii="Calibri" w:cs="Calibri" w:eastAsia="Calibri" w:hAnsi="Calibri"/>
          <w:b/>
          <w:bCs/>
          <w:color w:val="1A3557"/>
          <w:spacing w:val="40"/>
          <w:sz w:val="22"/>
          <w:szCs w:val="22"/>
        </w:rPr>
        <w:t xml:space="preserve">EXPERIENCE</w:t>
      </w:r>
    </w:p>
    <w:p>
      <w:pPr>
        <w:tabs>
          <w:tab w:val="right" w:pos="10512"/>
        </w:tabs>
        <w:spacing w:after="10" w:before="30"/>
      </w:pPr>
      <w:r>
        <w:rPr>
          <w:rFonts w:ascii="Calibri" w:cs="Calibri" w:eastAsia="Calibri" w:hAnsi="Calibri"/>
          <w:b/>
          <w:bCs/>
          <w:color w:val="1E1E1E"/>
          <w:sz w:val="19"/>
          <w:szCs w:val="19"/>
        </w:rPr>
        <w:t xml:space="preserve">Academor</w:t>
      </w:r>
      <w:r>
        <w:rPr>
          <w:rFonts w:ascii="Calibri" w:cs="Calibri" w:eastAsia="Calibri" w:hAnsi="Calibri"/>
          <w:color w:val="555555"/>
          <w:sz w:val="18"/>
          <w:szCs w:val="18"/>
        </w:rPr>
        <w:t xml:space="preserve">  —  Web Development Intern</w:t>
      </w:r>
      <w:r>
        <w:rPr>
          <w:rFonts w:ascii="Calibri" w:cs="Calibri" w:eastAsia="Calibri" w:hAnsi="Calibri"/>
          <w:sz w:val="18"/>
          <w:szCs w:val="18"/>
        </w:rPr>
        <w:t xml:space="preserve">	</w:t>
      </w:r>
      <w:r>
        <w:rPr>
          <w:rFonts w:ascii="Calibri" w:cs="Calibri" w:eastAsia="Calibri" w:hAnsi="Calibri"/>
          <w:i/>
          <w:iCs/>
          <w:color w:val="555555"/>
          <w:sz w:val="17"/>
          <w:szCs w:val="17"/>
        </w:rPr>
        <w:t xml:space="preserve">Aug 2023 – Sep 2023  |  Remote</w:t>
      </w:r>
    </w:p>
    <w:p>
      <w:pPr>
        <w:pStyle w:val="ListParagraph"/>
        <w:numPr>
          <w:ilvl w:val="0"/>
          <w:numId w:val="2"/>
        </w:numPr>
        <w:spacing w:after="20" w:before="20"/>
        <w:ind w:left="360" w:hanging="240"/>
      </w:pPr>
      <w:r>
        <w:rPr>
          <w:rFonts w:ascii="Calibri" w:cs="Calibri" w:eastAsia="Calibri" w:hAnsi="Calibri"/>
          <w:color w:val="1E1E1E"/>
          <w:sz w:val="18"/>
          <w:szCs w:val="18"/>
        </w:rPr>
        <w:t xml:space="preserve">Engineered responsive full-stack web modules using React.js and Node.js, boosting rendering speeds by 25%.</w:t>
      </w:r>
    </w:p>
    <w:p>
      <w:pPr>
        <w:pStyle w:val="ListParagraph"/>
        <w:numPr>
          <w:ilvl w:val="0"/>
          <w:numId w:val="2"/>
        </w:numPr>
        <w:spacing w:after="20" w:before="20"/>
        <w:ind w:left="360" w:hanging="240"/>
      </w:pPr>
      <w:r>
        <w:rPr>
          <w:rFonts w:ascii="Calibri" w:cs="Calibri" w:eastAsia="Calibri" w:hAnsi="Calibri"/>
          <w:color w:val="1E1E1E"/>
          <w:sz w:val="18"/>
          <w:szCs w:val="18"/>
        </w:rPr>
        <w:t xml:space="preserve">Developed 10+ reusable UI components and structured backend API routes to scale data throughput by 40%.</w:t>
      </w:r>
    </w:p>
    <w:p>
      <w:pPr>
        <w:pBdr>
          <w:bottom w:val="single" w:color="2E6DA4" w:sz="8" w:space="2"/>
        </w:pBdr>
        <w:spacing w:after="40" w:before="160"/>
      </w:pPr>
      <w:r>
        <w:rPr>
          <w:rFonts w:ascii="Calibri" w:cs="Calibri" w:eastAsia="Calibri" w:hAnsi="Calibri"/>
          <w:b/>
          <w:bCs/>
          <w:color w:val="1A3557"/>
          <w:spacing w:val="40"/>
          <w:sz w:val="22"/>
          <w:szCs w:val="22"/>
        </w:rPr>
        <w:t xml:space="preserve">PROJECTS</w:t>
      </w:r>
    </w:p>
    <w:p>
      <w:pPr>
        <w:tabs>
          <w:tab w:val="right" w:pos="10512"/>
        </w:tabs>
        <w:spacing w:after="6" w:before="50"/>
      </w:pPr>
      <w:r>
        <w:rPr>
          <w:rFonts w:ascii="Calibri" w:cs="Calibri" w:eastAsia="Calibri" w:hAnsi="Calibri"/>
          <w:b/>
          <w:bCs/>
          <w:color w:val="1E1E1E"/>
          <w:sz w:val="19"/>
          <w:szCs w:val="19"/>
        </w:rPr>
        <w:t xml:space="preserve">SocialMediaSite – Modern Social Blog Platform</w:t>
      </w:r>
      <w:r>
        <w:rPr>
          <w:rFonts w:ascii="Calibri" w:cs="Calibri" w:eastAsia="Calibri" w:hAnsi="Calibri"/>
          <w:sz w:val="18"/>
          <w:szCs w:val="18"/>
        </w:rPr>
        <w:t xml:space="preserve">	</w:t>
      </w:r>
      <w:hyperlink w:history="1" r:id="rId3wy1g0tvufaidmsihtg1p">
        <w:r>
          <w:rPr>
            <w:rFonts w:ascii="Calibri" w:cs="Calibri" w:eastAsia="Calibri" w:hAnsi="Calibri"/>
            <w:color w:val="2E6DA4"/>
            <w:sz w:val="18"/>
            <w:szCs w:val="18"/>
            <w:u w:val="single" w:color="2E6DA4"/>
          </w:rPr>
          <w:t xml:space="preserve">View Repository</w:t>
        </w:r>
      </w:hyperlink>
    </w:p>
    <w:p>
      <w:pPr>
        <w:spacing w:after="14" w:before="0"/>
      </w:pPr>
      <w:r>
        <w:rPr>
          <w:rFonts w:ascii="Calibri" w:cs="Calibri" w:eastAsia="Calibri" w:hAnsi="Calibri"/>
          <w:i/>
          <w:iCs/>
          <w:color w:val="555555"/>
          <w:sz w:val="17"/>
          <w:szCs w:val="17"/>
        </w:rPr>
        <w:t xml:space="preserve">Next.js 15  ·  React 19  ·  Redux Toolkit  ·  Bootstrap 5  ·  Node.js  ·  Express 5  ·  MongoDB  ·  Multer  ·  Bcrypt</w:t>
      </w:r>
    </w:p>
    <w:p>
      <w:pPr>
        <w:pStyle w:val="ListParagraph"/>
        <w:numPr>
          <w:ilvl w:val="0"/>
          <w:numId w:val="2"/>
        </w:numPr>
        <w:spacing w:after="20" w:before="20"/>
        <w:ind w:left="360" w:hanging="240"/>
      </w:pPr>
      <w:r>
        <w:rPr>
          <w:rFonts w:ascii="Calibri" w:cs="Calibri" w:eastAsia="Calibri" w:hAnsi="Calibri"/>
          <w:color w:val="1E1E1E"/>
          <w:sz w:val="18"/>
          <w:szCs w:val="18"/>
        </w:rPr>
        <w:t xml:space="preserve">Built a modular LinkedIn-style network handling custom profile bios, education tracking, professional histories, and mutual connection requests.</w:t>
      </w:r>
    </w:p>
    <w:p>
      <w:pPr>
        <w:pStyle w:val="ListParagraph"/>
        <w:numPr>
          <w:ilvl w:val="0"/>
          <w:numId w:val="2"/>
        </w:numPr>
        <w:spacing w:after="20" w:before="20"/>
        <w:ind w:left="360" w:hanging="240"/>
      </w:pPr>
      <w:r>
        <w:rPr>
          <w:rFonts w:ascii="Calibri" w:cs="Calibri" w:eastAsia="Calibri" w:hAnsi="Calibri"/>
          <w:color w:val="1E1E1E"/>
          <w:sz w:val="18"/>
          <w:szCs w:val="18"/>
        </w:rPr>
        <w:t xml:space="preserve">Structured secure session states using bcrypt hashing alongside a Multer media management engine for profile pictures and post media.</w:t>
      </w:r>
    </w:p>
    <w:p>
      <w:pPr>
        <w:pStyle w:val="ListParagraph"/>
        <w:numPr>
          <w:ilvl w:val="0"/>
          <w:numId w:val="2"/>
        </w:numPr>
        <w:spacing w:after="20" w:before="20"/>
        <w:ind w:left="360" w:hanging="240"/>
      </w:pPr>
      <w:r>
        <w:rPr>
          <w:rFonts w:ascii="Calibri" w:cs="Calibri" w:eastAsia="Calibri" w:hAnsi="Calibri"/>
          <w:color w:val="1E1E1E"/>
          <w:sz w:val="18"/>
          <w:szCs w:val="18"/>
        </w:rPr>
        <w:t xml:space="preserve">Formulated specialized admin utility features allowing rapid automated seeding and database cleansing during test cycles.</w:t>
      </w:r>
    </w:p>
    <w:p>
      <w:pPr>
        <w:pBdr>
          <w:bottom w:val="single" w:color="2E6DA4" w:sz="8" w:space="2"/>
        </w:pBdr>
        <w:spacing w:after="40" w:before="160"/>
      </w:pPr>
      <w:r>
        <w:rPr>
          <w:rFonts w:ascii="Calibri" w:cs="Calibri" w:eastAsia="Calibri" w:hAnsi="Calibri"/>
          <w:b/>
          <w:bCs/>
          <w:color w:val="1A3557"/>
          <w:spacing w:val="40"/>
          <w:sz w:val="22"/>
          <w:szCs w:val="22"/>
        </w:rPr>
        <w:t xml:space="preserve">CERTIFICATIONS</w:t>
      </w:r>
    </w:p>
    <w:p>
      <w:pPr>
        <w:pStyle w:val="ListParagraph"/>
        <w:numPr>
          <w:ilvl w:val="0"/>
          <w:numId w:val="2"/>
        </w:numPr>
        <w:spacing w:after="20" w:before="20"/>
        <w:ind w:left="360" w:hanging="240"/>
      </w:pPr>
      <w:r>
        <w:rPr>
          <w:rFonts w:ascii="Calibri" w:cs="Calibri" w:eastAsia="Calibri" w:hAnsi="Calibri"/>
          <w:b/>
          <w:bCs/>
          <w:color w:val="1E1E1E"/>
          <w:sz w:val="18"/>
          <w:szCs w:val="18"/>
        </w:rPr>
        <w:t xml:space="preserve">MERN Stack Development</w:t>
      </w:r>
      <w:r>
        <w:rPr>
          <w:rFonts w:ascii="Calibri" w:cs="Calibri" w:eastAsia="Calibri" w:hAnsi="Calibri"/>
          <w:color w:val="1E1E1E"/>
          <w:sz w:val="18"/>
          <w:szCs w:val="18"/>
        </w:rPr>
        <w:t xml:space="preserve"> — New Delhi, India   </w:t>
      </w:r>
      <w:hyperlink w:history="1" r:id="rIdn2tg5kjyzwqzt8ypetqh2">
        <w:r>
          <w:rPr>
            <w:rFonts w:ascii="Calibri" w:cs="Calibri" w:eastAsia="Calibri" w:hAnsi="Calibri"/>
            <w:color w:val="2E6DA4"/>
            <w:sz w:val="18"/>
            <w:szCs w:val="18"/>
            <w:u w:val="single" w:color="2E6DA4"/>
          </w:rPr>
          <w:t xml:space="preserve">View Certificate</w:t>
        </w:r>
      </w:hyperlink>
    </w:p>
    <w:p>
      <w:pPr>
        <w:pStyle w:val="ListParagraph"/>
        <w:numPr>
          <w:ilvl w:val="0"/>
          <w:numId w:val="2"/>
        </w:numPr>
        <w:spacing w:after="20" w:before="20"/>
        <w:ind w:left="360" w:hanging="240"/>
      </w:pPr>
      <w:r>
        <w:rPr>
          <w:rFonts w:ascii="Calibri" w:cs="Calibri" w:eastAsia="Calibri" w:hAnsi="Calibri"/>
          <w:b/>
          <w:bCs/>
          <w:color w:val="1E1E1E"/>
          <w:sz w:val="18"/>
          <w:szCs w:val="18"/>
        </w:rPr>
        <w:t xml:space="preserve">Data Structures &amp; Algorithms in Java</w:t>
      </w:r>
      <w:r>
        <w:rPr>
          <w:rFonts w:ascii="Calibri" w:cs="Calibri" w:eastAsia="Calibri" w:hAnsi="Calibri"/>
          <w:color w:val="1E1E1E"/>
          <w:sz w:val="18"/>
          <w:szCs w:val="18"/>
        </w:rPr>
        <w:t xml:space="preserve"> — Technical Education Authority   </w:t>
      </w:r>
      <w:hyperlink w:history="1" r:id="rIdbvaaxwddj2s2u8wdyeryv">
        <w:r>
          <w:rPr>
            <w:rFonts w:ascii="Calibri" w:cs="Calibri" w:eastAsia="Calibri" w:hAnsi="Calibri"/>
            <w:color w:val="2E6DA4"/>
            <w:sz w:val="18"/>
            <w:szCs w:val="18"/>
            <w:u w:val="single" w:color="2E6DA4"/>
          </w:rPr>
          <w:t xml:space="preserve">View Certificate</w:t>
        </w:r>
      </w:hyperlink>
    </w:p>
    <w:p>
      <w:pPr>
        <w:pStyle w:val="ListParagraph"/>
        <w:numPr>
          <w:ilvl w:val="0"/>
          <w:numId w:val="2"/>
        </w:numPr>
        <w:spacing w:after="20" w:before="20"/>
        <w:ind w:left="360" w:hanging="240"/>
      </w:pPr>
      <w:r>
        <w:rPr>
          <w:rFonts w:ascii="Calibri" w:cs="Calibri" w:eastAsia="Calibri" w:hAnsi="Calibri"/>
          <w:b/>
          <w:bCs/>
          <w:color w:val="1E1E1E"/>
          <w:sz w:val="18"/>
          <w:szCs w:val="18"/>
        </w:rPr>
        <w:t xml:space="preserve">Full Stack Web Development Professional</w:t>
      </w:r>
      <w:r>
        <w:rPr>
          <w:rFonts w:ascii="Calibri" w:cs="Calibri" w:eastAsia="Calibri" w:hAnsi="Calibri"/>
          <w:color w:val="1E1E1E"/>
          <w:sz w:val="18"/>
          <w:szCs w:val="18"/>
        </w:rPr>
        <w:t xml:space="preserve"> — Academor   </w:t>
      </w:r>
      <w:hyperlink w:history="1" r:id="rIdwprqilhuq-cffdfj1qmb0">
        <w:r>
          <w:rPr>
            <w:rFonts w:ascii="Calibri" w:cs="Calibri" w:eastAsia="Calibri" w:hAnsi="Calibri"/>
            <w:color w:val="2E6DA4"/>
            <w:sz w:val="18"/>
            <w:szCs w:val="18"/>
            <w:u w:val="single" w:color="2E6DA4"/>
          </w:rPr>
          <w:t xml:space="preserve">View Certificate</w:t>
        </w:r>
      </w:hyperlink>
    </w:p>
    <w:p>
      <w:pPr>
        <w:pStyle w:val="ListParagraph"/>
        <w:numPr>
          <w:ilvl w:val="0"/>
          <w:numId w:val="2"/>
        </w:numPr>
        <w:spacing w:after="20" w:before="20"/>
        <w:ind w:left="360" w:hanging="240"/>
      </w:pPr>
      <w:r>
        <w:rPr>
          <w:rFonts w:ascii="Calibri" w:cs="Calibri" w:eastAsia="Calibri" w:hAnsi="Calibri"/>
          <w:b/>
          <w:bCs/>
          <w:color w:val="1E1E1E"/>
          <w:sz w:val="18"/>
          <w:szCs w:val="18"/>
        </w:rPr>
        <w:t xml:space="preserve">MERN Stack Advanced Training</w:t>
      </w:r>
      <w:r>
        <w:rPr>
          <w:rFonts w:ascii="Calibri" w:cs="Calibri" w:eastAsia="Calibri" w:hAnsi="Calibri"/>
          <w:color w:val="1E1E1E"/>
          <w:sz w:val="18"/>
          <w:szCs w:val="18"/>
        </w:rPr>
        <w:t xml:space="preserve"> — Techvision Technologies   </w:t>
      </w:r>
      <w:hyperlink w:history="1" r:id="rId9i81pvlzchext9q1pmuay">
        <w:r>
          <w:rPr>
            <w:rFonts w:ascii="Calibri" w:cs="Calibri" w:eastAsia="Calibri" w:hAnsi="Calibri"/>
            <w:color w:val="2E6DA4"/>
            <w:sz w:val="18"/>
            <w:szCs w:val="18"/>
            <w:u w:val="single" w:color="2E6DA4"/>
          </w:rPr>
          <w:t xml:space="preserve">View Certificate</w:t>
        </w:r>
      </w:hyperlink>
    </w:p>
    <w:p>
      <w:pPr>
        <w:pBdr>
          <w:bottom w:val="single" w:color="2E6DA4" w:sz="8" w:space="2"/>
        </w:pBdr>
        <w:spacing w:after="40" w:before="160"/>
      </w:pPr>
      <w:r>
        <w:rPr>
          <w:rFonts w:ascii="Calibri" w:cs="Calibri" w:eastAsia="Calibri" w:hAnsi="Calibri"/>
          <w:b/>
          <w:bCs/>
          <w:color w:val="1A3557"/>
          <w:spacing w:val="40"/>
          <w:sz w:val="22"/>
          <w:szCs w:val="22"/>
        </w:rPr>
        <w:t xml:space="preserve">TECHNICAL ACHIEVEMENTS</w:t>
      </w:r>
    </w:p>
    <w:p>
      <w:pPr>
        <w:pStyle w:val="ListParagraph"/>
        <w:numPr>
          <w:ilvl w:val="0"/>
          <w:numId w:val="2"/>
        </w:numPr>
        <w:spacing w:after="20" w:before="20"/>
        <w:ind w:left="360" w:hanging="240"/>
      </w:pPr>
      <w:r>
        <w:rPr>
          <w:rFonts w:ascii="Calibri" w:cs="Calibri" w:eastAsia="Calibri" w:hAnsi="Calibri"/>
          <w:color w:val="1E1E1E"/>
          <w:sz w:val="18"/>
          <w:szCs w:val="18"/>
        </w:rPr>
        <w:t xml:space="preserve">Maintained a consistent problem-solving streak on LeetCode, effectively optimizing complex algorithm runtimes.</w:t>
      </w:r>
    </w:p>
    <w:p>
      <w:pPr>
        <w:pStyle w:val="ListParagraph"/>
        <w:numPr>
          <w:ilvl w:val="0"/>
          <w:numId w:val="2"/>
        </w:numPr>
        <w:spacing w:after="20" w:before="20"/>
        <w:ind w:left="360" w:hanging="240"/>
      </w:pPr>
      <w:r>
        <w:rPr>
          <w:rFonts w:ascii="Calibri" w:cs="Calibri" w:eastAsia="Calibri" w:hAnsi="Calibri"/>
          <w:color w:val="1E1E1E"/>
          <w:sz w:val="18"/>
          <w:szCs w:val="18"/>
        </w:rPr>
        <w:t xml:space="preserve">Logged over 180+ hours of structured, advanced full-stack development across engineering tracks.</w:t>
      </w:r>
    </w:p>
    <w:p>
      <w:pPr>
        <w:pStyle w:val="ListParagraph"/>
        <w:numPr>
          <w:ilvl w:val="0"/>
          <w:numId w:val="2"/>
        </w:numPr>
        <w:spacing w:after="20" w:before="20"/>
        <w:ind w:left="360" w:hanging="240"/>
      </w:pPr>
      <w:r>
        <w:rPr>
          <w:rFonts w:ascii="Calibri" w:cs="Calibri" w:eastAsia="Calibri" w:hAnsi="Calibri"/>
          <w:color w:val="1E1E1E"/>
          <w:sz w:val="18"/>
          <w:szCs w:val="18"/>
        </w:rPr>
        <w:t xml:space="preserve">Formulated optimized codebase workflows for personal deployments, reducing cloud asset allocation overheads.</w:t>
      </w:r>
    </w:p>
    <w:p>
      <w:pPr>
        <w:pBdr>
          <w:bottom w:val="single" w:color="2E6DA4" w:sz="8" w:space="2"/>
        </w:pBdr>
        <w:spacing w:after="40" w:before="160"/>
      </w:pPr>
      <w:r>
        <w:rPr>
          <w:rFonts w:ascii="Calibri" w:cs="Calibri" w:eastAsia="Calibri" w:hAnsi="Calibri"/>
          <w:b/>
          <w:bCs/>
          <w:color w:val="1A3557"/>
          <w:spacing w:val="40"/>
          <w:sz w:val="22"/>
          <w:szCs w:val="22"/>
        </w:rPr>
        <w:t xml:space="preserve">EDUCATION</w:t>
      </w:r>
    </w:p>
    <w:p>
      <w:pPr>
        <w:tabs>
          <w:tab w:val="right" w:pos="10512"/>
        </w:tabs>
        <w:spacing w:after="10" w:before="30"/>
      </w:pPr>
      <w:r>
        <w:rPr>
          <w:rFonts w:ascii="Calibri" w:cs="Calibri" w:eastAsia="Calibri" w:hAnsi="Calibri"/>
          <w:b/>
          <w:bCs/>
          <w:color w:val="1E1E1E"/>
          <w:sz w:val="18"/>
          <w:szCs w:val="18"/>
        </w:rPr>
        <w:t xml:space="preserve">B.Tech in Computer Science &amp; Engineering</w:t>
      </w:r>
      <w:r>
        <w:rPr>
          <w:rFonts w:ascii="Calibri" w:cs="Calibri" w:eastAsia="Calibri" w:hAnsi="Calibri"/>
          <w:sz w:val="18"/>
          <w:szCs w:val="18"/>
        </w:rPr>
        <w:t xml:space="preserve">	</w:t>
      </w:r>
      <w:r>
        <w:rPr>
          <w:rFonts w:ascii="Calibri" w:cs="Calibri" w:eastAsia="Calibri" w:hAnsi="Calibri"/>
          <w:i/>
          <w:iCs/>
          <w:color w:val="555555"/>
          <w:sz w:val="17"/>
          <w:szCs w:val="17"/>
        </w:rPr>
        <w:t xml:space="preserve">Expected 2027</w:t>
      </w:r>
    </w:p>
    <w:p>
      <w:pPr>
        <w:spacing w:after="14" w:before="0"/>
      </w:pPr>
      <w:r>
        <w:rPr>
          <w:rFonts w:ascii="Calibri" w:cs="Calibri" w:eastAsia="Calibri" w:hAnsi="Calibri"/>
          <w:i/>
          <w:iCs/>
          <w:color w:val="555555"/>
          <w:sz w:val="18"/>
          <w:szCs w:val="18"/>
        </w:rPr>
        <w:t xml:space="preserve">Shri Ram Murti Smarak College of Engineering &amp; Technology, Bareilly</w:t>
      </w:r>
    </w:p>
    <w:p>
      <w:pPr>
        <w:tabs>
          <w:tab w:val="right" w:pos="10512"/>
        </w:tabs>
        <w:spacing w:after="10" w:before="30"/>
      </w:pPr>
      <w:r>
        <w:rPr>
          <w:rFonts w:ascii="Calibri" w:cs="Calibri" w:eastAsia="Calibri" w:hAnsi="Calibri"/>
          <w:b/>
          <w:bCs/>
          <w:color w:val="1E1E1E"/>
          <w:sz w:val="18"/>
          <w:szCs w:val="18"/>
        </w:rPr>
        <w:t xml:space="preserve">Senior Secondary Education (UP Board)</w:t>
      </w:r>
      <w:r>
        <w:rPr>
          <w:rFonts w:ascii="Calibri" w:cs="Calibri" w:eastAsia="Calibri" w:hAnsi="Calibri"/>
          <w:sz w:val="18"/>
          <w:szCs w:val="18"/>
        </w:rPr>
        <w:t xml:space="preserve">	</w:t>
      </w:r>
      <w:r>
        <w:rPr>
          <w:rFonts w:ascii="Calibri" w:cs="Calibri" w:eastAsia="Calibri" w:hAnsi="Calibri"/>
          <w:i/>
          <w:iCs/>
          <w:color w:val="555555"/>
          <w:sz w:val="17"/>
          <w:szCs w:val="17"/>
        </w:rPr>
        <w:t xml:space="preserve">2022</w:t>
      </w:r>
    </w:p>
    <w:p>
      <w:pPr>
        <w:spacing w:after="14" w:before="0"/>
      </w:pPr>
      <w:r>
        <w:rPr>
          <w:rFonts w:ascii="Calibri" w:cs="Calibri" w:eastAsia="Calibri" w:hAnsi="Calibri"/>
          <w:i/>
          <w:iCs/>
          <w:color w:val="555555"/>
          <w:sz w:val="18"/>
          <w:szCs w:val="18"/>
        </w:rPr>
        <w:t xml:space="preserve">Bharat Inter College, Bhojipura, Bareilly, UP</w:t>
      </w:r>
    </w:p>
    <w:p>
      <w:pPr>
        <w:tabs>
          <w:tab w:val="right" w:pos="10512"/>
        </w:tabs>
        <w:spacing w:after="10" w:before="30"/>
      </w:pPr>
      <w:r>
        <w:rPr>
          <w:rFonts w:ascii="Calibri" w:cs="Calibri" w:eastAsia="Calibri" w:hAnsi="Calibri"/>
          <w:b/>
          <w:bCs/>
          <w:color w:val="1E1E1E"/>
          <w:sz w:val="18"/>
          <w:szCs w:val="18"/>
        </w:rPr>
        <w:t xml:space="preserve">Secondary Education (UP Board)</w:t>
      </w:r>
      <w:r>
        <w:rPr>
          <w:rFonts w:ascii="Calibri" w:cs="Calibri" w:eastAsia="Calibri" w:hAnsi="Calibri"/>
          <w:sz w:val="18"/>
          <w:szCs w:val="18"/>
        </w:rPr>
        <w:t xml:space="preserve">	</w:t>
      </w:r>
      <w:r>
        <w:rPr>
          <w:rFonts w:ascii="Calibri" w:cs="Calibri" w:eastAsia="Calibri" w:hAnsi="Calibri"/>
          <w:i/>
          <w:iCs/>
          <w:color w:val="555555"/>
          <w:sz w:val="17"/>
          <w:szCs w:val="17"/>
        </w:rPr>
        <w:t xml:space="preserve">2020</w:t>
      </w:r>
    </w:p>
    <w:p>
      <w:pPr>
        <w:spacing w:after="0" w:before="0"/>
      </w:pPr>
      <w:r>
        <w:rPr>
          <w:rFonts w:ascii="Calibri" w:cs="Calibri" w:eastAsia="Calibri" w:hAnsi="Calibri"/>
          <w:i/>
          <w:iCs/>
          <w:color w:val="555555"/>
          <w:sz w:val="18"/>
          <w:szCs w:val="18"/>
        </w:rPr>
        <w:t xml:space="preserve">Bharat Inter College, Bhojipura, Bareilly, UP</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wq6zpptrxldloio9lyk-" Type="http://schemas.openxmlformats.org/officeDocument/2006/relationships/hyperlink" Target="mailto:amjadkhann.tech@gmail.com" TargetMode="External"/><Relationship Id="rId3jtmobr1gudkwjf6uovxv" Type="http://schemas.openxmlformats.org/officeDocument/2006/relationships/hyperlink" Target="https://www.linkedin.com/in/amjad-khan-209363320/" TargetMode="External"/><Relationship Id="rIdp0c73emp809xt-vlitxcn" Type="http://schemas.openxmlformats.org/officeDocument/2006/relationships/hyperlink" Target="https://github.com/Amjadkhan9756" TargetMode="External"/><Relationship Id="rIdr7es2n2x1x8whhyutwjg8" Type="http://schemas.openxmlformats.org/officeDocument/2006/relationships/hyperlink" Target="https://leetcode.com/u/mohd_a123/" TargetMode="External"/><Relationship Id="rId3wy1g0tvufaidmsihtg1p" Type="http://schemas.openxmlformats.org/officeDocument/2006/relationships/hyperlink" Target="https://github.com/Amjadkhan9756/Postblog" TargetMode="External"/><Relationship Id="rIdn2tg5kjyzwqzt8ypetqh2" Type="http://schemas.openxmlformats.org/officeDocument/2006/relationships/hyperlink" Target="https://github.com/Amjadkhan9756/certification/blob/main/MERN.png" TargetMode="External"/><Relationship Id="rIdbvaaxwddj2s2u8wdyeryv" Type="http://schemas.openxmlformats.org/officeDocument/2006/relationships/hyperlink" Target="https://github.com/mohd-adil-2005/certificates" TargetMode="External"/><Relationship Id="rIdwprqilhuq-cffdfj1qmb0" Type="http://schemas.openxmlformats.org/officeDocument/2006/relationships/hyperlink" Target="https://github.com/mohd-adil-2005/certificates" TargetMode="External"/><Relationship Id="rId9i81pvlzchext9q1pmuay" Type="http://schemas.openxmlformats.org/officeDocument/2006/relationships/hyperlink" Target="https://github.com/Amjadkhan9756/certification/blob/main/Internshif.pn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2026-06-17T16:58:11.915Z</dcterms:created>
  <dcterms:modified xsi:type="dcterms:W3CDTF">2026-06-17T16:58:11.917Z</dcterms:modified>
</cp:coreProperties>
</file>

<file path=docProps/custom.xml><?xml version="1.0" encoding="utf-8"?>
<Properties xmlns="http://schemas.openxmlformats.org/officeDocument/2006/custom-properties" xmlns:vt="http://schemas.openxmlformats.org/officeDocument/2006/docPropsVTypes"/>
</file>